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CDE46" w14:textId="5354B77F" w:rsidR="00AA0A5E" w:rsidRDefault="00F021CC">
      <w:pPr>
        <w:rPr>
          <w:b/>
          <w:bCs/>
          <w:sz w:val="32"/>
          <w:szCs w:val="32"/>
        </w:rPr>
      </w:pPr>
      <w:r>
        <w:rPr>
          <w:b/>
          <w:bCs/>
          <w:sz w:val="32"/>
          <w:szCs w:val="32"/>
        </w:rPr>
        <w:t xml:space="preserve"> </w:t>
      </w:r>
      <w:proofErr w:type="gramStart"/>
      <w:r>
        <w:rPr>
          <w:b/>
          <w:bCs/>
          <w:sz w:val="32"/>
          <w:szCs w:val="32"/>
        </w:rPr>
        <w:t>Year :</w:t>
      </w:r>
      <w:proofErr w:type="gramEnd"/>
      <w:r>
        <w:rPr>
          <w:b/>
          <w:bCs/>
          <w:sz w:val="32"/>
          <w:szCs w:val="32"/>
        </w:rPr>
        <w:t xml:space="preserve"> 2013 </w:t>
      </w:r>
    </w:p>
    <w:p w14:paraId="35B432FF" w14:textId="07FDB6CE" w:rsidR="00F021CC" w:rsidRDefault="00F021CC">
      <w:pPr>
        <w:rPr>
          <w:b/>
          <w:bCs/>
          <w:sz w:val="32"/>
          <w:szCs w:val="32"/>
        </w:rPr>
      </w:pPr>
      <w:proofErr w:type="gramStart"/>
      <w:r>
        <w:rPr>
          <w:b/>
          <w:bCs/>
          <w:sz w:val="32"/>
          <w:szCs w:val="32"/>
        </w:rPr>
        <w:t>Events :</w:t>
      </w:r>
      <w:proofErr w:type="gramEnd"/>
    </w:p>
    <w:p w14:paraId="33639210" w14:textId="02B546F2" w:rsidR="00F021CC" w:rsidRDefault="00F021CC">
      <w:pPr>
        <w:rPr>
          <w:b/>
          <w:bCs/>
          <w:sz w:val="32"/>
          <w:szCs w:val="32"/>
        </w:rPr>
      </w:pPr>
      <w:r>
        <w:rPr>
          <w:b/>
          <w:bCs/>
          <w:sz w:val="32"/>
          <w:szCs w:val="32"/>
        </w:rPr>
        <w:t xml:space="preserve">1: </w:t>
      </w:r>
      <w:r w:rsidRPr="00F021CC">
        <w:rPr>
          <w:b/>
          <w:bCs/>
          <w:sz w:val="32"/>
          <w:szCs w:val="32"/>
        </w:rPr>
        <w:t>Telangana Statehood Approved</w:t>
      </w:r>
    </w:p>
    <w:p w14:paraId="423DD72A" w14:textId="5ED12856" w:rsidR="00002FFC" w:rsidRDefault="00002FFC">
      <w:pPr>
        <w:rPr>
          <w:b/>
          <w:bCs/>
          <w:sz w:val="32"/>
          <w:szCs w:val="32"/>
        </w:rPr>
      </w:pPr>
      <w:r>
        <w:rPr>
          <w:b/>
          <w:bCs/>
          <w:sz w:val="32"/>
          <w:szCs w:val="32"/>
        </w:rPr>
        <w:tab/>
      </w:r>
      <w:r w:rsidRPr="00002FFC">
        <w:rPr>
          <w:b/>
          <w:bCs/>
          <w:sz w:val="32"/>
          <w:szCs w:val="32"/>
        </w:rPr>
        <w:t>On July 30, 2013, the Congress Working Committee approved the formation of Telangana as India’s 29th state. The decision came after years of protests, hunger strikes, and political debates. The bifurcation was officially finalized in 2014, but the 2013 approval was a landmark moment in Indian political history.</w:t>
      </w:r>
    </w:p>
    <w:p w14:paraId="1B8BC29F" w14:textId="77777777" w:rsidR="00002FFC" w:rsidRPr="00002FFC" w:rsidRDefault="00002FFC">
      <w:pPr>
        <w:rPr>
          <w:sz w:val="24"/>
          <w:szCs w:val="24"/>
        </w:rPr>
      </w:pPr>
    </w:p>
    <w:p w14:paraId="2E115265" w14:textId="54B2847C" w:rsidR="00F021CC" w:rsidRDefault="00F021CC">
      <w:pPr>
        <w:rPr>
          <w:b/>
          <w:bCs/>
          <w:sz w:val="32"/>
          <w:szCs w:val="32"/>
        </w:rPr>
      </w:pPr>
      <w:proofErr w:type="gramStart"/>
      <w:r>
        <w:rPr>
          <w:b/>
          <w:bCs/>
          <w:sz w:val="32"/>
          <w:szCs w:val="32"/>
        </w:rPr>
        <w:t>2 :</w:t>
      </w:r>
      <w:proofErr w:type="gramEnd"/>
      <w:r>
        <w:rPr>
          <w:b/>
          <w:bCs/>
          <w:sz w:val="32"/>
          <w:szCs w:val="32"/>
        </w:rPr>
        <w:t xml:space="preserve"> </w:t>
      </w:r>
      <w:r w:rsidRPr="00F021CC">
        <w:rPr>
          <w:b/>
          <w:bCs/>
          <w:sz w:val="32"/>
          <w:szCs w:val="32"/>
        </w:rPr>
        <w:t>ISRO Launches IRNSS-1A</w:t>
      </w:r>
    </w:p>
    <w:p w14:paraId="443B08F4" w14:textId="6ADA5577" w:rsidR="00002FFC" w:rsidRDefault="00002FFC">
      <w:pPr>
        <w:rPr>
          <w:b/>
          <w:bCs/>
          <w:sz w:val="32"/>
          <w:szCs w:val="32"/>
        </w:rPr>
      </w:pPr>
      <w:r>
        <w:rPr>
          <w:b/>
          <w:bCs/>
          <w:sz w:val="32"/>
          <w:szCs w:val="32"/>
        </w:rPr>
        <w:tab/>
      </w:r>
      <w:r w:rsidRPr="00002FFC">
        <w:rPr>
          <w:b/>
          <w:bCs/>
          <w:sz w:val="32"/>
          <w:szCs w:val="32"/>
        </w:rPr>
        <w:t>On July 1, 2013, ISRO successfully launched IRNSS-1A — the first satellite of the Indian Regional Navigation Satellite System. It marked India’s step toward building its own GPS-like navigation system, boosting national autonomy in strategic sectors.</w:t>
      </w:r>
    </w:p>
    <w:p w14:paraId="20B5FEA6" w14:textId="77777777" w:rsidR="00002FFC" w:rsidRPr="00002FFC" w:rsidRDefault="00002FFC">
      <w:pPr>
        <w:rPr>
          <w:b/>
          <w:bCs/>
          <w:sz w:val="28"/>
          <w:szCs w:val="28"/>
        </w:rPr>
      </w:pPr>
    </w:p>
    <w:p w14:paraId="2BEFE2D1" w14:textId="71295505" w:rsidR="00F021CC" w:rsidRDefault="00F021CC">
      <w:pPr>
        <w:rPr>
          <w:b/>
          <w:bCs/>
          <w:sz w:val="32"/>
          <w:szCs w:val="32"/>
        </w:rPr>
      </w:pPr>
      <w:proofErr w:type="gramStart"/>
      <w:r>
        <w:rPr>
          <w:b/>
          <w:bCs/>
          <w:sz w:val="32"/>
          <w:szCs w:val="32"/>
        </w:rPr>
        <w:t>3 :</w:t>
      </w:r>
      <w:proofErr w:type="gramEnd"/>
      <w:r>
        <w:rPr>
          <w:b/>
          <w:bCs/>
          <w:sz w:val="32"/>
          <w:szCs w:val="32"/>
        </w:rPr>
        <w:t xml:space="preserve"> </w:t>
      </w:r>
      <w:r w:rsidRPr="00F021CC">
        <w:rPr>
          <w:b/>
          <w:bCs/>
          <w:sz w:val="32"/>
          <w:szCs w:val="32"/>
        </w:rPr>
        <w:t>Launch of PlayStation 4 and Xbox One</w:t>
      </w:r>
    </w:p>
    <w:p w14:paraId="3FA786AC" w14:textId="737720C7" w:rsidR="00002FFC" w:rsidRDefault="00002FFC">
      <w:pPr>
        <w:rPr>
          <w:b/>
          <w:bCs/>
          <w:sz w:val="32"/>
          <w:szCs w:val="32"/>
        </w:rPr>
      </w:pPr>
      <w:r>
        <w:rPr>
          <w:b/>
          <w:bCs/>
          <w:sz w:val="32"/>
          <w:szCs w:val="32"/>
        </w:rPr>
        <w:tab/>
      </w:r>
      <w:r w:rsidRPr="00002FFC">
        <w:rPr>
          <w:b/>
          <w:bCs/>
          <w:sz w:val="32"/>
          <w:szCs w:val="32"/>
        </w:rPr>
        <w:t>In November 2013, Sony and Microsoft released their next-gen consoles — the PlayStation 4 and Xbox One — just a week apart. This marked the beginning of a new gaming era with advanced graphics, cloud integration, and global multiplayer ecosystems.</w:t>
      </w:r>
    </w:p>
    <w:p w14:paraId="20CF6F63" w14:textId="2330BE95" w:rsidR="00F021CC" w:rsidRDefault="00F021CC">
      <w:pPr>
        <w:rPr>
          <w:b/>
          <w:bCs/>
          <w:sz w:val="32"/>
          <w:szCs w:val="32"/>
        </w:rPr>
      </w:pPr>
      <w:r>
        <w:rPr>
          <w:b/>
          <w:bCs/>
          <w:sz w:val="32"/>
          <w:szCs w:val="32"/>
        </w:rPr>
        <w:t xml:space="preserve">4: </w:t>
      </w:r>
      <w:r w:rsidR="0015727E" w:rsidRPr="0015727E">
        <w:rPr>
          <w:b/>
          <w:bCs/>
          <w:sz w:val="32"/>
          <w:szCs w:val="32"/>
        </w:rPr>
        <w:t>Narendra Modi Named BJP’s Prime Ministerial Candidate</w:t>
      </w:r>
    </w:p>
    <w:p w14:paraId="3DCC2CD5" w14:textId="7C4E326F" w:rsidR="0015727E" w:rsidRDefault="0015727E">
      <w:pPr>
        <w:rPr>
          <w:b/>
          <w:bCs/>
          <w:sz w:val="32"/>
          <w:szCs w:val="32"/>
        </w:rPr>
      </w:pPr>
      <w:r>
        <w:rPr>
          <w:b/>
          <w:bCs/>
          <w:sz w:val="32"/>
          <w:szCs w:val="32"/>
        </w:rPr>
        <w:tab/>
      </w:r>
      <w:r w:rsidRPr="0015727E">
        <w:rPr>
          <w:b/>
          <w:bCs/>
          <w:sz w:val="32"/>
          <w:szCs w:val="32"/>
        </w:rPr>
        <w:t xml:space="preserve">The </w:t>
      </w:r>
      <w:proofErr w:type="spellStart"/>
      <w:r w:rsidRPr="0015727E">
        <w:rPr>
          <w:b/>
          <w:bCs/>
          <w:sz w:val="32"/>
          <w:szCs w:val="32"/>
        </w:rPr>
        <w:t>Bharatiya</w:t>
      </w:r>
      <w:proofErr w:type="spellEnd"/>
      <w:r w:rsidRPr="0015727E">
        <w:rPr>
          <w:b/>
          <w:bCs/>
          <w:sz w:val="32"/>
          <w:szCs w:val="32"/>
        </w:rPr>
        <w:t xml:space="preserve"> Janata Party officially declared Narendra Modi as its PM candidate for the 2014 general elections, </w:t>
      </w:r>
      <w:proofErr w:type="spellStart"/>
      <w:r w:rsidRPr="0015727E">
        <w:rPr>
          <w:b/>
          <w:bCs/>
          <w:sz w:val="32"/>
          <w:szCs w:val="32"/>
        </w:rPr>
        <w:t>signaling</w:t>
      </w:r>
      <w:proofErr w:type="spellEnd"/>
      <w:r w:rsidRPr="0015727E">
        <w:rPr>
          <w:b/>
          <w:bCs/>
          <w:sz w:val="32"/>
          <w:szCs w:val="32"/>
        </w:rPr>
        <w:t xml:space="preserve"> a major political shift.</w:t>
      </w:r>
    </w:p>
    <w:p w14:paraId="4324C1B5" w14:textId="77777777" w:rsidR="00002FFC" w:rsidRDefault="00002FFC">
      <w:pPr>
        <w:rPr>
          <w:b/>
          <w:bCs/>
          <w:sz w:val="32"/>
          <w:szCs w:val="32"/>
        </w:rPr>
      </w:pPr>
    </w:p>
    <w:p w14:paraId="1109D09F" w14:textId="3E2C42D8" w:rsidR="00F021CC" w:rsidRDefault="00F021CC">
      <w:pPr>
        <w:rPr>
          <w:b/>
          <w:bCs/>
          <w:sz w:val="32"/>
          <w:szCs w:val="32"/>
        </w:rPr>
      </w:pPr>
      <w:r>
        <w:rPr>
          <w:b/>
          <w:bCs/>
          <w:sz w:val="32"/>
          <w:szCs w:val="32"/>
        </w:rPr>
        <w:t xml:space="preserve">5: </w:t>
      </w:r>
      <w:r w:rsidRPr="00F021CC">
        <w:rPr>
          <w:b/>
          <w:bCs/>
          <w:sz w:val="32"/>
          <w:szCs w:val="32"/>
        </w:rPr>
        <w:t>India Wins ICC Champions Trophy</w:t>
      </w:r>
    </w:p>
    <w:p w14:paraId="3E11F842" w14:textId="24C83AE5" w:rsidR="00002FFC" w:rsidRDefault="00002FFC">
      <w:pPr>
        <w:rPr>
          <w:b/>
          <w:bCs/>
          <w:sz w:val="32"/>
          <w:szCs w:val="32"/>
        </w:rPr>
      </w:pPr>
      <w:r>
        <w:rPr>
          <w:b/>
          <w:bCs/>
          <w:sz w:val="32"/>
          <w:szCs w:val="32"/>
        </w:rPr>
        <w:lastRenderedPageBreak/>
        <w:tab/>
      </w:r>
      <w:r w:rsidRPr="00002FFC">
        <w:rPr>
          <w:b/>
          <w:bCs/>
          <w:sz w:val="32"/>
          <w:szCs w:val="32"/>
        </w:rPr>
        <w:t>On June 23, 2013, India beat England in a rain-affected final at Edgbaston to win the ICC Champions Trophy. This victory under M.S. Dhoni’s captaincy made India the only team to win all major ICC trophies (T20 World Cup, World Cup, and Champions Trophy).</w:t>
      </w:r>
    </w:p>
    <w:p w14:paraId="4E96E05F" w14:textId="4FD2D975" w:rsidR="00F021CC" w:rsidRDefault="00F021CC">
      <w:pPr>
        <w:rPr>
          <w:b/>
          <w:bCs/>
          <w:sz w:val="32"/>
          <w:szCs w:val="32"/>
        </w:rPr>
      </w:pPr>
      <w:r>
        <w:rPr>
          <w:b/>
          <w:bCs/>
          <w:sz w:val="32"/>
          <w:szCs w:val="32"/>
        </w:rPr>
        <w:t xml:space="preserve">6: </w:t>
      </w:r>
      <w:r w:rsidRPr="00F021CC">
        <w:rPr>
          <w:b/>
          <w:bCs/>
          <w:sz w:val="32"/>
          <w:szCs w:val="32"/>
        </w:rPr>
        <w:t>Sachin Tendulkar Retires from International Cricket</w:t>
      </w:r>
    </w:p>
    <w:p w14:paraId="03AC9F00" w14:textId="4CC6AB1C" w:rsidR="00002FFC" w:rsidRDefault="00002FFC">
      <w:pPr>
        <w:rPr>
          <w:b/>
          <w:bCs/>
          <w:sz w:val="32"/>
          <w:szCs w:val="32"/>
        </w:rPr>
      </w:pPr>
      <w:r>
        <w:rPr>
          <w:b/>
          <w:bCs/>
          <w:sz w:val="32"/>
          <w:szCs w:val="32"/>
        </w:rPr>
        <w:tab/>
      </w:r>
      <w:r w:rsidRPr="00002FFC">
        <w:rPr>
          <w:b/>
          <w:bCs/>
          <w:sz w:val="32"/>
          <w:szCs w:val="32"/>
        </w:rPr>
        <w:t>On November 16, 2013, cricket legend Sachin Tendulkar played his 200th and final Test match at Wankhede Stadium, Mumbai. The nation paused as fans celebrated the career of a man who defined Indian cricket for over two decades.</w:t>
      </w:r>
    </w:p>
    <w:p w14:paraId="69E276CF" w14:textId="77777777" w:rsidR="00002FFC" w:rsidRDefault="00002FFC">
      <w:pPr>
        <w:rPr>
          <w:b/>
          <w:bCs/>
          <w:sz w:val="32"/>
          <w:szCs w:val="32"/>
        </w:rPr>
      </w:pPr>
    </w:p>
    <w:p w14:paraId="26AB1D8F" w14:textId="4725A187" w:rsidR="00F021CC" w:rsidRDefault="00F021CC">
      <w:pPr>
        <w:rPr>
          <w:b/>
          <w:bCs/>
          <w:sz w:val="32"/>
          <w:szCs w:val="32"/>
        </w:rPr>
      </w:pPr>
      <w:r>
        <w:rPr>
          <w:b/>
          <w:bCs/>
          <w:sz w:val="32"/>
          <w:szCs w:val="32"/>
        </w:rPr>
        <w:t xml:space="preserve">7: </w:t>
      </w:r>
      <w:r w:rsidR="006859D4" w:rsidRPr="006859D4">
        <w:rPr>
          <w:b/>
          <w:bCs/>
          <w:sz w:val="32"/>
          <w:szCs w:val="32"/>
        </w:rPr>
        <w:t>U.S. Government Shutdown</w:t>
      </w:r>
    </w:p>
    <w:p w14:paraId="5BDF7079" w14:textId="342B0816" w:rsidR="00002FFC" w:rsidRDefault="00002FFC">
      <w:pPr>
        <w:rPr>
          <w:b/>
          <w:bCs/>
          <w:sz w:val="32"/>
          <w:szCs w:val="32"/>
        </w:rPr>
      </w:pPr>
      <w:r>
        <w:rPr>
          <w:b/>
          <w:bCs/>
          <w:sz w:val="32"/>
          <w:szCs w:val="32"/>
        </w:rPr>
        <w:tab/>
      </w:r>
      <w:r w:rsidRPr="00002FFC">
        <w:rPr>
          <w:b/>
          <w:bCs/>
          <w:sz w:val="32"/>
          <w:szCs w:val="32"/>
        </w:rPr>
        <w:t>From October 1 to 17, 2013, the U.S. federal government experienced a partial shutdown due to a budget deadlock in Congress over Obamacare funding. Over 800,000 federal employees were furloughed and many services were disrupted — causing major political backlash.</w:t>
      </w:r>
    </w:p>
    <w:p w14:paraId="5B2DE461" w14:textId="77777777" w:rsidR="00002FFC" w:rsidRDefault="00002FFC">
      <w:pPr>
        <w:rPr>
          <w:b/>
          <w:bCs/>
          <w:sz w:val="32"/>
          <w:szCs w:val="32"/>
        </w:rPr>
      </w:pPr>
    </w:p>
    <w:p w14:paraId="1AABD972" w14:textId="77777777" w:rsidR="00002FFC" w:rsidRDefault="00002FFC">
      <w:pPr>
        <w:rPr>
          <w:b/>
          <w:bCs/>
          <w:sz w:val="32"/>
          <w:szCs w:val="32"/>
        </w:rPr>
      </w:pPr>
    </w:p>
    <w:p w14:paraId="3AB6CE65" w14:textId="0A9F41CC" w:rsidR="006859D4" w:rsidRDefault="006859D4">
      <w:pPr>
        <w:rPr>
          <w:b/>
          <w:bCs/>
          <w:sz w:val="32"/>
          <w:szCs w:val="32"/>
        </w:rPr>
      </w:pPr>
      <w:r>
        <w:rPr>
          <w:b/>
          <w:bCs/>
          <w:sz w:val="32"/>
          <w:szCs w:val="32"/>
        </w:rPr>
        <w:t>8:</w:t>
      </w:r>
      <w:r w:rsidRPr="006859D4">
        <w:t xml:space="preserve"> </w:t>
      </w:r>
      <w:r w:rsidRPr="006859D4">
        <w:rPr>
          <w:b/>
          <w:bCs/>
          <w:sz w:val="32"/>
          <w:szCs w:val="32"/>
        </w:rPr>
        <w:t>India Launches Mars Orbiter Mission (Mangalyaan)</w:t>
      </w:r>
    </w:p>
    <w:p w14:paraId="1B6DBBFD" w14:textId="77777777" w:rsidR="00002FFC" w:rsidRDefault="00002FFC">
      <w:pPr>
        <w:rPr>
          <w:b/>
          <w:bCs/>
          <w:sz w:val="32"/>
          <w:szCs w:val="32"/>
        </w:rPr>
      </w:pPr>
    </w:p>
    <w:p w14:paraId="13EC0225" w14:textId="08AB3A4C" w:rsidR="00002FFC" w:rsidRPr="00F021CC" w:rsidRDefault="00002FFC">
      <w:pPr>
        <w:rPr>
          <w:b/>
          <w:bCs/>
          <w:sz w:val="32"/>
          <w:szCs w:val="32"/>
        </w:rPr>
      </w:pPr>
      <w:r>
        <w:rPr>
          <w:b/>
          <w:bCs/>
          <w:sz w:val="32"/>
          <w:szCs w:val="32"/>
        </w:rPr>
        <w:tab/>
      </w:r>
      <w:r w:rsidRPr="00002FFC">
        <w:rPr>
          <w:b/>
          <w:bCs/>
          <w:sz w:val="32"/>
          <w:szCs w:val="32"/>
        </w:rPr>
        <w:t>On November 5, 2013, ISRO launched the Mars Orbiter Mission (MOM), also known as Mangalyaan. It was India’s first interplanetary mission, and it made India the first Asian country — and the first country ever — to reach Mars on its maiden attempt.</w:t>
      </w:r>
    </w:p>
    <w:sectPr w:rsidR="00002FFC" w:rsidRPr="00F02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CC"/>
    <w:rsid w:val="00002FFC"/>
    <w:rsid w:val="00143538"/>
    <w:rsid w:val="0015727E"/>
    <w:rsid w:val="00476361"/>
    <w:rsid w:val="006859D4"/>
    <w:rsid w:val="008F2506"/>
    <w:rsid w:val="00AA0A5E"/>
    <w:rsid w:val="00BA5EF8"/>
    <w:rsid w:val="00CE45C7"/>
    <w:rsid w:val="00F021C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1037"/>
  <w15:chartTrackingRefBased/>
  <w15:docId w15:val="{4C2139ED-D3BD-42F8-9195-CA527597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F02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1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1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1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1CC"/>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semiHidden/>
    <w:rsid w:val="00F021CC"/>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semiHidden/>
    <w:rsid w:val="00F021CC"/>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semiHidden/>
    <w:rsid w:val="00F021CC"/>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F021CC"/>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F021C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F021C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F021C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F021C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F02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C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F02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1C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F021CC"/>
    <w:pPr>
      <w:spacing w:before="160"/>
      <w:jc w:val="center"/>
    </w:pPr>
    <w:rPr>
      <w:i/>
      <w:iCs/>
      <w:color w:val="404040" w:themeColor="text1" w:themeTint="BF"/>
    </w:rPr>
  </w:style>
  <w:style w:type="character" w:customStyle="1" w:styleId="QuoteChar">
    <w:name w:val="Quote Char"/>
    <w:basedOn w:val="DefaultParagraphFont"/>
    <w:link w:val="Quote"/>
    <w:uiPriority w:val="29"/>
    <w:rsid w:val="00F021CC"/>
    <w:rPr>
      <w:i/>
      <w:iCs/>
      <w:color w:val="404040" w:themeColor="text1" w:themeTint="BF"/>
      <w:lang w:bidi="gu-IN"/>
    </w:rPr>
  </w:style>
  <w:style w:type="paragraph" w:styleId="ListParagraph">
    <w:name w:val="List Paragraph"/>
    <w:basedOn w:val="Normal"/>
    <w:uiPriority w:val="34"/>
    <w:qFormat/>
    <w:rsid w:val="00F021CC"/>
    <w:pPr>
      <w:ind w:left="720"/>
      <w:contextualSpacing/>
    </w:pPr>
  </w:style>
  <w:style w:type="character" w:styleId="IntenseEmphasis">
    <w:name w:val="Intense Emphasis"/>
    <w:basedOn w:val="DefaultParagraphFont"/>
    <w:uiPriority w:val="21"/>
    <w:qFormat/>
    <w:rsid w:val="00F021CC"/>
    <w:rPr>
      <w:i/>
      <w:iCs/>
      <w:color w:val="2F5496" w:themeColor="accent1" w:themeShade="BF"/>
    </w:rPr>
  </w:style>
  <w:style w:type="paragraph" w:styleId="IntenseQuote">
    <w:name w:val="Intense Quote"/>
    <w:basedOn w:val="Normal"/>
    <w:next w:val="Normal"/>
    <w:link w:val="IntenseQuoteChar"/>
    <w:uiPriority w:val="30"/>
    <w:qFormat/>
    <w:rsid w:val="00F021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1CC"/>
    <w:rPr>
      <w:i/>
      <w:iCs/>
      <w:color w:val="2F5496" w:themeColor="accent1" w:themeShade="BF"/>
      <w:lang w:bidi="gu-IN"/>
    </w:rPr>
  </w:style>
  <w:style w:type="character" w:styleId="IntenseReference">
    <w:name w:val="Intense Reference"/>
    <w:basedOn w:val="DefaultParagraphFont"/>
    <w:uiPriority w:val="32"/>
    <w:qFormat/>
    <w:rsid w:val="00F021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jadav</dc:creator>
  <cp:keywords/>
  <dc:description/>
  <cp:lastModifiedBy>meet jadav</cp:lastModifiedBy>
  <cp:revision>1</cp:revision>
  <dcterms:created xsi:type="dcterms:W3CDTF">2025-04-16T15:42:00Z</dcterms:created>
  <dcterms:modified xsi:type="dcterms:W3CDTF">2025-04-16T16:25:00Z</dcterms:modified>
</cp:coreProperties>
</file>