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Code Explanation and Import Guide</w:t>
      </w:r>
    </w:p>
    <w:p>
      <w:pPr>
        <w:spacing w:after="280"/>
      </w:pPr>
      <w:r>
        <w:rPr>
          <w:color w:val="555555"/>
          <w:sz w:val="26"/>
        </w:rPr>
        <w:t>Module-by-module explanation of the banking system, its imports, and why each part matters.</w:t>
      </w:r>
    </w:p>
    <w:p>
      <w:pPr>
        <w:pStyle w:val="Heading1"/>
      </w:pPr>
      <w:r>
        <w:t>1. System Overview</w:t>
      </w:r>
    </w:p>
    <w:p>
      <w:r>
        <w:t>The project is split into a FastAPI backend and a React/Vite frontend. The backend handles authentication, banking operations, persistence, OTP/email flows, and analytics. The frontend renders the user interface and calls the backend through a central API service.</w:t>
      </w:r>
    </w:p>
    <w:p>
      <w:pPr>
        <w:pStyle w:val="Heading1"/>
      </w:pPr>
      <w:r>
        <w:t>2. Backend Entry and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Important imports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app/main.py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FastAPI, CORSMiddleware, routers, database Base/engine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Starts the API, creates tables on startup, exposes health endpoints, and registers all route groups.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app/config.py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BaseSettings, lru_cache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Loads environment variables once and centralizes database, JWT, Redis, SMTP, OTP, and encryption settings.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app/database.py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create_engine, declarative_base, sessionmaker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Creates the SQLAlchemy engine and provides request-scoped database sessions.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app/redis_client.py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redis, Optional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Defines Redis helpers for OTP/cache/rate-limiting style use cases.</w:t>
            </w:r>
          </w:p>
        </w:tc>
      </w:tr>
    </w:tbl>
    <w:p/>
    <w:p>
      <w:pPr>
        <w:pStyle w:val="Heading1"/>
      </w:pPr>
      <w:r>
        <w:t>3. Runtime Request Flow</w:t>
      </w:r>
    </w:p>
    <w:p>
      <w:pPr>
        <w:pStyle w:val="ListBullet"/>
      </w:pPr>
      <w:r>
        <w:t>A browser action in React calls a function from `frontend/src/services/api.js`.</w:t>
      </w:r>
    </w:p>
    <w:p>
      <w:pPr>
        <w:pStyle w:val="ListBullet"/>
      </w:pPr>
      <w:r>
        <w:t>The request reaches a FastAPI router such as `/transactions/transfer` or `/accounts/my-accounts`.</w:t>
      </w:r>
    </w:p>
    <w:p>
      <w:pPr>
        <w:pStyle w:val="ListBullet"/>
      </w:pPr>
      <w:r>
        <w:t>Protected routes call `get_current_user`, which validates the bearer token and loads the authenticated user.</w:t>
      </w:r>
    </w:p>
    <w:p>
      <w:pPr>
        <w:pStyle w:val="ListBullet"/>
      </w:pPr>
      <w:r>
        <w:t>The route validates ownership, then delegates business logic to a service module.</w:t>
      </w:r>
    </w:p>
    <w:p>
      <w:pPr>
        <w:pStyle w:val="ListBullet"/>
      </w:pPr>
      <w:r>
        <w:t>The service reads or writes SQLAlchemy models through a request-scoped database session.</w:t>
      </w:r>
    </w:p>
    <w:p>
      <w:pPr>
        <w:pStyle w:val="ListBullet"/>
      </w:pPr>
      <w:r>
        <w:t>The response is serialized back to JSON and rendered by the React page that initiated the action.</w:t>
      </w:r>
    </w:p>
    <w:p>
      <w:pPr>
        <w:pStyle w:val="Heading1"/>
      </w:pPr>
      <w:r>
        <w:t>4. Data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Stored data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Importance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name, email, phone number, MPIN hash, lock/verification flags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Represents customers and login state.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Account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encrypted account number, type, owner, balance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Represents deposit accounts and balances.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Transaction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source account, destination account, amount, type, timestamp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Stores the financial ledger events.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Loan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principal, rate, tenure, EMI, remaining balance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Tracks borrowing products.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FixedDeposit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principal, rate, term, maturity amount, status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Tracks term deposits.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CreditCard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encrypted card number, limits, usage, status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Tracks card products and utilization.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Beneficiary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recipient identity and encrypted account number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Stores saved transfer recipients.</w:t>
            </w:r>
          </w:p>
        </w:tc>
      </w:tr>
    </w:tbl>
    <w:p/>
    <w:p>
      <w:pPr>
        <w:pStyle w:val="Heading1"/>
      </w:pPr>
      <w:r>
        <w:t>5. Database Design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Table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Primary relationships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Design 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One user to many accounts/products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Stores hashed MPINs and verification flags; user identity is the ownership anchor for the rest of the system.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accounts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Belongs to users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Stores encrypted account numbers plus keyed lookup hashes for safe exact-match uniqueness.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transactions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References source and destination accounts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Acts as the financial event log used by statements, passbooks, and analytics.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credit_cards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Belongs to user and linked account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Stores encrypted card numbers and available/used credit values.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loans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Belongs to user and linked account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Stores amount, tenure, EMI, and remaining balance.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fixed_deposits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Belongs to user and linked account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Stores principal, rate, duration, maturity value, and status.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beneficiaries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Belongs to user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Stores saved recipient information for transfer convenience.</w:t>
            </w:r>
          </w:p>
        </w:tc>
      </w:tr>
    </w:tbl>
    <w:p/>
    <w:p>
      <w:pPr>
        <w:pStyle w:val="Heading1"/>
      </w:pPr>
      <w:r>
        <w:t>6. Schemas and Validation</w:t>
      </w:r>
    </w:p>
    <w:p>
      <w:r>
        <w:t>The files in `app/schemas` use Pydantic models to validate incoming requests and define response shape. For example, `auth_schema.py` restricts MPINs to four digits, phone numbers to ten digits, and OTPs to six digits. This prevents many malformed inputs before business logic runs.</w:t>
      </w:r>
    </w:p>
    <w:p>
      <w:pPr>
        <w:pStyle w:val="Heading1"/>
      </w:pPr>
      <w:r>
        <w:t>7.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Key imports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auth_service.py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HTTPException, Session, IntegrityError, User, password_hash, jwt_handler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Registers users, hashes MPINs, handles login, lockout, and token creation.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transaction_service.py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HTTPException, Session, Account, Transaction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Implements deposits, withdrawals, transfers, and transaction lookup.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account_service.py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random, Account, Transaction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Creates account numbers and generates statements/passbooks.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loan_service.py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HTTPException, Loan, Account, calculate_emi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Creates loans and accepts EMI payments after ownership checks.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fd_service.py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HTTPException, FixedDeposit, Account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Creates and closes fixed deposits after ownership checks.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creditcard_service.py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HTTPException, CreditCard, Account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Issues cards and processes purchases/payments after ownership checks.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otp_service.py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secrets, time, threading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Generates secure OTPs, stores them with expiry, verifies them, and sends email OTPs.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email_service.py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smtplib, threading, email.mime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Sends welcome emails and OTP emails through SMTP in background threads.</w:t>
            </w:r>
          </w:p>
        </w:tc>
      </w:tr>
    </w:tbl>
    <w:p/>
    <w:p>
      <w:pPr>
        <w:pStyle w:val="Heading1"/>
      </w:pPr>
      <w:r>
        <w:t>8. Routes and Middleware</w:t>
      </w:r>
    </w:p>
    <w:p>
      <w:pPr>
        <w:pStyle w:val="ListBullet"/>
      </w:pPr>
      <w:r>
        <w:t>`auth_routes.py` exposes register, login, profile, email OTP, phone OTP, and email status endpoints.</w:t>
      </w:r>
    </w:p>
    <w:p>
      <w:pPr>
        <w:pStyle w:val="ListBullet"/>
      </w:pPr>
      <w:r>
        <w:t>`transaction_routes.py` protects money movement endpoints and checks that the source account belongs to the logged-in user.</w:t>
      </w:r>
    </w:p>
    <w:p>
      <w:pPr>
        <w:pStyle w:val="ListBullet"/>
      </w:pPr>
      <w:r>
        <w:t>`account_routes.py` exposes account creation, statements, and passbooks with ownership checks.</w:t>
      </w:r>
    </w:p>
    <w:p>
      <w:pPr>
        <w:pStyle w:val="ListBullet"/>
      </w:pPr>
      <w:r>
        <w:t>`loan_routes.py`, `fd_routes.py`, and `creditcard_routes.py` expose product workflows.</w:t>
      </w:r>
    </w:p>
    <w:p>
      <w:pPr>
        <w:pStyle w:val="ListBullet"/>
      </w:pPr>
      <w:r>
        <w:t>`analytics_routes.py` returns expense summaries only for the current user's accounts.</w:t>
      </w:r>
    </w:p>
    <w:p>
      <w:pPr>
        <w:pStyle w:val="ListBullet"/>
      </w:pPr>
      <w:r>
        <w:t>`auth_middleware.py` extracts the bearer token, decodes it, and loads the current user.</w:t>
      </w:r>
    </w:p>
    <w:p>
      <w:pPr>
        <w:pStyle w:val="Heading1"/>
      </w:pPr>
      <w:r>
        <w:t>9. Security-Oriented Utilities</w:t>
      </w:r>
    </w:p>
    <w:p>
      <w:pPr>
        <w:pStyle w:val="ListBullet"/>
      </w:pPr>
      <w:r>
        <w:t>`password_hash.py` uses bcrypt through Passlib so MPINs are not stored in plaintext.</w:t>
      </w:r>
    </w:p>
    <w:p>
      <w:pPr>
        <w:pStyle w:val="ListBullet"/>
      </w:pPr>
      <w:r>
        <w:t>`jwt_handler.py` signs and verifies access tokens.</w:t>
      </w:r>
    </w:p>
    <w:p>
      <w:pPr>
        <w:pStyle w:val="ListBullet"/>
      </w:pPr>
      <w:r>
        <w:t>`encryption.py` uses Fernet encryption to protect account numbers, beneficiary account numbers, and card numbers at rest.</w:t>
      </w:r>
    </w:p>
    <w:p>
      <w:pPr>
        <w:pStyle w:val="ListBullet"/>
      </w:pPr>
      <w:r>
        <w:t>`otp_service.py` now uses `secrets` instead of predictable pseudo-random generation.</w:t>
      </w:r>
    </w:p>
    <w:p>
      <w:pPr>
        <w:pStyle w:val="Heading1"/>
      </w:pPr>
      <w:r>
        <w:t>10. Frontend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4680"/>
            <w:shd w:fill="F2F4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src/App.jsx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Defines the route map for login, dashboard, accounts, transfers, products, and analytics.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src/services/api.js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Centralizes HTTP requests to the backend and attaches bearer tokens.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pages/*.jsx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Implements each banking screen and user workflow.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components/*.jsx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Reusable visual pieces such as sidebar, header, cards, charts, and transaction tables.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layout/MainLayout.jsx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Wraps authenticated pages with shared navigation and header structure.</w:t>
            </w:r>
          </w:p>
        </w:tc>
      </w:tr>
    </w:tbl>
    <w:p/>
    <w:p>
      <w:pPr>
        <w:pStyle w:val="Heading1"/>
      </w:pPr>
      <w:r>
        <w:t>11. Endpoint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Group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Endpoints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Health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`/`, `/health`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Confirms that the API process is reachable.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`/auth/register`, `/auth/login`, `/auth/me`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Creates users, authenticates users, and returns the current profile.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Email OTP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`/auth/send-email-otp`, `/auth/verify-email`, `/auth/email-status`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Issues and verifies email OTPs and exposes safe setup status.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Accounts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`/accounts/create`, `/accounts/my-accounts`, `/accounts/statement/{id}`, `/accounts/passbook/{id}`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Creates and reads account information.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Transactions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`/transactions/deposit`, `/withdraw`, `/transfer`, `/history/{id}`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Executes and lists money movement.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`/loans/*`, `/fd/*`, `/credit-card/*`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Implements loan, fixed-deposit, and card workflows.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Analytics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`/analytics/expenses`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Returns summarized spending data for the authenticated user's accounts.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Beneficiaries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`/beneficiaries/add`, `/beneficiaries/my`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Stores and lists saved recipients.</w:t>
            </w:r>
          </w:p>
        </w:tc>
      </w:tr>
    </w:tbl>
    <w:p/>
    <w:p>
      <w:pPr>
        <w:pStyle w:val="Heading1"/>
      </w:pPr>
      <w:r>
        <w:t>12. Why the Imports Matter</w:t>
      </w:r>
    </w:p>
    <w:p>
      <w:pPr>
        <w:pStyle w:val="ListBullet"/>
      </w:pPr>
      <w:r>
        <w:t>Framework imports such as FastAPI, React, and SQLAlchemy provide the core application runtime.</w:t>
      </w:r>
    </w:p>
    <w:p>
      <w:pPr>
        <w:pStyle w:val="ListBullet"/>
      </w:pPr>
      <w:r>
        <w:t>Validation imports such as Pydantic models prevent invalid requests from reaching business logic.</w:t>
      </w:r>
    </w:p>
    <w:p>
      <w:pPr>
        <w:pStyle w:val="ListBullet"/>
      </w:pPr>
      <w:r>
        <w:t>Security imports such as bcrypt, jose/jwt, secrets, and Fernet protect credentials, tokens, OTPs, and sensitive identifiers.</w:t>
      </w:r>
    </w:p>
    <w:p>
      <w:pPr>
        <w:pStyle w:val="ListBullet"/>
      </w:pPr>
      <w:r>
        <w:t>Infrastructure imports such as Redis and SMTP libraries connect the app to external services.</w:t>
      </w:r>
    </w:p>
    <w:p>
      <w:pPr>
        <w:pStyle w:val="ListBullet"/>
      </w:pPr>
      <w:r>
        <w:t>Visualization imports such as Recharts convert transaction summaries into readable charts for users.</w:t>
      </w:r>
    </w:p>
    <w:p>
      <w:pPr>
        <w:pStyle w:val="Heading1"/>
      </w:pPr>
      <w:r>
        <w:t>13. Configuration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680"/>
            <w:shd w:fill="F2F4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DATABASE_URL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Connects SQLAlchemy to PostgreSQL.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SECRET_KEY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Signs JWT access tokens; must stay private and random.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REDIS_URL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Provides optional OTP/cache backing store.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SMTP_HOST / SMTP_PORT / SMTP_USER / SMTP_PASSWORD / EMAIL_FROM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Enable Gmail SMTP delivery for welcome emails and OTP emails.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FIELD_ENCRYPTION_KEY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Encrypts account/card/beneficiary identifiers at rest.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CORS_ORIGINS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Lists allowed frontend origins.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DEBUG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Controls development-only behavior such as docs exposure.</w:t>
            </w:r>
          </w:p>
        </w:tc>
      </w:tr>
    </w:tbl>
    <w:p/>
    <w:p>
      <w:pPr>
        <w:pStyle w:val="Heading1"/>
      </w:pPr>
      <w:r>
        <w:t>14. Module-by-Module Reading Guide</w:t>
      </w:r>
    </w:p>
    <w:p>
      <w:pPr>
        <w:pStyle w:val="ListBullet"/>
      </w:pPr>
      <w:r>
        <w:t>Start with `main.py` to understand app startup and registered routes.</w:t>
      </w:r>
    </w:p>
    <w:p>
      <w:pPr>
        <w:pStyle w:val="ListBullet"/>
      </w:pPr>
      <w:r>
        <w:t>Read `config.py` and `.env` next to understand external dependencies.</w:t>
      </w:r>
    </w:p>
    <w:p>
      <w:pPr>
        <w:pStyle w:val="ListBullet"/>
      </w:pPr>
      <w:r>
        <w:t>Read the `models` folder before services so the domain objects are clear.</w:t>
      </w:r>
    </w:p>
    <w:p>
      <w:pPr>
        <w:pStyle w:val="ListBullet"/>
      </w:pPr>
      <w:r>
        <w:t>Read `schemas` to see every accepted request shape and validation rule.</w:t>
      </w:r>
    </w:p>
    <w:p>
      <w:pPr>
        <w:pStyle w:val="ListBullet"/>
      </w:pPr>
      <w:r>
        <w:t>Read `routes` to understand the public API surface.</w:t>
      </w:r>
    </w:p>
    <w:p>
      <w:pPr>
        <w:pStyle w:val="ListBullet"/>
      </w:pPr>
      <w:r>
        <w:t>Read `services` last to follow the business logic behind each endpoint.</w:t>
      </w:r>
    </w:p>
    <w:p>
      <w:pPr>
        <w:pStyle w:val="ListBullet"/>
      </w:pPr>
      <w:r>
        <w:t>On the frontend, start from `App.jsx`, then `services/api.js`, then the page components.</w:t>
      </w:r>
    </w:p>
    <w:p>
      <w:pPr>
        <w:pStyle w:val="Heading1"/>
      </w:pPr>
      <w:r>
        <w:t>15. Current Engineering Strengths</w:t>
      </w:r>
    </w:p>
    <w:p>
      <w:pPr>
        <w:pStyle w:val="ListBullet"/>
      </w:pPr>
      <w:r>
        <w:t>Clear separation between routers, services, schemas, models, and utilities.</w:t>
      </w:r>
    </w:p>
    <w:p>
      <w:pPr>
        <w:pStyle w:val="ListBullet"/>
      </w:pPr>
      <w:r>
        <w:t>Centralized API calls on the frontend.</w:t>
      </w:r>
    </w:p>
    <w:p>
      <w:pPr>
        <w:pStyle w:val="ListBullet"/>
      </w:pPr>
      <w:r>
        <w:t>Password hashing, JWT authentication, email OTP flow, encrypted sensitive identifiers, and ownership checks are present.</w:t>
      </w:r>
    </w:p>
    <w:p>
      <w:pPr>
        <w:pStyle w:val="ListBullet"/>
      </w:pPr>
      <w:r>
        <w:t>Frontend is organized around reusable layout and component files.</w:t>
      </w:r>
    </w:p>
    <w:p>
      <w:pPr>
        <w:pStyle w:val="Heading1"/>
      </w:pPr>
      <w:r>
        <w:t>16. Areas for Future Growth</w:t>
      </w:r>
    </w:p>
    <w:p>
      <w:pPr>
        <w:pStyle w:val="ListBullet"/>
      </w:pPr>
      <w:r>
        <w:t>Add a formal Alembic migration history instead of rebuilding schema from metadata.</w:t>
      </w:r>
    </w:p>
    <w:p>
      <w:pPr>
        <w:pStyle w:val="ListBullet"/>
      </w:pPr>
      <w:r>
        <w:t>Expand automated tests across authentication, authorization, transaction rollback, and product workflows.</w:t>
      </w:r>
    </w:p>
    <w:p>
      <w:pPr>
        <w:pStyle w:val="ListBullet"/>
      </w:pPr>
      <w:r>
        <w:t>Add structured audit logs for privileged or high-risk actions.</w:t>
      </w:r>
    </w:p>
    <w:p>
      <w:pPr>
        <w:pStyle w:val="ListBullet"/>
      </w:pPr>
      <w:r>
        <w:t>Introduce refresh tokens and stronger session lifecycle controls if the app evolves beyond a showcase.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8"/>
      </w:rPr>
      <w:t>Underseas Bank | Showcase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