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226"/>
        <w:rPr>
          <w:rFonts w:ascii="Times New Roman"/>
          <w:sz w:val="52"/>
        </w:rPr>
      </w:pPr>
    </w:p>
    <w:p>
      <w:pPr>
        <w:pStyle w:val="Title"/>
        <w:spacing w:line="242" w:lineRule="auto"/>
      </w:pPr>
      <w:r>
        <w:rPr>
          <w:color w:val="16365D"/>
        </w:rPr>
        <w:t>UX</w:t>
      </w:r>
      <w:r>
        <w:rPr>
          <w:color w:val="16365D"/>
          <w:spacing w:val="-9"/>
        </w:rPr>
        <w:t> </w:t>
      </w:r>
      <w:r>
        <w:rPr>
          <w:color w:val="16365D"/>
        </w:rPr>
        <w:t>Case</w:t>
      </w:r>
      <w:r>
        <w:rPr>
          <w:color w:val="16365D"/>
          <w:spacing w:val="-9"/>
        </w:rPr>
        <w:t> </w:t>
      </w:r>
      <w:r>
        <w:rPr>
          <w:color w:val="16365D"/>
        </w:rPr>
        <w:t>Study:</w:t>
      </w:r>
      <w:r>
        <w:rPr>
          <w:color w:val="16365D"/>
          <w:spacing w:val="-12"/>
        </w:rPr>
        <w:t> </w:t>
      </w:r>
      <w:r>
        <w:rPr>
          <w:color w:val="16365D"/>
        </w:rPr>
        <w:t>Optimizing</w:t>
      </w:r>
      <w:r>
        <w:rPr>
          <w:color w:val="16365D"/>
          <w:spacing w:val="-8"/>
        </w:rPr>
        <w:t> </w:t>
      </w:r>
      <w:r>
        <w:rPr>
          <w:color w:val="16365D"/>
        </w:rPr>
        <w:t>the</w:t>
      </w:r>
      <w:r>
        <w:rPr>
          <w:color w:val="16365D"/>
          <w:spacing w:val="-9"/>
        </w:rPr>
        <w:t> </w:t>
      </w:r>
      <w:r>
        <w:rPr>
          <w:color w:val="16365D"/>
        </w:rPr>
        <w:t>Google Pay Mobile Payment Experience</w:t>
      </w:r>
    </w:p>
    <w:p>
      <w:pPr>
        <w:spacing w:line="20" w:lineRule="exact"/>
        <w:ind w:left="-29" w:right="0" w:firstLine="0"/>
        <w:rPr>
          <w:rFonts w:ascii="Calibri"/>
          <w:sz w:val="2"/>
        </w:rPr>
      </w:pPr>
      <w:r>
        <w:rPr>
          <w:rFonts w:ascii="Calibri"/>
          <w:sz w:val="2"/>
        </w:rPr>
        <mc:AlternateContent>
          <mc:Choice Requires="wps">
            <w:drawing>
              <wp:inline distT="0" distB="0" distL="0" distR="0">
                <wp:extent cx="5524500" cy="12700"/>
                <wp:effectExtent l="0" t="0" r="0" b="0"/>
                <wp:docPr id="6" name="Group 6"/>
                <wp:cNvGraphicFramePr>
                  <a:graphicFrameLocks/>
                </wp:cNvGraphicFramePr>
                <a:graphic>
                  <a:graphicData uri="http://schemas.microsoft.com/office/word/2010/wordprocessingGroup">
                    <wpg:wgp>
                      <wpg:cNvPr id="6" name="Group 6"/>
                      <wpg:cNvGrpSpPr/>
                      <wpg:grpSpPr>
                        <a:xfrm>
                          <a:off x="0" y="0"/>
                          <a:ext cx="5524500" cy="12700"/>
                          <a:chExt cx="5524500" cy="12700"/>
                        </a:xfrm>
                      </wpg:grpSpPr>
                      <wps:wsp>
                        <wps:cNvPr id="7" name="Graphic 7"/>
                        <wps:cNvSpPr/>
                        <wps:spPr>
                          <a:xfrm>
                            <a:off x="0" y="0"/>
                            <a:ext cx="5524500" cy="12700"/>
                          </a:xfrm>
                          <a:custGeom>
                            <a:avLst/>
                            <a:gdLst/>
                            <a:ahLst/>
                            <a:cxnLst/>
                            <a:rect l="l" t="t" r="r" b="b"/>
                            <a:pathLst>
                              <a:path w="5524500" h="12700">
                                <a:moveTo>
                                  <a:pt x="5524500" y="12191"/>
                                </a:moveTo>
                                <a:lnTo>
                                  <a:pt x="0" y="12191"/>
                                </a:lnTo>
                                <a:lnTo>
                                  <a:pt x="0" y="0"/>
                                </a:lnTo>
                                <a:lnTo>
                                  <a:pt x="5524500" y="0"/>
                                </a:lnTo>
                                <a:lnTo>
                                  <a:pt x="5524500" y="12191"/>
                                </a:lnTo>
                                <a:close/>
                              </a:path>
                            </a:pathLst>
                          </a:custGeom>
                          <a:solidFill>
                            <a:srgbClr val="4F80BC"/>
                          </a:solidFill>
                        </wps:spPr>
                        <wps:bodyPr wrap="square" lIns="0" tIns="0" rIns="0" bIns="0" rtlCol="0">
                          <a:prstTxWarp prst="textNoShape">
                            <a:avLst/>
                          </a:prstTxWarp>
                          <a:noAutofit/>
                        </wps:bodyPr>
                      </wps:wsp>
                    </wpg:wgp>
                  </a:graphicData>
                </a:graphic>
              </wp:inline>
            </w:drawing>
          </mc:Choice>
          <mc:Fallback>
            <w:pict>
              <v:group style="width:435pt;height:1pt;mso-position-horizontal-relative:char;mso-position-vertical-relative:line" id="docshapegroup6" coordorigin="0,0" coordsize="8700,20">
                <v:rect style="position:absolute;left:0;top:0;width:8700;height:20" id="docshape7" filled="true" fillcolor="#4f80bc" stroked="false">
                  <v:fill type="solid"/>
                </v:rect>
              </v:group>
            </w:pict>
          </mc:Fallback>
        </mc:AlternateContent>
      </w:r>
      <w:r>
        <w:rPr>
          <w:rFonts w:ascii="Calibri"/>
          <w:sz w:val="2"/>
        </w:rPr>
      </w:r>
    </w:p>
    <w:p>
      <w:pPr>
        <w:pStyle w:val="BodyText"/>
        <w:spacing w:before="158"/>
        <w:rPr>
          <w:rFonts w:ascii="Calibri"/>
          <w:sz w:val="52"/>
        </w:rPr>
      </w:pPr>
    </w:p>
    <w:p>
      <w:pPr>
        <w:spacing w:before="0"/>
        <w:ind w:left="626" w:right="1349" w:firstLine="0"/>
        <w:jc w:val="center"/>
        <w:rPr>
          <w:rFonts w:ascii="Calibri"/>
          <w:b/>
          <w:sz w:val="26"/>
        </w:rPr>
      </w:pPr>
      <w:r>
        <w:rPr>
          <w:rFonts w:ascii="Calibri"/>
          <w:b/>
          <w:color w:val="4F80BC"/>
          <w:spacing w:val="-2"/>
          <w:sz w:val="26"/>
        </w:rPr>
        <w:t>A</w:t>
      </w:r>
      <w:r>
        <w:rPr>
          <w:rFonts w:ascii="Calibri"/>
          <w:b/>
          <w:color w:val="4F80BC"/>
          <w:spacing w:val="-7"/>
          <w:sz w:val="26"/>
        </w:rPr>
        <w:t> </w:t>
      </w:r>
      <w:r>
        <w:rPr>
          <w:rFonts w:ascii="Calibri"/>
          <w:b/>
          <w:color w:val="4F80BC"/>
          <w:spacing w:val="-2"/>
          <w:sz w:val="26"/>
        </w:rPr>
        <w:t>Comprehensive</w:t>
      </w:r>
      <w:r>
        <w:rPr>
          <w:rFonts w:ascii="Calibri"/>
          <w:b/>
          <w:color w:val="4F80BC"/>
          <w:spacing w:val="-6"/>
          <w:sz w:val="26"/>
        </w:rPr>
        <w:t> </w:t>
      </w:r>
      <w:r>
        <w:rPr>
          <w:rFonts w:ascii="Calibri"/>
          <w:b/>
          <w:color w:val="4F80BC"/>
          <w:spacing w:val="-2"/>
          <w:sz w:val="26"/>
        </w:rPr>
        <w:t>Analysis and High-Fidelity</w:t>
      </w:r>
      <w:r>
        <w:rPr>
          <w:rFonts w:ascii="Calibri"/>
          <w:b/>
          <w:color w:val="4F80BC"/>
          <w:spacing w:val="3"/>
          <w:sz w:val="26"/>
        </w:rPr>
        <w:t> </w:t>
      </w:r>
      <w:r>
        <w:rPr>
          <w:rFonts w:ascii="Calibri"/>
          <w:b/>
          <w:color w:val="4F80BC"/>
          <w:spacing w:val="-2"/>
          <w:sz w:val="26"/>
        </w:rPr>
        <w:t>Redesign</w:t>
      </w:r>
      <w:r>
        <w:rPr>
          <w:rFonts w:ascii="Calibri"/>
          <w:b/>
          <w:color w:val="4F80BC"/>
          <w:spacing w:val="-1"/>
          <w:sz w:val="26"/>
        </w:rPr>
        <w:t> </w:t>
      </w:r>
      <w:r>
        <w:rPr>
          <w:rFonts w:ascii="Calibri"/>
          <w:b/>
          <w:color w:val="4F80BC"/>
          <w:spacing w:val="-2"/>
          <w:sz w:val="26"/>
        </w:rPr>
        <w:t>Proposal</w:t>
      </w: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rPr>
          <w:rFonts w:ascii="Calibri"/>
          <w:b/>
          <w:sz w:val="26"/>
        </w:rPr>
      </w:pPr>
    </w:p>
    <w:p>
      <w:pPr>
        <w:pStyle w:val="BodyText"/>
        <w:spacing w:before="199"/>
        <w:rPr>
          <w:rFonts w:ascii="Calibri"/>
          <w:b/>
          <w:sz w:val="26"/>
        </w:rPr>
      </w:pPr>
    </w:p>
    <w:p>
      <w:pPr>
        <w:pStyle w:val="Heading4"/>
        <w:ind w:left="632" w:right="1349"/>
        <w:jc w:val="center"/>
      </w:pPr>
      <w:r>
        <w:rPr/>
        <w:t>Prepared</w:t>
      </w:r>
      <w:r>
        <w:rPr>
          <w:spacing w:val="-8"/>
        </w:rPr>
        <w:t> </w:t>
      </w:r>
      <w:r>
        <w:rPr/>
        <w:t>by</w:t>
      </w:r>
      <w:r>
        <w:rPr>
          <w:spacing w:val="-2"/>
        </w:rPr>
        <w:t> </w:t>
      </w:r>
      <w:r>
        <w:rPr/>
        <w:t>:</w:t>
      </w:r>
      <w:r>
        <w:rPr>
          <w:spacing w:val="-8"/>
        </w:rPr>
        <w:t> </w:t>
      </w:r>
      <w:r>
        <w:rPr/>
        <w:t>Meet </w:t>
      </w:r>
      <w:r>
        <w:rPr>
          <w:spacing w:val="-2"/>
        </w:rPr>
        <w:t>Darji</w:t>
      </w:r>
    </w:p>
    <w:p>
      <w:pPr>
        <w:spacing w:before="248"/>
        <w:ind w:left="626" w:right="1349" w:firstLine="0"/>
        <w:jc w:val="center"/>
        <w:rPr>
          <w:rFonts w:ascii="Arial"/>
          <w:b/>
          <w:sz w:val="24"/>
        </w:rPr>
      </w:pPr>
      <w:r>
        <w:rPr>
          <w:rFonts w:ascii="Arial"/>
          <w:b/>
          <w:sz w:val="24"/>
        </w:rPr>
        <w:t>UI/UX</w:t>
      </w:r>
      <w:r>
        <w:rPr>
          <w:rFonts w:ascii="Arial"/>
          <w:b/>
          <w:spacing w:val="-8"/>
          <w:sz w:val="24"/>
        </w:rPr>
        <w:t> </w:t>
      </w:r>
      <w:r>
        <w:rPr>
          <w:rFonts w:ascii="Arial"/>
          <w:b/>
          <w:sz w:val="24"/>
        </w:rPr>
        <w:t>Design</w:t>
      </w:r>
      <w:r>
        <w:rPr>
          <w:rFonts w:ascii="Arial"/>
          <w:b/>
          <w:spacing w:val="-8"/>
          <w:sz w:val="24"/>
        </w:rPr>
        <w:t> </w:t>
      </w:r>
      <w:r>
        <w:rPr>
          <w:rFonts w:ascii="Arial"/>
          <w:b/>
          <w:sz w:val="24"/>
        </w:rPr>
        <w:t>Intern</w:t>
      </w:r>
      <w:r>
        <w:rPr>
          <w:rFonts w:ascii="Arial"/>
          <w:b/>
          <w:spacing w:val="-6"/>
          <w:sz w:val="24"/>
        </w:rPr>
        <w:t> </w:t>
      </w:r>
      <w:r>
        <w:rPr>
          <w:rFonts w:ascii="Arial"/>
          <w:b/>
          <w:sz w:val="24"/>
        </w:rPr>
        <w:t>at</w:t>
      </w:r>
      <w:r>
        <w:rPr>
          <w:rFonts w:ascii="Arial"/>
          <w:b/>
          <w:spacing w:val="-8"/>
          <w:sz w:val="24"/>
        </w:rPr>
        <w:t> </w:t>
      </w:r>
      <w:r>
        <w:rPr>
          <w:rFonts w:ascii="Arial"/>
          <w:b/>
          <w:spacing w:val="-2"/>
          <w:sz w:val="24"/>
        </w:rPr>
        <w:t>CodeAlpha</w:t>
      </w:r>
    </w:p>
    <w:p>
      <w:pPr>
        <w:spacing w:line="444" w:lineRule="auto" w:before="243"/>
        <w:ind w:left="625" w:right="1349" w:firstLine="0"/>
        <w:jc w:val="center"/>
        <w:rPr>
          <w:rFonts w:ascii="Arial" w:hAnsi="Arial"/>
          <w:b/>
          <w:sz w:val="24"/>
        </w:rPr>
      </w:pPr>
      <w:r>
        <w:rPr>
          <w:rFonts w:ascii="Arial" w:hAnsi="Arial"/>
          <w:b/>
          <w:sz w:val="24"/>
        </w:rPr>
        <w:t>College</w:t>
      </w:r>
      <w:r>
        <w:rPr>
          <w:rFonts w:ascii="Arial" w:hAnsi="Arial"/>
          <w:b/>
          <w:spacing w:val="32"/>
          <w:sz w:val="24"/>
        </w:rPr>
        <w:t> </w:t>
      </w:r>
      <w:r>
        <w:rPr>
          <w:rFonts w:ascii="Arial" w:hAnsi="Arial"/>
          <w:b/>
          <w:sz w:val="24"/>
        </w:rPr>
        <w:t>:</w:t>
      </w:r>
      <w:r>
        <w:rPr>
          <w:rFonts w:ascii="Arial" w:hAnsi="Arial"/>
          <w:b/>
          <w:spacing w:val="-10"/>
          <w:sz w:val="24"/>
        </w:rPr>
        <w:t> </w:t>
      </w:r>
      <w:r>
        <w:rPr>
          <w:rFonts w:ascii="Arial" w:hAnsi="Arial"/>
          <w:b/>
          <w:sz w:val="24"/>
        </w:rPr>
        <w:t>G.H.</w:t>
      </w:r>
      <w:r>
        <w:rPr>
          <w:rFonts w:ascii="Arial" w:hAnsi="Arial"/>
          <w:b/>
          <w:spacing w:val="-12"/>
          <w:sz w:val="24"/>
        </w:rPr>
        <w:t> </w:t>
      </w:r>
      <w:r>
        <w:rPr>
          <w:rFonts w:ascii="Arial" w:hAnsi="Arial"/>
          <w:b/>
          <w:sz w:val="24"/>
        </w:rPr>
        <w:t>Patel</w:t>
      </w:r>
      <w:r>
        <w:rPr>
          <w:rFonts w:ascii="Arial" w:hAnsi="Arial"/>
          <w:b/>
          <w:spacing w:val="-10"/>
          <w:sz w:val="24"/>
        </w:rPr>
        <w:t> </w:t>
      </w:r>
      <w:r>
        <w:rPr>
          <w:rFonts w:ascii="Arial" w:hAnsi="Arial"/>
          <w:b/>
          <w:sz w:val="24"/>
        </w:rPr>
        <w:t>College</w:t>
      </w:r>
      <w:r>
        <w:rPr>
          <w:rFonts w:ascii="Arial" w:hAnsi="Arial"/>
          <w:b/>
          <w:spacing w:val="-10"/>
          <w:sz w:val="24"/>
        </w:rPr>
        <w:t> </w:t>
      </w:r>
      <w:r>
        <w:rPr>
          <w:rFonts w:ascii="Arial" w:hAnsi="Arial"/>
          <w:b/>
          <w:sz w:val="24"/>
        </w:rPr>
        <w:t>of</w:t>
      </w:r>
      <w:r>
        <w:rPr>
          <w:rFonts w:ascii="Arial" w:hAnsi="Arial"/>
          <w:b/>
          <w:spacing w:val="-10"/>
          <w:sz w:val="24"/>
        </w:rPr>
        <w:t> </w:t>
      </w:r>
      <w:r>
        <w:rPr>
          <w:rFonts w:ascii="Arial" w:hAnsi="Arial"/>
          <w:b/>
          <w:sz w:val="24"/>
        </w:rPr>
        <w:t>Engineering</w:t>
      </w:r>
      <w:r>
        <w:rPr>
          <w:rFonts w:ascii="Arial" w:hAnsi="Arial"/>
          <w:b/>
          <w:spacing w:val="-10"/>
          <w:sz w:val="24"/>
        </w:rPr>
        <w:t> </w:t>
      </w:r>
      <w:r>
        <w:rPr>
          <w:rFonts w:ascii="Arial" w:hAnsi="Arial"/>
          <w:b/>
          <w:sz w:val="24"/>
        </w:rPr>
        <w:t>and</w:t>
      </w:r>
      <w:r>
        <w:rPr>
          <w:rFonts w:ascii="Arial" w:hAnsi="Arial"/>
          <w:b/>
          <w:spacing w:val="-12"/>
          <w:sz w:val="24"/>
        </w:rPr>
        <w:t> </w:t>
      </w:r>
      <w:r>
        <w:rPr>
          <w:rFonts w:ascii="Arial" w:hAnsi="Arial"/>
          <w:b/>
          <w:sz w:val="24"/>
        </w:rPr>
        <w:t>Technology Batch : 20</w:t>
      </w:r>
      <w:r>
        <w:rPr>
          <w:rFonts w:ascii="Arial" w:hAnsi="Arial"/>
          <w:b/>
          <w:position w:val="8"/>
          <w:sz w:val="16"/>
        </w:rPr>
        <w:t>th</w:t>
      </w:r>
      <w:r>
        <w:rPr>
          <w:rFonts w:ascii="Arial" w:hAnsi="Arial"/>
          <w:b/>
          <w:spacing w:val="40"/>
          <w:position w:val="8"/>
          <w:sz w:val="16"/>
        </w:rPr>
        <w:t> </w:t>
      </w:r>
      <w:r>
        <w:rPr>
          <w:rFonts w:ascii="Arial" w:hAnsi="Arial"/>
          <w:b/>
          <w:sz w:val="24"/>
        </w:rPr>
        <w:t>May 2026 – 20</w:t>
      </w:r>
      <w:r>
        <w:rPr>
          <w:rFonts w:ascii="Arial" w:hAnsi="Arial"/>
          <w:b/>
          <w:position w:val="8"/>
          <w:sz w:val="16"/>
        </w:rPr>
        <w:t>th</w:t>
      </w:r>
      <w:r>
        <w:rPr>
          <w:rFonts w:ascii="Arial" w:hAnsi="Arial"/>
          <w:b/>
          <w:spacing w:val="40"/>
          <w:position w:val="8"/>
          <w:sz w:val="16"/>
        </w:rPr>
        <w:t> </w:t>
      </w:r>
      <w:r>
        <w:rPr>
          <w:rFonts w:ascii="Arial" w:hAnsi="Arial"/>
          <w:b/>
          <w:sz w:val="24"/>
        </w:rPr>
        <w:t>June 2026</w:t>
      </w:r>
    </w:p>
    <w:p>
      <w:pPr>
        <w:spacing w:after="0" w:line="444" w:lineRule="auto"/>
        <w:jc w:val="center"/>
        <w:rPr>
          <w:rFonts w:ascii="Arial" w:hAnsi="Arial"/>
          <w:b/>
          <w:sz w:val="24"/>
        </w:rPr>
        <w:sectPr>
          <w:headerReference w:type="default" r:id="rId5"/>
          <w:footerReference w:type="default" r:id="rId6"/>
          <w:type w:val="continuous"/>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pgNumType w:start="1"/>
        </w:sectPr>
      </w:pPr>
    </w:p>
    <w:p>
      <w:pPr>
        <w:pStyle w:val="Heading1"/>
        <w:numPr>
          <w:ilvl w:val="0"/>
          <w:numId w:val="1"/>
        </w:numPr>
        <w:tabs>
          <w:tab w:pos="2283" w:val="left" w:leader="none"/>
        </w:tabs>
        <w:spacing w:line="240" w:lineRule="auto" w:before="166" w:after="0"/>
        <w:ind w:left="2283" w:right="0" w:hanging="359"/>
        <w:jc w:val="left"/>
      </w:pPr>
      <w:r>
        <w:rPr>
          <w:color w:val="365E90"/>
        </w:rPr>
        <w:t>Executive</w:t>
      </w:r>
      <w:r>
        <w:rPr>
          <w:color w:val="365E90"/>
          <w:spacing w:val="-15"/>
        </w:rPr>
        <w:t> </w:t>
      </w:r>
      <w:r>
        <w:rPr>
          <w:color w:val="365E90"/>
        </w:rPr>
        <w:t>Summary</w:t>
      </w:r>
      <w:r>
        <w:rPr>
          <w:color w:val="365E90"/>
          <w:spacing w:val="-13"/>
        </w:rPr>
        <w:t> </w:t>
      </w:r>
      <w:r>
        <w:rPr>
          <w:color w:val="365E90"/>
        </w:rPr>
        <w:t>&amp;</w:t>
      </w:r>
      <w:r>
        <w:rPr>
          <w:color w:val="365E90"/>
          <w:spacing w:val="-15"/>
        </w:rPr>
        <w:t> </w:t>
      </w:r>
      <w:r>
        <w:rPr>
          <w:color w:val="365E90"/>
          <w:spacing w:val="-2"/>
        </w:rPr>
        <w:t>Overview</w:t>
      </w:r>
    </w:p>
    <w:p>
      <w:pPr>
        <w:pStyle w:val="BodyText"/>
        <w:spacing w:before="113"/>
        <w:rPr>
          <w:rFonts w:ascii="Calibri"/>
          <w:b/>
          <w:sz w:val="36"/>
        </w:rPr>
      </w:pPr>
    </w:p>
    <w:p>
      <w:pPr>
        <w:pStyle w:val="BodyText"/>
        <w:ind w:right="358"/>
        <w:jc w:val="both"/>
      </w:pPr>
      <w:r>
        <w:rPr>
          <w:rFonts w:ascii="Arial"/>
          <w:b/>
        </w:rPr>
        <w:t>Google Pay (GPay) </w:t>
      </w:r>
      <w:r>
        <w:rPr/>
        <w:t>is one of the most widely used digital payment platforms, enabling users to perform secure and seamless financial transactions through a mobile-first experience. Built on the </w:t>
      </w:r>
      <w:r>
        <w:rPr>
          <w:rFonts w:ascii="Arial"/>
          <w:b/>
        </w:rPr>
        <w:t>Unified Payments Interface (UPI) </w:t>
      </w:r>
      <w:r>
        <w:rPr/>
        <w:t>in India, Google Pay offers services such as money transfers, bill payments, mobile recharges, merchant payments, and rewards programs. With millions of active users, the platform has become a key player in the digital payments ecosystem by providing fast, reliable, and secure financial services.</w:t>
      </w:r>
    </w:p>
    <w:p>
      <w:pPr>
        <w:pStyle w:val="BodyText"/>
        <w:spacing w:before="127"/>
      </w:pPr>
    </w:p>
    <w:p>
      <w:pPr>
        <w:pStyle w:val="BodyText"/>
        <w:ind w:right="362"/>
        <w:jc w:val="both"/>
      </w:pPr>
      <w:r>
        <w:rPr/>
        <w:t>This case study presents a comprehensive analysis of the current user experience within the Google Pay mobile application. It examines the platform's strengths, including its intuitive payment flow, strong security mechanisms, and seamless UPI integration, while identifying areas where the user experience can be improved, such as feature discoverability, information hierarchy, and promotional content </w:t>
      </w:r>
      <w:r>
        <w:rPr>
          <w:spacing w:val="-2"/>
        </w:rPr>
        <w:t>management.</w:t>
      </w:r>
    </w:p>
    <w:p>
      <w:pPr>
        <w:pStyle w:val="BodyText"/>
        <w:spacing w:before="1"/>
      </w:pPr>
    </w:p>
    <w:p>
      <w:pPr>
        <w:pStyle w:val="BodyText"/>
        <w:spacing w:line="276" w:lineRule="auto" w:before="1"/>
        <w:ind w:right="361"/>
        <w:jc w:val="both"/>
      </w:pPr>
      <w:r>
        <w:rPr/>
        <w:t>The primary objective of this study is to propose strategic design improvements that enhance usability, reduce user friction, and create a more streamlined digital payment experience. By utilizing modern UI/UX design principles and prototyping tools such as Figma, the redesigned interface aims to improve task efficiency, simplify navigation, and strengthen</w:t>
      </w:r>
      <w:r>
        <w:rPr>
          <w:spacing w:val="41"/>
          <w:w w:val="150"/>
        </w:rPr>
        <w:t>   </w:t>
      </w:r>
      <w:r>
        <w:rPr/>
        <w:t>user</w:t>
      </w:r>
      <w:r>
        <w:rPr>
          <w:spacing w:val="41"/>
          <w:w w:val="150"/>
        </w:rPr>
        <w:t>   </w:t>
      </w:r>
      <w:r>
        <w:rPr/>
        <w:t>confidence</w:t>
      </w:r>
      <w:r>
        <w:rPr>
          <w:spacing w:val="79"/>
        </w:rPr>
        <w:t>   </w:t>
      </w:r>
      <w:r>
        <w:rPr/>
        <w:t>during</w:t>
      </w:r>
      <w:r>
        <w:rPr>
          <w:spacing w:val="79"/>
        </w:rPr>
        <w:t>   </w:t>
      </w:r>
      <w:r>
        <w:rPr/>
        <w:t>financial</w:t>
      </w:r>
      <w:r>
        <w:rPr>
          <w:spacing w:val="79"/>
        </w:rPr>
        <w:t>   </w:t>
      </w:r>
      <w:r>
        <w:rPr>
          <w:spacing w:val="-2"/>
        </w:rPr>
        <w:t>transactions.</w:t>
      </w:r>
    </w:p>
    <w:p>
      <w:pPr>
        <w:pStyle w:val="BodyText"/>
        <w:spacing w:after="0" w:line="276" w:lineRule="auto"/>
        <w:jc w:val="both"/>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2903" w:val="left" w:leader="none"/>
        </w:tabs>
        <w:spacing w:line="240" w:lineRule="auto" w:before="166" w:after="0"/>
        <w:ind w:left="2903" w:right="0" w:hanging="359"/>
        <w:jc w:val="left"/>
      </w:pPr>
      <w:r>
        <w:rPr>
          <w:color w:val="365E90"/>
        </w:rPr>
        <w:t>User</w:t>
      </w:r>
      <w:r>
        <w:rPr>
          <w:color w:val="365E90"/>
          <w:spacing w:val="-13"/>
        </w:rPr>
        <w:t> </w:t>
      </w:r>
      <w:r>
        <w:rPr>
          <w:color w:val="365E90"/>
        </w:rPr>
        <w:t>Persona</w:t>
      </w:r>
      <w:r>
        <w:rPr>
          <w:color w:val="365E90"/>
          <w:spacing w:val="-10"/>
        </w:rPr>
        <w:t> </w:t>
      </w:r>
      <w:r>
        <w:rPr>
          <w:color w:val="365E90"/>
          <w:spacing w:val="-2"/>
        </w:rPr>
        <w:t>Definition</w:t>
      </w:r>
    </w:p>
    <w:p>
      <w:pPr>
        <w:pStyle w:val="BodyText"/>
        <w:spacing w:before="113"/>
        <w:rPr>
          <w:rFonts w:ascii="Calibri"/>
          <w:b/>
          <w:sz w:val="36"/>
        </w:rPr>
      </w:pPr>
    </w:p>
    <w:p>
      <w:pPr>
        <w:pStyle w:val="BodyText"/>
        <w:spacing w:line="276" w:lineRule="auto"/>
        <w:ind w:right="715"/>
        <w:jc w:val="both"/>
      </w:pPr>
      <w:r>
        <w:rPr/>
        <w:t>To effectively analyze the user journey and identify usability challenges within Google Pay, it is important to define a representative user persona. The following persona reflects a major segment of Google Pay's user base young, digitally active individuals who frequently rely on mobile payments for daily transactions and financial management..</w:t>
      </w:r>
    </w:p>
    <w:p>
      <w:pPr>
        <w:pStyle w:val="BodyText"/>
      </w:pPr>
    </w:p>
    <w:p>
      <w:pPr>
        <w:pStyle w:val="BodyText"/>
        <w:spacing w:before="129"/>
      </w:pPr>
    </w:p>
    <w:p>
      <w:pPr>
        <w:pStyle w:val="Heading3"/>
        <w:jc w:val="both"/>
      </w:pPr>
      <w:r>
        <w:rPr>
          <w:color w:val="4F80BC"/>
        </w:rPr>
        <w:t>Persona:</w:t>
      </w:r>
      <w:r>
        <w:rPr>
          <w:color w:val="4F80BC"/>
          <w:spacing w:val="-19"/>
        </w:rPr>
        <w:t> </w:t>
      </w:r>
      <w:r>
        <w:rPr>
          <w:color w:val="4F80BC"/>
        </w:rPr>
        <w:t>The</w:t>
      </w:r>
      <w:r>
        <w:rPr>
          <w:color w:val="4F80BC"/>
          <w:spacing w:val="-11"/>
        </w:rPr>
        <w:t> </w:t>
      </w:r>
      <w:r>
        <w:rPr>
          <w:color w:val="4F80BC"/>
        </w:rPr>
        <w:t>Digital-First</w:t>
      </w:r>
      <w:r>
        <w:rPr>
          <w:color w:val="4F80BC"/>
          <w:spacing w:val="-12"/>
        </w:rPr>
        <w:t> </w:t>
      </w:r>
      <w:r>
        <w:rPr>
          <w:color w:val="4F80BC"/>
          <w:spacing w:val="-2"/>
        </w:rPr>
        <w:t>Student</w:t>
      </w:r>
    </w:p>
    <w:p>
      <w:pPr>
        <w:pStyle w:val="BodyText"/>
        <w:spacing w:before="160"/>
        <w:rPr>
          <w:rFonts w:ascii="Calibri"/>
          <w:b/>
          <w:i/>
          <w:sz w:val="32"/>
        </w:rPr>
      </w:pPr>
    </w:p>
    <w:p>
      <w:pPr>
        <w:pStyle w:val="BodyText"/>
        <w:spacing w:before="1"/>
        <w:jc w:val="both"/>
      </w:pPr>
      <w:r>
        <w:rPr/>
        <w:t>Demographics</w:t>
      </w:r>
      <w:r>
        <w:rPr>
          <w:spacing w:val="-11"/>
        </w:rPr>
        <w:t> </w:t>
      </w:r>
      <w:r>
        <w:rPr/>
        <w:t>&amp;</w:t>
      </w:r>
      <w:r>
        <w:rPr>
          <w:spacing w:val="-8"/>
        </w:rPr>
        <w:t> </w:t>
      </w:r>
      <w:r>
        <w:rPr>
          <w:spacing w:val="-2"/>
        </w:rPr>
        <w:t>Psychographics:</w:t>
      </w:r>
    </w:p>
    <w:p>
      <w:pPr>
        <w:pStyle w:val="ListParagraph"/>
        <w:numPr>
          <w:ilvl w:val="0"/>
          <w:numId w:val="2"/>
        </w:numPr>
        <w:tabs>
          <w:tab w:pos="359" w:val="left" w:leader="none"/>
        </w:tabs>
        <w:spacing w:line="240" w:lineRule="auto" w:before="247" w:after="0"/>
        <w:ind w:left="359" w:right="0" w:hanging="359"/>
        <w:jc w:val="both"/>
        <w:rPr>
          <w:sz w:val="28"/>
        </w:rPr>
      </w:pPr>
      <w:r>
        <w:rPr>
          <w:rFonts w:ascii="Arial" w:hAnsi="Arial"/>
          <w:b/>
          <w:sz w:val="28"/>
        </w:rPr>
        <w:t>Age:</w:t>
      </w:r>
      <w:r>
        <w:rPr>
          <w:rFonts w:ascii="Arial" w:hAnsi="Arial"/>
          <w:b/>
          <w:spacing w:val="-1"/>
          <w:sz w:val="28"/>
        </w:rPr>
        <w:t> </w:t>
      </w:r>
      <w:r>
        <w:rPr>
          <w:sz w:val="28"/>
        </w:rPr>
        <w:t>18</w:t>
      </w:r>
      <w:r>
        <w:rPr>
          <w:spacing w:val="-2"/>
          <w:sz w:val="28"/>
        </w:rPr>
        <w:t> </w:t>
      </w:r>
      <w:r>
        <w:rPr>
          <w:sz w:val="28"/>
        </w:rPr>
        <w:t>-</w:t>
      </w:r>
      <w:r>
        <w:rPr>
          <w:spacing w:val="-4"/>
          <w:sz w:val="28"/>
        </w:rPr>
        <w:t> </w:t>
      </w:r>
      <w:r>
        <w:rPr>
          <w:sz w:val="28"/>
        </w:rPr>
        <w:t>25</w:t>
      </w:r>
      <w:r>
        <w:rPr>
          <w:spacing w:val="-5"/>
          <w:sz w:val="28"/>
        </w:rPr>
        <w:t> </w:t>
      </w:r>
      <w:r>
        <w:rPr>
          <w:sz w:val="28"/>
        </w:rPr>
        <w:t>years</w:t>
      </w:r>
      <w:r>
        <w:rPr>
          <w:spacing w:val="-5"/>
          <w:sz w:val="28"/>
        </w:rPr>
        <w:t> old</w:t>
      </w:r>
    </w:p>
    <w:p>
      <w:pPr>
        <w:pStyle w:val="ListParagraph"/>
        <w:numPr>
          <w:ilvl w:val="0"/>
          <w:numId w:val="2"/>
        </w:numPr>
        <w:tabs>
          <w:tab w:pos="359" w:val="left" w:leader="none"/>
        </w:tabs>
        <w:spacing w:line="240" w:lineRule="auto" w:before="43" w:after="0"/>
        <w:ind w:left="359" w:right="0" w:hanging="359"/>
        <w:jc w:val="both"/>
        <w:rPr>
          <w:sz w:val="28"/>
        </w:rPr>
      </w:pPr>
      <w:r>
        <w:rPr>
          <w:rFonts w:ascii="Arial" w:hAnsi="Arial"/>
          <w:b/>
          <w:sz w:val="28"/>
        </w:rPr>
        <w:t>Occupation:</w:t>
      </w:r>
      <w:r>
        <w:rPr>
          <w:rFonts w:ascii="Arial" w:hAnsi="Arial"/>
          <w:b/>
          <w:spacing w:val="-20"/>
          <w:sz w:val="28"/>
        </w:rPr>
        <w:t> </w:t>
      </w:r>
      <w:r>
        <w:rPr>
          <w:sz w:val="28"/>
        </w:rPr>
        <w:t>Undergraduate</w:t>
      </w:r>
      <w:r>
        <w:rPr>
          <w:spacing w:val="-12"/>
          <w:sz w:val="28"/>
        </w:rPr>
        <w:t> </w:t>
      </w:r>
      <w:r>
        <w:rPr>
          <w:sz w:val="28"/>
        </w:rPr>
        <w:t>Engineering</w:t>
      </w:r>
      <w:r>
        <w:rPr>
          <w:spacing w:val="-9"/>
          <w:sz w:val="28"/>
        </w:rPr>
        <w:t> </w:t>
      </w:r>
      <w:r>
        <w:rPr>
          <w:spacing w:val="-2"/>
          <w:sz w:val="28"/>
        </w:rPr>
        <w:t>Student</w:t>
      </w:r>
    </w:p>
    <w:p>
      <w:pPr>
        <w:pStyle w:val="ListParagraph"/>
        <w:numPr>
          <w:ilvl w:val="0"/>
          <w:numId w:val="2"/>
        </w:numPr>
        <w:tabs>
          <w:tab w:pos="360" w:val="left" w:leader="none"/>
        </w:tabs>
        <w:spacing w:line="237" w:lineRule="auto" w:before="46" w:after="0"/>
        <w:ind w:left="360" w:right="361" w:hanging="360"/>
        <w:jc w:val="both"/>
        <w:rPr>
          <w:sz w:val="28"/>
        </w:rPr>
      </w:pPr>
      <w:r>
        <w:rPr>
          <w:rFonts w:ascii="Arial" w:hAnsi="Arial"/>
          <w:b/>
          <w:sz w:val="28"/>
        </w:rPr>
        <w:t>Technology Usage: </w:t>
      </w:r>
      <w:r>
        <w:rPr>
          <w:sz w:val="28"/>
        </w:rPr>
        <w:t>Heavy smartphone user with high digital</w:t>
      </w:r>
      <w:r>
        <w:rPr>
          <w:spacing w:val="40"/>
          <w:sz w:val="28"/>
        </w:rPr>
        <w:t> </w:t>
      </w:r>
      <w:r>
        <w:rPr>
          <w:spacing w:val="-2"/>
          <w:sz w:val="28"/>
        </w:rPr>
        <w:t>literacy.</w:t>
      </w:r>
    </w:p>
    <w:p>
      <w:pPr>
        <w:pStyle w:val="ListParagraph"/>
        <w:numPr>
          <w:ilvl w:val="0"/>
          <w:numId w:val="2"/>
        </w:numPr>
        <w:tabs>
          <w:tab w:pos="360" w:val="left" w:leader="none"/>
        </w:tabs>
        <w:spacing w:line="276" w:lineRule="auto" w:before="47" w:after="0"/>
        <w:ind w:left="360" w:right="720" w:hanging="360"/>
        <w:jc w:val="both"/>
        <w:rPr>
          <w:sz w:val="28"/>
        </w:rPr>
      </w:pPr>
      <w:r>
        <w:rPr>
          <w:rFonts w:ascii="Arial" w:hAnsi="Arial"/>
          <w:b/>
          <w:sz w:val="28"/>
        </w:rPr>
        <w:t>Behavior: </w:t>
      </w:r>
      <w:r>
        <w:rPr>
          <w:sz w:val="28"/>
        </w:rPr>
        <w:t>Frequently uses Google Pay for peer-to-peer transfers, mobile recharges, bill payments, online shopping payments, and merchant transactions. Values speed, convenience, and security</w:t>
      </w:r>
      <w:r>
        <w:rPr>
          <w:spacing w:val="40"/>
          <w:sz w:val="28"/>
        </w:rPr>
        <w:t> </w:t>
      </w:r>
      <w:r>
        <w:rPr>
          <w:sz w:val="28"/>
        </w:rPr>
        <w:t>in financial applications..</w:t>
      </w:r>
    </w:p>
    <w:p>
      <w:pPr>
        <w:pStyle w:val="Heading4"/>
        <w:spacing w:before="191"/>
        <w:jc w:val="both"/>
      </w:pPr>
      <w:r>
        <w:rPr/>
        <w:t>Pain</w:t>
      </w:r>
      <w:r>
        <w:rPr>
          <w:spacing w:val="-3"/>
        </w:rPr>
        <w:t> </w:t>
      </w:r>
      <w:r>
        <w:rPr>
          <w:spacing w:val="-2"/>
        </w:rPr>
        <w:t>Points:</w:t>
      </w:r>
    </w:p>
    <w:p>
      <w:pPr>
        <w:pStyle w:val="ListParagraph"/>
        <w:numPr>
          <w:ilvl w:val="0"/>
          <w:numId w:val="3"/>
        </w:numPr>
        <w:tabs>
          <w:tab w:pos="195" w:val="left" w:leader="none"/>
        </w:tabs>
        <w:spacing w:line="278" w:lineRule="auto" w:before="194" w:after="0"/>
        <w:ind w:left="0" w:right="1081" w:firstLine="0"/>
        <w:jc w:val="left"/>
        <w:rPr>
          <w:sz w:val="28"/>
        </w:rPr>
      </w:pPr>
      <w:r>
        <w:rPr>
          <w:spacing w:val="-4"/>
          <w:sz w:val="28"/>
        </w:rPr>
        <w:t>Finds</w:t>
      </w:r>
      <w:r>
        <w:rPr>
          <w:spacing w:val="-8"/>
          <w:sz w:val="28"/>
        </w:rPr>
        <w:t> </w:t>
      </w:r>
      <w:r>
        <w:rPr>
          <w:spacing w:val="-4"/>
          <w:sz w:val="28"/>
        </w:rPr>
        <w:t>it</w:t>
      </w:r>
      <w:r>
        <w:rPr>
          <w:spacing w:val="-5"/>
          <w:sz w:val="28"/>
        </w:rPr>
        <w:t> </w:t>
      </w:r>
      <w:r>
        <w:rPr>
          <w:spacing w:val="-4"/>
          <w:sz w:val="28"/>
        </w:rPr>
        <w:t>difficult</w:t>
      </w:r>
      <w:r>
        <w:rPr>
          <w:spacing w:val="-8"/>
          <w:sz w:val="28"/>
        </w:rPr>
        <w:t> </w:t>
      </w:r>
      <w:r>
        <w:rPr>
          <w:spacing w:val="-4"/>
          <w:sz w:val="28"/>
        </w:rPr>
        <w:t>to</w:t>
      </w:r>
      <w:r>
        <w:rPr>
          <w:spacing w:val="-10"/>
          <w:sz w:val="28"/>
        </w:rPr>
        <w:t> </w:t>
      </w:r>
      <w:r>
        <w:rPr>
          <w:spacing w:val="-4"/>
          <w:sz w:val="28"/>
        </w:rPr>
        <w:t>locate</w:t>
      </w:r>
      <w:r>
        <w:rPr>
          <w:spacing w:val="-10"/>
          <w:sz w:val="28"/>
        </w:rPr>
        <w:t> </w:t>
      </w:r>
      <w:r>
        <w:rPr>
          <w:spacing w:val="-4"/>
          <w:sz w:val="28"/>
        </w:rPr>
        <w:t>frequently</w:t>
      </w:r>
      <w:r>
        <w:rPr>
          <w:spacing w:val="-5"/>
          <w:sz w:val="28"/>
        </w:rPr>
        <w:t> </w:t>
      </w:r>
      <w:r>
        <w:rPr>
          <w:spacing w:val="-4"/>
          <w:sz w:val="28"/>
        </w:rPr>
        <w:t>used</w:t>
      </w:r>
      <w:r>
        <w:rPr>
          <w:spacing w:val="-10"/>
          <w:sz w:val="28"/>
        </w:rPr>
        <w:t> </w:t>
      </w:r>
      <w:r>
        <w:rPr>
          <w:spacing w:val="-4"/>
          <w:sz w:val="28"/>
        </w:rPr>
        <w:t>features</w:t>
      </w:r>
      <w:r>
        <w:rPr>
          <w:spacing w:val="-8"/>
          <w:sz w:val="28"/>
        </w:rPr>
        <w:t> </w:t>
      </w:r>
      <w:r>
        <w:rPr>
          <w:spacing w:val="-4"/>
          <w:sz w:val="28"/>
        </w:rPr>
        <w:t>when</w:t>
      </w:r>
      <w:r>
        <w:rPr>
          <w:spacing w:val="-10"/>
          <w:sz w:val="28"/>
        </w:rPr>
        <w:t> </w:t>
      </w:r>
      <w:r>
        <w:rPr>
          <w:spacing w:val="-4"/>
          <w:sz w:val="28"/>
        </w:rPr>
        <w:t>promotional </w:t>
      </w:r>
      <w:r>
        <w:rPr>
          <w:sz w:val="28"/>
        </w:rPr>
        <w:t>offers</w:t>
      </w:r>
      <w:r>
        <w:rPr>
          <w:spacing w:val="-16"/>
          <w:sz w:val="28"/>
        </w:rPr>
        <w:t> </w:t>
      </w:r>
      <w:r>
        <w:rPr>
          <w:sz w:val="28"/>
        </w:rPr>
        <w:t>and</w:t>
      </w:r>
      <w:r>
        <w:rPr>
          <w:spacing w:val="-18"/>
          <w:sz w:val="28"/>
        </w:rPr>
        <w:t> </w:t>
      </w:r>
      <w:r>
        <w:rPr>
          <w:sz w:val="28"/>
        </w:rPr>
        <w:t>additional</w:t>
      </w:r>
      <w:r>
        <w:rPr>
          <w:spacing w:val="-14"/>
          <w:sz w:val="28"/>
        </w:rPr>
        <w:t> </w:t>
      </w:r>
      <w:r>
        <w:rPr>
          <w:sz w:val="28"/>
        </w:rPr>
        <w:t>services</w:t>
      </w:r>
      <w:r>
        <w:rPr>
          <w:spacing w:val="-16"/>
          <w:sz w:val="28"/>
        </w:rPr>
        <w:t> </w:t>
      </w:r>
      <w:r>
        <w:rPr>
          <w:sz w:val="28"/>
        </w:rPr>
        <w:t>occupy</w:t>
      </w:r>
      <w:r>
        <w:rPr>
          <w:spacing w:val="-19"/>
          <w:sz w:val="28"/>
        </w:rPr>
        <w:t> </w:t>
      </w:r>
      <w:r>
        <w:rPr>
          <w:sz w:val="28"/>
        </w:rPr>
        <w:t>significant</w:t>
      </w:r>
      <w:r>
        <w:rPr>
          <w:spacing w:val="-16"/>
          <w:sz w:val="28"/>
        </w:rPr>
        <w:t> </w:t>
      </w:r>
      <w:r>
        <w:rPr>
          <w:sz w:val="28"/>
        </w:rPr>
        <w:t>screen</w:t>
      </w:r>
      <w:r>
        <w:rPr>
          <w:spacing w:val="-15"/>
          <w:sz w:val="28"/>
        </w:rPr>
        <w:t> </w:t>
      </w:r>
      <w:r>
        <w:rPr>
          <w:sz w:val="28"/>
        </w:rPr>
        <w:t>space.</w:t>
      </w:r>
    </w:p>
    <w:p>
      <w:pPr>
        <w:pStyle w:val="ListParagraph"/>
        <w:numPr>
          <w:ilvl w:val="0"/>
          <w:numId w:val="3"/>
        </w:numPr>
        <w:tabs>
          <w:tab w:pos="195" w:val="left" w:leader="none"/>
        </w:tabs>
        <w:spacing w:line="278" w:lineRule="auto" w:before="194" w:after="0"/>
        <w:ind w:left="0" w:right="917" w:firstLine="0"/>
        <w:jc w:val="left"/>
        <w:rPr>
          <w:sz w:val="28"/>
        </w:rPr>
      </w:pPr>
      <w:r>
        <w:rPr>
          <w:sz w:val="28"/>
        </w:rPr>
        <w:t>Experiences</w:t>
      </w:r>
      <w:r>
        <w:rPr>
          <w:spacing w:val="-6"/>
          <w:sz w:val="28"/>
        </w:rPr>
        <w:t> </w:t>
      </w:r>
      <w:r>
        <w:rPr>
          <w:sz w:val="28"/>
        </w:rPr>
        <w:t>confusion</w:t>
      </w:r>
      <w:r>
        <w:rPr>
          <w:spacing w:val="-6"/>
          <w:sz w:val="28"/>
        </w:rPr>
        <w:t> </w:t>
      </w:r>
      <w:r>
        <w:rPr>
          <w:sz w:val="28"/>
        </w:rPr>
        <w:t>when</w:t>
      </w:r>
      <w:r>
        <w:rPr>
          <w:spacing w:val="-8"/>
          <w:sz w:val="28"/>
        </w:rPr>
        <w:t> </w:t>
      </w:r>
      <w:r>
        <w:rPr>
          <w:sz w:val="28"/>
        </w:rPr>
        <w:t>navigating</w:t>
      </w:r>
      <w:r>
        <w:rPr>
          <w:spacing w:val="-8"/>
          <w:sz w:val="28"/>
        </w:rPr>
        <w:t> </w:t>
      </w:r>
      <w:r>
        <w:rPr>
          <w:sz w:val="28"/>
        </w:rPr>
        <w:t>between</w:t>
      </w:r>
      <w:r>
        <w:rPr>
          <w:spacing w:val="-8"/>
          <w:sz w:val="28"/>
        </w:rPr>
        <w:t> </w:t>
      </w:r>
      <w:r>
        <w:rPr>
          <w:sz w:val="28"/>
        </w:rPr>
        <w:t>multiple</w:t>
      </w:r>
      <w:r>
        <w:rPr>
          <w:spacing w:val="-10"/>
          <w:sz w:val="28"/>
        </w:rPr>
        <w:t> </w:t>
      </w:r>
      <w:r>
        <w:rPr>
          <w:sz w:val="28"/>
        </w:rPr>
        <w:t>payment options, rewards, offers, and financial service sections</w:t>
      </w:r>
    </w:p>
    <w:p>
      <w:pPr>
        <w:pStyle w:val="ListParagraph"/>
        <w:numPr>
          <w:ilvl w:val="0"/>
          <w:numId w:val="3"/>
        </w:numPr>
        <w:tabs>
          <w:tab w:pos="195" w:val="left" w:leader="none"/>
        </w:tabs>
        <w:spacing w:line="278" w:lineRule="auto" w:before="192" w:after="0"/>
        <w:ind w:left="0" w:right="1074" w:firstLine="0"/>
        <w:jc w:val="left"/>
        <w:rPr>
          <w:sz w:val="28"/>
        </w:rPr>
      </w:pPr>
      <w:r>
        <w:rPr>
          <w:sz w:val="28"/>
        </w:rPr>
        <w:t>Gets</w:t>
      </w:r>
      <w:r>
        <w:rPr>
          <w:spacing w:val="-5"/>
          <w:sz w:val="28"/>
        </w:rPr>
        <w:t> </w:t>
      </w:r>
      <w:r>
        <w:rPr>
          <w:sz w:val="28"/>
        </w:rPr>
        <w:t>frustrated</w:t>
      </w:r>
      <w:r>
        <w:rPr>
          <w:spacing w:val="-7"/>
          <w:sz w:val="28"/>
        </w:rPr>
        <w:t> </w:t>
      </w:r>
      <w:r>
        <w:rPr>
          <w:sz w:val="28"/>
        </w:rPr>
        <w:t>when</w:t>
      </w:r>
      <w:r>
        <w:rPr>
          <w:spacing w:val="-5"/>
          <w:sz w:val="28"/>
        </w:rPr>
        <w:t> </w:t>
      </w:r>
      <w:r>
        <w:rPr>
          <w:sz w:val="28"/>
        </w:rPr>
        <w:t>transaction</w:t>
      </w:r>
      <w:r>
        <w:rPr>
          <w:spacing w:val="-7"/>
          <w:sz w:val="28"/>
        </w:rPr>
        <w:t> </w:t>
      </w:r>
      <w:r>
        <w:rPr>
          <w:sz w:val="28"/>
        </w:rPr>
        <w:t>history</w:t>
      </w:r>
      <w:r>
        <w:rPr>
          <w:spacing w:val="-3"/>
          <w:sz w:val="28"/>
        </w:rPr>
        <w:t> </w:t>
      </w:r>
      <w:r>
        <w:rPr>
          <w:sz w:val="28"/>
        </w:rPr>
        <w:t>becomes</w:t>
      </w:r>
      <w:r>
        <w:rPr>
          <w:spacing w:val="-5"/>
          <w:sz w:val="28"/>
        </w:rPr>
        <w:t> </w:t>
      </w:r>
      <w:r>
        <w:rPr>
          <w:sz w:val="28"/>
        </w:rPr>
        <w:t>difficult</w:t>
      </w:r>
      <w:r>
        <w:rPr>
          <w:spacing w:val="-8"/>
          <w:sz w:val="28"/>
        </w:rPr>
        <w:t> </w:t>
      </w:r>
      <w:r>
        <w:rPr>
          <w:sz w:val="28"/>
        </w:rPr>
        <w:t>to</w:t>
      </w:r>
      <w:r>
        <w:rPr>
          <w:spacing w:val="-5"/>
          <w:sz w:val="28"/>
        </w:rPr>
        <w:t> </w:t>
      </w:r>
      <w:r>
        <w:rPr>
          <w:sz w:val="28"/>
        </w:rPr>
        <w:t>scan due to limited filtering and organization options.</w:t>
      </w:r>
    </w:p>
    <w:p>
      <w:pPr>
        <w:pStyle w:val="ListParagraph"/>
        <w:spacing w:after="0" w:line="278" w:lineRule="auto"/>
        <w:jc w:val="left"/>
        <w:rPr>
          <w:sz w:val="28"/>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2142" w:val="left" w:leader="none"/>
        </w:tabs>
        <w:spacing w:line="240" w:lineRule="auto" w:before="166" w:after="0"/>
        <w:ind w:left="2142" w:right="0" w:hanging="359"/>
        <w:jc w:val="left"/>
      </w:pPr>
      <w:r>
        <w:rPr>
          <w:color w:val="365E90"/>
        </w:rPr>
        <w:t>Deep</w:t>
      </w:r>
      <w:r>
        <w:rPr>
          <w:color w:val="365E90"/>
          <w:spacing w:val="-11"/>
        </w:rPr>
        <w:t> </w:t>
      </w:r>
      <w:r>
        <w:rPr>
          <w:color w:val="365E90"/>
        </w:rPr>
        <w:t>Dive:</w:t>
      </w:r>
      <w:r>
        <w:rPr>
          <w:color w:val="365E90"/>
          <w:spacing w:val="-11"/>
        </w:rPr>
        <w:t> </w:t>
      </w:r>
      <w:r>
        <w:rPr>
          <w:color w:val="365E90"/>
        </w:rPr>
        <w:t>User</w:t>
      </w:r>
      <w:r>
        <w:rPr>
          <w:color w:val="365E90"/>
          <w:spacing w:val="-12"/>
        </w:rPr>
        <w:t> </w:t>
      </w:r>
      <w:r>
        <w:rPr>
          <w:color w:val="365E90"/>
        </w:rPr>
        <w:t>Journey</w:t>
      </w:r>
      <w:r>
        <w:rPr>
          <w:color w:val="365E90"/>
          <w:spacing w:val="-11"/>
        </w:rPr>
        <w:t> </w:t>
      </w:r>
      <w:r>
        <w:rPr>
          <w:color w:val="365E90"/>
          <w:spacing w:val="-2"/>
        </w:rPr>
        <w:t>Mapping</w:t>
      </w:r>
    </w:p>
    <w:p>
      <w:pPr>
        <w:pStyle w:val="BodyText"/>
        <w:spacing w:before="113"/>
        <w:rPr>
          <w:rFonts w:ascii="Calibri"/>
          <w:b/>
          <w:sz w:val="36"/>
        </w:rPr>
      </w:pPr>
    </w:p>
    <w:p>
      <w:pPr>
        <w:pStyle w:val="BodyText"/>
        <w:ind w:right="354"/>
        <w:jc w:val="both"/>
      </w:pPr>
      <w:r>
        <w:rPr/>
        <w:t>The</w:t>
      </w:r>
      <w:r>
        <w:rPr>
          <w:spacing w:val="-4"/>
        </w:rPr>
        <w:t> </w:t>
      </w:r>
      <w:r>
        <w:rPr/>
        <w:t>following</w:t>
      </w:r>
      <w:r>
        <w:rPr>
          <w:spacing w:val="-3"/>
        </w:rPr>
        <w:t> </w:t>
      </w:r>
      <w:r>
        <w:rPr/>
        <w:t>journey</w:t>
      </w:r>
      <w:r>
        <w:rPr>
          <w:spacing w:val="-4"/>
        </w:rPr>
        <w:t> </w:t>
      </w:r>
      <w:r>
        <w:rPr/>
        <w:t>map</w:t>
      </w:r>
      <w:r>
        <w:rPr>
          <w:spacing w:val="-6"/>
        </w:rPr>
        <w:t> </w:t>
      </w:r>
      <w:r>
        <w:rPr/>
        <w:t>traces</w:t>
      </w:r>
      <w:r>
        <w:rPr>
          <w:spacing w:val="-4"/>
        </w:rPr>
        <w:t> </w:t>
      </w:r>
      <w:r>
        <w:rPr/>
        <w:t>the</w:t>
      </w:r>
      <w:r>
        <w:rPr>
          <w:spacing w:val="-6"/>
        </w:rPr>
        <w:t> </w:t>
      </w:r>
      <w:r>
        <w:rPr/>
        <w:t>steps</w:t>
      </w:r>
      <w:r>
        <w:rPr>
          <w:spacing w:val="-4"/>
        </w:rPr>
        <w:t> </w:t>
      </w:r>
      <w:r>
        <w:rPr/>
        <w:t>of</w:t>
      </w:r>
      <w:r>
        <w:rPr>
          <w:spacing w:val="-1"/>
        </w:rPr>
        <w:t> </w:t>
      </w:r>
      <w:r>
        <w:rPr/>
        <w:t>our</w:t>
      </w:r>
      <w:r>
        <w:rPr>
          <w:spacing w:val="-4"/>
        </w:rPr>
        <w:t> </w:t>
      </w:r>
      <w:r>
        <w:rPr/>
        <w:t>persona</w:t>
      </w:r>
      <w:r>
        <w:rPr>
          <w:spacing w:val="-6"/>
        </w:rPr>
        <w:t> </w:t>
      </w:r>
      <w:r>
        <w:rPr/>
        <w:t>using </w:t>
      </w:r>
      <w:r>
        <w:rPr>
          <w:rFonts w:ascii="Arial"/>
          <w:b/>
        </w:rPr>
        <w:t>Google Pay </w:t>
      </w:r>
      <w:r>
        <w:rPr/>
        <w:t>to complete a</w:t>
      </w:r>
      <w:r>
        <w:rPr>
          <w:spacing w:val="-1"/>
        </w:rPr>
        <w:t> </w:t>
      </w:r>
      <w:r>
        <w:rPr/>
        <w:t>common financial task, such as transferring money to a friend and paying a monthly utility bill.</w:t>
      </w:r>
    </w:p>
    <w:p>
      <w:pPr>
        <w:pStyle w:val="BodyText"/>
        <w:spacing w:before="120"/>
      </w:pPr>
    </w:p>
    <w:p>
      <w:pPr>
        <w:pStyle w:val="Heading3"/>
        <w:jc w:val="both"/>
      </w:pPr>
      <w:r>
        <w:rPr>
          <w:color w:val="4F80BC"/>
        </w:rPr>
        <w:t>Phase</w:t>
      </w:r>
      <w:r>
        <w:rPr>
          <w:color w:val="4F80BC"/>
          <w:spacing w:val="-15"/>
        </w:rPr>
        <w:t> </w:t>
      </w:r>
      <w:r>
        <w:rPr>
          <w:color w:val="4F80BC"/>
        </w:rPr>
        <w:t>1:</w:t>
      </w:r>
      <w:r>
        <w:rPr>
          <w:color w:val="4F80BC"/>
          <w:spacing w:val="-11"/>
        </w:rPr>
        <w:t> </w:t>
      </w:r>
      <w:r>
        <w:rPr>
          <w:color w:val="4F80BC"/>
        </w:rPr>
        <w:t>Launch</w:t>
      </w:r>
      <w:r>
        <w:rPr>
          <w:color w:val="4F80BC"/>
          <w:spacing w:val="-9"/>
        </w:rPr>
        <w:t> </w:t>
      </w:r>
      <w:r>
        <w:rPr>
          <w:color w:val="4F80BC"/>
        </w:rPr>
        <w:t>&amp;</w:t>
      </w:r>
      <w:r>
        <w:rPr>
          <w:color w:val="4F80BC"/>
          <w:spacing w:val="-4"/>
        </w:rPr>
        <w:t> </w:t>
      </w:r>
      <w:r>
        <w:rPr>
          <w:color w:val="4F80BC"/>
          <w:spacing w:val="-2"/>
        </w:rPr>
        <w:t>Navigation</w:t>
      </w:r>
    </w:p>
    <w:p>
      <w:pPr>
        <w:pStyle w:val="BodyText"/>
        <w:spacing w:before="158"/>
        <w:rPr>
          <w:rFonts w:ascii="Calibri"/>
          <w:b/>
          <w:i/>
          <w:sz w:val="32"/>
        </w:rPr>
      </w:pPr>
    </w:p>
    <w:p>
      <w:pPr>
        <w:pStyle w:val="BodyText"/>
        <w:spacing w:line="276" w:lineRule="auto" w:before="1"/>
        <w:ind w:right="723"/>
        <w:jc w:val="both"/>
      </w:pPr>
      <w:r>
        <w:rPr>
          <w:rFonts w:ascii="Arial"/>
          <w:b/>
        </w:rPr>
        <w:t>User Action: </w:t>
      </w:r>
      <w:r>
        <w:rPr/>
        <w:t>The user opens Google Pay with the intention of</w:t>
      </w:r>
      <w:r>
        <w:rPr>
          <w:spacing w:val="40"/>
        </w:rPr>
        <w:t> </w:t>
      </w:r>
      <w:r>
        <w:rPr/>
        <w:t>quickly sending money to a friend or accessing a frequently used payment service.</w:t>
      </w:r>
    </w:p>
    <w:p>
      <w:pPr>
        <w:pStyle w:val="BodyText"/>
        <w:spacing w:before="47"/>
      </w:pPr>
    </w:p>
    <w:p>
      <w:pPr>
        <w:pStyle w:val="BodyText"/>
        <w:spacing w:line="276" w:lineRule="auto" w:before="1"/>
        <w:ind w:right="720"/>
        <w:jc w:val="both"/>
      </w:pPr>
      <w:r>
        <w:rPr>
          <w:rFonts w:ascii="Arial"/>
          <w:b/>
        </w:rPr>
        <w:t>Emotional State: </w:t>
      </w:r>
      <w:r>
        <w:rPr/>
        <w:t>Focused, task-oriented, and expecting immediate access to core payment functions.</w:t>
      </w:r>
    </w:p>
    <w:p>
      <w:pPr>
        <w:pStyle w:val="BodyText"/>
        <w:spacing w:before="48"/>
      </w:pPr>
    </w:p>
    <w:p>
      <w:pPr>
        <w:pStyle w:val="BodyText"/>
        <w:spacing w:line="276" w:lineRule="auto"/>
        <w:ind w:right="715"/>
        <w:jc w:val="both"/>
      </w:pPr>
      <w:r>
        <w:rPr>
          <w:rFonts w:ascii="Arial"/>
          <w:b/>
        </w:rPr>
        <w:t>UX Friction Points: </w:t>
      </w:r>
      <w:r>
        <w:rPr/>
        <w:t>Promotional offers, rewards, cashback banners, and financial service advertisements compete for attention on the home screen.</w:t>
      </w:r>
    </w:p>
    <w:p>
      <w:pPr>
        <w:pStyle w:val="BodyText"/>
      </w:pPr>
    </w:p>
    <w:p>
      <w:pPr>
        <w:pStyle w:val="BodyText"/>
        <w:spacing w:before="128"/>
      </w:pPr>
    </w:p>
    <w:p>
      <w:pPr>
        <w:pStyle w:val="Heading3"/>
        <w:jc w:val="both"/>
      </w:pPr>
      <w:r>
        <w:rPr>
          <w:color w:val="4F80BC"/>
          <w:spacing w:val="-6"/>
        </w:rPr>
        <w:t>Phase</w:t>
      </w:r>
      <w:r>
        <w:rPr>
          <w:color w:val="4F80BC"/>
          <w:spacing w:val="-9"/>
        </w:rPr>
        <w:t> </w:t>
      </w:r>
      <w:r>
        <w:rPr>
          <w:color w:val="4F80BC"/>
          <w:spacing w:val="-6"/>
        </w:rPr>
        <w:t>2:</w:t>
      </w:r>
      <w:r>
        <w:rPr>
          <w:color w:val="4F80BC"/>
          <w:spacing w:val="-3"/>
        </w:rPr>
        <w:t> </w:t>
      </w:r>
      <w:r>
        <w:rPr>
          <w:color w:val="4F80BC"/>
          <w:spacing w:val="-6"/>
        </w:rPr>
        <w:t>Payment</w:t>
      </w:r>
      <w:r>
        <w:rPr>
          <w:color w:val="4F80BC"/>
          <w:spacing w:val="-15"/>
        </w:rPr>
        <w:t> </w:t>
      </w:r>
      <w:r>
        <w:rPr>
          <w:color w:val="4F80BC"/>
          <w:spacing w:val="-6"/>
        </w:rPr>
        <w:t>Initiation</w:t>
      </w:r>
    </w:p>
    <w:p>
      <w:pPr>
        <w:pStyle w:val="BodyText"/>
        <w:spacing w:before="158"/>
        <w:rPr>
          <w:rFonts w:ascii="Calibri"/>
          <w:b/>
          <w:i/>
          <w:sz w:val="32"/>
        </w:rPr>
      </w:pPr>
    </w:p>
    <w:p>
      <w:pPr>
        <w:pStyle w:val="BodyText"/>
        <w:spacing w:line="276" w:lineRule="auto" w:before="1"/>
        <w:ind w:right="717"/>
        <w:jc w:val="both"/>
      </w:pPr>
      <w:r>
        <w:rPr>
          <w:rFonts w:ascii="Arial"/>
          <w:b/>
        </w:rPr>
        <w:t>User Action: </w:t>
      </w:r>
      <w:r>
        <w:rPr/>
        <w:t>The user selects a contact, merchant, or bank account and initiates a payment transaction.</w:t>
      </w:r>
    </w:p>
    <w:p>
      <w:pPr>
        <w:pStyle w:val="BodyText"/>
        <w:spacing w:before="48"/>
      </w:pPr>
    </w:p>
    <w:p>
      <w:pPr>
        <w:pStyle w:val="BodyText"/>
        <w:spacing w:line="276" w:lineRule="auto"/>
        <w:ind w:right="713"/>
        <w:jc w:val="both"/>
      </w:pPr>
      <w:r>
        <w:rPr>
          <w:rFonts w:ascii="Arial"/>
          <w:b/>
        </w:rPr>
        <w:t>UX Friction Points: </w:t>
      </w:r>
      <w:r>
        <w:rPr/>
        <w:t>Multiple payment pathways (contact payment, bank transfer, QR payment, self-transfer) can occasionally create </w:t>
      </w:r>
      <w:r>
        <w:rPr>
          <w:spacing w:val="-2"/>
        </w:rPr>
        <w:t>navigation.</w:t>
      </w:r>
    </w:p>
    <w:p>
      <w:pPr>
        <w:pStyle w:val="BodyText"/>
        <w:spacing w:after="0" w:line="276" w:lineRule="auto"/>
        <w:jc w:val="both"/>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81"/>
        <w:ind w:right="542"/>
      </w:pPr>
      <w:r>
        <w:rPr/>
        <w:t>Important</w:t>
      </w:r>
      <w:r>
        <w:rPr>
          <w:spacing w:val="-7"/>
        </w:rPr>
        <w:t> </w:t>
      </w:r>
      <w:r>
        <w:rPr/>
        <w:t>transaction</w:t>
      </w:r>
      <w:r>
        <w:rPr>
          <w:spacing w:val="-7"/>
        </w:rPr>
        <w:t> </w:t>
      </w:r>
      <w:r>
        <w:rPr/>
        <w:t>details</w:t>
      </w:r>
      <w:r>
        <w:rPr>
          <w:spacing w:val="-7"/>
        </w:rPr>
        <w:t> </w:t>
      </w:r>
      <w:r>
        <w:rPr/>
        <w:t>may</w:t>
      </w:r>
      <w:r>
        <w:rPr>
          <w:spacing w:val="-7"/>
        </w:rPr>
        <w:t> </w:t>
      </w:r>
      <w:r>
        <w:rPr/>
        <w:t>be</w:t>
      </w:r>
      <w:r>
        <w:rPr>
          <w:spacing w:val="-4"/>
        </w:rPr>
        <w:t> </w:t>
      </w:r>
      <w:r>
        <w:rPr/>
        <w:t>displayed</w:t>
      </w:r>
      <w:r>
        <w:rPr>
          <w:spacing w:val="-9"/>
        </w:rPr>
        <w:t> </w:t>
      </w:r>
      <w:r>
        <w:rPr/>
        <w:t>alongside</w:t>
      </w:r>
      <w:r>
        <w:rPr>
          <w:spacing w:val="-11"/>
        </w:rPr>
        <w:t> </w:t>
      </w:r>
      <w:r>
        <w:rPr/>
        <w:t>secondary information, reducing visual clarity.</w:t>
      </w:r>
    </w:p>
    <w:p>
      <w:pPr>
        <w:pStyle w:val="BodyText"/>
        <w:spacing w:before="122"/>
      </w:pPr>
    </w:p>
    <w:p>
      <w:pPr>
        <w:pStyle w:val="Heading3"/>
      </w:pPr>
      <w:r>
        <w:rPr>
          <w:color w:val="4F80BC"/>
        </w:rPr>
        <w:t>Phase</w:t>
      </w:r>
      <w:r>
        <w:rPr>
          <w:color w:val="4F80BC"/>
          <w:spacing w:val="-10"/>
        </w:rPr>
        <w:t> </w:t>
      </w:r>
      <w:r>
        <w:rPr>
          <w:color w:val="4F80BC"/>
        </w:rPr>
        <w:t>3:</w:t>
      </w:r>
      <w:r>
        <w:rPr>
          <w:color w:val="4F80BC"/>
          <w:spacing w:val="-7"/>
        </w:rPr>
        <w:t> </w:t>
      </w:r>
      <w:r>
        <w:rPr>
          <w:color w:val="4F80BC"/>
        </w:rPr>
        <w:t>Transaction</w:t>
      </w:r>
      <w:r>
        <w:rPr>
          <w:color w:val="4F80BC"/>
          <w:spacing w:val="-10"/>
        </w:rPr>
        <w:t> </w:t>
      </w:r>
      <w:r>
        <w:rPr>
          <w:color w:val="4F80BC"/>
          <w:spacing w:val="-2"/>
        </w:rPr>
        <w:t>Verification</w:t>
      </w:r>
    </w:p>
    <w:p>
      <w:pPr>
        <w:pStyle w:val="BodyText"/>
        <w:spacing w:before="1"/>
        <w:rPr>
          <w:rFonts w:ascii="Calibri"/>
          <w:b/>
          <w:i/>
          <w:sz w:val="32"/>
        </w:rPr>
      </w:pPr>
    </w:p>
    <w:p>
      <w:pPr>
        <w:pStyle w:val="BodyText"/>
        <w:ind w:right="542"/>
      </w:pPr>
      <w:r>
        <w:rPr>
          <w:rFonts w:ascii="Calibri"/>
          <w:b/>
          <w:sz w:val="32"/>
        </w:rPr>
        <w:t>User</w:t>
      </w:r>
      <w:r>
        <w:rPr>
          <w:rFonts w:ascii="Calibri"/>
          <w:b/>
          <w:spacing w:val="-7"/>
          <w:sz w:val="32"/>
        </w:rPr>
        <w:t> </w:t>
      </w:r>
      <w:r>
        <w:rPr>
          <w:rFonts w:ascii="Calibri"/>
          <w:b/>
          <w:sz w:val="32"/>
        </w:rPr>
        <w:t>Action</w:t>
      </w:r>
      <w:r>
        <w:rPr>
          <w:rFonts w:ascii="Calibri"/>
          <w:b/>
          <w:spacing w:val="-7"/>
          <w:sz w:val="32"/>
        </w:rPr>
        <w:t> </w:t>
      </w:r>
      <w:r>
        <w:rPr>
          <w:rFonts w:ascii="Calibri"/>
          <w:b/>
          <w:sz w:val="32"/>
        </w:rPr>
        <w:t>:</w:t>
      </w:r>
      <w:r>
        <w:rPr/>
        <w:t>Before</w:t>
      </w:r>
      <w:r>
        <w:rPr>
          <w:spacing w:val="-4"/>
        </w:rPr>
        <w:t> </w:t>
      </w:r>
      <w:r>
        <w:rPr/>
        <w:t>completing</w:t>
      </w:r>
      <w:r>
        <w:rPr>
          <w:spacing w:val="-8"/>
        </w:rPr>
        <w:t> </w:t>
      </w:r>
      <w:r>
        <w:rPr/>
        <w:t>the</w:t>
      </w:r>
      <w:r>
        <w:rPr>
          <w:spacing w:val="-5"/>
        </w:rPr>
        <w:t> </w:t>
      </w:r>
      <w:r>
        <w:rPr/>
        <w:t>transaction,</w:t>
      </w:r>
      <w:r>
        <w:rPr>
          <w:spacing w:val="-5"/>
        </w:rPr>
        <w:t> </w:t>
      </w:r>
      <w:r>
        <w:rPr/>
        <w:t>the</w:t>
      </w:r>
      <w:r>
        <w:rPr>
          <w:spacing w:val="-2"/>
        </w:rPr>
        <w:t> </w:t>
      </w:r>
      <w:r>
        <w:rPr/>
        <w:t>user</w:t>
      </w:r>
      <w:r>
        <w:rPr>
          <w:spacing w:val="-8"/>
        </w:rPr>
        <w:t> </w:t>
      </w:r>
      <w:r>
        <w:rPr/>
        <w:t>reviews recipient information, payment amount, and account details.</w:t>
      </w:r>
    </w:p>
    <w:p>
      <w:pPr>
        <w:pStyle w:val="BodyText"/>
        <w:ind w:right="542"/>
      </w:pPr>
      <w:r>
        <w:rPr/>
        <w:t>Emotional</w:t>
      </w:r>
      <w:r>
        <w:rPr>
          <w:spacing w:val="-6"/>
        </w:rPr>
        <w:t> </w:t>
      </w:r>
      <w:r>
        <w:rPr/>
        <w:t>State</w:t>
      </w:r>
      <w:r>
        <w:rPr>
          <w:spacing w:val="-7"/>
        </w:rPr>
        <w:t> </w:t>
      </w:r>
      <w:r>
        <w:rPr/>
        <w:t>Cautious</w:t>
      </w:r>
      <w:r>
        <w:rPr>
          <w:spacing w:val="-4"/>
        </w:rPr>
        <w:t> </w:t>
      </w:r>
      <w:r>
        <w:rPr/>
        <w:t>and</w:t>
      </w:r>
      <w:r>
        <w:rPr>
          <w:spacing w:val="-7"/>
        </w:rPr>
        <w:t> </w:t>
      </w:r>
      <w:r>
        <w:rPr/>
        <w:t>verification-focused</w:t>
      </w:r>
      <w:r>
        <w:rPr>
          <w:spacing w:val="-8"/>
        </w:rPr>
        <w:t> </w:t>
      </w:r>
      <w:r>
        <w:rPr/>
        <w:t>to</w:t>
      </w:r>
      <w:r>
        <w:rPr>
          <w:spacing w:val="-7"/>
        </w:rPr>
        <w:t> </w:t>
      </w:r>
      <w:r>
        <w:rPr/>
        <w:t>avoid</w:t>
      </w:r>
      <w:r>
        <w:rPr>
          <w:spacing w:val="-7"/>
        </w:rPr>
        <w:t> </w:t>
      </w:r>
      <w:r>
        <w:rPr/>
        <w:t>sending money to the wrong recipient.</w:t>
      </w:r>
    </w:p>
    <w:p>
      <w:pPr>
        <w:pStyle w:val="Heading2"/>
      </w:pPr>
      <w:r>
        <w:rPr/>
        <w:t>UX</w:t>
      </w:r>
      <w:r>
        <w:rPr>
          <w:spacing w:val="-9"/>
        </w:rPr>
        <w:t> </w:t>
      </w:r>
      <w:r>
        <w:rPr/>
        <w:t>Friction</w:t>
      </w:r>
      <w:r>
        <w:rPr>
          <w:spacing w:val="-8"/>
        </w:rPr>
        <w:t> </w:t>
      </w:r>
      <w:r>
        <w:rPr>
          <w:spacing w:val="-2"/>
        </w:rPr>
        <w:t>Points:</w:t>
      </w:r>
    </w:p>
    <w:p>
      <w:pPr>
        <w:pStyle w:val="ListParagraph"/>
        <w:numPr>
          <w:ilvl w:val="1"/>
          <w:numId w:val="3"/>
        </w:numPr>
        <w:tabs>
          <w:tab w:pos="720" w:val="left" w:leader="none"/>
        </w:tabs>
        <w:spacing w:line="240" w:lineRule="auto" w:before="0" w:after="0"/>
        <w:ind w:left="720" w:right="723" w:hanging="360"/>
        <w:jc w:val="left"/>
        <w:rPr>
          <w:sz w:val="28"/>
        </w:rPr>
      </w:pPr>
      <w:r>
        <w:rPr>
          <w:sz w:val="28"/>
        </w:rPr>
        <w:t>Users</w:t>
      </w:r>
      <w:r>
        <w:rPr>
          <w:spacing w:val="-8"/>
          <w:sz w:val="28"/>
        </w:rPr>
        <w:t> </w:t>
      </w:r>
      <w:r>
        <w:rPr>
          <w:sz w:val="28"/>
        </w:rPr>
        <w:t>must</w:t>
      </w:r>
      <w:r>
        <w:rPr>
          <w:spacing w:val="-8"/>
          <w:sz w:val="28"/>
        </w:rPr>
        <w:t> </w:t>
      </w:r>
      <w:r>
        <w:rPr>
          <w:sz w:val="28"/>
        </w:rPr>
        <w:t>carefully</w:t>
      </w:r>
      <w:r>
        <w:rPr>
          <w:spacing w:val="-5"/>
          <w:sz w:val="28"/>
        </w:rPr>
        <w:t> </w:t>
      </w:r>
      <w:r>
        <w:rPr>
          <w:sz w:val="28"/>
        </w:rPr>
        <w:t>verify</w:t>
      </w:r>
      <w:r>
        <w:rPr>
          <w:spacing w:val="-5"/>
          <w:sz w:val="28"/>
        </w:rPr>
        <w:t> </w:t>
      </w:r>
      <w:r>
        <w:rPr>
          <w:sz w:val="28"/>
        </w:rPr>
        <w:t>recipient</w:t>
      </w:r>
      <w:r>
        <w:rPr>
          <w:spacing w:val="-8"/>
          <w:sz w:val="28"/>
        </w:rPr>
        <w:t> </w:t>
      </w:r>
      <w:r>
        <w:rPr>
          <w:sz w:val="28"/>
        </w:rPr>
        <w:t>details</w:t>
      </w:r>
      <w:r>
        <w:rPr>
          <w:spacing w:val="-5"/>
          <w:sz w:val="28"/>
        </w:rPr>
        <w:t> </w:t>
      </w:r>
      <w:r>
        <w:rPr>
          <w:sz w:val="28"/>
        </w:rPr>
        <w:t>because</w:t>
      </w:r>
      <w:r>
        <w:rPr>
          <w:spacing w:val="-7"/>
          <w:sz w:val="28"/>
        </w:rPr>
        <w:t> </w:t>
      </w:r>
      <w:r>
        <w:rPr>
          <w:sz w:val="28"/>
        </w:rPr>
        <w:t>mistakes</w:t>
      </w:r>
      <w:r>
        <w:rPr>
          <w:spacing w:val="-5"/>
          <w:sz w:val="28"/>
        </w:rPr>
        <w:t> </w:t>
      </w:r>
      <w:r>
        <w:rPr>
          <w:sz w:val="28"/>
        </w:rPr>
        <w:t>in digital payments can be difficult to reverse.</w:t>
      </w:r>
    </w:p>
    <w:p>
      <w:pPr>
        <w:pStyle w:val="ListParagraph"/>
        <w:numPr>
          <w:ilvl w:val="1"/>
          <w:numId w:val="3"/>
        </w:numPr>
        <w:tabs>
          <w:tab w:pos="720" w:val="left" w:leader="none"/>
        </w:tabs>
        <w:spacing w:line="240" w:lineRule="auto" w:before="2" w:after="0"/>
        <w:ind w:left="720" w:right="719" w:hanging="360"/>
        <w:jc w:val="left"/>
        <w:rPr>
          <w:sz w:val="28"/>
        </w:rPr>
      </w:pPr>
      <w:r>
        <w:rPr>
          <w:sz w:val="28"/>
        </w:rPr>
        <w:t>Transaction confirmation screens sometimes present multiple pieces</w:t>
      </w:r>
      <w:r>
        <w:rPr>
          <w:spacing w:val="-5"/>
          <w:sz w:val="28"/>
        </w:rPr>
        <w:t> </w:t>
      </w:r>
      <w:r>
        <w:rPr>
          <w:sz w:val="28"/>
        </w:rPr>
        <w:t>of</w:t>
      </w:r>
      <w:r>
        <w:rPr>
          <w:spacing w:val="-6"/>
          <w:sz w:val="28"/>
        </w:rPr>
        <w:t> </w:t>
      </w:r>
      <w:r>
        <w:rPr>
          <w:sz w:val="28"/>
        </w:rPr>
        <w:t>information</w:t>
      </w:r>
      <w:r>
        <w:rPr>
          <w:spacing w:val="-9"/>
          <w:sz w:val="28"/>
        </w:rPr>
        <w:t> </w:t>
      </w:r>
      <w:r>
        <w:rPr>
          <w:sz w:val="28"/>
        </w:rPr>
        <w:t>simultaneously,</w:t>
      </w:r>
      <w:r>
        <w:rPr>
          <w:spacing w:val="-7"/>
          <w:sz w:val="28"/>
        </w:rPr>
        <w:t> </w:t>
      </w:r>
      <w:r>
        <w:rPr>
          <w:sz w:val="28"/>
        </w:rPr>
        <w:t>increasing</w:t>
      </w:r>
      <w:r>
        <w:rPr>
          <w:spacing w:val="-9"/>
          <w:sz w:val="28"/>
        </w:rPr>
        <w:t> </w:t>
      </w:r>
      <w:r>
        <w:rPr>
          <w:sz w:val="28"/>
        </w:rPr>
        <w:t>cognitive</w:t>
      </w:r>
      <w:r>
        <w:rPr>
          <w:spacing w:val="-9"/>
          <w:sz w:val="28"/>
        </w:rPr>
        <w:t> </w:t>
      </w:r>
      <w:r>
        <w:rPr>
          <w:sz w:val="28"/>
        </w:rPr>
        <w:t>effort.</w:t>
      </w:r>
    </w:p>
    <w:p>
      <w:pPr>
        <w:pStyle w:val="BodyText"/>
      </w:pPr>
    </w:p>
    <w:p>
      <w:pPr>
        <w:pStyle w:val="BodyText"/>
        <w:spacing w:before="287"/>
      </w:pPr>
    </w:p>
    <w:p>
      <w:pPr>
        <w:pStyle w:val="Heading3"/>
      </w:pPr>
      <w:r>
        <w:rPr>
          <w:color w:val="4F80BC"/>
        </w:rPr>
        <w:t>Phase</w:t>
      </w:r>
      <w:r>
        <w:rPr>
          <w:color w:val="4F80BC"/>
          <w:spacing w:val="-10"/>
        </w:rPr>
        <w:t> </w:t>
      </w:r>
      <w:r>
        <w:rPr>
          <w:color w:val="4F80BC"/>
        </w:rPr>
        <w:t>4:</w:t>
      </w:r>
      <w:r>
        <w:rPr>
          <w:color w:val="4F80BC"/>
          <w:spacing w:val="-9"/>
        </w:rPr>
        <w:t> </w:t>
      </w:r>
      <w:r>
        <w:rPr>
          <w:color w:val="4F80BC"/>
        </w:rPr>
        <w:t>Transaction</w:t>
      </w:r>
      <w:r>
        <w:rPr>
          <w:color w:val="4F80BC"/>
          <w:spacing w:val="-10"/>
        </w:rPr>
        <w:t> </w:t>
      </w:r>
      <w:r>
        <w:rPr>
          <w:color w:val="4F80BC"/>
        </w:rPr>
        <w:t>Completion</w:t>
      </w:r>
      <w:r>
        <w:rPr>
          <w:color w:val="4F80BC"/>
          <w:spacing w:val="-10"/>
        </w:rPr>
        <w:t> </w:t>
      </w:r>
      <w:r>
        <w:rPr>
          <w:color w:val="4F80BC"/>
        </w:rPr>
        <w:t>&amp;</w:t>
      </w:r>
      <w:r>
        <w:rPr>
          <w:color w:val="4F80BC"/>
          <w:spacing w:val="-3"/>
        </w:rPr>
        <w:t> </w:t>
      </w:r>
      <w:r>
        <w:rPr>
          <w:color w:val="4F80BC"/>
        </w:rPr>
        <w:t>History</w:t>
      </w:r>
      <w:r>
        <w:rPr>
          <w:color w:val="4F80BC"/>
          <w:spacing w:val="-8"/>
        </w:rPr>
        <w:t> </w:t>
      </w:r>
      <w:r>
        <w:rPr>
          <w:color w:val="4F80BC"/>
          <w:spacing w:val="-2"/>
        </w:rPr>
        <w:t>Review</w:t>
      </w:r>
    </w:p>
    <w:p>
      <w:pPr>
        <w:pStyle w:val="BodyText"/>
        <w:spacing w:before="156"/>
        <w:rPr>
          <w:rFonts w:ascii="Calibri"/>
          <w:b/>
          <w:i/>
          <w:sz w:val="32"/>
        </w:rPr>
      </w:pPr>
    </w:p>
    <w:p>
      <w:pPr>
        <w:pStyle w:val="BodyText"/>
        <w:spacing w:line="276" w:lineRule="auto"/>
        <w:ind w:right="542"/>
      </w:pPr>
      <w:r>
        <w:rPr>
          <w:rFonts w:ascii="Arial"/>
          <w:b/>
        </w:rPr>
        <w:t>User</w:t>
      </w:r>
      <w:r>
        <w:rPr>
          <w:rFonts w:ascii="Arial"/>
          <w:b/>
          <w:spacing w:val="33"/>
        </w:rPr>
        <w:t> </w:t>
      </w:r>
      <w:r>
        <w:rPr>
          <w:rFonts w:ascii="Arial"/>
          <w:b/>
        </w:rPr>
        <w:t>Action : </w:t>
      </w:r>
      <w:r>
        <w:rPr/>
        <w:t>The user successfully completes the</w:t>
      </w:r>
      <w:r>
        <w:rPr>
          <w:spacing w:val="33"/>
        </w:rPr>
        <w:t> </w:t>
      </w:r>
      <w:r>
        <w:rPr/>
        <w:t>payment and later</w:t>
      </w:r>
      <w:r>
        <w:rPr>
          <w:spacing w:val="40"/>
        </w:rPr>
        <w:t> </w:t>
      </w:r>
      <w:r>
        <w:rPr/>
        <w:t>accesses transaction history to verify the payment status.</w:t>
      </w:r>
    </w:p>
    <w:p>
      <w:pPr>
        <w:pStyle w:val="BodyText"/>
        <w:spacing w:before="49"/>
      </w:pPr>
    </w:p>
    <w:p>
      <w:pPr>
        <w:pStyle w:val="BodyText"/>
        <w:spacing w:line="276" w:lineRule="auto"/>
      </w:pPr>
      <w:r>
        <w:rPr>
          <w:rFonts w:ascii="Arial"/>
          <w:b/>
        </w:rPr>
        <w:t>Emotional</w:t>
      </w:r>
      <w:r>
        <w:rPr>
          <w:rFonts w:ascii="Arial"/>
          <w:b/>
          <w:spacing w:val="80"/>
        </w:rPr>
        <w:t> </w:t>
      </w:r>
      <w:r>
        <w:rPr>
          <w:rFonts w:ascii="Arial"/>
          <w:b/>
        </w:rPr>
        <w:t>State</w:t>
      </w:r>
      <w:r>
        <w:rPr>
          <w:rFonts w:ascii="Arial"/>
          <w:b/>
          <w:spacing w:val="80"/>
        </w:rPr>
        <w:t> </w:t>
      </w:r>
      <w:r>
        <w:rPr>
          <w:rFonts w:ascii="Arial"/>
          <w:b/>
        </w:rPr>
        <w:t>:</w:t>
      </w:r>
      <w:r>
        <w:rPr>
          <w:rFonts w:ascii="Arial"/>
          <w:b/>
          <w:spacing w:val="80"/>
        </w:rPr>
        <w:t> </w:t>
      </w:r>
      <w:r>
        <w:rPr/>
        <w:t>Relieved</w:t>
      </w:r>
      <w:r>
        <w:rPr>
          <w:spacing w:val="80"/>
        </w:rPr>
        <w:t> </w:t>
      </w:r>
      <w:r>
        <w:rPr/>
        <w:t>after</w:t>
      </w:r>
      <w:r>
        <w:rPr>
          <w:spacing w:val="80"/>
        </w:rPr>
        <w:t> </w:t>
      </w:r>
      <w:r>
        <w:rPr/>
        <w:t>successful</w:t>
      </w:r>
      <w:r>
        <w:rPr>
          <w:spacing w:val="80"/>
        </w:rPr>
        <w:t> </w:t>
      </w:r>
      <w:r>
        <w:rPr/>
        <w:t>payment</w:t>
      </w:r>
      <w:r>
        <w:rPr>
          <w:spacing w:val="80"/>
        </w:rPr>
        <w:t> </w:t>
      </w:r>
      <w:r>
        <w:rPr/>
        <w:t>and</w:t>
      </w:r>
      <w:r>
        <w:rPr>
          <w:spacing w:val="80"/>
        </w:rPr>
        <w:t> </w:t>
      </w:r>
      <w:r>
        <w:rPr/>
        <w:t>seeking reassurance that the transaction was completed correctly.</w:t>
      </w:r>
    </w:p>
    <w:p>
      <w:pPr>
        <w:pStyle w:val="BodyText"/>
        <w:spacing w:before="49"/>
      </w:pPr>
    </w:p>
    <w:p>
      <w:pPr>
        <w:pStyle w:val="Heading4"/>
      </w:pPr>
      <w:r>
        <w:rPr/>
        <w:t>UX</w:t>
      </w:r>
      <w:r>
        <w:rPr>
          <w:spacing w:val="-3"/>
        </w:rPr>
        <w:t> </w:t>
      </w:r>
      <w:r>
        <w:rPr/>
        <w:t>Friction</w:t>
      </w:r>
      <w:r>
        <w:rPr>
          <w:spacing w:val="-1"/>
        </w:rPr>
        <w:t> </w:t>
      </w:r>
      <w:r>
        <w:rPr>
          <w:spacing w:val="-2"/>
        </w:rPr>
        <w:t>Points</w:t>
      </w:r>
    </w:p>
    <w:p>
      <w:pPr>
        <w:pStyle w:val="ListParagraph"/>
        <w:numPr>
          <w:ilvl w:val="1"/>
          <w:numId w:val="3"/>
        </w:numPr>
        <w:tabs>
          <w:tab w:pos="720" w:val="left" w:leader="none"/>
        </w:tabs>
        <w:spacing w:line="276" w:lineRule="auto" w:before="47" w:after="0"/>
        <w:ind w:left="720" w:right="361" w:hanging="360"/>
        <w:jc w:val="left"/>
        <w:rPr>
          <w:sz w:val="28"/>
        </w:rPr>
      </w:pPr>
      <w:r>
        <w:rPr>
          <w:sz w:val="28"/>
        </w:rPr>
        <w:t>Transaction</w:t>
      </w:r>
      <w:r>
        <w:rPr>
          <w:spacing w:val="40"/>
          <w:sz w:val="28"/>
        </w:rPr>
        <w:t> </w:t>
      </w:r>
      <w:r>
        <w:rPr>
          <w:sz w:val="28"/>
        </w:rPr>
        <w:t>history</w:t>
      </w:r>
      <w:r>
        <w:rPr>
          <w:spacing w:val="40"/>
          <w:sz w:val="28"/>
        </w:rPr>
        <w:t> </w:t>
      </w:r>
      <w:r>
        <w:rPr>
          <w:sz w:val="28"/>
        </w:rPr>
        <w:t>can</w:t>
      </w:r>
      <w:r>
        <w:rPr>
          <w:spacing w:val="40"/>
          <w:sz w:val="28"/>
        </w:rPr>
        <w:t> </w:t>
      </w:r>
      <w:r>
        <w:rPr>
          <w:sz w:val="28"/>
        </w:rPr>
        <w:t>become</w:t>
      </w:r>
      <w:r>
        <w:rPr>
          <w:spacing w:val="40"/>
          <w:sz w:val="28"/>
        </w:rPr>
        <w:t> </w:t>
      </w:r>
      <w:r>
        <w:rPr>
          <w:sz w:val="28"/>
        </w:rPr>
        <w:t>crowded</w:t>
      </w:r>
      <w:r>
        <w:rPr>
          <w:spacing w:val="40"/>
          <w:sz w:val="28"/>
        </w:rPr>
        <w:t> </w:t>
      </w:r>
      <w:r>
        <w:rPr>
          <w:sz w:val="28"/>
        </w:rPr>
        <w:t>for</w:t>
      </w:r>
      <w:r>
        <w:rPr>
          <w:spacing w:val="40"/>
          <w:sz w:val="28"/>
        </w:rPr>
        <w:t> </w:t>
      </w:r>
      <w:r>
        <w:rPr>
          <w:sz w:val="28"/>
        </w:rPr>
        <w:t>users who</w:t>
      </w:r>
      <w:r>
        <w:rPr>
          <w:spacing w:val="40"/>
          <w:sz w:val="28"/>
        </w:rPr>
        <w:t> </w:t>
      </w:r>
      <w:r>
        <w:rPr>
          <w:sz w:val="28"/>
        </w:rPr>
        <w:t>perform frequent payments.</w:t>
      </w:r>
    </w:p>
    <w:p>
      <w:pPr>
        <w:pStyle w:val="ListParagraph"/>
        <w:numPr>
          <w:ilvl w:val="1"/>
          <w:numId w:val="3"/>
        </w:numPr>
        <w:tabs>
          <w:tab w:pos="720" w:val="left" w:leader="none"/>
        </w:tabs>
        <w:spacing w:line="276" w:lineRule="auto" w:before="2" w:after="0"/>
        <w:ind w:left="720" w:right="365" w:hanging="360"/>
        <w:jc w:val="left"/>
        <w:rPr>
          <w:sz w:val="28"/>
        </w:rPr>
      </w:pPr>
      <w:r>
        <w:rPr>
          <w:sz w:val="28"/>
        </w:rPr>
        <w:t>Searching for a specific transaction may require scrolling through numerous records.</w:t>
      </w:r>
    </w:p>
    <w:p>
      <w:pPr>
        <w:pStyle w:val="ListParagraph"/>
        <w:numPr>
          <w:ilvl w:val="1"/>
          <w:numId w:val="3"/>
        </w:numPr>
        <w:tabs>
          <w:tab w:pos="720" w:val="left" w:leader="none"/>
        </w:tabs>
        <w:spacing w:line="278" w:lineRule="auto" w:before="0" w:after="0"/>
        <w:ind w:left="720" w:right="360" w:hanging="360"/>
        <w:jc w:val="left"/>
        <w:rPr>
          <w:sz w:val="28"/>
        </w:rPr>
      </w:pPr>
      <w:r>
        <w:rPr>
          <w:sz w:val="28"/>
        </w:rPr>
        <w:t>Filtering options for transaction categories and payment types can be improved.</w:t>
      </w:r>
    </w:p>
    <w:p>
      <w:pPr>
        <w:pStyle w:val="ListParagraph"/>
        <w:numPr>
          <w:ilvl w:val="1"/>
          <w:numId w:val="3"/>
        </w:numPr>
        <w:tabs>
          <w:tab w:pos="720" w:val="left" w:leader="none"/>
        </w:tabs>
        <w:spacing w:line="276" w:lineRule="auto" w:before="0" w:after="0"/>
        <w:ind w:left="720" w:right="364" w:hanging="360"/>
        <w:jc w:val="left"/>
        <w:rPr>
          <w:sz w:val="28"/>
        </w:rPr>
      </w:pPr>
      <w:r>
        <w:rPr>
          <w:sz w:val="28"/>
        </w:rPr>
        <w:t>Important details</w:t>
      </w:r>
      <w:r>
        <w:rPr>
          <w:spacing w:val="-3"/>
          <w:sz w:val="28"/>
        </w:rPr>
        <w:t> </w:t>
      </w:r>
      <w:r>
        <w:rPr>
          <w:sz w:val="28"/>
        </w:rPr>
        <w:t>such</w:t>
      </w:r>
      <w:r>
        <w:rPr>
          <w:spacing w:val="-2"/>
          <w:sz w:val="28"/>
        </w:rPr>
        <w:t> </w:t>
      </w:r>
      <w:r>
        <w:rPr>
          <w:sz w:val="28"/>
        </w:rPr>
        <w:t>as payment purpose, merchant category, or recurring payments are not always immediately visib</w:t>
      </w:r>
    </w:p>
    <w:p>
      <w:pPr>
        <w:pStyle w:val="ListParagraph"/>
        <w:spacing w:after="0" w:line="276" w:lineRule="auto"/>
        <w:jc w:val="left"/>
        <w:rPr>
          <w:sz w:val="28"/>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1976" w:val="left" w:leader="none"/>
        </w:tabs>
        <w:spacing w:line="240" w:lineRule="auto" w:before="166" w:after="0"/>
        <w:ind w:left="1976" w:right="0" w:hanging="359"/>
        <w:jc w:val="left"/>
      </w:pPr>
      <w:r>
        <w:rPr>
          <w:color w:val="365E90"/>
          <w:spacing w:val="-2"/>
        </w:rPr>
        <w:t>Comprehensive</w:t>
      </w:r>
      <w:r>
        <w:rPr>
          <w:color w:val="365E90"/>
          <w:spacing w:val="-3"/>
        </w:rPr>
        <w:t> </w:t>
      </w:r>
      <w:r>
        <w:rPr>
          <w:color w:val="365E90"/>
          <w:spacing w:val="-2"/>
        </w:rPr>
        <w:t>Heuristic</w:t>
      </w:r>
      <w:r>
        <w:rPr>
          <w:color w:val="365E90"/>
        </w:rPr>
        <w:t> </w:t>
      </w:r>
      <w:r>
        <w:rPr>
          <w:color w:val="365E90"/>
          <w:spacing w:val="-2"/>
        </w:rPr>
        <w:t>Evaluation</w:t>
      </w:r>
    </w:p>
    <w:p>
      <w:pPr>
        <w:pStyle w:val="BodyText"/>
        <w:spacing w:before="113"/>
        <w:rPr>
          <w:rFonts w:ascii="Calibri"/>
          <w:b/>
          <w:sz w:val="36"/>
        </w:rPr>
      </w:pPr>
    </w:p>
    <w:p>
      <w:pPr>
        <w:spacing w:before="0"/>
        <w:ind w:left="0" w:right="358" w:firstLine="0"/>
        <w:jc w:val="both"/>
        <w:rPr>
          <w:sz w:val="28"/>
        </w:rPr>
      </w:pPr>
      <w:r>
        <w:rPr>
          <w:sz w:val="28"/>
        </w:rPr>
        <w:t>Applying </w:t>
      </w:r>
      <w:r>
        <w:rPr>
          <w:rFonts w:ascii="Arial" w:hAnsi="Arial"/>
          <w:b/>
          <w:sz w:val="28"/>
        </w:rPr>
        <w:t>Jakob Nielsen’s 10 Usability Heuristics </w:t>
      </w:r>
      <w:r>
        <w:rPr>
          <w:sz w:val="28"/>
        </w:rPr>
        <w:t>to the Google Pay mobile application reveals several strengths and opportunities for improvement in the current user experience.</w:t>
      </w:r>
    </w:p>
    <w:p>
      <w:pPr>
        <w:pStyle w:val="BodyText"/>
        <w:spacing w:before="120"/>
      </w:pPr>
    </w:p>
    <w:p>
      <w:pPr>
        <w:pStyle w:val="Heading3"/>
      </w:pPr>
      <w:r>
        <w:rPr>
          <w:color w:val="4F80BC"/>
          <w:spacing w:val="-2"/>
        </w:rPr>
        <w:t>Strengths</w:t>
      </w:r>
    </w:p>
    <w:p>
      <w:pPr>
        <w:pStyle w:val="BodyText"/>
        <w:spacing w:before="159"/>
        <w:rPr>
          <w:rFonts w:ascii="Calibri"/>
          <w:b/>
          <w:i/>
          <w:sz w:val="32"/>
        </w:rPr>
      </w:pPr>
    </w:p>
    <w:p>
      <w:pPr>
        <w:pStyle w:val="ListParagraph"/>
        <w:numPr>
          <w:ilvl w:val="0"/>
          <w:numId w:val="2"/>
        </w:numPr>
        <w:tabs>
          <w:tab w:pos="359" w:val="left" w:leader="none"/>
        </w:tabs>
        <w:spacing w:line="240" w:lineRule="auto" w:before="0" w:after="0"/>
        <w:ind w:left="359" w:right="0" w:hanging="359"/>
        <w:jc w:val="left"/>
        <w:rPr>
          <w:sz w:val="28"/>
        </w:rPr>
      </w:pPr>
      <w:r>
        <w:rPr>
          <w:sz w:val="28"/>
        </w:rPr>
        <w:t>Flexibility</w:t>
      </w:r>
      <w:r>
        <w:rPr>
          <w:spacing w:val="-10"/>
          <w:sz w:val="28"/>
        </w:rPr>
        <w:t> </w:t>
      </w:r>
      <w:r>
        <w:rPr>
          <w:sz w:val="28"/>
        </w:rPr>
        <w:t>and</w:t>
      </w:r>
      <w:r>
        <w:rPr>
          <w:spacing w:val="-12"/>
          <w:sz w:val="28"/>
        </w:rPr>
        <w:t> </w:t>
      </w:r>
      <w:r>
        <w:rPr>
          <w:sz w:val="28"/>
        </w:rPr>
        <w:t>Efficiency</w:t>
      </w:r>
      <w:r>
        <w:rPr>
          <w:spacing w:val="-7"/>
          <w:sz w:val="28"/>
        </w:rPr>
        <w:t> </w:t>
      </w:r>
      <w:r>
        <w:rPr>
          <w:sz w:val="28"/>
        </w:rPr>
        <w:t>of</w:t>
      </w:r>
      <w:r>
        <w:rPr>
          <w:spacing w:val="-9"/>
          <w:sz w:val="28"/>
        </w:rPr>
        <w:t> </w:t>
      </w:r>
      <w:r>
        <w:rPr>
          <w:spacing w:val="-4"/>
          <w:sz w:val="28"/>
        </w:rPr>
        <w:t>Use:</w:t>
      </w:r>
    </w:p>
    <w:p>
      <w:pPr>
        <w:pStyle w:val="BodyText"/>
        <w:spacing w:before="192"/>
        <w:ind w:right="363"/>
        <w:jc w:val="both"/>
      </w:pPr>
      <w:r>
        <w:rPr/>
        <w:t>Google Pay enables users to complete transactions quickly through features such as saved bank accounts, QR code scanning, recent contacts, and UPI integration. Frequent users can perform payments within seconds, minimizing the number of steps required to complete common tasks.</w:t>
      </w:r>
    </w:p>
    <w:p>
      <w:pPr>
        <w:pStyle w:val="ListParagraph"/>
        <w:numPr>
          <w:ilvl w:val="0"/>
          <w:numId w:val="2"/>
        </w:numPr>
        <w:tabs>
          <w:tab w:pos="359" w:val="left" w:leader="none"/>
        </w:tabs>
        <w:spacing w:line="240" w:lineRule="auto" w:before="193" w:after="0"/>
        <w:ind w:left="359" w:right="0" w:hanging="359"/>
        <w:jc w:val="left"/>
        <w:rPr>
          <w:sz w:val="28"/>
        </w:rPr>
      </w:pPr>
      <w:r>
        <w:rPr>
          <w:sz w:val="28"/>
        </w:rPr>
        <w:t>Match</w:t>
      </w:r>
      <w:r>
        <w:rPr>
          <w:spacing w:val="-12"/>
          <w:sz w:val="28"/>
        </w:rPr>
        <w:t> </w:t>
      </w:r>
      <w:r>
        <w:rPr>
          <w:sz w:val="28"/>
        </w:rPr>
        <w:t>Between</w:t>
      </w:r>
      <w:r>
        <w:rPr>
          <w:spacing w:val="-6"/>
          <w:sz w:val="28"/>
        </w:rPr>
        <w:t> </w:t>
      </w:r>
      <w:r>
        <w:rPr>
          <w:sz w:val="28"/>
        </w:rPr>
        <w:t>System</w:t>
      </w:r>
      <w:r>
        <w:rPr>
          <w:spacing w:val="-6"/>
          <w:sz w:val="28"/>
        </w:rPr>
        <w:t> </w:t>
      </w:r>
      <w:r>
        <w:rPr>
          <w:sz w:val="28"/>
        </w:rPr>
        <w:t>and</w:t>
      </w:r>
      <w:r>
        <w:rPr>
          <w:spacing w:val="-9"/>
          <w:sz w:val="28"/>
        </w:rPr>
        <w:t> </w:t>
      </w:r>
      <w:r>
        <w:rPr>
          <w:sz w:val="28"/>
        </w:rPr>
        <w:t>Real</w:t>
      </w:r>
      <w:r>
        <w:rPr>
          <w:spacing w:val="-10"/>
          <w:sz w:val="28"/>
        </w:rPr>
        <w:t> </w:t>
      </w:r>
      <w:r>
        <w:rPr>
          <w:spacing w:val="-2"/>
          <w:sz w:val="28"/>
        </w:rPr>
        <w:t>World:</w:t>
      </w:r>
    </w:p>
    <w:p>
      <w:pPr>
        <w:pStyle w:val="BodyText"/>
        <w:spacing w:line="278" w:lineRule="auto" w:before="242"/>
        <w:ind w:right="714"/>
        <w:jc w:val="both"/>
      </w:pPr>
      <w:r>
        <w:rPr/>
        <w:t>The application uses familiar financial terminology such as </w:t>
      </w:r>
      <w:r>
        <w:rPr>
          <w:rFonts w:ascii="Arial"/>
          <w:b/>
        </w:rPr>
        <w:t>Send Money</w:t>
      </w:r>
      <w:r>
        <w:rPr/>
        <w:t>,</w:t>
      </w:r>
      <w:r>
        <w:rPr>
          <w:spacing w:val="-4"/>
        </w:rPr>
        <w:t> </w:t>
      </w:r>
      <w:r>
        <w:rPr>
          <w:rFonts w:ascii="Arial"/>
          <w:b/>
        </w:rPr>
        <w:t>Pay</w:t>
      </w:r>
      <w:r>
        <w:rPr>
          <w:rFonts w:ascii="Arial"/>
          <w:b/>
          <w:spacing w:val="-7"/>
        </w:rPr>
        <w:t> </w:t>
      </w:r>
      <w:r>
        <w:rPr>
          <w:rFonts w:ascii="Arial"/>
          <w:b/>
        </w:rPr>
        <w:t>Bills</w:t>
      </w:r>
      <w:r>
        <w:rPr/>
        <w:t>,</w:t>
      </w:r>
      <w:r>
        <w:rPr>
          <w:spacing w:val="-7"/>
        </w:rPr>
        <w:t> </w:t>
      </w:r>
      <w:r>
        <w:rPr>
          <w:rFonts w:ascii="Arial"/>
          <w:b/>
        </w:rPr>
        <w:t>Bank</w:t>
      </w:r>
      <w:r>
        <w:rPr>
          <w:rFonts w:ascii="Arial"/>
          <w:b/>
          <w:spacing w:val="-7"/>
        </w:rPr>
        <w:t> </w:t>
      </w:r>
      <w:r>
        <w:rPr>
          <w:rFonts w:ascii="Arial"/>
          <w:b/>
        </w:rPr>
        <w:t>Transfer</w:t>
      </w:r>
      <w:r>
        <w:rPr/>
        <w:t>,</w:t>
      </w:r>
      <w:r>
        <w:rPr>
          <w:spacing w:val="-1"/>
        </w:rPr>
        <w:t> </w:t>
      </w:r>
      <w:r>
        <w:rPr/>
        <w:t>and</w:t>
      </w:r>
      <w:r>
        <w:rPr>
          <w:spacing w:val="-2"/>
        </w:rPr>
        <w:t> </w:t>
      </w:r>
      <w:r>
        <w:rPr>
          <w:rFonts w:ascii="Arial"/>
          <w:b/>
        </w:rPr>
        <w:t>Transaction</w:t>
      </w:r>
      <w:r>
        <w:rPr>
          <w:rFonts w:ascii="Arial"/>
          <w:b/>
          <w:spacing w:val="-4"/>
        </w:rPr>
        <w:t> </w:t>
      </w:r>
      <w:r>
        <w:rPr>
          <w:rFonts w:ascii="Arial"/>
          <w:b/>
        </w:rPr>
        <w:t>History</w:t>
      </w:r>
      <w:r>
        <w:rPr/>
        <w:t>,</w:t>
      </w:r>
      <w:r>
        <w:rPr>
          <w:spacing w:val="-4"/>
        </w:rPr>
        <w:t> </w:t>
      </w:r>
      <w:r>
        <w:rPr/>
        <w:t>making navigation intuitive for users. The payment flow closely mirrors real-world financial activities, reducing the learning curve for new users..</w:t>
      </w:r>
    </w:p>
    <w:p>
      <w:pPr>
        <w:pStyle w:val="BodyText"/>
        <w:spacing w:before="117"/>
      </w:pPr>
    </w:p>
    <w:p>
      <w:pPr>
        <w:pStyle w:val="Heading3"/>
      </w:pPr>
      <w:r>
        <w:rPr>
          <w:color w:val="4F80BC"/>
          <w:spacing w:val="-2"/>
        </w:rPr>
        <w:t>Weaknesses</w:t>
      </w:r>
    </w:p>
    <w:p>
      <w:pPr>
        <w:pStyle w:val="BodyText"/>
        <w:spacing w:before="159"/>
        <w:rPr>
          <w:rFonts w:ascii="Calibri"/>
          <w:b/>
          <w:i/>
          <w:sz w:val="32"/>
        </w:rPr>
      </w:pPr>
    </w:p>
    <w:p>
      <w:pPr>
        <w:pStyle w:val="ListParagraph"/>
        <w:numPr>
          <w:ilvl w:val="0"/>
          <w:numId w:val="2"/>
        </w:numPr>
        <w:tabs>
          <w:tab w:pos="359" w:val="left" w:leader="none"/>
        </w:tabs>
        <w:spacing w:line="240" w:lineRule="auto" w:before="0" w:after="0"/>
        <w:ind w:left="359" w:right="0" w:hanging="359"/>
        <w:jc w:val="left"/>
        <w:rPr>
          <w:sz w:val="28"/>
        </w:rPr>
      </w:pPr>
      <w:r>
        <w:rPr>
          <w:sz w:val="28"/>
        </w:rPr>
        <w:t>Aesthetic</w:t>
      </w:r>
      <w:r>
        <w:rPr>
          <w:spacing w:val="-9"/>
          <w:sz w:val="28"/>
        </w:rPr>
        <w:t> </w:t>
      </w:r>
      <w:r>
        <w:rPr>
          <w:sz w:val="28"/>
        </w:rPr>
        <w:t>and</w:t>
      </w:r>
      <w:r>
        <w:rPr>
          <w:spacing w:val="-11"/>
          <w:sz w:val="28"/>
        </w:rPr>
        <w:t> </w:t>
      </w:r>
      <w:r>
        <w:rPr>
          <w:sz w:val="28"/>
        </w:rPr>
        <w:t>Minimalist</w:t>
      </w:r>
      <w:r>
        <w:rPr>
          <w:spacing w:val="-11"/>
          <w:sz w:val="28"/>
        </w:rPr>
        <w:t> </w:t>
      </w:r>
      <w:r>
        <w:rPr>
          <w:sz w:val="28"/>
        </w:rPr>
        <w:t>Design</w:t>
      </w:r>
      <w:r>
        <w:rPr>
          <w:spacing w:val="-3"/>
          <w:sz w:val="28"/>
        </w:rPr>
        <w:t> </w:t>
      </w:r>
      <w:r>
        <w:rPr>
          <w:spacing w:val="-2"/>
          <w:sz w:val="28"/>
        </w:rPr>
        <w:t>(Failed):</w:t>
      </w:r>
    </w:p>
    <w:p>
      <w:pPr>
        <w:pStyle w:val="BodyText"/>
        <w:spacing w:before="192"/>
        <w:ind w:right="361"/>
        <w:jc w:val="both"/>
      </w:pPr>
      <w:r>
        <w:rPr/>
        <w:t>As</w:t>
      </w:r>
      <w:r>
        <w:rPr>
          <w:spacing w:val="-2"/>
        </w:rPr>
        <w:t> </w:t>
      </w:r>
      <w:r>
        <w:rPr/>
        <w:t>additional</w:t>
      </w:r>
      <w:r>
        <w:rPr>
          <w:spacing w:val="-2"/>
        </w:rPr>
        <w:t> </w:t>
      </w:r>
      <w:r>
        <w:rPr/>
        <w:t>services,</w:t>
      </w:r>
      <w:r>
        <w:rPr>
          <w:spacing w:val="-4"/>
        </w:rPr>
        <w:t> </w:t>
      </w:r>
      <w:r>
        <w:rPr/>
        <w:t>offers,</w:t>
      </w:r>
      <w:r>
        <w:rPr>
          <w:spacing w:val="-2"/>
        </w:rPr>
        <w:t> </w:t>
      </w:r>
      <w:r>
        <w:rPr/>
        <w:t>rewards,</w:t>
      </w:r>
      <w:r>
        <w:rPr>
          <w:spacing w:val="-1"/>
        </w:rPr>
        <w:t> </w:t>
      </w:r>
      <w:r>
        <w:rPr/>
        <w:t>and</w:t>
      </w:r>
      <w:r>
        <w:rPr>
          <w:spacing w:val="-4"/>
        </w:rPr>
        <w:t> </w:t>
      </w:r>
      <w:r>
        <w:rPr/>
        <w:t>financial</w:t>
      </w:r>
      <w:r>
        <w:rPr>
          <w:spacing w:val="-2"/>
        </w:rPr>
        <w:t> </w:t>
      </w:r>
      <w:r>
        <w:rPr/>
        <w:t>products</w:t>
      </w:r>
      <w:r>
        <w:rPr>
          <w:spacing w:val="-5"/>
        </w:rPr>
        <w:t> </w:t>
      </w:r>
      <w:r>
        <w:rPr/>
        <w:t>have</w:t>
      </w:r>
      <w:r>
        <w:rPr>
          <w:spacing w:val="-2"/>
        </w:rPr>
        <w:t> </w:t>
      </w:r>
      <w:r>
        <w:rPr/>
        <w:t>been integrated into the platform, the home screen has become increasingly crowded. Promotional content often competes with primary payment functions for user attention, increasing cognitive load.</w:t>
      </w:r>
    </w:p>
    <w:p>
      <w:pPr>
        <w:pStyle w:val="ListParagraph"/>
        <w:numPr>
          <w:ilvl w:val="0"/>
          <w:numId w:val="2"/>
        </w:numPr>
        <w:tabs>
          <w:tab w:pos="358" w:val="left" w:leader="none"/>
        </w:tabs>
        <w:spacing w:line="240" w:lineRule="auto" w:before="190" w:after="0"/>
        <w:ind w:left="358" w:right="0" w:hanging="358"/>
        <w:jc w:val="both"/>
        <w:rPr>
          <w:sz w:val="28"/>
        </w:rPr>
      </w:pPr>
      <w:r>
        <w:rPr>
          <w:sz w:val="28"/>
        </w:rPr>
        <w:t>Consistency</w:t>
      </w:r>
      <w:r>
        <w:rPr>
          <w:spacing w:val="-4"/>
          <w:sz w:val="28"/>
        </w:rPr>
        <w:t> </w:t>
      </w:r>
      <w:r>
        <w:rPr>
          <w:sz w:val="28"/>
        </w:rPr>
        <w:t>and</w:t>
      </w:r>
      <w:r>
        <w:rPr>
          <w:spacing w:val="-4"/>
          <w:sz w:val="28"/>
        </w:rPr>
        <w:t> </w:t>
      </w:r>
      <w:r>
        <w:rPr>
          <w:sz w:val="28"/>
        </w:rPr>
        <w:t>Standards</w:t>
      </w:r>
      <w:r>
        <w:rPr>
          <w:spacing w:val="-3"/>
          <w:sz w:val="28"/>
        </w:rPr>
        <w:t> </w:t>
      </w:r>
      <w:r>
        <w:rPr>
          <w:sz w:val="28"/>
        </w:rPr>
        <w:t>(Partially</w:t>
      </w:r>
      <w:r>
        <w:rPr>
          <w:spacing w:val="-3"/>
          <w:sz w:val="28"/>
        </w:rPr>
        <w:t> </w:t>
      </w:r>
      <w:r>
        <w:rPr>
          <w:spacing w:val="-2"/>
          <w:sz w:val="28"/>
        </w:rPr>
        <w:t>Failed)</w:t>
      </w:r>
    </w:p>
    <w:p>
      <w:pPr>
        <w:pStyle w:val="BodyText"/>
        <w:spacing w:line="278" w:lineRule="auto"/>
        <w:ind w:right="360"/>
        <w:jc w:val="both"/>
      </w:pPr>
      <w:r>
        <w:rPr/>
        <w:t>Some financial services and promotional sections use different visual treatments and layouts, creating inconsistencies in the overall user </w:t>
      </w:r>
      <w:r>
        <w:rPr>
          <w:spacing w:val="-2"/>
        </w:rPr>
        <w:t>experience.</w:t>
      </w:r>
    </w:p>
    <w:p>
      <w:pPr>
        <w:pStyle w:val="BodyText"/>
        <w:spacing w:after="0" w:line="278" w:lineRule="auto"/>
        <w:jc w:val="both"/>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2423" w:val="left" w:leader="none"/>
        </w:tabs>
        <w:spacing w:line="240" w:lineRule="auto" w:before="166" w:after="0"/>
        <w:ind w:left="2423" w:right="0" w:hanging="359"/>
        <w:jc w:val="left"/>
      </w:pPr>
      <w:r>
        <w:rPr>
          <w:color w:val="365E90"/>
        </w:rPr>
        <w:t>Proposed</w:t>
      </w:r>
      <w:r>
        <w:rPr>
          <w:color w:val="365E90"/>
          <w:spacing w:val="-14"/>
        </w:rPr>
        <w:t> </w:t>
      </w:r>
      <w:r>
        <w:rPr>
          <w:color w:val="365E90"/>
        </w:rPr>
        <w:t>UX/UI</w:t>
      </w:r>
      <w:r>
        <w:rPr>
          <w:color w:val="365E90"/>
          <w:spacing w:val="-16"/>
        </w:rPr>
        <w:t> </w:t>
      </w:r>
      <w:r>
        <w:rPr>
          <w:color w:val="365E90"/>
          <w:spacing w:val="-2"/>
        </w:rPr>
        <w:t>Interventions</w:t>
      </w:r>
    </w:p>
    <w:p>
      <w:pPr>
        <w:pStyle w:val="BodyText"/>
        <w:spacing w:before="113"/>
        <w:rPr>
          <w:rFonts w:ascii="Calibri"/>
          <w:b/>
          <w:sz w:val="36"/>
        </w:rPr>
      </w:pPr>
    </w:p>
    <w:p>
      <w:pPr>
        <w:pStyle w:val="BodyText"/>
        <w:ind w:right="363"/>
        <w:jc w:val="both"/>
      </w:pPr>
      <w:r>
        <w:rPr/>
        <w:t>To address the identified usability issues, three strategic design interventions are proposed. These improvements focus on simplifying navigation, strengthening visual hierarchy, and improving</w:t>
      </w:r>
      <w:r>
        <w:rPr>
          <w:spacing w:val="-1"/>
        </w:rPr>
        <w:t> </w:t>
      </w:r>
      <w:r>
        <w:rPr/>
        <w:t>user efficiency while maintaining Google Pay’s rich feature set.</w:t>
      </w:r>
    </w:p>
    <w:p>
      <w:pPr>
        <w:pStyle w:val="BodyText"/>
        <w:spacing w:before="129"/>
      </w:pPr>
    </w:p>
    <w:p>
      <w:pPr>
        <w:pStyle w:val="Heading3"/>
        <w:jc w:val="both"/>
      </w:pPr>
      <w:r>
        <w:rPr>
          <w:color w:val="4F80BC"/>
        </w:rPr>
        <w:t>Improvement</w:t>
      </w:r>
      <w:r>
        <w:rPr>
          <w:color w:val="4F80BC"/>
          <w:spacing w:val="-19"/>
        </w:rPr>
        <w:t> </w:t>
      </w:r>
      <w:r>
        <w:rPr>
          <w:color w:val="4F80BC"/>
        </w:rPr>
        <w:t>1:</w:t>
      </w:r>
      <w:r>
        <w:rPr>
          <w:color w:val="4F80BC"/>
          <w:spacing w:val="-18"/>
        </w:rPr>
        <w:t> </w:t>
      </w:r>
      <w:r>
        <w:rPr>
          <w:color w:val="4F80BC"/>
        </w:rPr>
        <w:t>Quick</w:t>
      </w:r>
      <w:r>
        <w:rPr>
          <w:color w:val="4F80BC"/>
          <w:spacing w:val="-11"/>
        </w:rPr>
        <w:t> </w:t>
      </w:r>
      <w:r>
        <w:rPr>
          <w:color w:val="4F80BC"/>
        </w:rPr>
        <w:t>Pay</w:t>
      </w:r>
      <w:r>
        <w:rPr>
          <w:color w:val="4F80BC"/>
          <w:spacing w:val="-8"/>
        </w:rPr>
        <w:t> </w:t>
      </w:r>
      <w:r>
        <w:rPr>
          <w:color w:val="4F80BC"/>
          <w:spacing w:val="-2"/>
        </w:rPr>
        <w:t>Button</w:t>
      </w:r>
    </w:p>
    <w:p>
      <w:pPr>
        <w:pStyle w:val="BodyText"/>
        <w:spacing w:before="1"/>
        <w:rPr>
          <w:rFonts w:ascii="Calibri"/>
          <w:b/>
          <w:i/>
          <w:sz w:val="32"/>
        </w:rPr>
      </w:pPr>
    </w:p>
    <w:p>
      <w:pPr>
        <w:pStyle w:val="ListParagraph"/>
        <w:numPr>
          <w:ilvl w:val="1"/>
          <w:numId w:val="2"/>
        </w:numPr>
        <w:tabs>
          <w:tab w:pos="720" w:val="left" w:leader="none"/>
        </w:tabs>
        <w:spacing w:line="276" w:lineRule="auto" w:before="0" w:after="0"/>
        <w:ind w:left="720" w:right="717" w:hanging="360"/>
        <w:jc w:val="both"/>
        <w:rPr>
          <w:rFonts w:ascii="Symbol" w:hAnsi="Symbol"/>
          <w:sz w:val="28"/>
        </w:rPr>
      </w:pPr>
      <w:r>
        <w:rPr>
          <w:rFonts w:ascii="Arial" w:hAnsi="Arial"/>
          <w:b/>
          <w:sz w:val="28"/>
        </w:rPr>
        <w:t>The Problem: </w:t>
      </w:r>
      <w:r>
        <w:rPr>
          <w:sz w:val="28"/>
        </w:rPr>
        <w:t>Users frequently open Google Pay to perform quick transactions such as sending money to contacts, scanning QR codes, paying via UPI ID, or paying bills. Currently, these actions require navigating through multiple sections of the home screen, increasing interaction time and reducing efficiency for frequent users.</w:t>
      </w:r>
    </w:p>
    <w:p>
      <w:pPr>
        <w:pStyle w:val="BodyText"/>
        <w:spacing w:before="41"/>
      </w:pPr>
    </w:p>
    <w:p>
      <w:pPr>
        <w:pStyle w:val="ListParagraph"/>
        <w:numPr>
          <w:ilvl w:val="1"/>
          <w:numId w:val="2"/>
        </w:numPr>
        <w:tabs>
          <w:tab w:pos="720" w:val="left" w:leader="none"/>
        </w:tabs>
        <w:spacing w:line="273" w:lineRule="auto" w:before="0" w:after="0"/>
        <w:ind w:left="720" w:right="714" w:hanging="360"/>
        <w:jc w:val="both"/>
        <w:rPr>
          <w:rFonts w:ascii="Symbol" w:hAnsi="Symbol"/>
          <w:sz w:val="28"/>
        </w:rPr>
      </w:pPr>
      <w:r>
        <w:rPr>
          <w:rFonts w:ascii="Arial" w:hAnsi="Arial"/>
          <w:b/>
          <w:sz w:val="28"/>
        </w:rPr>
        <w:t>The Solution: </w:t>
      </w:r>
      <w:r>
        <w:rPr>
          <w:sz w:val="28"/>
        </w:rPr>
        <w:t>Introduce a dedicated </w:t>
      </w:r>
      <w:r>
        <w:rPr>
          <w:rFonts w:ascii="Arial" w:hAnsi="Arial"/>
          <w:b/>
          <w:sz w:val="28"/>
        </w:rPr>
        <w:t>Quick Pay Button </w:t>
      </w:r>
      <w:r>
        <w:rPr>
          <w:sz w:val="28"/>
        </w:rPr>
        <w:t>prominently on the home screen. This feature provides instant access to the most commonly used payment methods through</w:t>
      </w:r>
      <w:r>
        <w:rPr>
          <w:spacing w:val="40"/>
          <w:sz w:val="28"/>
        </w:rPr>
        <w:t> </w:t>
      </w:r>
      <w:r>
        <w:rPr>
          <w:sz w:val="28"/>
        </w:rPr>
        <w:t>a bottom-sheet menu.</w:t>
      </w:r>
    </w:p>
    <w:p>
      <w:pPr>
        <w:pStyle w:val="BodyText"/>
        <w:spacing w:before="38"/>
      </w:pPr>
    </w:p>
    <w:p>
      <w:pPr>
        <w:pStyle w:val="Heading4"/>
        <w:ind w:left="360"/>
      </w:pPr>
      <w:r>
        <w:rPr/>
        <w:t>Key</w:t>
      </w:r>
      <w:r>
        <w:rPr>
          <w:spacing w:val="-1"/>
        </w:rPr>
        <w:t> </w:t>
      </w:r>
      <w:r>
        <w:rPr/>
        <w:t>Design</w:t>
      </w:r>
      <w:r>
        <w:rPr>
          <w:spacing w:val="-4"/>
        </w:rPr>
        <w:t> </w:t>
      </w:r>
      <w:r>
        <w:rPr/>
        <w:t>Changes</w:t>
      </w:r>
      <w:r>
        <w:rPr>
          <w:spacing w:val="-3"/>
        </w:rPr>
        <w:t> </w:t>
      </w:r>
      <w:r>
        <w:rPr>
          <w:spacing w:val="-10"/>
        </w:rPr>
        <w:t>:</w:t>
      </w:r>
    </w:p>
    <w:p>
      <w:pPr>
        <w:pStyle w:val="BodyText"/>
        <w:spacing w:before="90"/>
        <w:rPr>
          <w:rFonts w:ascii="Arial"/>
          <w:b/>
        </w:rPr>
      </w:pPr>
    </w:p>
    <w:p>
      <w:pPr>
        <w:pStyle w:val="ListParagraph"/>
        <w:numPr>
          <w:ilvl w:val="1"/>
          <w:numId w:val="2"/>
        </w:numPr>
        <w:tabs>
          <w:tab w:pos="720" w:val="left" w:leader="none"/>
          <w:tab w:pos="1440" w:val="left" w:leader="none"/>
          <w:tab w:pos="1821" w:val="left" w:leader="none"/>
          <w:tab w:pos="2742" w:val="left" w:leader="none"/>
          <w:tab w:pos="3886" w:val="left" w:leader="none"/>
          <w:tab w:pos="5354" w:val="left" w:leader="none"/>
          <w:tab w:pos="6355" w:val="left" w:leader="none"/>
          <w:tab w:pos="7078" w:val="left" w:leader="none"/>
          <w:tab w:pos="8078" w:val="left" w:leader="none"/>
          <w:tab w:pos="8612" w:val="left" w:leader="none"/>
        </w:tabs>
        <w:spacing w:line="271" w:lineRule="auto" w:before="0" w:after="0"/>
        <w:ind w:left="720" w:right="355" w:hanging="360"/>
        <w:jc w:val="left"/>
        <w:rPr>
          <w:rFonts w:ascii="Symbol" w:hAnsi="Symbol"/>
          <w:sz w:val="20"/>
        </w:rPr>
      </w:pPr>
      <w:r>
        <w:rPr>
          <w:spacing w:val="-4"/>
          <w:sz w:val="28"/>
        </w:rPr>
        <w:t>Add</w:t>
      </w:r>
      <w:r>
        <w:rPr>
          <w:sz w:val="28"/>
        </w:rPr>
        <w:tab/>
      </w:r>
      <w:r>
        <w:rPr>
          <w:spacing w:val="-10"/>
          <w:sz w:val="28"/>
        </w:rPr>
        <w:t>a</w:t>
      </w:r>
      <w:r>
        <w:rPr>
          <w:sz w:val="28"/>
        </w:rPr>
        <w:tab/>
      </w:r>
      <w:r>
        <w:rPr>
          <w:spacing w:val="-2"/>
          <w:sz w:val="28"/>
        </w:rPr>
        <w:t>large,</w:t>
      </w:r>
      <w:r>
        <w:rPr>
          <w:sz w:val="28"/>
        </w:rPr>
        <w:tab/>
      </w:r>
      <w:r>
        <w:rPr>
          <w:spacing w:val="-2"/>
          <w:sz w:val="28"/>
        </w:rPr>
        <w:t>visually</w:t>
      </w:r>
      <w:r>
        <w:rPr>
          <w:sz w:val="28"/>
        </w:rPr>
        <w:tab/>
      </w:r>
      <w:r>
        <w:rPr>
          <w:spacing w:val="-2"/>
          <w:sz w:val="28"/>
        </w:rPr>
        <w:t>prominent</w:t>
      </w:r>
      <w:r>
        <w:rPr>
          <w:sz w:val="28"/>
        </w:rPr>
        <w:tab/>
      </w:r>
      <w:r>
        <w:rPr>
          <w:rFonts w:ascii="Arial" w:hAnsi="Arial"/>
          <w:b/>
          <w:spacing w:val="-2"/>
          <w:sz w:val="28"/>
        </w:rPr>
        <w:t>Quick</w:t>
      </w:r>
      <w:r>
        <w:rPr>
          <w:rFonts w:ascii="Arial" w:hAnsi="Arial"/>
          <w:b/>
          <w:sz w:val="28"/>
        </w:rPr>
        <w:tab/>
      </w:r>
      <w:r>
        <w:rPr>
          <w:rFonts w:ascii="Arial" w:hAnsi="Arial"/>
          <w:b/>
          <w:spacing w:val="-4"/>
          <w:sz w:val="28"/>
        </w:rPr>
        <w:t>Pay</w:t>
      </w:r>
      <w:r>
        <w:rPr>
          <w:rFonts w:ascii="Arial" w:hAnsi="Arial"/>
          <w:b/>
          <w:sz w:val="28"/>
        </w:rPr>
        <w:tab/>
      </w:r>
      <w:r>
        <w:rPr>
          <w:spacing w:val="-2"/>
          <w:sz w:val="28"/>
        </w:rPr>
        <w:t>button</w:t>
      </w:r>
      <w:r>
        <w:rPr>
          <w:sz w:val="28"/>
        </w:rPr>
        <w:tab/>
      </w:r>
      <w:r>
        <w:rPr>
          <w:spacing w:val="-6"/>
          <w:sz w:val="28"/>
        </w:rPr>
        <w:t>on</w:t>
      </w:r>
      <w:r>
        <w:rPr>
          <w:sz w:val="28"/>
        </w:rPr>
        <w:tab/>
      </w:r>
      <w:r>
        <w:rPr>
          <w:spacing w:val="-4"/>
          <w:sz w:val="28"/>
        </w:rPr>
        <w:t>the </w:t>
      </w:r>
      <w:r>
        <w:rPr>
          <w:spacing w:val="-2"/>
          <w:sz w:val="28"/>
        </w:rPr>
        <w:t>homepage.</w:t>
      </w:r>
    </w:p>
    <w:p>
      <w:pPr>
        <w:pStyle w:val="ListParagraph"/>
        <w:numPr>
          <w:ilvl w:val="1"/>
          <w:numId w:val="2"/>
        </w:numPr>
        <w:tabs>
          <w:tab w:pos="719" w:val="left" w:leader="none"/>
        </w:tabs>
        <w:spacing w:line="240" w:lineRule="auto" w:before="5" w:after="0"/>
        <w:ind w:left="719" w:right="0" w:hanging="359"/>
        <w:jc w:val="left"/>
        <w:rPr>
          <w:rFonts w:ascii="Symbol" w:hAnsi="Symbol"/>
          <w:sz w:val="20"/>
        </w:rPr>
      </w:pPr>
      <w:r>
        <w:rPr>
          <w:sz w:val="28"/>
        </w:rPr>
        <w:t>Provide</w:t>
      </w:r>
      <w:r>
        <w:rPr>
          <w:spacing w:val="-3"/>
          <w:sz w:val="28"/>
        </w:rPr>
        <w:t> </w:t>
      </w:r>
      <w:r>
        <w:rPr>
          <w:sz w:val="28"/>
        </w:rPr>
        <w:t>one-tap</w:t>
      </w:r>
      <w:r>
        <w:rPr>
          <w:spacing w:val="-3"/>
          <w:sz w:val="28"/>
        </w:rPr>
        <w:t> </w:t>
      </w:r>
      <w:r>
        <w:rPr>
          <w:sz w:val="28"/>
        </w:rPr>
        <w:t>access</w:t>
      </w:r>
      <w:r>
        <w:rPr>
          <w:spacing w:val="-3"/>
          <w:sz w:val="28"/>
        </w:rPr>
        <w:t> </w:t>
      </w:r>
      <w:r>
        <w:rPr>
          <w:spacing w:val="-5"/>
          <w:sz w:val="28"/>
        </w:rPr>
        <w:t>to:</w:t>
      </w:r>
    </w:p>
    <w:p>
      <w:pPr>
        <w:pStyle w:val="ListParagraph"/>
        <w:numPr>
          <w:ilvl w:val="2"/>
          <w:numId w:val="2"/>
        </w:numPr>
        <w:tabs>
          <w:tab w:pos="1439" w:val="left" w:leader="none"/>
        </w:tabs>
        <w:spacing w:line="240" w:lineRule="auto" w:before="41" w:after="0"/>
        <w:ind w:left="1439" w:right="0" w:hanging="359"/>
        <w:jc w:val="left"/>
        <w:rPr>
          <w:sz w:val="28"/>
        </w:rPr>
      </w:pPr>
      <w:r>
        <w:rPr>
          <w:sz w:val="28"/>
        </w:rPr>
        <w:t>Pay </w:t>
      </w:r>
      <w:r>
        <w:rPr>
          <w:spacing w:val="-2"/>
          <w:sz w:val="28"/>
        </w:rPr>
        <w:t>Contact</w:t>
      </w:r>
    </w:p>
    <w:p>
      <w:pPr>
        <w:pStyle w:val="ListParagraph"/>
        <w:numPr>
          <w:ilvl w:val="2"/>
          <w:numId w:val="2"/>
        </w:numPr>
        <w:tabs>
          <w:tab w:pos="1439" w:val="left" w:leader="none"/>
        </w:tabs>
        <w:spacing w:line="240" w:lineRule="auto" w:before="43" w:after="0"/>
        <w:ind w:left="1439" w:right="0" w:hanging="359"/>
        <w:jc w:val="left"/>
        <w:rPr>
          <w:sz w:val="28"/>
        </w:rPr>
      </w:pPr>
      <w:r>
        <w:rPr>
          <w:sz w:val="28"/>
        </w:rPr>
        <w:t>Scan</w:t>
      </w:r>
      <w:r>
        <w:rPr>
          <w:spacing w:val="-2"/>
          <w:sz w:val="28"/>
        </w:rPr>
        <w:t> </w:t>
      </w:r>
      <w:r>
        <w:rPr>
          <w:sz w:val="28"/>
        </w:rPr>
        <w:t>QR </w:t>
      </w:r>
      <w:r>
        <w:rPr>
          <w:spacing w:val="-4"/>
          <w:sz w:val="28"/>
        </w:rPr>
        <w:t>Code</w:t>
      </w:r>
    </w:p>
    <w:p>
      <w:pPr>
        <w:pStyle w:val="ListParagraph"/>
        <w:numPr>
          <w:ilvl w:val="2"/>
          <w:numId w:val="2"/>
        </w:numPr>
        <w:tabs>
          <w:tab w:pos="1439" w:val="left" w:leader="none"/>
        </w:tabs>
        <w:spacing w:line="240" w:lineRule="auto" w:before="41" w:after="0"/>
        <w:ind w:left="1439" w:right="0" w:hanging="359"/>
        <w:jc w:val="left"/>
        <w:rPr>
          <w:sz w:val="28"/>
        </w:rPr>
      </w:pPr>
      <w:r>
        <w:rPr>
          <w:sz w:val="28"/>
        </w:rPr>
        <w:t>Pay UPI</w:t>
      </w:r>
      <w:r>
        <w:rPr>
          <w:spacing w:val="-3"/>
          <w:sz w:val="28"/>
        </w:rPr>
        <w:t> </w:t>
      </w:r>
      <w:r>
        <w:rPr>
          <w:spacing w:val="-5"/>
          <w:sz w:val="28"/>
        </w:rPr>
        <w:t>ID</w:t>
      </w:r>
    </w:p>
    <w:p>
      <w:pPr>
        <w:pStyle w:val="ListParagraph"/>
        <w:numPr>
          <w:ilvl w:val="2"/>
          <w:numId w:val="2"/>
        </w:numPr>
        <w:tabs>
          <w:tab w:pos="1439" w:val="left" w:leader="none"/>
        </w:tabs>
        <w:spacing w:line="240" w:lineRule="auto" w:before="43" w:after="0"/>
        <w:ind w:left="1439" w:right="0" w:hanging="359"/>
        <w:jc w:val="left"/>
        <w:rPr>
          <w:sz w:val="28"/>
        </w:rPr>
      </w:pPr>
      <w:r>
        <w:rPr>
          <w:sz w:val="28"/>
        </w:rPr>
        <w:t>Pay </w:t>
      </w:r>
      <w:r>
        <w:rPr>
          <w:spacing w:val="-2"/>
          <w:sz w:val="28"/>
        </w:rPr>
        <w:t>Bills</w:t>
      </w:r>
    </w:p>
    <w:p>
      <w:pPr>
        <w:pStyle w:val="ListParagraph"/>
        <w:numPr>
          <w:ilvl w:val="1"/>
          <w:numId w:val="2"/>
        </w:numPr>
        <w:tabs>
          <w:tab w:pos="719" w:val="left" w:leader="none"/>
        </w:tabs>
        <w:spacing w:line="240" w:lineRule="auto" w:before="43" w:after="0"/>
        <w:ind w:left="719" w:right="0" w:hanging="359"/>
        <w:jc w:val="left"/>
        <w:rPr>
          <w:rFonts w:ascii="Symbol" w:hAnsi="Symbol"/>
          <w:sz w:val="20"/>
        </w:rPr>
      </w:pPr>
      <w:r>
        <w:rPr>
          <w:sz w:val="28"/>
        </w:rPr>
        <w:t>Display</w:t>
      </w:r>
      <w:r>
        <w:rPr>
          <w:spacing w:val="-3"/>
          <w:sz w:val="28"/>
        </w:rPr>
        <w:t> </w:t>
      </w:r>
      <w:r>
        <w:rPr>
          <w:sz w:val="28"/>
        </w:rPr>
        <w:t>recent</w:t>
      </w:r>
      <w:r>
        <w:rPr>
          <w:spacing w:val="-3"/>
          <w:sz w:val="28"/>
        </w:rPr>
        <w:t> </w:t>
      </w:r>
      <w:r>
        <w:rPr>
          <w:sz w:val="28"/>
        </w:rPr>
        <w:t>payment</w:t>
      </w:r>
      <w:r>
        <w:rPr>
          <w:spacing w:val="-2"/>
          <w:sz w:val="28"/>
        </w:rPr>
        <w:t> </w:t>
      </w:r>
      <w:r>
        <w:rPr>
          <w:sz w:val="28"/>
        </w:rPr>
        <w:t>shortcuts</w:t>
      </w:r>
      <w:r>
        <w:rPr>
          <w:spacing w:val="-3"/>
          <w:sz w:val="28"/>
        </w:rPr>
        <w:t> </w:t>
      </w:r>
      <w:r>
        <w:rPr>
          <w:sz w:val="28"/>
        </w:rPr>
        <w:t>within</w:t>
      </w:r>
      <w:r>
        <w:rPr>
          <w:spacing w:val="-1"/>
          <w:sz w:val="28"/>
        </w:rPr>
        <w:t> </w:t>
      </w:r>
      <w:r>
        <w:rPr>
          <w:sz w:val="28"/>
        </w:rPr>
        <w:t>the</w:t>
      </w:r>
      <w:r>
        <w:rPr>
          <w:spacing w:val="-2"/>
          <w:sz w:val="28"/>
        </w:rPr>
        <w:t> </w:t>
      </w:r>
      <w:r>
        <w:rPr>
          <w:sz w:val="28"/>
        </w:rPr>
        <w:t>Quick</w:t>
      </w:r>
      <w:r>
        <w:rPr>
          <w:spacing w:val="-3"/>
          <w:sz w:val="28"/>
        </w:rPr>
        <w:t> </w:t>
      </w:r>
      <w:r>
        <w:rPr>
          <w:sz w:val="28"/>
        </w:rPr>
        <w:t>Pay</w:t>
      </w:r>
      <w:r>
        <w:rPr>
          <w:spacing w:val="-5"/>
          <w:sz w:val="28"/>
        </w:rPr>
        <w:t> </w:t>
      </w:r>
      <w:r>
        <w:rPr>
          <w:spacing w:val="-2"/>
          <w:sz w:val="28"/>
        </w:rPr>
        <w:t>menu.</w:t>
      </w:r>
    </w:p>
    <w:p>
      <w:pPr>
        <w:pStyle w:val="ListParagraph"/>
        <w:numPr>
          <w:ilvl w:val="1"/>
          <w:numId w:val="2"/>
        </w:numPr>
        <w:tabs>
          <w:tab w:pos="719" w:val="left" w:leader="none"/>
        </w:tabs>
        <w:spacing w:line="240" w:lineRule="auto" w:before="46" w:after="0"/>
        <w:ind w:left="719" w:right="0" w:hanging="359"/>
        <w:jc w:val="left"/>
        <w:rPr>
          <w:rFonts w:ascii="Symbol" w:hAnsi="Symbol"/>
          <w:sz w:val="20"/>
        </w:rPr>
      </w:pPr>
      <w:r>
        <w:rPr>
          <w:sz w:val="28"/>
        </w:rPr>
        <w:t>Use</w:t>
      </w:r>
      <w:r>
        <w:rPr>
          <w:spacing w:val="-5"/>
          <w:sz w:val="28"/>
        </w:rPr>
        <w:t> </w:t>
      </w:r>
      <w:r>
        <w:rPr>
          <w:sz w:val="28"/>
        </w:rPr>
        <w:t>clear</w:t>
      </w:r>
      <w:r>
        <w:rPr>
          <w:spacing w:val="-2"/>
          <w:sz w:val="28"/>
        </w:rPr>
        <w:t> </w:t>
      </w:r>
      <w:r>
        <w:rPr>
          <w:sz w:val="28"/>
        </w:rPr>
        <w:t>icons</w:t>
      </w:r>
      <w:r>
        <w:rPr>
          <w:spacing w:val="-2"/>
          <w:sz w:val="28"/>
        </w:rPr>
        <w:t> </w:t>
      </w:r>
      <w:r>
        <w:rPr>
          <w:sz w:val="28"/>
        </w:rPr>
        <w:t>and</w:t>
      </w:r>
      <w:r>
        <w:rPr>
          <w:spacing w:val="-2"/>
          <w:sz w:val="28"/>
        </w:rPr>
        <w:t> </w:t>
      </w:r>
      <w:r>
        <w:rPr>
          <w:sz w:val="28"/>
        </w:rPr>
        <w:t>consistent</w:t>
      </w:r>
      <w:r>
        <w:rPr>
          <w:spacing w:val="-5"/>
          <w:sz w:val="28"/>
        </w:rPr>
        <w:t> </w:t>
      </w:r>
      <w:r>
        <w:rPr>
          <w:sz w:val="28"/>
        </w:rPr>
        <w:t>spacing</w:t>
      </w:r>
      <w:r>
        <w:rPr>
          <w:spacing w:val="-1"/>
          <w:sz w:val="28"/>
        </w:rPr>
        <w:t> </w:t>
      </w:r>
      <w:r>
        <w:rPr>
          <w:sz w:val="28"/>
        </w:rPr>
        <w:t>for</w:t>
      </w:r>
      <w:r>
        <w:rPr>
          <w:spacing w:val="-2"/>
          <w:sz w:val="28"/>
        </w:rPr>
        <w:t> </w:t>
      </w:r>
      <w:r>
        <w:rPr>
          <w:sz w:val="28"/>
        </w:rPr>
        <w:t>better</w:t>
      </w:r>
      <w:r>
        <w:rPr>
          <w:spacing w:val="-2"/>
          <w:sz w:val="28"/>
        </w:rPr>
        <w:t> usability.</w:t>
      </w:r>
    </w:p>
    <w:p>
      <w:pPr>
        <w:pStyle w:val="ListParagraph"/>
        <w:spacing w:after="0" w:line="240" w:lineRule="auto"/>
        <w:jc w:val="left"/>
        <w:rPr>
          <w:rFonts w:ascii="Symbol" w:hAnsi="Symbol"/>
          <w:sz w:val="20"/>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p>
    <w:p>
      <w:pPr>
        <w:pStyle w:val="BodyText"/>
        <w:spacing w:before="184"/>
        <w:rPr>
          <w:sz w:val="20"/>
        </w:rPr>
      </w:pPr>
    </w:p>
    <w:p>
      <w:pPr>
        <w:spacing w:line="240" w:lineRule="auto"/>
        <w:ind w:left="266" w:right="0" w:firstLine="0"/>
        <w:rPr>
          <w:sz w:val="20"/>
        </w:rPr>
      </w:pPr>
      <w:r>
        <w:rPr>
          <w:sz w:val="20"/>
        </w:rPr>
        <w:drawing>
          <wp:inline distT="0" distB="0" distL="0" distR="0">
            <wp:extent cx="5349239" cy="3417570"/>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5349239" cy="3417570"/>
                    </a:xfrm>
                    <a:prstGeom prst="rect">
                      <a:avLst/>
                    </a:prstGeom>
                  </pic:spPr>
                </pic:pic>
              </a:graphicData>
            </a:graphic>
          </wp:inline>
        </w:drawing>
      </w:r>
      <w:r>
        <w:rPr>
          <w:sz w:val="20"/>
        </w:rPr>
      </w:r>
    </w:p>
    <w:p>
      <w:pPr>
        <w:pStyle w:val="BodyText"/>
      </w:pPr>
    </w:p>
    <w:p>
      <w:pPr>
        <w:pStyle w:val="BodyText"/>
        <w:spacing w:before="176"/>
      </w:pPr>
    </w:p>
    <w:p>
      <w:pPr>
        <w:pStyle w:val="Heading4"/>
        <w:ind w:left="233"/>
      </w:pPr>
      <w:r>
        <w:rPr/>
        <w:t>Expected</w:t>
      </w:r>
      <w:r>
        <w:rPr>
          <w:spacing w:val="-4"/>
        </w:rPr>
        <w:t> </w:t>
      </w:r>
      <w:r>
        <w:rPr/>
        <w:t>Benefits</w:t>
      </w:r>
      <w:r>
        <w:rPr>
          <w:spacing w:val="-4"/>
        </w:rPr>
        <w:t> </w:t>
      </w:r>
      <w:r>
        <w:rPr>
          <w:spacing w:val="-10"/>
        </w:rPr>
        <w:t>:</w:t>
      </w:r>
    </w:p>
    <w:p>
      <w:pPr>
        <w:pStyle w:val="BodyText"/>
        <w:spacing w:before="2"/>
        <w:rPr>
          <w:rFonts w:ascii="Arial"/>
          <w:b/>
        </w:rPr>
      </w:pPr>
    </w:p>
    <w:p>
      <w:pPr>
        <w:pStyle w:val="ListParagraph"/>
        <w:numPr>
          <w:ilvl w:val="1"/>
          <w:numId w:val="2"/>
        </w:numPr>
        <w:tabs>
          <w:tab w:pos="719" w:val="left" w:leader="none"/>
        </w:tabs>
        <w:spacing w:line="322" w:lineRule="exact" w:before="0" w:after="0"/>
        <w:ind w:left="719" w:right="0" w:hanging="359"/>
        <w:jc w:val="left"/>
        <w:rPr>
          <w:rFonts w:ascii="Symbol" w:hAnsi="Symbol"/>
          <w:sz w:val="20"/>
        </w:rPr>
      </w:pPr>
      <w:r>
        <w:rPr>
          <w:sz w:val="28"/>
        </w:rPr>
        <w:t>Reduces</w:t>
      </w:r>
      <w:r>
        <w:rPr>
          <w:spacing w:val="-7"/>
          <w:sz w:val="28"/>
        </w:rPr>
        <w:t> </w:t>
      </w:r>
      <w:r>
        <w:rPr>
          <w:sz w:val="28"/>
        </w:rPr>
        <w:t>the</w:t>
      </w:r>
      <w:r>
        <w:rPr>
          <w:spacing w:val="-1"/>
          <w:sz w:val="28"/>
        </w:rPr>
        <w:t> </w:t>
      </w:r>
      <w:r>
        <w:rPr>
          <w:sz w:val="28"/>
        </w:rPr>
        <w:t>number</w:t>
      </w:r>
      <w:r>
        <w:rPr>
          <w:spacing w:val="-1"/>
          <w:sz w:val="28"/>
        </w:rPr>
        <w:t> </w:t>
      </w:r>
      <w:r>
        <w:rPr>
          <w:sz w:val="28"/>
        </w:rPr>
        <w:t>of</w:t>
      </w:r>
      <w:r>
        <w:rPr>
          <w:spacing w:val="-1"/>
          <w:sz w:val="28"/>
        </w:rPr>
        <w:t> </w:t>
      </w:r>
      <w:r>
        <w:rPr>
          <w:sz w:val="28"/>
        </w:rPr>
        <w:t>steps</w:t>
      </w:r>
      <w:r>
        <w:rPr>
          <w:spacing w:val="-1"/>
          <w:sz w:val="28"/>
        </w:rPr>
        <w:t> </w:t>
      </w:r>
      <w:r>
        <w:rPr>
          <w:sz w:val="28"/>
        </w:rPr>
        <w:t>required</w:t>
      </w:r>
      <w:r>
        <w:rPr>
          <w:spacing w:val="-3"/>
          <w:sz w:val="28"/>
        </w:rPr>
        <w:t> </w:t>
      </w:r>
      <w:r>
        <w:rPr>
          <w:sz w:val="28"/>
        </w:rPr>
        <w:t>to</w:t>
      </w:r>
      <w:r>
        <w:rPr>
          <w:spacing w:val="-5"/>
          <w:sz w:val="28"/>
        </w:rPr>
        <w:t> </w:t>
      </w:r>
      <w:r>
        <w:rPr>
          <w:sz w:val="28"/>
        </w:rPr>
        <w:t>complete</w:t>
      </w:r>
      <w:r>
        <w:rPr>
          <w:spacing w:val="-3"/>
          <w:sz w:val="28"/>
        </w:rPr>
        <w:t> </w:t>
      </w:r>
      <w:r>
        <w:rPr>
          <w:spacing w:val="-2"/>
          <w:sz w:val="28"/>
        </w:rPr>
        <w:t>payments.</w:t>
      </w:r>
    </w:p>
    <w:p>
      <w:pPr>
        <w:pStyle w:val="ListParagraph"/>
        <w:numPr>
          <w:ilvl w:val="1"/>
          <w:numId w:val="2"/>
        </w:numPr>
        <w:tabs>
          <w:tab w:pos="719" w:val="left" w:leader="none"/>
        </w:tabs>
        <w:spacing w:line="322" w:lineRule="exact" w:before="0" w:after="0"/>
        <w:ind w:left="719" w:right="0" w:hanging="359"/>
        <w:jc w:val="left"/>
        <w:rPr>
          <w:rFonts w:ascii="Symbol" w:hAnsi="Symbol"/>
          <w:sz w:val="20"/>
        </w:rPr>
      </w:pPr>
      <w:r>
        <w:rPr>
          <w:sz w:val="28"/>
        </w:rPr>
        <w:t>Improves</w:t>
      </w:r>
      <w:r>
        <w:rPr>
          <w:spacing w:val="-2"/>
          <w:sz w:val="28"/>
        </w:rPr>
        <w:t> </w:t>
      </w:r>
      <w:r>
        <w:rPr>
          <w:sz w:val="28"/>
        </w:rPr>
        <w:t>efficiency</w:t>
      </w:r>
      <w:r>
        <w:rPr>
          <w:spacing w:val="-2"/>
          <w:sz w:val="28"/>
        </w:rPr>
        <w:t> </w:t>
      </w:r>
      <w:r>
        <w:rPr>
          <w:sz w:val="28"/>
        </w:rPr>
        <w:t>for</w:t>
      </w:r>
      <w:r>
        <w:rPr>
          <w:spacing w:val="-6"/>
          <w:sz w:val="28"/>
        </w:rPr>
        <w:t> </w:t>
      </w:r>
      <w:r>
        <w:rPr>
          <w:sz w:val="28"/>
        </w:rPr>
        <w:t>frequent</w:t>
      </w:r>
      <w:r>
        <w:rPr>
          <w:spacing w:val="-1"/>
          <w:sz w:val="28"/>
        </w:rPr>
        <w:t> </w:t>
      </w:r>
      <w:r>
        <w:rPr>
          <w:spacing w:val="-2"/>
          <w:sz w:val="28"/>
        </w:rPr>
        <w:t>users.</w:t>
      </w:r>
    </w:p>
    <w:p>
      <w:pPr>
        <w:pStyle w:val="ListParagraph"/>
        <w:numPr>
          <w:ilvl w:val="1"/>
          <w:numId w:val="2"/>
        </w:numPr>
        <w:tabs>
          <w:tab w:pos="719" w:val="left" w:leader="none"/>
        </w:tabs>
        <w:spacing w:line="322" w:lineRule="exact" w:before="0" w:after="0"/>
        <w:ind w:left="719" w:right="0" w:hanging="359"/>
        <w:jc w:val="left"/>
        <w:rPr>
          <w:rFonts w:ascii="Symbol" w:hAnsi="Symbol"/>
          <w:sz w:val="20"/>
        </w:rPr>
      </w:pPr>
      <w:r>
        <w:rPr>
          <w:sz w:val="28"/>
        </w:rPr>
        <w:t>Minimizes</w:t>
      </w:r>
      <w:r>
        <w:rPr>
          <w:spacing w:val="-4"/>
          <w:sz w:val="28"/>
        </w:rPr>
        <w:t> </w:t>
      </w:r>
      <w:r>
        <w:rPr>
          <w:sz w:val="28"/>
        </w:rPr>
        <w:t>navigation</w:t>
      </w:r>
      <w:r>
        <w:rPr>
          <w:spacing w:val="-3"/>
          <w:sz w:val="28"/>
        </w:rPr>
        <w:t> </w:t>
      </w:r>
      <w:r>
        <w:rPr>
          <w:spacing w:val="-2"/>
          <w:sz w:val="28"/>
        </w:rPr>
        <w:t>effort.</w:t>
      </w:r>
    </w:p>
    <w:p>
      <w:pPr>
        <w:pStyle w:val="ListParagraph"/>
        <w:numPr>
          <w:ilvl w:val="1"/>
          <w:numId w:val="2"/>
        </w:numPr>
        <w:tabs>
          <w:tab w:pos="720" w:val="left" w:leader="none"/>
        </w:tabs>
        <w:spacing w:line="240" w:lineRule="auto" w:before="0" w:after="0"/>
        <w:ind w:left="720" w:right="770" w:hanging="360"/>
        <w:jc w:val="left"/>
        <w:rPr>
          <w:rFonts w:ascii="Symbol" w:hAnsi="Symbol"/>
          <w:sz w:val="20"/>
        </w:rPr>
      </w:pPr>
      <w:r>
        <w:rPr>
          <w:sz w:val="28"/>
        </w:rPr>
        <w:t>Enhances</w:t>
      </w:r>
      <w:r>
        <w:rPr>
          <w:spacing w:val="-4"/>
          <w:sz w:val="28"/>
        </w:rPr>
        <w:t> </w:t>
      </w:r>
      <w:r>
        <w:rPr>
          <w:sz w:val="28"/>
        </w:rPr>
        <w:t>overall</w:t>
      </w:r>
      <w:r>
        <w:rPr>
          <w:spacing w:val="-4"/>
          <w:sz w:val="28"/>
        </w:rPr>
        <w:t> </w:t>
      </w:r>
      <w:r>
        <w:rPr>
          <w:sz w:val="28"/>
        </w:rPr>
        <w:t>user</w:t>
      </w:r>
      <w:r>
        <w:rPr>
          <w:spacing w:val="-5"/>
          <w:sz w:val="28"/>
        </w:rPr>
        <w:t> </w:t>
      </w:r>
      <w:r>
        <w:rPr>
          <w:sz w:val="28"/>
        </w:rPr>
        <w:t>satisfaction</w:t>
      </w:r>
      <w:r>
        <w:rPr>
          <w:spacing w:val="-7"/>
          <w:sz w:val="28"/>
        </w:rPr>
        <w:t> </w:t>
      </w:r>
      <w:r>
        <w:rPr>
          <w:sz w:val="28"/>
        </w:rPr>
        <w:t>by</w:t>
      </w:r>
      <w:r>
        <w:rPr>
          <w:spacing w:val="-7"/>
          <w:sz w:val="28"/>
        </w:rPr>
        <w:t> </w:t>
      </w:r>
      <w:r>
        <w:rPr>
          <w:sz w:val="28"/>
        </w:rPr>
        <w:t>providing</w:t>
      </w:r>
      <w:r>
        <w:rPr>
          <w:spacing w:val="-6"/>
          <w:sz w:val="28"/>
        </w:rPr>
        <w:t> </w:t>
      </w:r>
      <w:r>
        <w:rPr>
          <w:sz w:val="28"/>
        </w:rPr>
        <w:t>faster</w:t>
      </w:r>
      <w:r>
        <w:rPr>
          <w:spacing w:val="-7"/>
          <w:sz w:val="28"/>
        </w:rPr>
        <w:t> </w:t>
      </w:r>
      <w:r>
        <w:rPr>
          <w:sz w:val="28"/>
        </w:rPr>
        <w:t>access</w:t>
      </w:r>
      <w:r>
        <w:rPr>
          <w:spacing w:val="-7"/>
          <w:sz w:val="28"/>
        </w:rPr>
        <w:t> </w:t>
      </w:r>
      <w:r>
        <w:rPr>
          <w:sz w:val="28"/>
        </w:rPr>
        <w:t>to core functions.</w:t>
      </w:r>
    </w:p>
    <w:p>
      <w:pPr>
        <w:pStyle w:val="ListParagraph"/>
        <w:spacing w:after="0" w:line="240" w:lineRule="auto"/>
        <w:jc w:val="left"/>
        <w:rPr>
          <w:rFonts w:ascii="Symbol" w:hAnsi="Symbol"/>
          <w:sz w:val="20"/>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3"/>
        <w:spacing w:before="164"/>
      </w:pPr>
      <w:r>
        <w:rPr>
          <w:color w:val="4F80BC"/>
        </w:rPr>
        <w:t>Improvement</w:t>
      </w:r>
      <w:r>
        <w:rPr>
          <w:color w:val="4F80BC"/>
          <w:spacing w:val="-17"/>
        </w:rPr>
        <w:t> </w:t>
      </w:r>
      <w:r>
        <w:rPr>
          <w:color w:val="4F80BC"/>
        </w:rPr>
        <w:t>2:</w:t>
      </w:r>
      <w:r>
        <w:rPr>
          <w:color w:val="4F80BC"/>
          <w:spacing w:val="-17"/>
        </w:rPr>
        <w:t> </w:t>
      </w:r>
      <w:r>
        <w:rPr>
          <w:color w:val="4F80BC"/>
        </w:rPr>
        <w:t>Fraud</w:t>
      </w:r>
      <w:r>
        <w:rPr>
          <w:color w:val="4F80BC"/>
          <w:spacing w:val="-12"/>
        </w:rPr>
        <w:t> </w:t>
      </w:r>
      <w:r>
        <w:rPr>
          <w:color w:val="4F80BC"/>
        </w:rPr>
        <w:t>Detection</w:t>
      </w:r>
      <w:r>
        <w:rPr>
          <w:color w:val="4F80BC"/>
          <w:spacing w:val="-10"/>
        </w:rPr>
        <w:t> </w:t>
      </w:r>
      <w:r>
        <w:rPr>
          <w:color w:val="4F80BC"/>
          <w:spacing w:val="-4"/>
        </w:rPr>
        <w:t>Alert</w:t>
      </w:r>
    </w:p>
    <w:p>
      <w:pPr>
        <w:pStyle w:val="BodyText"/>
        <w:spacing w:before="158"/>
        <w:rPr>
          <w:rFonts w:ascii="Calibri"/>
          <w:b/>
          <w:i/>
          <w:sz w:val="32"/>
        </w:rPr>
      </w:pPr>
    </w:p>
    <w:p>
      <w:pPr>
        <w:pStyle w:val="ListParagraph"/>
        <w:numPr>
          <w:ilvl w:val="1"/>
          <w:numId w:val="2"/>
        </w:numPr>
        <w:tabs>
          <w:tab w:pos="720" w:val="left" w:leader="none"/>
        </w:tabs>
        <w:spacing w:line="273" w:lineRule="auto" w:before="0" w:after="0"/>
        <w:ind w:left="720" w:right="716" w:hanging="360"/>
        <w:jc w:val="both"/>
        <w:rPr>
          <w:rFonts w:ascii="Symbol" w:hAnsi="Symbol"/>
          <w:sz w:val="28"/>
        </w:rPr>
      </w:pPr>
      <w:r>
        <w:rPr>
          <w:rFonts w:ascii="Arial" w:hAnsi="Arial"/>
          <w:b/>
          <w:sz w:val="28"/>
        </w:rPr>
        <w:t>The Problem : </w:t>
      </w:r>
      <w:r>
        <w:rPr>
          <w:sz w:val="28"/>
        </w:rPr>
        <w:t>Users may unknowingly transfer money to suspicious, fake, or recently created accounts. Existing verification indicators may not be sufficiently noticeable, increasing the risk of fraud and accidental payments.</w:t>
      </w:r>
    </w:p>
    <w:p>
      <w:pPr>
        <w:pStyle w:val="ListParagraph"/>
        <w:numPr>
          <w:ilvl w:val="1"/>
          <w:numId w:val="2"/>
        </w:numPr>
        <w:tabs>
          <w:tab w:pos="720" w:val="left" w:leader="none"/>
        </w:tabs>
        <w:spacing w:line="268" w:lineRule="auto" w:before="0" w:after="0"/>
        <w:ind w:left="720" w:right="716" w:hanging="360"/>
        <w:jc w:val="both"/>
        <w:rPr>
          <w:rFonts w:ascii="Symbol" w:hAnsi="Symbol"/>
          <w:sz w:val="28"/>
        </w:rPr>
      </w:pPr>
      <w:r>
        <w:rPr>
          <w:rFonts w:ascii="Arial" w:hAnsi="Arial"/>
          <w:b/>
          <w:sz w:val="28"/>
        </w:rPr>
        <w:t>The Solution : </w:t>
      </w:r>
      <w:r>
        <w:rPr>
          <w:sz w:val="28"/>
        </w:rPr>
        <w:t>Implement a </w:t>
      </w:r>
      <w:r>
        <w:rPr>
          <w:rFonts w:ascii="Arial" w:hAnsi="Arial"/>
          <w:b/>
          <w:sz w:val="28"/>
        </w:rPr>
        <w:t>Fraud Detection Alert System </w:t>
      </w:r>
      <w:r>
        <w:rPr>
          <w:sz w:val="28"/>
        </w:rPr>
        <w:t>that proactively warns users when suspicious activity or potentially risky accounts are detected.</w:t>
      </w:r>
    </w:p>
    <w:p>
      <w:pPr>
        <w:pStyle w:val="BodyText"/>
        <w:spacing w:before="87"/>
      </w:pPr>
    </w:p>
    <w:p>
      <w:pPr>
        <w:pStyle w:val="Heading4"/>
        <w:spacing w:before="1"/>
      </w:pPr>
      <w:r>
        <w:rPr/>
        <w:t>Key</w:t>
      </w:r>
      <w:r>
        <w:rPr>
          <w:spacing w:val="-1"/>
        </w:rPr>
        <w:t> </w:t>
      </w:r>
      <w:r>
        <w:rPr/>
        <w:t>Design</w:t>
      </w:r>
      <w:r>
        <w:rPr>
          <w:spacing w:val="-4"/>
        </w:rPr>
        <w:t> </w:t>
      </w:r>
      <w:r>
        <w:rPr/>
        <w:t>Changes</w:t>
      </w:r>
      <w:r>
        <w:rPr>
          <w:spacing w:val="-3"/>
        </w:rPr>
        <w:t> </w:t>
      </w:r>
      <w:r>
        <w:rPr>
          <w:spacing w:val="-10"/>
        </w:rPr>
        <w:t>:</w:t>
      </w:r>
    </w:p>
    <w:p>
      <w:pPr>
        <w:pStyle w:val="ListParagraph"/>
        <w:numPr>
          <w:ilvl w:val="1"/>
          <w:numId w:val="2"/>
        </w:numPr>
        <w:tabs>
          <w:tab w:pos="719" w:val="left" w:leader="none"/>
        </w:tabs>
        <w:spacing w:line="322" w:lineRule="exact" w:before="280" w:after="0"/>
        <w:ind w:left="719" w:right="0" w:hanging="359"/>
        <w:jc w:val="left"/>
        <w:rPr>
          <w:rFonts w:ascii="Symbol" w:hAnsi="Symbol"/>
          <w:sz w:val="20"/>
        </w:rPr>
      </w:pPr>
      <w:r>
        <w:rPr>
          <w:sz w:val="28"/>
        </w:rPr>
        <w:t>Display</w:t>
      </w:r>
      <w:r>
        <w:rPr>
          <w:spacing w:val="-4"/>
          <w:sz w:val="28"/>
        </w:rPr>
        <w:t> </w:t>
      </w:r>
      <w:r>
        <w:rPr>
          <w:sz w:val="28"/>
        </w:rPr>
        <w:t>a</w:t>
      </w:r>
      <w:r>
        <w:rPr>
          <w:spacing w:val="-4"/>
          <w:sz w:val="28"/>
        </w:rPr>
        <w:t> </w:t>
      </w:r>
      <w:r>
        <w:rPr>
          <w:sz w:val="28"/>
        </w:rPr>
        <w:t>high-visibility</w:t>
      </w:r>
      <w:r>
        <w:rPr>
          <w:spacing w:val="-5"/>
          <w:sz w:val="28"/>
        </w:rPr>
        <w:t> </w:t>
      </w:r>
      <w:r>
        <w:rPr>
          <w:sz w:val="28"/>
        </w:rPr>
        <w:t>warning</w:t>
      </w:r>
      <w:r>
        <w:rPr>
          <w:spacing w:val="-1"/>
          <w:sz w:val="28"/>
        </w:rPr>
        <w:t> </w:t>
      </w:r>
      <w:r>
        <w:rPr>
          <w:sz w:val="28"/>
        </w:rPr>
        <w:t>banner</w:t>
      </w:r>
      <w:r>
        <w:rPr>
          <w:spacing w:val="-3"/>
          <w:sz w:val="28"/>
        </w:rPr>
        <w:t> </w:t>
      </w:r>
      <w:r>
        <w:rPr>
          <w:sz w:val="28"/>
        </w:rPr>
        <w:t>when</w:t>
      </w:r>
      <w:r>
        <w:rPr>
          <w:spacing w:val="-1"/>
          <w:sz w:val="28"/>
        </w:rPr>
        <w:t> </w:t>
      </w:r>
      <w:r>
        <w:rPr>
          <w:sz w:val="28"/>
        </w:rPr>
        <w:t>risk</w:t>
      </w:r>
      <w:r>
        <w:rPr>
          <w:spacing w:val="-2"/>
          <w:sz w:val="28"/>
        </w:rPr>
        <w:t> </w:t>
      </w:r>
      <w:r>
        <w:rPr>
          <w:sz w:val="28"/>
        </w:rPr>
        <w:t>is</w:t>
      </w:r>
      <w:r>
        <w:rPr>
          <w:spacing w:val="-1"/>
          <w:sz w:val="28"/>
        </w:rPr>
        <w:t> </w:t>
      </w:r>
      <w:r>
        <w:rPr>
          <w:spacing w:val="-2"/>
          <w:sz w:val="28"/>
        </w:rPr>
        <w:t>identified.</w:t>
      </w:r>
    </w:p>
    <w:p>
      <w:pPr>
        <w:pStyle w:val="ListParagraph"/>
        <w:numPr>
          <w:ilvl w:val="1"/>
          <w:numId w:val="2"/>
        </w:numPr>
        <w:tabs>
          <w:tab w:pos="719" w:val="left" w:leader="none"/>
        </w:tabs>
        <w:spacing w:line="322" w:lineRule="exact" w:before="0" w:after="0"/>
        <w:ind w:left="719" w:right="0" w:hanging="359"/>
        <w:jc w:val="left"/>
        <w:rPr>
          <w:rFonts w:ascii="Symbol" w:hAnsi="Symbol"/>
          <w:sz w:val="20"/>
        </w:rPr>
      </w:pPr>
      <w:r>
        <w:rPr>
          <w:sz w:val="28"/>
        </w:rPr>
        <w:t>Mark</w:t>
      </w:r>
      <w:r>
        <w:rPr>
          <w:spacing w:val="-6"/>
          <w:sz w:val="28"/>
        </w:rPr>
        <w:t> </w:t>
      </w:r>
      <w:r>
        <w:rPr>
          <w:sz w:val="28"/>
        </w:rPr>
        <w:t>suspicious</w:t>
      </w:r>
      <w:r>
        <w:rPr>
          <w:spacing w:val="-3"/>
          <w:sz w:val="28"/>
        </w:rPr>
        <w:t> </w:t>
      </w:r>
      <w:r>
        <w:rPr>
          <w:sz w:val="28"/>
        </w:rPr>
        <w:t>recipients</w:t>
      </w:r>
      <w:r>
        <w:rPr>
          <w:spacing w:val="-4"/>
          <w:sz w:val="28"/>
        </w:rPr>
        <w:t> </w:t>
      </w:r>
      <w:r>
        <w:rPr>
          <w:sz w:val="28"/>
        </w:rPr>
        <w:t>as</w:t>
      </w:r>
      <w:r>
        <w:rPr>
          <w:spacing w:val="1"/>
          <w:sz w:val="28"/>
        </w:rPr>
        <w:t> </w:t>
      </w:r>
      <w:r>
        <w:rPr>
          <w:rFonts w:ascii="Arial" w:hAnsi="Arial"/>
          <w:b/>
          <w:sz w:val="28"/>
        </w:rPr>
        <w:t>Unverified</w:t>
      </w:r>
      <w:r>
        <w:rPr>
          <w:rFonts w:ascii="Arial" w:hAnsi="Arial"/>
          <w:b/>
          <w:spacing w:val="-1"/>
          <w:sz w:val="28"/>
        </w:rPr>
        <w:t> </w:t>
      </w:r>
      <w:r>
        <w:rPr>
          <w:rFonts w:ascii="Arial" w:hAnsi="Arial"/>
          <w:b/>
          <w:spacing w:val="-2"/>
          <w:sz w:val="28"/>
        </w:rPr>
        <w:t>Account</w:t>
      </w:r>
      <w:r>
        <w:rPr>
          <w:spacing w:val="-2"/>
          <w:sz w:val="28"/>
        </w:rPr>
        <w:t>.</w:t>
      </w:r>
    </w:p>
    <w:p>
      <w:pPr>
        <w:pStyle w:val="ListParagraph"/>
        <w:numPr>
          <w:ilvl w:val="1"/>
          <w:numId w:val="2"/>
        </w:numPr>
        <w:tabs>
          <w:tab w:pos="719" w:val="left" w:leader="none"/>
        </w:tabs>
        <w:spacing w:line="240" w:lineRule="auto" w:before="0" w:after="0"/>
        <w:ind w:left="719" w:right="0" w:hanging="359"/>
        <w:jc w:val="left"/>
        <w:rPr>
          <w:rFonts w:ascii="Symbol" w:hAnsi="Symbol"/>
          <w:sz w:val="20"/>
        </w:rPr>
      </w:pPr>
      <w:r>
        <w:rPr>
          <w:sz w:val="28"/>
        </w:rPr>
        <w:t>Provide</w:t>
      </w:r>
      <w:r>
        <w:rPr>
          <w:spacing w:val="-3"/>
          <w:sz w:val="28"/>
        </w:rPr>
        <w:t> </w:t>
      </w:r>
      <w:r>
        <w:rPr>
          <w:sz w:val="28"/>
        </w:rPr>
        <w:t>clear</w:t>
      </w:r>
      <w:r>
        <w:rPr>
          <w:spacing w:val="-4"/>
          <w:sz w:val="28"/>
        </w:rPr>
        <w:t> </w:t>
      </w:r>
      <w:r>
        <w:rPr>
          <w:sz w:val="28"/>
        </w:rPr>
        <w:t>options</w:t>
      </w:r>
      <w:r>
        <w:rPr>
          <w:spacing w:val="-2"/>
          <w:sz w:val="28"/>
        </w:rPr>
        <w:t> </w:t>
      </w:r>
      <w:r>
        <w:rPr>
          <w:sz w:val="28"/>
        </w:rPr>
        <w:t>such</w:t>
      </w:r>
      <w:r>
        <w:rPr>
          <w:spacing w:val="-3"/>
          <w:sz w:val="28"/>
        </w:rPr>
        <w:t> </w:t>
      </w:r>
      <w:r>
        <w:rPr>
          <w:spacing w:val="-5"/>
          <w:sz w:val="28"/>
        </w:rPr>
        <w:t>as:</w:t>
      </w:r>
    </w:p>
    <w:p>
      <w:pPr>
        <w:pStyle w:val="ListParagraph"/>
        <w:numPr>
          <w:ilvl w:val="0"/>
          <w:numId w:val="4"/>
        </w:numPr>
        <w:tabs>
          <w:tab w:pos="1438" w:val="left" w:leader="none"/>
        </w:tabs>
        <w:spacing w:line="322" w:lineRule="exact" w:before="280" w:after="0"/>
        <w:ind w:left="1438" w:right="0" w:hanging="358"/>
        <w:jc w:val="left"/>
        <w:rPr>
          <w:sz w:val="28"/>
        </w:rPr>
      </w:pPr>
      <w:r>
        <w:rPr>
          <w:sz w:val="28"/>
        </w:rPr>
        <w:t>Learn</w:t>
      </w:r>
      <w:r>
        <w:rPr>
          <w:spacing w:val="-3"/>
          <w:sz w:val="28"/>
        </w:rPr>
        <w:t> </w:t>
      </w:r>
      <w:r>
        <w:rPr>
          <w:spacing w:val="-4"/>
          <w:sz w:val="28"/>
        </w:rPr>
        <w:t>More</w:t>
      </w:r>
    </w:p>
    <w:p>
      <w:pPr>
        <w:pStyle w:val="ListParagraph"/>
        <w:numPr>
          <w:ilvl w:val="0"/>
          <w:numId w:val="4"/>
        </w:numPr>
        <w:tabs>
          <w:tab w:pos="1438" w:val="left" w:leader="none"/>
        </w:tabs>
        <w:spacing w:line="322" w:lineRule="exact" w:before="0" w:after="0"/>
        <w:ind w:left="1438" w:right="0" w:hanging="358"/>
        <w:jc w:val="left"/>
        <w:rPr>
          <w:sz w:val="28"/>
        </w:rPr>
      </w:pPr>
      <w:r>
        <w:rPr>
          <w:sz w:val="28"/>
        </w:rPr>
        <w:t>Report</w:t>
      </w:r>
      <w:r>
        <w:rPr>
          <w:spacing w:val="-1"/>
          <w:sz w:val="28"/>
        </w:rPr>
        <w:t> </w:t>
      </w:r>
      <w:r>
        <w:rPr>
          <w:spacing w:val="-2"/>
          <w:sz w:val="28"/>
        </w:rPr>
        <w:t>Fraud</w:t>
      </w:r>
    </w:p>
    <w:p>
      <w:pPr>
        <w:pStyle w:val="ListParagraph"/>
        <w:numPr>
          <w:ilvl w:val="0"/>
          <w:numId w:val="4"/>
        </w:numPr>
        <w:tabs>
          <w:tab w:pos="1438" w:val="left" w:leader="none"/>
        </w:tabs>
        <w:spacing w:line="322" w:lineRule="exact" w:before="0" w:after="0"/>
        <w:ind w:left="1438" w:right="0" w:hanging="358"/>
        <w:jc w:val="left"/>
        <w:rPr>
          <w:sz w:val="28"/>
        </w:rPr>
      </w:pPr>
      <w:r>
        <w:rPr>
          <w:sz w:val="28"/>
        </w:rPr>
        <w:t>Cancel </w:t>
      </w:r>
      <w:r>
        <w:rPr>
          <w:spacing w:val="-2"/>
          <w:sz w:val="28"/>
        </w:rPr>
        <w:t>Transaction</w:t>
      </w:r>
    </w:p>
    <w:p>
      <w:pPr>
        <w:pStyle w:val="ListParagraph"/>
        <w:numPr>
          <w:ilvl w:val="0"/>
          <w:numId w:val="4"/>
        </w:numPr>
        <w:tabs>
          <w:tab w:pos="1438" w:val="left" w:leader="none"/>
        </w:tabs>
        <w:spacing w:line="240" w:lineRule="auto" w:before="0" w:after="0"/>
        <w:ind w:left="1438" w:right="0" w:hanging="358"/>
        <w:jc w:val="left"/>
        <w:rPr>
          <w:sz w:val="28"/>
        </w:rPr>
      </w:pPr>
      <w:r>
        <w:rPr>
          <w:sz w:val="28"/>
        </w:rPr>
        <w:t>Proceed</w:t>
      </w:r>
      <w:r>
        <w:rPr>
          <w:spacing w:val="-1"/>
          <w:sz w:val="28"/>
        </w:rPr>
        <w:t> </w:t>
      </w:r>
      <w:r>
        <w:rPr>
          <w:spacing w:val="-2"/>
          <w:sz w:val="28"/>
        </w:rPr>
        <w:t>Anyway</w:t>
      </w:r>
    </w:p>
    <w:p>
      <w:pPr>
        <w:pStyle w:val="BodyText"/>
        <w:spacing w:before="8"/>
        <w:rPr>
          <w:sz w:val="16"/>
        </w:rPr>
      </w:pPr>
      <w:r>
        <w:rPr>
          <w:sz w:val="16"/>
        </w:rPr>
        <w:drawing>
          <wp:anchor distT="0" distB="0" distL="0" distR="0" allowOverlap="1" layoutInCell="1" locked="0" behindDoc="1" simplePos="0" relativeHeight="487588352">
            <wp:simplePos x="0" y="0"/>
            <wp:positionH relativeFrom="page">
              <wp:posOffset>2981486</wp:posOffset>
            </wp:positionH>
            <wp:positionV relativeFrom="paragraph">
              <wp:posOffset>137341</wp:posOffset>
            </wp:positionV>
            <wp:extent cx="1702599" cy="330936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1702599" cy="3309365"/>
                    </a:xfrm>
                    <a:prstGeom prst="rect">
                      <a:avLst/>
                    </a:prstGeom>
                  </pic:spPr>
                </pic:pic>
              </a:graphicData>
            </a:graphic>
          </wp:anchor>
        </w:drawing>
      </w:r>
    </w:p>
    <w:p>
      <w:pPr>
        <w:pStyle w:val="BodyText"/>
        <w:spacing w:after="0"/>
        <w:rPr>
          <w:sz w:val="16"/>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3"/>
        <w:spacing w:before="164"/>
      </w:pPr>
      <w:r>
        <w:rPr>
          <w:color w:val="4F80BC"/>
        </w:rPr>
        <w:t>Improvement</w:t>
      </w:r>
      <w:r>
        <w:rPr>
          <w:color w:val="4F80BC"/>
          <w:spacing w:val="-19"/>
        </w:rPr>
        <w:t> </w:t>
      </w:r>
      <w:r>
        <w:rPr>
          <w:color w:val="4F80BC"/>
        </w:rPr>
        <w:t>3:</w:t>
      </w:r>
      <w:r>
        <w:rPr>
          <w:color w:val="4F80BC"/>
          <w:spacing w:val="-18"/>
        </w:rPr>
        <w:t> </w:t>
      </w:r>
      <w:r>
        <w:rPr>
          <w:color w:val="4F80BC"/>
        </w:rPr>
        <w:t>Smart</w:t>
      </w:r>
      <w:r>
        <w:rPr>
          <w:color w:val="4F80BC"/>
          <w:spacing w:val="-10"/>
        </w:rPr>
        <w:t> </w:t>
      </w:r>
      <w:r>
        <w:rPr>
          <w:color w:val="4F80BC"/>
        </w:rPr>
        <w:t>Identity</w:t>
      </w:r>
      <w:r>
        <w:rPr>
          <w:color w:val="4F80BC"/>
          <w:spacing w:val="-10"/>
        </w:rPr>
        <w:t> </w:t>
      </w:r>
      <w:r>
        <w:rPr>
          <w:color w:val="4F80BC"/>
          <w:spacing w:val="-2"/>
        </w:rPr>
        <w:t>Preview</w:t>
      </w:r>
    </w:p>
    <w:p>
      <w:pPr>
        <w:pStyle w:val="BodyText"/>
        <w:spacing w:before="165"/>
        <w:rPr>
          <w:rFonts w:ascii="Calibri"/>
          <w:b/>
          <w:i/>
          <w:sz w:val="32"/>
        </w:rPr>
      </w:pPr>
    </w:p>
    <w:p>
      <w:pPr>
        <w:pStyle w:val="ListParagraph"/>
        <w:numPr>
          <w:ilvl w:val="1"/>
          <w:numId w:val="2"/>
        </w:numPr>
        <w:tabs>
          <w:tab w:pos="720" w:val="left" w:leader="none"/>
        </w:tabs>
        <w:spacing w:line="271" w:lineRule="auto" w:before="0" w:after="0"/>
        <w:ind w:left="720" w:right="712" w:hanging="360"/>
        <w:jc w:val="both"/>
        <w:rPr>
          <w:rFonts w:ascii="Symbol" w:hAnsi="Symbol"/>
          <w:sz w:val="28"/>
        </w:rPr>
      </w:pPr>
      <w:r>
        <w:rPr>
          <w:rFonts w:ascii="Arial" w:hAnsi="Arial"/>
          <w:b/>
          <w:sz w:val="28"/>
        </w:rPr>
        <w:t>The Problem : </w:t>
      </w:r>
      <w:r>
        <w:rPr>
          <w:sz w:val="28"/>
        </w:rPr>
        <w:t>Many users accidentally transfer money to the wrong person due to similar names, incorrect mobile numbers, or mistaken QR-code scans. Current recipient information may not provide sufficient confidence before completing a </w:t>
      </w:r>
      <w:r>
        <w:rPr>
          <w:spacing w:val="-2"/>
          <w:sz w:val="28"/>
        </w:rPr>
        <w:t>transaction.</w:t>
      </w:r>
    </w:p>
    <w:p>
      <w:pPr>
        <w:pStyle w:val="BodyText"/>
        <w:spacing w:before="51"/>
      </w:pPr>
    </w:p>
    <w:p>
      <w:pPr>
        <w:pStyle w:val="ListParagraph"/>
        <w:numPr>
          <w:ilvl w:val="1"/>
          <w:numId w:val="2"/>
        </w:numPr>
        <w:tabs>
          <w:tab w:pos="720" w:val="left" w:leader="none"/>
        </w:tabs>
        <w:spacing w:line="268" w:lineRule="auto" w:before="0" w:after="0"/>
        <w:ind w:left="720" w:right="711" w:hanging="360"/>
        <w:jc w:val="both"/>
        <w:rPr>
          <w:rFonts w:ascii="Symbol" w:hAnsi="Symbol"/>
          <w:sz w:val="28"/>
        </w:rPr>
      </w:pPr>
      <w:r>
        <w:rPr>
          <w:rFonts w:ascii="Arial" w:hAnsi="Arial"/>
          <w:b/>
          <w:sz w:val="28"/>
        </w:rPr>
        <w:t>The Solution : </w:t>
      </w:r>
      <w:r>
        <w:rPr>
          <w:sz w:val="28"/>
        </w:rPr>
        <w:t>Introduce a </w:t>
      </w:r>
      <w:r>
        <w:rPr>
          <w:rFonts w:ascii="Arial" w:hAnsi="Arial"/>
          <w:b/>
          <w:sz w:val="28"/>
        </w:rPr>
        <w:t>Smart Identity Preview </w:t>
      </w:r>
      <w:r>
        <w:rPr>
          <w:sz w:val="28"/>
        </w:rPr>
        <w:t>system</w:t>
      </w:r>
      <w:r>
        <w:rPr>
          <w:spacing w:val="40"/>
          <w:sz w:val="28"/>
        </w:rPr>
        <w:t> </w:t>
      </w:r>
      <w:r>
        <w:rPr>
          <w:sz w:val="28"/>
        </w:rPr>
        <w:t>that displays recipient verification details before payment </w:t>
      </w:r>
      <w:r>
        <w:rPr>
          <w:spacing w:val="-2"/>
          <w:sz w:val="28"/>
        </w:rPr>
        <w:t>confirmation.</w:t>
      </w:r>
    </w:p>
    <w:p>
      <w:pPr>
        <w:pStyle w:val="BodyText"/>
        <w:rPr>
          <w:sz w:val="20"/>
        </w:rPr>
      </w:pPr>
    </w:p>
    <w:p>
      <w:pPr>
        <w:pStyle w:val="BodyText"/>
        <w:rPr>
          <w:sz w:val="20"/>
        </w:rPr>
      </w:pPr>
    </w:p>
    <w:p>
      <w:pPr>
        <w:pStyle w:val="BodyText"/>
        <w:rPr>
          <w:sz w:val="20"/>
        </w:rPr>
      </w:pPr>
    </w:p>
    <w:p>
      <w:pPr>
        <w:pStyle w:val="BodyText"/>
        <w:spacing w:before="34"/>
        <w:rPr>
          <w:sz w:val="20"/>
        </w:rPr>
      </w:pPr>
      <w:r>
        <w:rPr>
          <w:sz w:val="20"/>
        </w:rPr>
        <w:drawing>
          <wp:anchor distT="0" distB="0" distL="0" distR="0" allowOverlap="1" layoutInCell="1" locked="0" behindDoc="1" simplePos="0" relativeHeight="487588864">
            <wp:simplePos x="0" y="0"/>
            <wp:positionH relativeFrom="page">
              <wp:posOffset>1751409</wp:posOffset>
            </wp:positionH>
            <wp:positionV relativeFrom="paragraph">
              <wp:posOffset>182867</wp:posOffset>
            </wp:positionV>
            <wp:extent cx="4309110" cy="356616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309110" cy="3566160"/>
                    </a:xfrm>
                    <a:prstGeom prst="rect">
                      <a:avLst/>
                    </a:prstGeom>
                  </pic:spPr>
                </pic:pic>
              </a:graphicData>
            </a:graphic>
          </wp:anchor>
        </w:drawing>
      </w:r>
    </w:p>
    <w:p>
      <w:pPr>
        <w:pStyle w:val="BodyText"/>
        <w:spacing w:after="0"/>
        <w:rPr>
          <w:sz w:val="20"/>
        </w:rPr>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3683" w:val="left" w:leader="none"/>
        </w:tabs>
        <w:spacing w:line="240" w:lineRule="auto" w:before="166" w:after="0"/>
        <w:ind w:left="3683" w:right="0" w:hanging="359"/>
        <w:jc w:val="left"/>
      </w:pPr>
      <w:r>
        <w:rPr>
          <w:color w:val="365E90"/>
          <w:spacing w:val="-2"/>
        </w:rPr>
        <w:t>Conclusion</w:t>
      </w:r>
    </w:p>
    <w:p>
      <w:pPr>
        <w:pStyle w:val="BodyText"/>
        <w:spacing w:before="114"/>
        <w:rPr>
          <w:rFonts w:ascii="Calibri"/>
          <w:b/>
          <w:sz w:val="36"/>
        </w:rPr>
      </w:pPr>
    </w:p>
    <w:p>
      <w:pPr>
        <w:pStyle w:val="ListParagraph"/>
        <w:numPr>
          <w:ilvl w:val="1"/>
          <w:numId w:val="2"/>
        </w:numPr>
        <w:tabs>
          <w:tab w:pos="718" w:val="left" w:leader="none"/>
          <w:tab w:pos="720" w:val="left" w:leader="none"/>
        </w:tabs>
        <w:spacing w:line="276" w:lineRule="auto" w:before="0" w:after="0"/>
        <w:ind w:left="720" w:right="715" w:hanging="360"/>
        <w:jc w:val="both"/>
        <w:rPr>
          <w:rFonts w:ascii="Symbol" w:hAnsi="Symbol"/>
          <w:sz w:val="28"/>
        </w:rPr>
      </w:pPr>
      <w:r>
        <w:rPr>
          <w:sz w:val="28"/>
        </w:rPr>
        <w:t>Google Pay's core strength lies in its fast, secure, and reliable digital payment ecosystem powered by UPI integration. The platform enables users to perform transactions, bill payments, and merchant payments with remarkable efficiency. However, as new features, promotional campaigns, rewards programs, and financial services have been added over time, the interface has become increasingly complex. To meet modern UX standards, Google Pay must continue evolving toward a cleaner, more intuitive, and user-centered experience.</w:t>
      </w:r>
    </w:p>
    <w:p>
      <w:pPr>
        <w:pStyle w:val="BodyText"/>
        <w:spacing w:before="43"/>
      </w:pPr>
    </w:p>
    <w:p>
      <w:pPr>
        <w:pStyle w:val="ListParagraph"/>
        <w:numPr>
          <w:ilvl w:val="1"/>
          <w:numId w:val="2"/>
        </w:numPr>
        <w:tabs>
          <w:tab w:pos="718" w:val="left" w:leader="none"/>
          <w:tab w:pos="720" w:val="left" w:leader="none"/>
        </w:tabs>
        <w:spacing w:line="273" w:lineRule="auto" w:before="1" w:after="0"/>
        <w:ind w:left="720" w:right="713" w:hanging="360"/>
        <w:jc w:val="both"/>
        <w:rPr>
          <w:rFonts w:ascii="Symbol" w:hAnsi="Symbol"/>
          <w:sz w:val="28"/>
        </w:rPr>
      </w:pPr>
      <w:r>
        <w:rPr>
          <w:sz w:val="28"/>
        </w:rPr>
        <w:t>The three proposed enhancements—Quick Pay Button, Fraud Detection Alert, and Smart Identity Preview—focus on improving the most critical stages of the payment journey. The Quick Pay Button reduces navigation effort and transaction time, the Fraud Detection Alert enhances security by warning users about suspicious accounts, and the Smart Identity Preview minimizes payment errors by providing clear recipient verification before transactions are completed. Together, these improvements address key usability, efficiency, and trust-related concerns identified during the user journey analysis.</w:t>
      </w:r>
    </w:p>
    <w:p>
      <w:pPr>
        <w:pStyle w:val="BodyText"/>
      </w:pPr>
    </w:p>
    <w:p>
      <w:pPr>
        <w:pStyle w:val="BodyText"/>
        <w:spacing w:before="31"/>
      </w:pPr>
    </w:p>
    <w:p>
      <w:pPr>
        <w:pStyle w:val="ListParagraph"/>
        <w:numPr>
          <w:ilvl w:val="1"/>
          <w:numId w:val="2"/>
        </w:numPr>
        <w:tabs>
          <w:tab w:pos="718" w:val="left" w:leader="none"/>
          <w:tab w:pos="720" w:val="left" w:leader="none"/>
        </w:tabs>
        <w:spacing w:line="271" w:lineRule="auto" w:before="1" w:after="0"/>
        <w:ind w:left="720" w:right="713" w:hanging="360"/>
        <w:jc w:val="both"/>
        <w:rPr>
          <w:rFonts w:ascii="Symbol" w:hAnsi="Symbol"/>
          <w:sz w:val="28"/>
        </w:rPr>
      </w:pPr>
      <w:r>
        <w:rPr>
          <w:sz w:val="28"/>
        </w:rPr>
        <w:t>By implementing these enhancements, Google Pay can further strengthen its position as a leading digital payment platform. The proposed solutions are practical, scalable, and aligned with modern UI/UX design principles.</w:t>
      </w:r>
    </w:p>
    <w:sectPr>
      <w:pgSz w:w="12240" w:h="15840"/>
      <w:pgMar w:header="727" w:footer="1017" w:top="1240" w:bottom="1200" w:left="180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5232">
              <wp:simplePos x="0" y="0"/>
              <wp:positionH relativeFrom="page">
                <wp:posOffset>3770376</wp:posOffset>
              </wp:positionH>
              <wp:positionV relativeFrom="page">
                <wp:posOffset>9272837</wp:posOffset>
              </wp:positionV>
              <wp:extent cx="203200"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3200" cy="182245"/>
                      </a:xfrm>
                      <a:prstGeom prst="rect">
                        <a:avLst/>
                      </a:prstGeom>
                    </wps:spPr>
                    <wps:txbx>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6.880005pt;margin-top:730.144714pt;width:16pt;height:14.35pt;mso-position-horizontal-relative:page;mso-position-vertical-relative:page;z-index:-15861248" type="#_x0000_t202" id="docshape3" filled="false" stroked="false">
              <v:textbox inset="0,0,0,0">
                <w:txbxContent>
                  <w:p>
                    <w:pPr>
                      <w:spacing w:before="13"/>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55744">
              <wp:simplePos x="0" y="0"/>
              <wp:positionH relativeFrom="page">
                <wp:posOffset>1130300</wp:posOffset>
              </wp:positionH>
              <wp:positionV relativeFrom="page">
                <wp:posOffset>9434382</wp:posOffset>
              </wp:positionV>
              <wp:extent cx="66230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2305" cy="182245"/>
                      </a:xfrm>
                      <a:prstGeom prst="rect">
                        <a:avLst/>
                      </a:prstGeom>
                    </wps:spPr>
                    <wps:txbx>
                      <w:txbxContent>
                        <w:p>
                          <w:pPr>
                            <w:spacing w:before="13"/>
                            <w:ind w:left="20" w:right="0" w:firstLine="0"/>
                            <w:jc w:val="left"/>
                            <w:rPr>
                              <w:sz w:val="22"/>
                            </w:rPr>
                          </w:pPr>
                          <w:r>
                            <w:rPr>
                              <w:sz w:val="22"/>
                            </w:rPr>
                            <w:t>Meet </w:t>
                          </w:r>
                          <w:r>
                            <w:rPr>
                              <w:spacing w:val="-2"/>
                              <w:sz w:val="22"/>
                            </w:rPr>
                            <w:t>Darji</w:t>
                          </w:r>
                        </w:p>
                      </w:txbxContent>
                    </wps:txbx>
                    <wps:bodyPr wrap="square" lIns="0" tIns="0" rIns="0" bIns="0" rtlCol="0">
                      <a:noAutofit/>
                    </wps:bodyPr>
                  </wps:wsp>
                </a:graphicData>
              </a:graphic>
            </wp:anchor>
          </w:drawing>
        </mc:Choice>
        <mc:Fallback>
          <w:pict>
            <v:shape style="position:absolute;margin-left:89pt;margin-top:742.864746pt;width:52.15pt;height:14.35pt;mso-position-horizontal-relative:page;mso-position-vertical-relative:page;z-index:-15860736" type="#_x0000_t202" id="docshape4" filled="false" stroked="false">
              <v:textbox inset="0,0,0,0">
                <w:txbxContent>
                  <w:p>
                    <w:pPr>
                      <w:spacing w:before="13"/>
                      <w:ind w:left="20" w:right="0" w:firstLine="0"/>
                      <w:jc w:val="left"/>
                      <w:rPr>
                        <w:sz w:val="22"/>
                      </w:rPr>
                    </w:pPr>
                    <w:r>
                      <w:rPr>
                        <w:sz w:val="22"/>
                      </w:rPr>
                      <w:t>Meet </w:t>
                    </w:r>
                    <w:r>
                      <w:rPr>
                        <w:spacing w:val="-2"/>
                        <w:sz w:val="22"/>
                      </w:rPr>
                      <w:t>Darji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6256">
              <wp:simplePos x="0" y="0"/>
              <wp:positionH relativeFrom="page">
                <wp:posOffset>6199076</wp:posOffset>
              </wp:positionH>
              <wp:positionV relativeFrom="page">
                <wp:posOffset>9434382</wp:posOffset>
              </wp:positionV>
              <wp:extent cx="444500"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44500" cy="182245"/>
                      </a:xfrm>
                      <a:prstGeom prst="rect">
                        <a:avLst/>
                      </a:prstGeom>
                    </wps:spPr>
                    <wps:txbx>
                      <w:txbxContent>
                        <w:p>
                          <w:pPr>
                            <w:spacing w:before="13"/>
                            <w:ind w:left="20" w:right="0" w:firstLine="0"/>
                            <w:jc w:val="left"/>
                            <w:rPr>
                              <w:sz w:val="22"/>
                            </w:rPr>
                          </w:pPr>
                          <w:r>
                            <w:rPr>
                              <w:sz w:val="22"/>
                            </w:rPr>
                            <w:t>Task</w:t>
                          </w:r>
                          <w:r>
                            <w:rPr>
                              <w:spacing w:val="-2"/>
                              <w:sz w:val="22"/>
                            </w:rPr>
                            <w:t> </w:t>
                          </w:r>
                          <w:r>
                            <w:rPr>
                              <w:spacing w:val="-10"/>
                              <w:sz w:val="22"/>
                            </w:rPr>
                            <w:t>3</w:t>
                          </w:r>
                        </w:p>
                      </w:txbxContent>
                    </wps:txbx>
                    <wps:bodyPr wrap="square" lIns="0" tIns="0" rIns="0" bIns="0" rtlCol="0">
                      <a:noAutofit/>
                    </wps:bodyPr>
                  </wps:wsp>
                </a:graphicData>
              </a:graphic>
            </wp:anchor>
          </w:drawing>
        </mc:Choice>
        <mc:Fallback>
          <w:pict>
            <v:shape style="position:absolute;margin-left:488.116272pt;margin-top:742.864746pt;width:35pt;height:14.35pt;mso-position-horizontal-relative:page;mso-position-vertical-relative:page;z-index:-15860224" type="#_x0000_t202" id="docshape5" filled="false" stroked="false">
              <v:textbox inset="0,0,0,0">
                <w:txbxContent>
                  <w:p>
                    <w:pPr>
                      <w:spacing w:before="13"/>
                      <w:ind w:left="20" w:right="0" w:firstLine="0"/>
                      <w:jc w:val="left"/>
                      <w:rPr>
                        <w:sz w:val="22"/>
                      </w:rPr>
                    </w:pPr>
                    <w:r>
                      <w:rPr>
                        <w:sz w:val="22"/>
                      </w:rPr>
                      <w:t>Task</w:t>
                    </w:r>
                    <w:r>
                      <w:rPr>
                        <w:spacing w:val="-2"/>
                        <w:sz w:val="22"/>
                      </w:rPr>
                      <w:t> </w:t>
                    </w:r>
                    <w:r>
                      <w:rPr>
                        <w:spacing w:val="-10"/>
                        <w:sz w:val="22"/>
                      </w:rPr>
                      <w:t>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4208">
              <wp:simplePos x="0" y="0"/>
              <wp:positionH relativeFrom="page">
                <wp:posOffset>1130300</wp:posOffset>
              </wp:positionH>
              <wp:positionV relativeFrom="page">
                <wp:posOffset>448877</wp:posOffset>
              </wp:positionV>
              <wp:extent cx="704850"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04850" cy="182245"/>
                      </a:xfrm>
                      <a:prstGeom prst="rect">
                        <a:avLst/>
                      </a:prstGeom>
                    </wps:spPr>
                    <wps:txbx>
                      <w:txbxContent>
                        <w:p>
                          <w:pPr>
                            <w:spacing w:before="13"/>
                            <w:ind w:left="20" w:right="0" w:firstLine="0"/>
                            <w:jc w:val="left"/>
                            <w:rPr>
                              <w:sz w:val="22"/>
                            </w:rPr>
                          </w:pPr>
                          <w:r>
                            <w:rPr>
                              <w:spacing w:val="-2"/>
                              <w:sz w:val="22"/>
                            </w:rPr>
                            <w:t>CodeAlpha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9pt;margin-top:35.344723pt;width:55.5pt;height:14.35pt;mso-position-horizontal-relative:page;mso-position-vertical-relative:page;z-index:-15862272" type="#_x0000_t202" id="docshape1" filled="false" stroked="false">
              <v:textbox inset="0,0,0,0">
                <w:txbxContent>
                  <w:p>
                    <w:pPr>
                      <w:spacing w:before="13"/>
                      <w:ind w:left="20" w:right="0" w:firstLine="0"/>
                      <w:jc w:val="left"/>
                      <w:rPr>
                        <w:sz w:val="22"/>
                      </w:rPr>
                    </w:pPr>
                    <w:r>
                      <w:rPr>
                        <w:spacing w:val="-2"/>
                        <w:sz w:val="22"/>
                      </w:rPr>
                      <w:t>CodeAlpha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54720">
              <wp:simplePos x="0" y="0"/>
              <wp:positionH relativeFrom="page">
                <wp:posOffset>5772403</wp:posOffset>
              </wp:positionH>
              <wp:positionV relativeFrom="page">
                <wp:posOffset>448877</wp:posOffset>
              </wp:positionV>
              <wp:extent cx="862330"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62330" cy="182245"/>
                      </a:xfrm>
                      <a:prstGeom prst="rect">
                        <a:avLst/>
                      </a:prstGeom>
                    </wps:spPr>
                    <wps:txbx>
                      <w:txbxContent>
                        <w:p>
                          <w:pPr>
                            <w:spacing w:before="13"/>
                            <w:ind w:left="20" w:right="0" w:firstLine="0"/>
                            <w:jc w:val="left"/>
                            <w:rPr>
                              <w:sz w:val="22"/>
                            </w:rPr>
                          </w:pPr>
                          <w:r>
                            <w:rPr>
                              <w:sz w:val="22"/>
                            </w:rPr>
                            <w:t>UI/UX</w:t>
                          </w:r>
                          <w:r>
                            <w:rPr>
                              <w:spacing w:val="-4"/>
                              <w:sz w:val="22"/>
                            </w:rPr>
                            <w:t> </w:t>
                          </w:r>
                          <w:r>
                            <w:rPr>
                              <w:spacing w:val="-2"/>
                              <w:sz w:val="22"/>
                            </w:rPr>
                            <w:t>Design</w:t>
                          </w:r>
                        </w:p>
                      </w:txbxContent>
                    </wps:txbx>
                    <wps:bodyPr wrap="square" lIns="0" tIns="0" rIns="0" bIns="0" rtlCol="0">
                      <a:noAutofit/>
                    </wps:bodyPr>
                  </wps:wsp>
                </a:graphicData>
              </a:graphic>
            </wp:anchor>
          </w:drawing>
        </mc:Choice>
        <mc:Fallback>
          <w:pict>
            <v:shape style="position:absolute;margin-left:454.519989pt;margin-top:35.344723pt;width:67.9pt;height:14.35pt;mso-position-horizontal-relative:page;mso-position-vertical-relative:page;z-index:-15861760" type="#_x0000_t202" id="docshape2" filled="false" stroked="false">
              <v:textbox inset="0,0,0,0">
                <w:txbxContent>
                  <w:p>
                    <w:pPr>
                      <w:spacing w:before="13"/>
                      <w:ind w:left="20" w:right="0" w:firstLine="0"/>
                      <w:jc w:val="left"/>
                      <w:rPr>
                        <w:sz w:val="22"/>
                      </w:rPr>
                    </w:pPr>
                    <w:r>
                      <w:rPr>
                        <w:sz w:val="22"/>
                      </w:rPr>
                      <w:t>UI/UX</w:t>
                    </w:r>
                    <w:r>
                      <w:rPr>
                        <w:spacing w:val="-4"/>
                        <w:sz w:val="22"/>
                      </w:rPr>
                      <w:t> </w:t>
                    </w:r>
                    <w:r>
                      <w:rPr>
                        <w:spacing w:val="-2"/>
                        <w:sz w:val="22"/>
                      </w:rPr>
                      <w:t>Design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438" w:hanging="359"/>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232" w:hanging="359"/>
      </w:pPr>
      <w:rPr>
        <w:rFonts w:hint="default"/>
        <w:lang w:val="en-US" w:eastAsia="en-US" w:bidi="ar-SA"/>
      </w:rPr>
    </w:lvl>
    <w:lvl w:ilvl="2">
      <w:start w:val="0"/>
      <w:numFmt w:val="bullet"/>
      <w:lvlText w:val="•"/>
      <w:lvlJc w:val="left"/>
      <w:pPr>
        <w:ind w:left="3024" w:hanging="359"/>
      </w:pPr>
      <w:rPr>
        <w:rFonts w:hint="default"/>
        <w:lang w:val="en-US" w:eastAsia="en-US" w:bidi="ar-SA"/>
      </w:rPr>
    </w:lvl>
    <w:lvl w:ilvl="3">
      <w:start w:val="0"/>
      <w:numFmt w:val="bullet"/>
      <w:lvlText w:val="•"/>
      <w:lvlJc w:val="left"/>
      <w:pPr>
        <w:ind w:left="3816" w:hanging="359"/>
      </w:pPr>
      <w:rPr>
        <w:rFonts w:hint="default"/>
        <w:lang w:val="en-US" w:eastAsia="en-US" w:bidi="ar-SA"/>
      </w:rPr>
    </w:lvl>
    <w:lvl w:ilvl="4">
      <w:start w:val="0"/>
      <w:numFmt w:val="bullet"/>
      <w:lvlText w:val="•"/>
      <w:lvlJc w:val="left"/>
      <w:pPr>
        <w:ind w:left="4608" w:hanging="359"/>
      </w:pPr>
      <w:rPr>
        <w:rFonts w:hint="default"/>
        <w:lang w:val="en-US" w:eastAsia="en-US" w:bidi="ar-SA"/>
      </w:rPr>
    </w:lvl>
    <w:lvl w:ilvl="5">
      <w:start w:val="0"/>
      <w:numFmt w:val="bullet"/>
      <w:lvlText w:val="•"/>
      <w:lvlJc w:val="left"/>
      <w:pPr>
        <w:ind w:left="5400" w:hanging="359"/>
      </w:pPr>
      <w:rPr>
        <w:rFonts w:hint="default"/>
        <w:lang w:val="en-US" w:eastAsia="en-US" w:bidi="ar-SA"/>
      </w:rPr>
    </w:lvl>
    <w:lvl w:ilvl="6">
      <w:start w:val="0"/>
      <w:numFmt w:val="bullet"/>
      <w:lvlText w:val="•"/>
      <w:lvlJc w:val="left"/>
      <w:pPr>
        <w:ind w:left="6192" w:hanging="359"/>
      </w:pPr>
      <w:rPr>
        <w:rFonts w:hint="default"/>
        <w:lang w:val="en-US" w:eastAsia="en-US" w:bidi="ar-SA"/>
      </w:rPr>
    </w:lvl>
    <w:lvl w:ilvl="7">
      <w:start w:val="0"/>
      <w:numFmt w:val="bullet"/>
      <w:lvlText w:val="•"/>
      <w:lvlJc w:val="left"/>
      <w:pPr>
        <w:ind w:left="6984" w:hanging="359"/>
      </w:pPr>
      <w:rPr>
        <w:rFonts w:hint="default"/>
        <w:lang w:val="en-US" w:eastAsia="en-US" w:bidi="ar-SA"/>
      </w:rPr>
    </w:lvl>
    <w:lvl w:ilvl="8">
      <w:start w:val="0"/>
      <w:numFmt w:val="bullet"/>
      <w:lvlText w:val="•"/>
      <w:lvlJc w:val="left"/>
      <w:pPr>
        <w:ind w:left="7776" w:hanging="359"/>
      </w:pPr>
      <w:rPr>
        <w:rFonts w:hint="default"/>
        <w:lang w:val="en-US" w:eastAsia="en-US" w:bidi="ar-SA"/>
      </w:rPr>
    </w:lvl>
  </w:abstractNum>
  <w:abstractNum w:abstractNumId="2">
    <w:multiLevelType w:val="hybridMultilevel"/>
    <w:lvl w:ilvl="0">
      <w:start w:val="0"/>
      <w:numFmt w:val="bullet"/>
      <w:lvlText w:val="•"/>
      <w:lvlJc w:val="left"/>
      <w:pPr>
        <w:ind w:left="0" w:hanging="197"/>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1">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720" w:hanging="360"/>
      </w:pPr>
      <w:rPr>
        <w:rFonts w:hint="default" w:ascii="Symbol" w:hAnsi="Symbol" w:eastAsia="Symbol" w:cs="Symbol"/>
        <w:spacing w:val="0"/>
        <w:w w:val="100"/>
        <w:lang w:val="en-US" w:eastAsia="en-US" w:bidi="ar-SA"/>
      </w:rPr>
    </w:lvl>
    <w:lvl w:ilvl="2">
      <w:start w:val="0"/>
      <w:numFmt w:val="bullet"/>
      <w:lvlText w:val=""/>
      <w:lvlJc w:val="left"/>
      <w:pPr>
        <w:ind w:left="1439"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430" w:hanging="360"/>
      </w:pPr>
      <w:rPr>
        <w:rFonts w:hint="default"/>
        <w:lang w:val="en-US" w:eastAsia="en-US" w:bidi="ar-SA"/>
      </w:rPr>
    </w:lvl>
    <w:lvl w:ilvl="4">
      <w:start w:val="0"/>
      <w:numFmt w:val="bullet"/>
      <w:lvlText w:val="•"/>
      <w:lvlJc w:val="left"/>
      <w:pPr>
        <w:ind w:left="3420" w:hanging="360"/>
      </w:pPr>
      <w:rPr>
        <w:rFonts w:hint="default"/>
        <w:lang w:val="en-US" w:eastAsia="en-US" w:bidi="ar-SA"/>
      </w:rPr>
    </w:lvl>
    <w:lvl w:ilvl="5">
      <w:start w:val="0"/>
      <w:numFmt w:val="bullet"/>
      <w:lvlText w:val="•"/>
      <w:lvlJc w:val="left"/>
      <w:pPr>
        <w:ind w:left="441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390" w:hanging="360"/>
      </w:pPr>
      <w:rPr>
        <w:rFonts w:hint="default"/>
        <w:lang w:val="en-US" w:eastAsia="en-US" w:bidi="ar-SA"/>
      </w:rPr>
    </w:lvl>
    <w:lvl w:ilvl="8">
      <w:start w:val="0"/>
      <w:numFmt w:val="bullet"/>
      <w:lvlText w:val="•"/>
      <w:lvlJc w:val="left"/>
      <w:pPr>
        <w:ind w:left="7380" w:hanging="360"/>
      </w:pPr>
      <w:rPr>
        <w:rFonts w:hint="default"/>
        <w:lang w:val="en-US" w:eastAsia="en-US" w:bidi="ar-SA"/>
      </w:rPr>
    </w:lvl>
  </w:abstractNum>
  <w:abstractNum w:abstractNumId="0">
    <w:multiLevelType w:val="hybridMultilevel"/>
    <w:lvl w:ilvl="0">
      <w:start w:val="1"/>
      <w:numFmt w:val="decimal"/>
      <w:lvlText w:val="%1."/>
      <w:lvlJc w:val="left"/>
      <w:pPr>
        <w:ind w:left="2284" w:hanging="360"/>
        <w:jc w:val="right"/>
      </w:pPr>
      <w:rPr>
        <w:rFonts w:hint="default" w:ascii="Calibri" w:hAnsi="Calibri" w:eastAsia="Calibri" w:cs="Calibri"/>
        <w:b/>
        <w:bCs/>
        <w:i w:val="0"/>
        <w:iCs w:val="0"/>
        <w:color w:val="365E90"/>
        <w:spacing w:val="0"/>
        <w:w w:val="99"/>
        <w:sz w:val="36"/>
        <w:szCs w:val="36"/>
        <w:lang w:val="en-US" w:eastAsia="en-US" w:bidi="ar-SA"/>
      </w:rPr>
    </w:lvl>
    <w:lvl w:ilvl="1">
      <w:start w:val="0"/>
      <w:numFmt w:val="bullet"/>
      <w:lvlText w:val="•"/>
      <w:lvlJc w:val="left"/>
      <w:pPr>
        <w:ind w:left="2988" w:hanging="360"/>
      </w:pPr>
      <w:rPr>
        <w:rFonts w:hint="default"/>
        <w:lang w:val="en-US" w:eastAsia="en-US" w:bidi="ar-SA"/>
      </w:rPr>
    </w:lvl>
    <w:lvl w:ilvl="2">
      <w:start w:val="0"/>
      <w:numFmt w:val="bullet"/>
      <w:lvlText w:val="•"/>
      <w:lvlJc w:val="left"/>
      <w:pPr>
        <w:ind w:left="3696" w:hanging="360"/>
      </w:pPr>
      <w:rPr>
        <w:rFonts w:hint="default"/>
        <w:lang w:val="en-US" w:eastAsia="en-US" w:bidi="ar-SA"/>
      </w:rPr>
    </w:lvl>
    <w:lvl w:ilvl="3">
      <w:start w:val="0"/>
      <w:numFmt w:val="bullet"/>
      <w:lvlText w:val="•"/>
      <w:lvlJc w:val="left"/>
      <w:pPr>
        <w:ind w:left="44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52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794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8"/>
      <w:szCs w:val="28"/>
      <w:lang w:val="en-US" w:eastAsia="en-US" w:bidi="ar-SA"/>
    </w:rPr>
  </w:style>
  <w:style w:styleId="Heading1" w:type="paragraph">
    <w:name w:val="Heading 1"/>
    <w:basedOn w:val="Normal"/>
    <w:uiPriority w:val="1"/>
    <w:qFormat/>
    <w:pPr>
      <w:spacing w:before="166"/>
      <w:ind w:left="1976" w:hanging="359"/>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321" w:line="390" w:lineRule="exact"/>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outlineLvl w:val="3"/>
    </w:pPr>
    <w:rPr>
      <w:rFonts w:ascii="Calibri" w:hAnsi="Calibri" w:eastAsia="Calibri" w:cs="Calibri"/>
      <w:b/>
      <w:bCs/>
      <w:i/>
      <w:iCs/>
      <w:sz w:val="32"/>
      <w:szCs w:val="32"/>
      <w:lang w:val="en-US" w:eastAsia="en-US" w:bidi="ar-SA"/>
    </w:rPr>
  </w:style>
  <w:style w:styleId="Heading4" w:type="paragraph">
    <w:name w:val="Heading 4"/>
    <w:basedOn w:val="Normal"/>
    <w:uiPriority w:val="1"/>
    <w:qFormat/>
    <w:pPr>
      <w:outlineLvl w:val="4"/>
    </w:pPr>
    <w:rPr>
      <w:rFonts w:ascii="Arial" w:hAnsi="Arial" w:eastAsia="Arial" w:cs="Arial"/>
      <w:b/>
      <w:bCs/>
      <w:sz w:val="28"/>
      <w:szCs w:val="28"/>
      <w:lang w:val="en-US" w:eastAsia="en-US" w:bidi="ar-SA"/>
    </w:rPr>
  </w:style>
  <w:style w:styleId="Title" w:type="paragraph">
    <w:name w:val="Title"/>
    <w:basedOn w:val="Normal"/>
    <w:uiPriority w:val="1"/>
    <w:qFormat/>
    <w:pPr>
      <w:spacing w:after="65"/>
      <w:ind w:left="1245" w:right="542" w:hanging="1121"/>
    </w:pPr>
    <w:rPr>
      <w:rFonts w:ascii="Calibri" w:hAnsi="Calibri" w:eastAsia="Calibri" w:cs="Calibri"/>
      <w:sz w:val="52"/>
      <w:szCs w:val="52"/>
      <w:lang w:val="en-US" w:eastAsia="en-US" w:bidi="ar-SA"/>
    </w:rPr>
  </w:style>
  <w:style w:styleId="ListParagraph" w:type="paragraph">
    <w:name w:val="List Paragraph"/>
    <w:basedOn w:val="Normal"/>
    <w:uiPriority w:val="1"/>
    <w:qFormat/>
    <w:pPr>
      <w:ind w:left="720" w:hanging="359"/>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 Darji</dc:creator>
  <dc:title>Microsoft Word - 1779506690284.docx</dc:title>
  <dcterms:created xsi:type="dcterms:W3CDTF">2026-05-23T05:16:24Z</dcterms:created>
  <dcterms:modified xsi:type="dcterms:W3CDTF">2026-05-23T05:16:24Z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LastSaved">
    <vt:filetime>2026-05-23T00:00:00Z</vt:filetime>
  </property>
  <property fmtid="{D5CDD505-2E9C-101B-9397-08002B2CF9AE}" pid="5" name="Producer">
    <vt:lpwstr>Microsoft: Print To PDF</vt:lpwstr>
  </property>
</Properties>
</file>