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C8C" w14:textId="75547395" w:rsidR="00D51560" w:rsidRDefault="00FD37EF" w:rsidP="00FD37EF">
      <w:pPr>
        <w:jc w:val="center"/>
        <w:rPr>
          <w:rFonts w:ascii="Garamond" w:hAnsi="Garamond"/>
          <w:sz w:val="56"/>
          <w:szCs w:val="56"/>
        </w:rPr>
      </w:pPr>
      <w:r w:rsidRPr="00FD37EF">
        <w:rPr>
          <w:rFonts w:ascii="Garamond" w:hAnsi="Garamond"/>
          <w:sz w:val="56"/>
          <w:szCs w:val="56"/>
        </w:rPr>
        <w:t>Literature Review</w:t>
      </w:r>
    </w:p>
    <w:p w14:paraId="054C38FC" w14:textId="77777777" w:rsidR="00FD37EF" w:rsidRDefault="00FD37EF" w:rsidP="00FD37EF">
      <w:pPr>
        <w:jc w:val="center"/>
        <w:rPr>
          <w:rFonts w:ascii="Garamond" w:hAnsi="Garamond"/>
          <w:sz w:val="56"/>
          <w:szCs w:val="56"/>
        </w:rPr>
      </w:pPr>
    </w:p>
    <w:p w14:paraId="5832D205" w14:textId="284E577B" w:rsidR="00FD37EF" w:rsidRPr="00FD37EF" w:rsidRDefault="004B3543" w:rsidP="00FD37EF">
      <w:pPr>
        <w:jc w:val="center"/>
        <w:rPr>
          <w:rFonts w:ascii="Garamond" w:hAnsi="Garamond"/>
          <w:sz w:val="56"/>
          <w:szCs w:val="56"/>
        </w:rPr>
      </w:pPr>
      <w:r>
        <w:rPr>
          <w:rFonts w:ascii="Garamond" w:hAnsi="Garamond"/>
          <w:sz w:val="56"/>
          <w:szCs w:val="56"/>
        </w:rPr>
        <w:t>Applying Machine Learning to improve the prediction of future COVID</w:t>
      </w:r>
      <w:r w:rsidR="00B43369">
        <w:rPr>
          <w:rFonts w:ascii="Garamond" w:hAnsi="Garamond"/>
          <w:sz w:val="56"/>
          <w:szCs w:val="56"/>
        </w:rPr>
        <w:t>-19 cases in Ireland</w:t>
      </w:r>
    </w:p>
    <w:p w14:paraId="30AFE5AE" w14:textId="77777777" w:rsidR="00FD37EF" w:rsidRPr="00FD37EF" w:rsidRDefault="00FD37EF" w:rsidP="00FD37EF">
      <w:pPr>
        <w:jc w:val="center"/>
        <w:rPr>
          <w:rFonts w:ascii="Garamond" w:hAnsi="Garamond"/>
          <w:sz w:val="56"/>
          <w:szCs w:val="56"/>
        </w:rPr>
      </w:pPr>
    </w:p>
    <w:p w14:paraId="4D5ADC63" w14:textId="77777777" w:rsidR="00B43369" w:rsidRDefault="00B43369" w:rsidP="00FD37EF">
      <w:pPr>
        <w:jc w:val="center"/>
        <w:rPr>
          <w:rFonts w:ascii="Garamond" w:hAnsi="Garamond"/>
          <w:sz w:val="56"/>
          <w:szCs w:val="56"/>
        </w:rPr>
      </w:pPr>
      <w:r>
        <w:rPr>
          <w:rFonts w:ascii="Garamond" w:hAnsi="Garamond"/>
          <w:sz w:val="56"/>
          <w:szCs w:val="56"/>
        </w:rPr>
        <w:t>Meet Mehta</w:t>
      </w:r>
    </w:p>
    <w:p w14:paraId="3E79F192" w14:textId="77777777" w:rsidR="00B43369" w:rsidRDefault="00B43369" w:rsidP="00B43369">
      <w:pPr>
        <w:jc w:val="center"/>
        <w:rPr>
          <w:rFonts w:ascii="Garamond" w:hAnsi="Garamond"/>
          <w:sz w:val="56"/>
          <w:szCs w:val="56"/>
        </w:rPr>
      </w:pPr>
      <w:r>
        <w:rPr>
          <w:rFonts w:ascii="Garamond" w:hAnsi="Garamond"/>
          <w:sz w:val="56"/>
          <w:szCs w:val="56"/>
        </w:rPr>
        <w:t>Patrick McLoughlin</w:t>
      </w:r>
    </w:p>
    <w:p w14:paraId="670B1236" w14:textId="7C5AC861" w:rsidR="00FD37EF" w:rsidRPr="00FD37EF" w:rsidRDefault="00B43369" w:rsidP="00B43369">
      <w:pPr>
        <w:jc w:val="center"/>
        <w:rPr>
          <w:rFonts w:ascii="Garamond" w:hAnsi="Garamond"/>
          <w:sz w:val="56"/>
          <w:szCs w:val="56"/>
        </w:rPr>
      </w:pPr>
      <w:r>
        <w:rPr>
          <w:rFonts w:ascii="Garamond" w:hAnsi="Garamond"/>
          <w:sz w:val="56"/>
          <w:szCs w:val="56"/>
        </w:rPr>
        <w:t xml:space="preserve">Simon McLain </w:t>
      </w:r>
    </w:p>
    <w:p w14:paraId="2EC67ED4" w14:textId="77777777" w:rsidR="00FD37EF" w:rsidRPr="00FD37EF" w:rsidRDefault="00FD37EF" w:rsidP="00FD37EF">
      <w:pPr>
        <w:jc w:val="center"/>
        <w:rPr>
          <w:rFonts w:ascii="Garamond" w:hAnsi="Garamond"/>
          <w:sz w:val="56"/>
          <w:szCs w:val="56"/>
        </w:rPr>
      </w:pPr>
    </w:p>
    <w:p w14:paraId="0FFC635C" w14:textId="5733FC34" w:rsidR="00FD37EF" w:rsidRDefault="00B43369" w:rsidP="00FD37EF">
      <w:pPr>
        <w:jc w:val="center"/>
        <w:rPr>
          <w:rFonts w:ascii="Garamond" w:hAnsi="Garamond"/>
          <w:sz w:val="56"/>
          <w:szCs w:val="56"/>
        </w:rPr>
      </w:pPr>
      <w:r>
        <w:rPr>
          <w:rFonts w:ascii="Garamond" w:hAnsi="Garamond"/>
          <w:sz w:val="56"/>
          <w:szCs w:val="56"/>
        </w:rPr>
        <w:t>February 13, 2022</w:t>
      </w:r>
    </w:p>
    <w:p w14:paraId="607C79D1" w14:textId="77777777" w:rsidR="004F3CF9" w:rsidRDefault="004F3CF9" w:rsidP="00FD37EF">
      <w:pPr>
        <w:jc w:val="center"/>
        <w:rPr>
          <w:rFonts w:ascii="Garamond" w:hAnsi="Garamond"/>
          <w:sz w:val="56"/>
          <w:szCs w:val="56"/>
        </w:rPr>
      </w:pPr>
    </w:p>
    <w:p w14:paraId="225A2603" w14:textId="77777777" w:rsidR="004F3CF9" w:rsidRDefault="004F3CF9" w:rsidP="00FD37EF">
      <w:pPr>
        <w:jc w:val="center"/>
        <w:rPr>
          <w:rFonts w:ascii="Garamond" w:hAnsi="Garamond"/>
          <w:sz w:val="56"/>
          <w:szCs w:val="56"/>
        </w:rPr>
      </w:pPr>
    </w:p>
    <w:p w14:paraId="777107D2" w14:textId="77777777" w:rsidR="004F3CF9" w:rsidRDefault="004F3CF9" w:rsidP="00FD37EF">
      <w:pPr>
        <w:jc w:val="center"/>
        <w:rPr>
          <w:rFonts w:ascii="Garamond" w:hAnsi="Garamond"/>
          <w:sz w:val="56"/>
          <w:szCs w:val="56"/>
        </w:rPr>
      </w:pPr>
    </w:p>
    <w:p w14:paraId="4645EF1C" w14:textId="77777777" w:rsidR="00170BBC" w:rsidRDefault="00170BBC" w:rsidP="00FD37EF">
      <w:pPr>
        <w:jc w:val="center"/>
        <w:rPr>
          <w:rFonts w:ascii="Garamond" w:hAnsi="Garamond"/>
          <w:sz w:val="56"/>
          <w:szCs w:val="56"/>
        </w:rPr>
      </w:pPr>
    </w:p>
    <w:p w14:paraId="03F2EDB3" w14:textId="77777777" w:rsidR="00170BBC" w:rsidRDefault="00170BBC" w:rsidP="00FD37EF">
      <w:pPr>
        <w:jc w:val="center"/>
        <w:rPr>
          <w:rFonts w:ascii="Garamond" w:hAnsi="Garamond"/>
          <w:sz w:val="56"/>
          <w:szCs w:val="56"/>
        </w:rPr>
      </w:pPr>
    </w:p>
    <w:p w14:paraId="1995AE6B" w14:textId="77777777" w:rsidR="00170BBC" w:rsidRDefault="00170BBC" w:rsidP="00FD37EF">
      <w:pPr>
        <w:jc w:val="center"/>
        <w:rPr>
          <w:rFonts w:ascii="Garamond" w:hAnsi="Garamond"/>
          <w:sz w:val="56"/>
          <w:szCs w:val="56"/>
        </w:rPr>
      </w:pPr>
    </w:p>
    <w:p w14:paraId="264FD872" w14:textId="77777777" w:rsidR="00170BBC" w:rsidRDefault="00170BBC" w:rsidP="00FD37EF">
      <w:pPr>
        <w:jc w:val="center"/>
        <w:rPr>
          <w:rFonts w:ascii="Garamond" w:hAnsi="Garamond"/>
          <w:sz w:val="56"/>
          <w:szCs w:val="56"/>
        </w:rPr>
      </w:pPr>
      <w:r>
        <w:rPr>
          <w:rFonts w:ascii="Garamond" w:hAnsi="Garamond"/>
          <w:sz w:val="56"/>
          <w:szCs w:val="56"/>
        </w:rPr>
        <w:lastRenderedPageBreak/>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602F5DCF"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521DF855" w14:textId="54DFE106" w:rsidR="00A07E36" w:rsidRDefault="001B46C9">
          <w:pPr>
            <w:pStyle w:val="TOC1"/>
            <w:tabs>
              <w:tab w:val="left" w:pos="480"/>
              <w:tab w:val="right" w:leader="dot" w:pos="9016"/>
            </w:tabs>
            <w:rPr>
              <w:rFonts w:eastAsiaTheme="minorEastAsia"/>
              <w:noProof/>
              <w:sz w:val="24"/>
              <w:szCs w:val="24"/>
              <w:lang w:val="en-IE" w:eastAsia="en-GB"/>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95072533" w:history="1">
            <w:r w:rsidR="00A07E36" w:rsidRPr="00A7780A">
              <w:rPr>
                <w:rStyle w:val="Hyperlink"/>
                <w:rFonts w:ascii="Garamond" w:hAnsi="Garamond"/>
                <w:b/>
                <w:noProof/>
              </w:rPr>
              <w:t>1.</w:t>
            </w:r>
            <w:r w:rsidR="00A07E36">
              <w:rPr>
                <w:rFonts w:eastAsiaTheme="minorEastAsia"/>
                <w:noProof/>
                <w:sz w:val="24"/>
                <w:szCs w:val="24"/>
                <w:lang w:val="en-IE" w:eastAsia="en-GB"/>
              </w:rPr>
              <w:tab/>
            </w:r>
            <w:r w:rsidR="00A07E36" w:rsidRPr="00A7780A">
              <w:rPr>
                <w:rStyle w:val="Hyperlink"/>
                <w:rFonts w:ascii="Garamond" w:hAnsi="Garamond"/>
                <w:b/>
                <w:noProof/>
              </w:rPr>
              <w:t>Introduction</w:t>
            </w:r>
            <w:r w:rsidR="00A07E36">
              <w:rPr>
                <w:noProof/>
                <w:webHidden/>
              </w:rPr>
              <w:tab/>
            </w:r>
            <w:r w:rsidR="00A07E36">
              <w:rPr>
                <w:noProof/>
                <w:webHidden/>
              </w:rPr>
              <w:fldChar w:fldCharType="begin"/>
            </w:r>
            <w:r w:rsidR="00A07E36">
              <w:rPr>
                <w:noProof/>
                <w:webHidden/>
              </w:rPr>
              <w:instrText xml:space="preserve"> PAGEREF _Toc95072533 \h </w:instrText>
            </w:r>
            <w:r w:rsidR="00A07E36">
              <w:rPr>
                <w:noProof/>
                <w:webHidden/>
              </w:rPr>
            </w:r>
            <w:r w:rsidR="00A07E36">
              <w:rPr>
                <w:noProof/>
                <w:webHidden/>
              </w:rPr>
              <w:fldChar w:fldCharType="separate"/>
            </w:r>
            <w:r w:rsidR="00A07E36">
              <w:rPr>
                <w:noProof/>
                <w:webHidden/>
              </w:rPr>
              <w:t>4</w:t>
            </w:r>
            <w:r w:rsidR="00A07E36">
              <w:rPr>
                <w:noProof/>
                <w:webHidden/>
              </w:rPr>
              <w:fldChar w:fldCharType="end"/>
            </w:r>
          </w:hyperlink>
        </w:p>
        <w:p w14:paraId="62CCA99F" w14:textId="14600E46" w:rsidR="00A07E36" w:rsidRDefault="00A07E36">
          <w:pPr>
            <w:pStyle w:val="TOC1"/>
            <w:tabs>
              <w:tab w:val="left" w:pos="720"/>
              <w:tab w:val="right" w:leader="dot" w:pos="9016"/>
            </w:tabs>
            <w:rPr>
              <w:rFonts w:eastAsiaTheme="minorEastAsia"/>
              <w:noProof/>
              <w:sz w:val="24"/>
              <w:szCs w:val="24"/>
              <w:lang w:val="en-IE" w:eastAsia="en-GB"/>
            </w:rPr>
          </w:pPr>
          <w:hyperlink w:anchor="_Toc95072534" w:history="1">
            <w:r w:rsidRPr="00A7780A">
              <w:rPr>
                <w:rStyle w:val="Hyperlink"/>
                <w:rFonts w:ascii="Garamond" w:hAnsi="Garamond"/>
                <w:b/>
                <w:noProof/>
              </w:rPr>
              <w:t>1.1.</w:t>
            </w:r>
            <w:r>
              <w:rPr>
                <w:rFonts w:eastAsiaTheme="minorEastAsia"/>
                <w:noProof/>
                <w:sz w:val="24"/>
                <w:szCs w:val="24"/>
                <w:lang w:val="en-IE" w:eastAsia="en-GB"/>
              </w:rPr>
              <w:tab/>
            </w:r>
            <w:r w:rsidRPr="00A7780A">
              <w:rPr>
                <w:rStyle w:val="Hyperlink"/>
                <w:rFonts w:ascii="Garamond" w:hAnsi="Garamond"/>
                <w:b/>
                <w:noProof/>
              </w:rPr>
              <w:t>Mathematical &amp; Statistical Models</w:t>
            </w:r>
            <w:r>
              <w:rPr>
                <w:noProof/>
                <w:webHidden/>
              </w:rPr>
              <w:tab/>
            </w:r>
            <w:r>
              <w:rPr>
                <w:noProof/>
                <w:webHidden/>
              </w:rPr>
              <w:fldChar w:fldCharType="begin"/>
            </w:r>
            <w:r>
              <w:rPr>
                <w:noProof/>
                <w:webHidden/>
              </w:rPr>
              <w:instrText xml:space="preserve"> PAGEREF _Toc95072534 \h </w:instrText>
            </w:r>
            <w:r>
              <w:rPr>
                <w:noProof/>
                <w:webHidden/>
              </w:rPr>
            </w:r>
            <w:r>
              <w:rPr>
                <w:noProof/>
                <w:webHidden/>
              </w:rPr>
              <w:fldChar w:fldCharType="separate"/>
            </w:r>
            <w:r>
              <w:rPr>
                <w:noProof/>
                <w:webHidden/>
              </w:rPr>
              <w:t>5</w:t>
            </w:r>
            <w:r>
              <w:rPr>
                <w:noProof/>
                <w:webHidden/>
              </w:rPr>
              <w:fldChar w:fldCharType="end"/>
            </w:r>
          </w:hyperlink>
        </w:p>
        <w:p w14:paraId="6094234F" w14:textId="438313F4" w:rsidR="00A07E36" w:rsidRDefault="00A07E36">
          <w:pPr>
            <w:pStyle w:val="TOC1"/>
            <w:tabs>
              <w:tab w:val="right" w:leader="dot" w:pos="9016"/>
            </w:tabs>
            <w:rPr>
              <w:rFonts w:eastAsiaTheme="minorEastAsia"/>
              <w:noProof/>
              <w:sz w:val="24"/>
              <w:szCs w:val="24"/>
              <w:lang w:val="en-IE" w:eastAsia="en-GB"/>
            </w:rPr>
          </w:pPr>
          <w:hyperlink w:anchor="_Toc95072535" w:history="1">
            <w:r w:rsidRPr="00A7780A">
              <w:rPr>
                <w:rStyle w:val="Hyperlink"/>
                <w:rFonts w:ascii="Garamond" w:hAnsi="Garamond"/>
                <w:b/>
                <w:bCs/>
                <w:noProof/>
              </w:rPr>
              <w:t>1.1.1.</w:t>
            </w:r>
            <w:r w:rsidRPr="00A7780A">
              <w:rPr>
                <w:rStyle w:val="Hyperlink"/>
                <w:noProof/>
              </w:rPr>
              <w:t xml:space="preserve"> </w:t>
            </w:r>
            <w:r w:rsidRPr="00A7780A">
              <w:rPr>
                <w:rStyle w:val="Hyperlink"/>
                <w:rFonts w:ascii="Garamond" w:hAnsi="Garamond"/>
                <w:b/>
                <w:noProof/>
              </w:rPr>
              <w:t>Likelihood Estimation to predict Reproduction Number</w:t>
            </w:r>
            <w:r>
              <w:rPr>
                <w:noProof/>
                <w:webHidden/>
              </w:rPr>
              <w:tab/>
            </w:r>
            <w:r>
              <w:rPr>
                <w:noProof/>
                <w:webHidden/>
              </w:rPr>
              <w:fldChar w:fldCharType="begin"/>
            </w:r>
            <w:r>
              <w:rPr>
                <w:noProof/>
                <w:webHidden/>
              </w:rPr>
              <w:instrText xml:space="preserve"> PAGEREF _Toc95072535 \h </w:instrText>
            </w:r>
            <w:r>
              <w:rPr>
                <w:noProof/>
                <w:webHidden/>
              </w:rPr>
            </w:r>
            <w:r>
              <w:rPr>
                <w:noProof/>
                <w:webHidden/>
              </w:rPr>
              <w:fldChar w:fldCharType="separate"/>
            </w:r>
            <w:r>
              <w:rPr>
                <w:noProof/>
                <w:webHidden/>
              </w:rPr>
              <w:t>5</w:t>
            </w:r>
            <w:r>
              <w:rPr>
                <w:noProof/>
                <w:webHidden/>
              </w:rPr>
              <w:fldChar w:fldCharType="end"/>
            </w:r>
          </w:hyperlink>
        </w:p>
        <w:p w14:paraId="2E1B72C7" w14:textId="654E9A66" w:rsidR="00A07E36" w:rsidRDefault="00A07E36">
          <w:pPr>
            <w:pStyle w:val="TOC1"/>
            <w:tabs>
              <w:tab w:val="right" w:leader="dot" w:pos="9016"/>
            </w:tabs>
            <w:rPr>
              <w:rFonts w:eastAsiaTheme="minorEastAsia"/>
              <w:noProof/>
              <w:sz w:val="24"/>
              <w:szCs w:val="24"/>
              <w:lang w:val="en-IE" w:eastAsia="en-GB"/>
            </w:rPr>
          </w:pPr>
          <w:hyperlink w:anchor="_Toc95072536" w:history="1">
            <w:r w:rsidRPr="00A7780A">
              <w:rPr>
                <w:rStyle w:val="Hyperlink"/>
                <w:rFonts w:ascii="Garamond" w:hAnsi="Garamond"/>
                <w:b/>
                <w:bCs/>
                <w:noProof/>
              </w:rPr>
              <w:t>1.1.2.</w:t>
            </w:r>
            <w:r w:rsidRPr="00A7780A">
              <w:rPr>
                <w:rStyle w:val="Hyperlink"/>
                <w:noProof/>
              </w:rPr>
              <w:t xml:space="preserve"> </w:t>
            </w:r>
            <w:r w:rsidRPr="00A7780A">
              <w:rPr>
                <w:rStyle w:val="Hyperlink"/>
                <w:rFonts w:ascii="Garamond" w:hAnsi="Garamond"/>
                <w:b/>
                <w:noProof/>
              </w:rPr>
              <w:t>SEIRD model</w:t>
            </w:r>
            <w:r>
              <w:rPr>
                <w:noProof/>
                <w:webHidden/>
              </w:rPr>
              <w:tab/>
            </w:r>
            <w:r>
              <w:rPr>
                <w:noProof/>
                <w:webHidden/>
              </w:rPr>
              <w:fldChar w:fldCharType="begin"/>
            </w:r>
            <w:r>
              <w:rPr>
                <w:noProof/>
                <w:webHidden/>
              </w:rPr>
              <w:instrText xml:space="preserve"> PAGEREF _Toc95072536 \h </w:instrText>
            </w:r>
            <w:r>
              <w:rPr>
                <w:noProof/>
                <w:webHidden/>
              </w:rPr>
            </w:r>
            <w:r>
              <w:rPr>
                <w:noProof/>
                <w:webHidden/>
              </w:rPr>
              <w:fldChar w:fldCharType="separate"/>
            </w:r>
            <w:r>
              <w:rPr>
                <w:noProof/>
                <w:webHidden/>
              </w:rPr>
              <w:t>6</w:t>
            </w:r>
            <w:r>
              <w:rPr>
                <w:noProof/>
                <w:webHidden/>
              </w:rPr>
              <w:fldChar w:fldCharType="end"/>
            </w:r>
          </w:hyperlink>
        </w:p>
        <w:p w14:paraId="6E0F1767" w14:textId="0DB5E6ED" w:rsidR="00A07E36" w:rsidRDefault="00A07E36">
          <w:pPr>
            <w:pStyle w:val="TOC1"/>
            <w:tabs>
              <w:tab w:val="right" w:leader="dot" w:pos="9016"/>
            </w:tabs>
            <w:rPr>
              <w:rFonts w:eastAsiaTheme="minorEastAsia"/>
              <w:noProof/>
              <w:sz w:val="24"/>
              <w:szCs w:val="24"/>
              <w:lang w:val="en-IE" w:eastAsia="en-GB"/>
            </w:rPr>
          </w:pPr>
          <w:hyperlink w:anchor="_Toc95072537" w:history="1">
            <w:r w:rsidRPr="00A7780A">
              <w:rPr>
                <w:rStyle w:val="Hyperlink"/>
                <w:rFonts w:ascii="Garamond" w:hAnsi="Garamond"/>
                <w:b/>
                <w:bCs/>
                <w:noProof/>
              </w:rPr>
              <w:t>1.1.3.</w:t>
            </w:r>
            <w:r w:rsidRPr="00A7780A">
              <w:rPr>
                <w:rStyle w:val="Hyperlink"/>
                <w:noProof/>
              </w:rPr>
              <w:t xml:space="preserve"> </w:t>
            </w:r>
            <w:r w:rsidRPr="00A7780A">
              <w:rPr>
                <w:rStyle w:val="Hyperlink"/>
                <w:rFonts w:ascii="Garamond" w:hAnsi="Garamond"/>
                <w:b/>
                <w:noProof/>
              </w:rPr>
              <w:t>Comp</w:t>
            </w:r>
            <w:r w:rsidRPr="00A7780A">
              <w:rPr>
                <w:rStyle w:val="Hyperlink"/>
                <w:rFonts w:ascii="Garamond" w:hAnsi="Garamond"/>
                <w:b/>
                <w:noProof/>
              </w:rPr>
              <w:t>a</w:t>
            </w:r>
            <w:r w:rsidRPr="00A7780A">
              <w:rPr>
                <w:rStyle w:val="Hyperlink"/>
                <w:rFonts w:ascii="Garamond" w:hAnsi="Garamond"/>
                <w:b/>
                <w:noProof/>
              </w:rPr>
              <w:t>rtmental model</w:t>
            </w:r>
            <w:r>
              <w:rPr>
                <w:noProof/>
                <w:webHidden/>
              </w:rPr>
              <w:tab/>
            </w:r>
            <w:r>
              <w:rPr>
                <w:noProof/>
                <w:webHidden/>
              </w:rPr>
              <w:fldChar w:fldCharType="begin"/>
            </w:r>
            <w:r>
              <w:rPr>
                <w:noProof/>
                <w:webHidden/>
              </w:rPr>
              <w:instrText xml:space="preserve"> PAGEREF _Toc95072537 \h </w:instrText>
            </w:r>
            <w:r>
              <w:rPr>
                <w:noProof/>
                <w:webHidden/>
              </w:rPr>
            </w:r>
            <w:r>
              <w:rPr>
                <w:noProof/>
                <w:webHidden/>
              </w:rPr>
              <w:fldChar w:fldCharType="separate"/>
            </w:r>
            <w:r>
              <w:rPr>
                <w:noProof/>
                <w:webHidden/>
              </w:rPr>
              <w:t>6</w:t>
            </w:r>
            <w:r>
              <w:rPr>
                <w:noProof/>
                <w:webHidden/>
              </w:rPr>
              <w:fldChar w:fldCharType="end"/>
            </w:r>
          </w:hyperlink>
        </w:p>
        <w:p w14:paraId="5401C5D3" w14:textId="66B16874" w:rsidR="00A07E36" w:rsidRDefault="00A07E36">
          <w:pPr>
            <w:pStyle w:val="TOC1"/>
            <w:tabs>
              <w:tab w:val="left" w:pos="720"/>
              <w:tab w:val="right" w:leader="dot" w:pos="9016"/>
            </w:tabs>
            <w:rPr>
              <w:rFonts w:eastAsiaTheme="minorEastAsia"/>
              <w:noProof/>
              <w:sz w:val="24"/>
              <w:szCs w:val="24"/>
              <w:lang w:val="en-IE" w:eastAsia="en-GB"/>
            </w:rPr>
          </w:pPr>
          <w:hyperlink w:anchor="_Toc95072538" w:history="1">
            <w:r w:rsidRPr="00A7780A">
              <w:rPr>
                <w:rStyle w:val="Hyperlink"/>
                <w:rFonts w:ascii="Garamond" w:hAnsi="Garamond"/>
                <w:b/>
                <w:noProof/>
              </w:rPr>
              <w:t>1.2.</w:t>
            </w:r>
            <w:r>
              <w:rPr>
                <w:rFonts w:eastAsiaTheme="minorEastAsia"/>
                <w:noProof/>
                <w:sz w:val="24"/>
                <w:szCs w:val="24"/>
                <w:lang w:val="en-IE" w:eastAsia="en-GB"/>
              </w:rPr>
              <w:tab/>
            </w:r>
            <w:r w:rsidRPr="00A7780A">
              <w:rPr>
                <w:rStyle w:val="Hyperlink"/>
                <w:rFonts w:ascii="Garamond" w:hAnsi="Garamond"/>
                <w:b/>
                <w:noProof/>
              </w:rPr>
              <w:t>Big Data</w:t>
            </w:r>
            <w:r>
              <w:rPr>
                <w:noProof/>
                <w:webHidden/>
              </w:rPr>
              <w:tab/>
            </w:r>
            <w:r>
              <w:rPr>
                <w:noProof/>
                <w:webHidden/>
              </w:rPr>
              <w:fldChar w:fldCharType="begin"/>
            </w:r>
            <w:r>
              <w:rPr>
                <w:noProof/>
                <w:webHidden/>
              </w:rPr>
              <w:instrText xml:space="preserve"> PAGEREF _Toc95072538 \h </w:instrText>
            </w:r>
            <w:r>
              <w:rPr>
                <w:noProof/>
                <w:webHidden/>
              </w:rPr>
            </w:r>
            <w:r>
              <w:rPr>
                <w:noProof/>
                <w:webHidden/>
              </w:rPr>
              <w:fldChar w:fldCharType="separate"/>
            </w:r>
            <w:r>
              <w:rPr>
                <w:noProof/>
                <w:webHidden/>
              </w:rPr>
              <w:t>8</w:t>
            </w:r>
            <w:r>
              <w:rPr>
                <w:noProof/>
                <w:webHidden/>
              </w:rPr>
              <w:fldChar w:fldCharType="end"/>
            </w:r>
          </w:hyperlink>
        </w:p>
        <w:p w14:paraId="630F0FC9" w14:textId="21DC505A" w:rsidR="00A07E36" w:rsidRDefault="00A07E36">
          <w:pPr>
            <w:pStyle w:val="TOC1"/>
            <w:tabs>
              <w:tab w:val="left" w:pos="720"/>
              <w:tab w:val="right" w:leader="dot" w:pos="9016"/>
            </w:tabs>
            <w:rPr>
              <w:rFonts w:eastAsiaTheme="minorEastAsia"/>
              <w:noProof/>
              <w:sz w:val="24"/>
              <w:szCs w:val="24"/>
              <w:lang w:val="en-IE" w:eastAsia="en-GB"/>
            </w:rPr>
          </w:pPr>
          <w:hyperlink w:anchor="_Toc95072539" w:history="1">
            <w:r w:rsidRPr="00A7780A">
              <w:rPr>
                <w:rStyle w:val="Hyperlink"/>
                <w:rFonts w:ascii="Garamond" w:hAnsi="Garamond"/>
                <w:b/>
                <w:noProof/>
              </w:rPr>
              <w:t>1.2.1.</w:t>
            </w:r>
            <w:r>
              <w:rPr>
                <w:rFonts w:eastAsiaTheme="minorEastAsia"/>
                <w:noProof/>
                <w:sz w:val="24"/>
                <w:szCs w:val="24"/>
                <w:lang w:val="en-IE" w:eastAsia="en-GB"/>
              </w:rPr>
              <w:tab/>
            </w:r>
            <w:r w:rsidRPr="00A7780A">
              <w:rPr>
                <w:rStyle w:val="Hyperlink"/>
                <w:rFonts w:ascii="Garamond" w:hAnsi="Garamond"/>
                <w:b/>
                <w:noProof/>
              </w:rPr>
              <w:t>Social Media Big Data</w:t>
            </w:r>
            <w:r>
              <w:rPr>
                <w:noProof/>
                <w:webHidden/>
              </w:rPr>
              <w:tab/>
            </w:r>
            <w:r>
              <w:rPr>
                <w:noProof/>
                <w:webHidden/>
              </w:rPr>
              <w:fldChar w:fldCharType="begin"/>
            </w:r>
            <w:r>
              <w:rPr>
                <w:noProof/>
                <w:webHidden/>
              </w:rPr>
              <w:instrText xml:space="preserve"> PAGEREF _Toc95072539 \h </w:instrText>
            </w:r>
            <w:r>
              <w:rPr>
                <w:noProof/>
                <w:webHidden/>
              </w:rPr>
            </w:r>
            <w:r>
              <w:rPr>
                <w:noProof/>
                <w:webHidden/>
              </w:rPr>
              <w:fldChar w:fldCharType="separate"/>
            </w:r>
            <w:r>
              <w:rPr>
                <w:noProof/>
                <w:webHidden/>
              </w:rPr>
              <w:t>9</w:t>
            </w:r>
            <w:r>
              <w:rPr>
                <w:noProof/>
                <w:webHidden/>
              </w:rPr>
              <w:fldChar w:fldCharType="end"/>
            </w:r>
          </w:hyperlink>
        </w:p>
        <w:p w14:paraId="53DD6D95" w14:textId="714AD888" w:rsidR="00A07E36" w:rsidRDefault="00A07E36">
          <w:pPr>
            <w:pStyle w:val="TOC1"/>
            <w:tabs>
              <w:tab w:val="left" w:pos="720"/>
              <w:tab w:val="right" w:leader="dot" w:pos="9016"/>
            </w:tabs>
            <w:rPr>
              <w:rFonts w:eastAsiaTheme="minorEastAsia"/>
              <w:noProof/>
              <w:sz w:val="24"/>
              <w:szCs w:val="24"/>
              <w:lang w:val="en-IE" w:eastAsia="en-GB"/>
            </w:rPr>
          </w:pPr>
          <w:hyperlink w:anchor="_Toc95072540" w:history="1">
            <w:r w:rsidRPr="00A7780A">
              <w:rPr>
                <w:rStyle w:val="Hyperlink"/>
                <w:rFonts w:ascii="Garamond" w:hAnsi="Garamond"/>
                <w:b/>
                <w:noProof/>
              </w:rPr>
              <w:t>1.2.2.</w:t>
            </w:r>
            <w:r>
              <w:rPr>
                <w:rFonts w:eastAsiaTheme="minorEastAsia"/>
                <w:noProof/>
                <w:sz w:val="24"/>
                <w:szCs w:val="24"/>
                <w:lang w:val="en-IE" w:eastAsia="en-GB"/>
              </w:rPr>
              <w:tab/>
            </w:r>
            <w:r w:rsidRPr="00A7780A">
              <w:rPr>
                <w:rStyle w:val="Hyperlink"/>
                <w:rFonts w:ascii="Garamond" w:hAnsi="Garamond"/>
                <w:b/>
                <w:noProof/>
              </w:rPr>
              <w:t>Healthcare Big Data analytics</w:t>
            </w:r>
            <w:r>
              <w:rPr>
                <w:noProof/>
                <w:webHidden/>
              </w:rPr>
              <w:tab/>
            </w:r>
            <w:r>
              <w:rPr>
                <w:noProof/>
                <w:webHidden/>
              </w:rPr>
              <w:fldChar w:fldCharType="begin"/>
            </w:r>
            <w:r>
              <w:rPr>
                <w:noProof/>
                <w:webHidden/>
              </w:rPr>
              <w:instrText xml:space="preserve"> PAGEREF _Toc95072540 \h </w:instrText>
            </w:r>
            <w:r>
              <w:rPr>
                <w:noProof/>
                <w:webHidden/>
              </w:rPr>
            </w:r>
            <w:r>
              <w:rPr>
                <w:noProof/>
                <w:webHidden/>
              </w:rPr>
              <w:fldChar w:fldCharType="separate"/>
            </w:r>
            <w:r>
              <w:rPr>
                <w:noProof/>
                <w:webHidden/>
              </w:rPr>
              <w:t>10</w:t>
            </w:r>
            <w:r>
              <w:rPr>
                <w:noProof/>
                <w:webHidden/>
              </w:rPr>
              <w:fldChar w:fldCharType="end"/>
            </w:r>
          </w:hyperlink>
        </w:p>
        <w:p w14:paraId="70C1C59E" w14:textId="630C0F00" w:rsidR="00A07E36" w:rsidRDefault="00A07E36">
          <w:pPr>
            <w:pStyle w:val="TOC1"/>
            <w:tabs>
              <w:tab w:val="left" w:pos="720"/>
              <w:tab w:val="right" w:leader="dot" w:pos="9016"/>
            </w:tabs>
            <w:rPr>
              <w:rFonts w:eastAsiaTheme="minorEastAsia"/>
              <w:noProof/>
              <w:sz w:val="24"/>
              <w:szCs w:val="24"/>
              <w:lang w:val="en-IE" w:eastAsia="en-GB"/>
            </w:rPr>
          </w:pPr>
          <w:hyperlink w:anchor="_Toc95072541" w:history="1">
            <w:r w:rsidRPr="00A7780A">
              <w:rPr>
                <w:rStyle w:val="Hyperlink"/>
                <w:rFonts w:ascii="Garamond" w:hAnsi="Garamond"/>
                <w:b/>
                <w:noProof/>
              </w:rPr>
              <w:t>1.2.3.</w:t>
            </w:r>
            <w:r>
              <w:rPr>
                <w:rFonts w:eastAsiaTheme="minorEastAsia"/>
                <w:noProof/>
                <w:sz w:val="24"/>
                <w:szCs w:val="24"/>
                <w:lang w:val="en-IE" w:eastAsia="en-GB"/>
              </w:rPr>
              <w:tab/>
            </w:r>
            <w:r w:rsidRPr="00A7780A">
              <w:rPr>
                <w:rStyle w:val="Hyperlink"/>
                <w:rFonts w:ascii="Garamond" w:hAnsi="Garamond"/>
                <w:b/>
                <w:noProof/>
              </w:rPr>
              <w:t>Demographic Big Data</w:t>
            </w:r>
            <w:r>
              <w:rPr>
                <w:noProof/>
                <w:webHidden/>
              </w:rPr>
              <w:tab/>
            </w:r>
            <w:r>
              <w:rPr>
                <w:noProof/>
                <w:webHidden/>
              </w:rPr>
              <w:fldChar w:fldCharType="begin"/>
            </w:r>
            <w:r>
              <w:rPr>
                <w:noProof/>
                <w:webHidden/>
              </w:rPr>
              <w:instrText xml:space="preserve"> PAGEREF _Toc95072541 \h </w:instrText>
            </w:r>
            <w:r>
              <w:rPr>
                <w:noProof/>
                <w:webHidden/>
              </w:rPr>
            </w:r>
            <w:r>
              <w:rPr>
                <w:noProof/>
                <w:webHidden/>
              </w:rPr>
              <w:fldChar w:fldCharType="separate"/>
            </w:r>
            <w:r>
              <w:rPr>
                <w:noProof/>
                <w:webHidden/>
              </w:rPr>
              <w:t>11</w:t>
            </w:r>
            <w:r>
              <w:rPr>
                <w:noProof/>
                <w:webHidden/>
              </w:rPr>
              <w:fldChar w:fldCharType="end"/>
            </w:r>
          </w:hyperlink>
        </w:p>
        <w:p w14:paraId="54C72C18" w14:textId="40C39CAA" w:rsidR="00A07E36" w:rsidRDefault="00A07E36">
          <w:pPr>
            <w:pStyle w:val="TOC1"/>
            <w:tabs>
              <w:tab w:val="left" w:pos="720"/>
              <w:tab w:val="right" w:leader="dot" w:pos="9016"/>
            </w:tabs>
            <w:rPr>
              <w:rFonts w:eastAsiaTheme="minorEastAsia"/>
              <w:noProof/>
              <w:sz w:val="24"/>
              <w:szCs w:val="24"/>
              <w:lang w:val="en-IE" w:eastAsia="en-GB"/>
            </w:rPr>
          </w:pPr>
          <w:hyperlink w:anchor="_Toc95072542" w:history="1">
            <w:r w:rsidRPr="00A7780A">
              <w:rPr>
                <w:rStyle w:val="Hyperlink"/>
                <w:rFonts w:ascii="Garamond" w:hAnsi="Garamond"/>
                <w:b/>
                <w:bCs/>
                <w:noProof/>
              </w:rPr>
              <w:t>1.3.</w:t>
            </w:r>
            <w:r>
              <w:rPr>
                <w:rFonts w:eastAsiaTheme="minorEastAsia"/>
                <w:noProof/>
                <w:sz w:val="24"/>
                <w:szCs w:val="24"/>
                <w:lang w:val="en-IE" w:eastAsia="en-GB"/>
              </w:rPr>
              <w:tab/>
            </w:r>
            <w:r w:rsidRPr="00A7780A">
              <w:rPr>
                <w:rStyle w:val="Hyperlink"/>
                <w:rFonts w:ascii="Garamond" w:hAnsi="Garamond"/>
                <w:b/>
                <w:bCs/>
                <w:noProof/>
              </w:rPr>
              <w:t>Machine Learning</w:t>
            </w:r>
            <w:r>
              <w:rPr>
                <w:noProof/>
                <w:webHidden/>
              </w:rPr>
              <w:tab/>
            </w:r>
            <w:r>
              <w:rPr>
                <w:noProof/>
                <w:webHidden/>
              </w:rPr>
              <w:fldChar w:fldCharType="begin"/>
            </w:r>
            <w:r>
              <w:rPr>
                <w:noProof/>
                <w:webHidden/>
              </w:rPr>
              <w:instrText xml:space="preserve"> PAGEREF _Toc95072542 \h </w:instrText>
            </w:r>
            <w:r>
              <w:rPr>
                <w:noProof/>
                <w:webHidden/>
              </w:rPr>
            </w:r>
            <w:r>
              <w:rPr>
                <w:noProof/>
                <w:webHidden/>
              </w:rPr>
              <w:fldChar w:fldCharType="separate"/>
            </w:r>
            <w:r>
              <w:rPr>
                <w:noProof/>
                <w:webHidden/>
              </w:rPr>
              <w:t>11</w:t>
            </w:r>
            <w:r>
              <w:rPr>
                <w:noProof/>
                <w:webHidden/>
              </w:rPr>
              <w:fldChar w:fldCharType="end"/>
            </w:r>
          </w:hyperlink>
        </w:p>
        <w:p w14:paraId="77F36B8F" w14:textId="5D37E77A" w:rsidR="00A07E36" w:rsidRDefault="00A07E36">
          <w:pPr>
            <w:pStyle w:val="TOC1"/>
            <w:tabs>
              <w:tab w:val="left" w:pos="480"/>
              <w:tab w:val="right" w:leader="dot" w:pos="9016"/>
            </w:tabs>
            <w:rPr>
              <w:rFonts w:eastAsiaTheme="minorEastAsia"/>
              <w:noProof/>
              <w:sz w:val="24"/>
              <w:szCs w:val="24"/>
              <w:lang w:val="en-IE" w:eastAsia="en-GB"/>
            </w:rPr>
          </w:pPr>
          <w:hyperlink w:anchor="_Toc95072543" w:history="1">
            <w:r w:rsidRPr="00A7780A">
              <w:rPr>
                <w:rStyle w:val="Hyperlink"/>
                <w:rFonts w:ascii="Garamond" w:hAnsi="Garamond"/>
                <w:b/>
                <w:noProof/>
              </w:rPr>
              <w:t>6.</w:t>
            </w:r>
            <w:r>
              <w:rPr>
                <w:rFonts w:eastAsiaTheme="minorEastAsia"/>
                <w:noProof/>
                <w:sz w:val="24"/>
                <w:szCs w:val="24"/>
                <w:lang w:val="en-IE" w:eastAsia="en-GB"/>
              </w:rPr>
              <w:tab/>
            </w:r>
            <w:r w:rsidRPr="00A7780A">
              <w:rPr>
                <w:rStyle w:val="Hyperlink"/>
                <w:rFonts w:ascii="Garamond" w:hAnsi="Garamond"/>
                <w:b/>
                <w:noProof/>
              </w:rPr>
              <w:t>Conclusion</w:t>
            </w:r>
            <w:r>
              <w:rPr>
                <w:noProof/>
                <w:webHidden/>
              </w:rPr>
              <w:tab/>
            </w:r>
            <w:r>
              <w:rPr>
                <w:noProof/>
                <w:webHidden/>
              </w:rPr>
              <w:fldChar w:fldCharType="begin"/>
            </w:r>
            <w:r>
              <w:rPr>
                <w:noProof/>
                <w:webHidden/>
              </w:rPr>
              <w:instrText xml:space="preserve"> PAGEREF _Toc95072543 \h </w:instrText>
            </w:r>
            <w:r>
              <w:rPr>
                <w:noProof/>
                <w:webHidden/>
              </w:rPr>
            </w:r>
            <w:r>
              <w:rPr>
                <w:noProof/>
                <w:webHidden/>
              </w:rPr>
              <w:fldChar w:fldCharType="separate"/>
            </w:r>
            <w:r>
              <w:rPr>
                <w:noProof/>
                <w:webHidden/>
              </w:rPr>
              <w:t>12</w:t>
            </w:r>
            <w:r>
              <w:rPr>
                <w:noProof/>
                <w:webHidden/>
              </w:rPr>
              <w:fldChar w:fldCharType="end"/>
            </w:r>
          </w:hyperlink>
        </w:p>
        <w:p w14:paraId="50723ACB" w14:textId="6548F757" w:rsidR="00A07E36" w:rsidRDefault="00A07E36">
          <w:pPr>
            <w:pStyle w:val="TOC1"/>
            <w:tabs>
              <w:tab w:val="right" w:leader="dot" w:pos="9016"/>
            </w:tabs>
            <w:rPr>
              <w:rFonts w:eastAsiaTheme="minorEastAsia"/>
              <w:noProof/>
              <w:sz w:val="24"/>
              <w:szCs w:val="24"/>
              <w:lang w:val="en-IE" w:eastAsia="en-GB"/>
            </w:rPr>
          </w:pPr>
          <w:hyperlink w:anchor="_Toc95072544" w:history="1">
            <w:r w:rsidRPr="00A7780A">
              <w:rPr>
                <w:rStyle w:val="Hyperlink"/>
                <w:rFonts w:ascii="Garamond" w:hAnsi="Garamond"/>
                <w:b/>
                <w:bCs/>
                <w:noProof/>
              </w:rPr>
              <w:t>Works Cited</w:t>
            </w:r>
            <w:r>
              <w:rPr>
                <w:noProof/>
                <w:webHidden/>
              </w:rPr>
              <w:tab/>
            </w:r>
            <w:r>
              <w:rPr>
                <w:noProof/>
                <w:webHidden/>
              </w:rPr>
              <w:fldChar w:fldCharType="begin"/>
            </w:r>
            <w:r>
              <w:rPr>
                <w:noProof/>
                <w:webHidden/>
              </w:rPr>
              <w:instrText xml:space="preserve"> PAGEREF _Toc95072544 \h </w:instrText>
            </w:r>
            <w:r>
              <w:rPr>
                <w:noProof/>
                <w:webHidden/>
              </w:rPr>
            </w:r>
            <w:r>
              <w:rPr>
                <w:noProof/>
                <w:webHidden/>
              </w:rPr>
              <w:fldChar w:fldCharType="separate"/>
            </w:r>
            <w:r>
              <w:rPr>
                <w:noProof/>
                <w:webHidden/>
              </w:rPr>
              <w:t>12</w:t>
            </w:r>
            <w:r>
              <w:rPr>
                <w:noProof/>
                <w:webHidden/>
              </w:rPr>
              <w:fldChar w:fldCharType="end"/>
            </w:r>
          </w:hyperlink>
        </w:p>
        <w:p w14:paraId="7DF47353" w14:textId="494662AD" w:rsidR="001B46C9" w:rsidRDefault="001B46C9">
          <w:r w:rsidRPr="001B46C9">
            <w:rPr>
              <w:rFonts w:ascii="Garamond" w:hAnsi="Garamond"/>
              <w:b/>
              <w:bCs/>
              <w:noProof/>
            </w:rPr>
            <w:fldChar w:fldCharType="end"/>
          </w:r>
        </w:p>
      </w:sdtContent>
    </w:sdt>
    <w:p w14:paraId="25F93C60" w14:textId="77777777" w:rsidR="00170BBC" w:rsidRDefault="00170BBC" w:rsidP="00FD37EF">
      <w:pPr>
        <w:jc w:val="center"/>
        <w:rPr>
          <w:rFonts w:ascii="Garamond" w:hAnsi="Garamond"/>
          <w:sz w:val="56"/>
          <w:szCs w:val="56"/>
        </w:rPr>
      </w:pPr>
    </w:p>
    <w:p w14:paraId="658E0737" w14:textId="77777777" w:rsidR="00170BBC" w:rsidRDefault="00170BBC" w:rsidP="00FD37EF">
      <w:pPr>
        <w:jc w:val="center"/>
        <w:rPr>
          <w:rFonts w:ascii="Garamond" w:hAnsi="Garamond"/>
          <w:sz w:val="56"/>
          <w:szCs w:val="56"/>
        </w:rPr>
      </w:pPr>
    </w:p>
    <w:p w14:paraId="14B7A8BE" w14:textId="77777777" w:rsidR="00170BBC" w:rsidRDefault="00170BBC">
      <w:pPr>
        <w:rPr>
          <w:rFonts w:ascii="Garamond" w:hAnsi="Garamond"/>
          <w:sz w:val="56"/>
          <w:szCs w:val="56"/>
        </w:rPr>
      </w:pPr>
      <w:r>
        <w:rPr>
          <w:rFonts w:ascii="Garamond" w:hAnsi="Garamond"/>
          <w:sz w:val="56"/>
          <w:szCs w:val="56"/>
        </w:rPr>
        <w:br w:type="page"/>
      </w:r>
    </w:p>
    <w:p w14:paraId="64D139BE"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49A11B1E" w14:textId="77777777" w:rsidR="00170BBC" w:rsidRDefault="00170BBC">
      <w:pPr>
        <w:rPr>
          <w:rFonts w:ascii="Garamond" w:hAnsi="Garamond"/>
          <w:sz w:val="56"/>
          <w:szCs w:val="56"/>
        </w:rPr>
      </w:pPr>
      <w:r>
        <w:rPr>
          <w:rFonts w:ascii="Garamond" w:hAnsi="Garamond"/>
          <w:sz w:val="56"/>
          <w:szCs w:val="56"/>
        </w:rPr>
        <w:br w:type="page"/>
      </w:r>
    </w:p>
    <w:p w14:paraId="449A39B8" w14:textId="1EC83A20" w:rsidR="00432D81" w:rsidRPr="00432D81" w:rsidRDefault="00170BBC" w:rsidP="00432D81">
      <w:pPr>
        <w:pStyle w:val="Heading1"/>
        <w:numPr>
          <w:ilvl w:val="0"/>
          <w:numId w:val="1"/>
        </w:numPr>
        <w:rPr>
          <w:rFonts w:ascii="Garamond" w:hAnsi="Garamond"/>
          <w:b/>
          <w:color w:val="000000" w:themeColor="text1"/>
        </w:rPr>
      </w:pPr>
      <w:bookmarkStart w:id="0" w:name="_Toc95072533"/>
      <w:r w:rsidRPr="00170BBC">
        <w:rPr>
          <w:rFonts w:ascii="Garamond" w:hAnsi="Garamond"/>
          <w:b/>
          <w:color w:val="000000" w:themeColor="text1"/>
        </w:rPr>
        <w:lastRenderedPageBreak/>
        <w:t>Introductio</w:t>
      </w:r>
      <w:r>
        <w:rPr>
          <w:rFonts w:ascii="Garamond" w:hAnsi="Garamond"/>
          <w:b/>
          <w:color w:val="000000" w:themeColor="text1"/>
        </w:rPr>
        <w:t>n</w:t>
      </w:r>
      <w:bookmarkEnd w:id="0"/>
    </w:p>
    <w:p w14:paraId="74C3E815" w14:textId="77777777" w:rsidR="00432D81" w:rsidRDefault="00432D81" w:rsidP="00432D81">
      <w:pPr>
        <w:rPr>
          <w:rFonts w:ascii="Garamond" w:hAnsi="Garamond"/>
        </w:rPr>
      </w:pPr>
      <w:r w:rsidRPr="001E3EC0">
        <w:rPr>
          <w:rFonts w:ascii="Garamond" w:hAnsi="Garamond"/>
        </w:rPr>
        <w:t>COVID-19, also known as the novel coronavirus disease</w:t>
      </w:r>
      <w:r>
        <w:rPr>
          <w:rFonts w:ascii="Garamond" w:hAnsi="Garamond"/>
        </w:rPr>
        <w:t xml:space="preserve"> which is </w:t>
      </w:r>
      <w:r w:rsidRPr="001E3EC0">
        <w:rPr>
          <w:rFonts w:ascii="Garamond" w:hAnsi="Garamond"/>
        </w:rPr>
        <w:t>caused by the severe acute respiratory syndrome coronavirus 2 (SARS-CoV2), is a highly contagious sickness that the World Health Organization</w:t>
      </w:r>
      <w:r>
        <w:rPr>
          <w:rFonts w:ascii="Garamond" w:hAnsi="Garamond"/>
        </w:rPr>
        <w:t xml:space="preserve"> </w:t>
      </w:r>
      <w:r w:rsidRPr="001E3EC0">
        <w:rPr>
          <w:rFonts w:ascii="Garamond" w:hAnsi="Garamond"/>
        </w:rPr>
        <w:t xml:space="preserve">(WHO) has labelled a global pandemic. COVID19 is a zoonotic coronavirus that is related to the Middle East Respiratory Syndrome Coronavirus (MERS-CoV) and SARS-CoV-2 viruses that were seen in previous decades. The virus has a high infectivity rate and a high morbidity rate in elderly persons and those with serious illnesses like asthma, cancer, and diabetes. More than </w:t>
      </w:r>
      <w:r>
        <w:rPr>
          <w:rFonts w:ascii="Garamond" w:hAnsi="Garamond"/>
        </w:rPr>
        <w:t>360</w:t>
      </w:r>
      <w:r w:rsidRPr="001E3EC0">
        <w:rPr>
          <w:rFonts w:ascii="Garamond" w:hAnsi="Garamond"/>
        </w:rPr>
        <w:t xml:space="preserve"> million confirmed cases and </w:t>
      </w:r>
      <w:r>
        <w:rPr>
          <w:rFonts w:ascii="Garamond" w:hAnsi="Garamond"/>
        </w:rPr>
        <w:t>5.6 million</w:t>
      </w:r>
      <w:r w:rsidRPr="001E3EC0">
        <w:rPr>
          <w:rFonts w:ascii="Garamond" w:hAnsi="Garamond"/>
        </w:rPr>
        <w:t xml:space="preserve"> deaths had been reported worldwide as of </w:t>
      </w:r>
      <w:r>
        <w:rPr>
          <w:rFonts w:ascii="Garamond" w:hAnsi="Garamond"/>
        </w:rPr>
        <w:t>Jan 26,</w:t>
      </w:r>
      <w:r w:rsidRPr="001E3EC0">
        <w:rPr>
          <w:rFonts w:ascii="Garamond" w:hAnsi="Garamond"/>
        </w:rPr>
        <w:t xml:space="preserve"> 202</w:t>
      </w:r>
      <w:r>
        <w:rPr>
          <w:rFonts w:ascii="Garamond" w:hAnsi="Garamond"/>
        </w:rPr>
        <w:t>2</w:t>
      </w:r>
      <w:r w:rsidRPr="001E3EC0">
        <w:rPr>
          <w:rFonts w:ascii="Garamond" w:hAnsi="Garamond"/>
        </w:rPr>
        <w:t xml:space="preserve">. </w:t>
      </w:r>
      <w:r w:rsidRPr="003D0909">
        <w:rPr>
          <w:rFonts w:ascii="Garamond" w:hAnsi="Garamond"/>
        </w:rPr>
        <w:t>In Ireland, from 3 January 2020 to 5:30pm CET, 26 January 2022, there have been 1,153,666 confirmed cases of COVID-19 with 6,087 deaths, reported to WHO. As of 8 January 2022, a total of 9,849,271 vaccine doses have been administered</w:t>
      </w:r>
      <w:r>
        <w:rPr>
          <w:rFonts w:ascii="Garamond" w:hAnsi="Garamond"/>
        </w:rPr>
        <w:t xml:space="preserve">. Every nation in the world is affected by the COVID-19 virus and has suffered significant social and economic loss at a global scale. </w:t>
      </w:r>
      <w:r w:rsidRPr="00DA6ADC">
        <w:rPr>
          <w:rFonts w:ascii="Garamond" w:hAnsi="Garamond"/>
        </w:rPr>
        <w:t>The deteriorating situation necessitates the use of containment techniques as soon as possible to prevent the spread of the disease. Because there is currently no therapy or medicine for the virus, effective planning of health services and infrastructures is critical.</w:t>
      </w:r>
    </w:p>
    <w:p w14:paraId="3DDAD38A" w14:textId="185197D1" w:rsidR="00432D81" w:rsidRDefault="00432D81" w:rsidP="00432D81">
      <w:pPr>
        <w:rPr>
          <w:rFonts w:ascii="Garamond" w:hAnsi="Garamond"/>
        </w:rPr>
      </w:pPr>
      <w:r w:rsidRPr="00DA6ADC">
        <w:rPr>
          <w:rFonts w:ascii="Garamond" w:hAnsi="Garamond"/>
        </w:rPr>
        <w:t>Administrators and public health professionals are under a lot of pressure to manage the accommodation of COVID19 patients. As a result, certain forecasting methods will be necessary to estimate the number of new COVID-19 cases that may emerge in the near future, as well as to organise the resources and equipment needed to combat the outbreak. Public health officials may be able to use illness prediction in advance to plan for the effective and timely allocation of resources needed for medical treatment in the event of a pandemic.</w:t>
      </w:r>
    </w:p>
    <w:p w14:paraId="7C2076B4" w14:textId="3ACF25C2" w:rsidR="00432D81" w:rsidRDefault="00432D81" w:rsidP="00432D81">
      <w:pPr>
        <w:rPr>
          <w:rFonts w:ascii="Garamond" w:hAnsi="Garamond"/>
        </w:rPr>
      </w:pPr>
      <w:r>
        <w:rPr>
          <w:rFonts w:ascii="Garamond" w:hAnsi="Garamond"/>
        </w:rPr>
        <w:t>To tackle this issue, several mathematicians and data scientists are working to create the model that predicts accurate COVID-19 cases in different countries. This literature review sheds light on numerous predictions models adapted by different researchers all over the world to select the optimal model for predicting covid cases specifically in Ireland. The model will predict data with minimum error and thus will prove critical in making decisions for the government.  The outcomes from this study will drastically improve the quality of health care system and management. Health care system can perform much better knowing the future covid cases and cater to the needs of public. This research compares such models presented by research papers and include the information on several COVID-19 prediction models, the characteristics used while building models, the accuracy, error rate and the result obtained when model was applied in real life scenario.</w:t>
      </w:r>
    </w:p>
    <w:p w14:paraId="71DC87C5" w14:textId="3F6CA918" w:rsidR="00432D81" w:rsidRDefault="00432D81" w:rsidP="00432D81">
      <w:pPr>
        <w:rPr>
          <w:rFonts w:ascii="Garamond" w:hAnsi="Garamond"/>
        </w:rPr>
      </w:pPr>
      <w:r>
        <w:rPr>
          <w:rFonts w:ascii="Garamond" w:hAnsi="Garamond"/>
        </w:rPr>
        <w:t>Following inclusion and Exclusion criteria were used</w:t>
      </w:r>
    </w:p>
    <w:p w14:paraId="417C180B" w14:textId="19E14338" w:rsidR="00432D81" w:rsidRDefault="00432D81" w:rsidP="00432D81">
      <w:pPr>
        <w:rPr>
          <w:rFonts w:ascii="Garamond" w:hAnsi="Garamond"/>
        </w:rPr>
      </w:pPr>
      <w:r w:rsidRPr="001A1EF7">
        <w:rPr>
          <w:rFonts w:ascii="Garamond" w:hAnsi="Garamond"/>
        </w:rPr>
        <w:t xml:space="preserve">Inclusion Criteria </w:t>
      </w:r>
    </w:p>
    <w:p w14:paraId="50B32D7F" w14:textId="77777777" w:rsidR="00432D81" w:rsidRDefault="00432D81" w:rsidP="00432D81">
      <w:pPr>
        <w:rPr>
          <w:rFonts w:ascii="Garamond" w:hAnsi="Garamond"/>
        </w:rPr>
      </w:pPr>
      <w:r w:rsidRPr="001A1EF7">
        <w:rPr>
          <w:rFonts w:ascii="Garamond" w:hAnsi="Garamond"/>
        </w:rPr>
        <w:t xml:space="preserve">• Papers related to prediction of COVID-19 using Machine Learning algorithms. </w:t>
      </w:r>
    </w:p>
    <w:p w14:paraId="04E53044" w14:textId="77777777" w:rsidR="00432D81" w:rsidRDefault="00432D81" w:rsidP="00432D81">
      <w:pPr>
        <w:rPr>
          <w:rFonts w:ascii="Garamond" w:hAnsi="Garamond"/>
        </w:rPr>
      </w:pPr>
      <w:r w:rsidRPr="001A1EF7">
        <w:rPr>
          <w:rFonts w:ascii="Garamond" w:hAnsi="Garamond"/>
        </w:rPr>
        <w:t xml:space="preserve">• All articles should be in English language. </w:t>
      </w:r>
    </w:p>
    <w:p w14:paraId="67794CFC" w14:textId="77777777" w:rsidR="00432D81" w:rsidRDefault="00432D81" w:rsidP="00432D81">
      <w:pPr>
        <w:rPr>
          <w:rFonts w:ascii="Garamond" w:hAnsi="Garamond"/>
        </w:rPr>
      </w:pPr>
    </w:p>
    <w:p w14:paraId="338B46CD" w14:textId="77777777" w:rsidR="00432D81" w:rsidRDefault="00432D81" w:rsidP="00432D81">
      <w:pPr>
        <w:rPr>
          <w:rFonts w:ascii="Garamond" w:hAnsi="Garamond"/>
        </w:rPr>
      </w:pPr>
      <w:r w:rsidRPr="001A1EF7">
        <w:rPr>
          <w:rFonts w:ascii="Garamond" w:hAnsi="Garamond"/>
        </w:rPr>
        <w:t xml:space="preserve">Exclusion Criteria </w:t>
      </w:r>
    </w:p>
    <w:p w14:paraId="0127E57E" w14:textId="77777777" w:rsidR="00432D81" w:rsidRDefault="00432D81" w:rsidP="00432D81">
      <w:pPr>
        <w:rPr>
          <w:rFonts w:ascii="Garamond" w:hAnsi="Garamond"/>
        </w:rPr>
      </w:pPr>
      <w:r w:rsidRPr="001A1EF7">
        <w:rPr>
          <w:rFonts w:ascii="Garamond" w:hAnsi="Garamond"/>
        </w:rPr>
        <w:t>• Incomplete articles.</w:t>
      </w:r>
    </w:p>
    <w:p w14:paraId="33A09F6E" w14:textId="77777777" w:rsidR="00432D81" w:rsidRDefault="00432D81" w:rsidP="00432D81">
      <w:pPr>
        <w:rPr>
          <w:rFonts w:ascii="Garamond" w:hAnsi="Garamond"/>
        </w:rPr>
      </w:pPr>
    </w:p>
    <w:p w14:paraId="0FDFD76A" w14:textId="77777777" w:rsidR="00432D81" w:rsidRDefault="00432D81" w:rsidP="00432D81">
      <w:pPr>
        <w:rPr>
          <w:rFonts w:ascii="Garamond" w:hAnsi="Garamond"/>
        </w:rPr>
      </w:pPr>
    </w:p>
    <w:p w14:paraId="5497E06F" w14:textId="77777777" w:rsidR="00432D81" w:rsidRDefault="00432D81" w:rsidP="00432D81">
      <w:pPr>
        <w:rPr>
          <w:rFonts w:ascii="Garamond" w:hAnsi="Garamond"/>
        </w:rPr>
      </w:pPr>
    </w:p>
    <w:p w14:paraId="00E42807" w14:textId="77777777" w:rsidR="00432D81" w:rsidRDefault="00432D81" w:rsidP="00432D81">
      <w:pPr>
        <w:rPr>
          <w:rFonts w:ascii="Garamond" w:hAnsi="Garamond"/>
        </w:rPr>
      </w:pPr>
    </w:p>
    <w:p w14:paraId="779389D7" w14:textId="77777777" w:rsidR="00432D81" w:rsidRDefault="00432D81" w:rsidP="00432D81">
      <w:pPr>
        <w:rPr>
          <w:rFonts w:ascii="Garamond" w:hAnsi="Garamond"/>
        </w:rPr>
      </w:pPr>
    </w:p>
    <w:p w14:paraId="4B7F5836" w14:textId="58131558" w:rsidR="00CB447F" w:rsidRDefault="00CB447F" w:rsidP="00CB447F">
      <w:pPr>
        <w:pStyle w:val="Heading1"/>
        <w:numPr>
          <w:ilvl w:val="1"/>
          <w:numId w:val="1"/>
        </w:numPr>
        <w:rPr>
          <w:rFonts w:ascii="Garamond" w:hAnsi="Garamond"/>
          <w:b/>
          <w:color w:val="000000" w:themeColor="text1"/>
        </w:rPr>
      </w:pPr>
      <w:bookmarkStart w:id="1" w:name="_Toc95070373"/>
      <w:bookmarkStart w:id="2" w:name="_Toc95072534"/>
      <w:r>
        <w:rPr>
          <w:rFonts w:ascii="Garamond" w:hAnsi="Garamond"/>
          <w:b/>
          <w:color w:val="000000" w:themeColor="text1"/>
        </w:rPr>
        <w:lastRenderedPageBreak/>
        <w:t>Mathematical &amp; Statistical Models</w:t>
      </w:r>
      <w:bookmarkEnd w:id="1"/>
      <w:bookmarkEnd w:id="2"/>
    </w:p>
    <w:p w14:paraId="6F67E9C1" w14:textId="77777777" w:rsidR="00CB447F" w:rsidRDefault="00CB447F" w:rsidP="00CB447F">
      <w:pPr>
        <w:ind w:firstLine="360"/>
        <w:rPr>
          <w:rFonts w:ascii="Garamond" w:hAnsi="Garamond"/>
          <w:b/>
        </w:rPr>
      </w:pPr>
    </w:p>
    <w:p w14:paraId="007F7EAA" w14:textId="77777777" w:rsidR="00CB447F" w:rsidRDefault="00CB447F" w:rsidP="00CB447F">
      <w:pPr>
        <w:ind w:firstLine="360"/>
        <w:rPr>
          <w:rFonts w:ascii="Garamond" w:hAnsi="Garamond"/>
          <w:bCs/>
        </w:rPr>
      </w:pPr>
      <w:r w:rsidRPr="00356DFD">
        <w:rPr>
          <w:rFonts w:ascii="Garamond" w:hAnsi="Garamond"/>
          <w:bCs/>
        </w:rPr>
        <w:t xml:space="preserve">Mathematical models are widely popular in predicting because of their </w:t>
      </w:r>
      <w:r>
        <w:rPr>
          <w:rFonts w:ascii="Garamond" w:hAnsi="Garamond"/>
          <w:bCs/>
        </w:rPr>
        <w:t>ability</w:t>
      </w:r>
      <w:r w:rsidRPr="00356DFD">
        <w:rPr>
          <w:rFonts w:ascii="Garamond" w:hAnsi="Garamond"/>
          <w:bCs/>
        </w:rPr>
        <w:t xml:space="preserve"> to </w:t>
      </w:r>
      <w:r>
        <w:rPr>
          <w:rFonts w:ascii="Garamond" w:hAnsi="Garamond"/>
          <w:bCs/>
        </w:rPr>
        <w:t>track</w:t>
      </w:r>
      <w:r w:rsidRPr="00356DFD">
        <w:rPr>
          <w:rFonts w:ascii="Garamond" w:hAnsi="Garamond"/>
          <w:bCs/>
        </w:rPr>
        <w:t xml:space="preserve"> and predict  the course of an epidemic in a variety of situations. Mathematical models </w:t>
      </w:r>
      <w:r>
        <w:rPr>
          <w:rFonts w:ascii="Garamond" w:hAnsi="Garamond"/>
          <w:bCs/>
        </w:rPr>
        <w:t>are based off equations that determine how the system impacts from a change in one variable and its resulting impact on other variables.</w:t>
      </w:r>
    </w:p>
    <w:p w14:paraId="362AE273" w14:textId="25D83F78" w:rsidR="00CB447F" w:rsidRPr="00E67D1A" w:rsidRDefault="00CB447F" w:rsidP="00CB447F">
      <w:pPr>
        <w:pStyle w:val="Heading1"/>
        <w:rPr>
          <w:rFonts w:ascii="Garamond" w:hAnsi="Garamond"/>
          <w:b/>
          <w:color w:val="000000" w:themeColor="text1"/>
          <w:sz w:val="28"/>
          <w:szCs w:val="28"/>
        </w:rPr>
      </w:pPr>
      <w:bookmarkStart w:id="3" w:name="_Toc95070374"/>
      <w:bookmarkStart w:id="4" w:name="_Toc95072535"/>
      <w:r w:rsidRPr="00E67D1A">
        <w:rPr>
          <w:rFonts w:ascii="Garamond" w:hAnsi="Garamond"/>
          <w:b/>
          <w:bCs/>
          <w:color w:val="000000" w:themeColor="text1"/>
          <w:sz w:val="28"/>
          <w:szCs w:val="28"/>
        </w:rPr>
        <w:t>1.1.1.</w:t>
      </w:r>
      <w:r w:rsidRPr="00E67D1A">
        <w:rPr>
          <w:sz w:val="28"/>
          <w:szCs w:val="28"/>
        </w:rPr>
        <w:t xml:space="preserve"> </w:t>
      </w:r>
      <w:r w:rsidRPr="00E67D1A">
        <w:rPr>
          <w:rFonts w:ascii="Garamond" w:hAnsi="Garamond"/>
          <w:b/>
          <w:color w:val="000000" w:themeColor="text1"/>
          <w:sz w:val="28"/>
          <w:szCs w:val="28"/>
        </w:rPr>
        <w:t xml:space="preserve">Likelihood Estimation </w:t>
      </w:r>
      <w:r>
        <w:rPr>
          <w:rFonts w:ascii="Garamond" w:hAnsi="Garamond"/>
          <w:b/>
          <w:color w:val="000000" w:themeColor="text1"/>
          <w:sz w:val="28"/>
          <w:szCs w:val="28"/>
        </w:rPr>
        <w:t>to predict Reproduction Number</w:t>
      </w:r>
      <w:bookmarkEnd w:id="3"/>
      <w:bookmarkEnd w:id="4"/>
    </w:p>
    <w:p w14:paraId="263E3371" w14:textId="77777777" w:rsidR="00CB447F" w:rsidRPr="00356DFD" w:rsidRDefault="00CB447F" w:rsidP="00CB447F">
      <w:pPr>
        <w:pStyle w:val="Heading2"/>
        <w:ind w:firstLine="360"/>
      </w:pPr>
    </w:p>
    <w:p w14:paraId="3B4836F0" w14:textId="4F8CBEA1" w:rsidR="00CB447F" w:rsidRDefault="00CB447F" w:rsidP="00CB447F">
      <w:pPr>
        <w:rPr>
          <w:rFonts w:ascii="Garamond" w:hAnsi="Garamond"/>
        </w:rPr>
      </w:pPr>
      <w:r w:rsidRPr="00455AFD">
        <w:rPr>
          <w:rFonts w:ascii="Garamond" w:hAnsi="Garamond"/>
          <w:b/>
        </w:rPr>
        <w:t xml:space="preserve">Shi Zao </w:t>
      </w:r>
      <w:sdt>
        <w:sdtPr>
          <w:rPr>
            <w:rFonts w:ascii="Garamond" w:hAnsi="Garamond"/>
            <w:b/>
          </w:rPr>
          <w:id w:val="1594662415"/>
          <w:citation/>
        </w:sdtPr>
        <w:sdtContent>
          <w:r>
            <w:rPr>
              <w:rFonts w:ascii="Garamond" w:hAnsi="Garamond"/>
              <w:b/>
            </w:rPr>
            <w:fldChar w:fldCharType="begin"/>
          </w:r>
          <w:r>
            <w:rPr>
              <w:rFonts w:ascii="Garamond" w:hAnsi="Garamond"/>
              <w:b/>
            </w:rPr>
            <w:instrText xml:space="preserve"> CITATION SZh20 \l 6153 </w:instrText>
          </w:r>
          <w:r>
            <w:rPr>
              <w:rFonts w:ascii="Garamond" w:hAnsi="Garamond"/>
              <w:b/>
            </w:rPr>
            <w:fldChar w:fldCharType="separate"/>
          </w:r>
          <w:r w:rsidR="00E50095" w:rsidRPr="00E50095">
            <w:rPr>
              <w:rFonts w:ascii="Garamond" w:hAnsi="Garamond"/>
              <w:noProof/>
            </w:rPr>
            <w:t>[1]</w:t>
          </w:r>
          <w:r>
            <w:rPr>
              <w:rFonts w:ascii="Garamond" w:hAnsi="Garamond"/>
              <w:b/>
            </w:rPr>
            <w:fldChar w:fldCharType="end"/>
          </w:r>
        </w:sdtContent>
      </w:sdt>
      <w:r>
        <w:rPr>
          <w:rFonts w:ascii="Garamond" w:hAnsi="Garamond"/>
          <w:b/>
        </w:rPr>
        <w:t xml:space="preserve"> </w:t>
      </w:r>
      <w:r w:rsidRPr="00455AFD">
        <w:rPr>
          <w:rFonts w:ascii="Garamond" w:hAnsi="Garamond"/>
          <w:bCs/>
        </w:rPr>
        <w:t xml:space="preserve">published </w:t>
      </w:r>
      <w:r>
        <w:rPr>
          <w:rFonts w:ascii="Garamond" w:hAnsi="Garamond"/>
          <w:bCs/>
        </w:rPr>
        <w:t xml:space="preserve">the </w:t>
      </w:r>
      <w:r w:rsidRPr="00455AFD">
        <w:rPr>
          <w:rFonts w:ascii="Garamond" w:hAnsi="Garamond"/>
          <w:bCs/>
        </w:rPr>
        <w:t>paper that estimates the unreported number of Covid-19 cases in first half of January.</w:t>
      </w:r>
      <w:r>
        <w:rPr>
          <w:rFonts w:ascii="Garamond" w:hAnsi="Garamond"/>
          <w:bCs/>
        </w:rPr>
        <w:t xml:space="preserve"> The paper </w:t>
      </w:r>
      <w:r w:rsidRPr="007301D4">
        <w:rPr>
          <w:rFonts w:ascii="Garamond" w:hAnsi="Garamond"/>
        </w:rPr>
        <w:t>present a novel methodology for predicting the time evolution of the cumulative number, N(t), of the individuals reported to be infected in a given country</w:t>
      </w:r>
      <w:r>
        <w:rPr>
          <w:rFonts w:ascii="Garamond" w:hAnsi="Garamond"/>
        </w:rPr>
        <w:t>. The research paper suggests that there were number of cases unreported in January.</w:t>
      </w:r>
    </w:p>
    <w:p w14:paraId="5C707A90" w14:textId="77777777" w:rsidR="00CB447F" w:rsidRDefault="00CB447F" w:rsidP="00CB447F">
      <w:pPr>
        <w:ind w:firstLine="720"/>
        <w:rPr>
          <w:rFonts w:ascii="Garamond" w:hAnsi="Garamond"/>
        </w:rPr>
      </w:pPr>
      <w:r>
        <w:rPr>
          <w:rFonts w:ascii="Garamond" w:hAnsi="Garamond"/>
        </w:rPr>
        <w:t xml:space="preserve">The unreported cases were denoted by </w:t>
      </w:r>
      <w:r w:rsidRPr="00E42E22">
        <w:rPr>
          <w:rFonts w:ascii="Garamond" w:hAnsi="Garamond"/>
          <w:i/>
          <w:iCs/>
        </w:rPr>
        <w:t>ξ</w:t>
      </w:r>
      <w:r>
        <w:rPr>
          <w:rFonts w:ascii="Garamond" w:hAnsi="Garamond"/>
        </w:rPr>
        <w:t xml:space="preserve"> under-reported in January. Cumulative total cases were denoted by </w:t>
      </w:r>
      <w:r w:rsidRPr="00580C9E">
        <w:rPr>
          <w:rFonts w:ascii="Garamond" w:hAnsi="Garamond"/>
          <w:i/>
          <w:iCs/>
        </w:rPr>
        <w:t>C</w:t>
      </w:r>
      <w:r w:rsidRPr="00580C9E">
        <w:rPr>
          <w:rFonts w:ascii="Garamond" w:hAnsi="Garamond"/>
          <w:i/>
          <w:iCs/>
          <w:vertAlign w:val="subscript"/>
        </w:rPr>
        <w:t>i</w:t>
      </w:r>
      <w:r w:rsidRPr="00E42E22">
        <w:rPr>
          <w:rFonts w:ascii="Garamond" w:hAnsi="Garamond"/>
          <w:i/>
          <w:iCs/>
          <w:vertAlign w:val="subscript"/>
        </w:rPr>
        <w:t xml:space="preserve"> </w:t>
      </w:r>
      <w:r>
        <w:rPr>
          <w:rFonts w:ascii="Garamond" w:hAnsi="Garamond"/>
        </w:rPr>
        <w:t>which would be equal to the sum of cumulative cases reported</w:t>
      </w:r>
      <w:r w:rsidRPr="00E42E22">
        <w:rPr>
          <w:rFonts w:ascii="Garamond" w:hAnsi="Garamond"/>
          <w:i/>
          <w:iCs/>
        </w:rPr>
        <w:t xml:space="preserve"> c</w:t>
      </w:r>
      <w:r w:rsidRPr="00E42E22">
        <w:rPr>
          <w:rFonts w:ascii="Garamond" w:hAnsi="Garamond"/>
          <w:i/>
          <w:iCs/>
          <w:vertAlign w:val="subscript"/>
        </w:rPr>
        <w:t>i</w:t>
      </w:r>
      <w:r>
        <w:rPr>
          <w:rFonts w:ascii="Garamond" w:hAnsi="Garamond"/>
        </w:rPr>
        <w:t>,</w:t>
      </w:r>
      <w:r w:rsidRPr="00580C9E">
        <w:rPr>
          <w:rFonts w:ascii="Arial" w:hAnsi="Arial" w:cs="Arial"/>
          <w:color w:val="222222"/>
          <w:sz w:val="20"/>
          <w:szCs w:val="20"/>
          <w:shd w:val="clear" w:color="auto" w:fill="FFFFFF"/>
        </w:rPr>
        <w:t xml:space="preserve"> </w:t>
      </w:r>
      <w:r w:rsidRPr="00580C9E">
        <w:rPr>
          <w:rFonts w:ascii="Garamond" w:hAnsi="Garamond"/>
        </w:rPr>
        <w:t>and cumulative unreported cases </w:t>
      </w:r>
      <w:r w:rsidRPr="00E42E22">
        <w:rPr>
          <w:rFonts w:ascii="Garamond" w:hAnsi="Garamond"/>
          <w:i/>
          <w:iCs/>
        </w:rPr>
        <w:t>Ξ</w:t>
      </w:r>
      <w:r w:rsidRPr="00E42E22">
        <w:rPr>
          <w:rFonts w:ascii="Garamond" w:hAnsi="Garamond"/>
          <w:i/>
          <w:iCs/>
          <w:vertAlign w:val="subscript"/>
        </w:rPr>
        <w:t>i</w:t>
      </w:r>
      <w:r w:rsidRPr="00E42E22">
        <w:rPr>
          <w:rFonts w:ascii="Garamond" w:hAnsi="Garamond"/>
          <w:i/>
          <w:iCs/>
        </w:rPr>
        <w:t>.</w:t>
      </w:r>
      <w:r>
        <w:rPr>
          <w:rFonts w:ascii="Garamond" w:hAnsi="Garamond"/>
        </w:rPr>
        <w:t xml:space="preserve"> Thus the mathematical equation</w:t>
      </w:r>
      <w:r w:rsidRPr="00E42E22">
        <w:rPr>
          <w:rFonts w:ascii="Garamond" w:hAnsi="Garamond"/>
        </w:rPr>
        <w:t xml:space="preserve"> </w:t>
      </w:r>
      <w:r>
        <w:rPr>
          <w:rFonts w:ascii="Garamond" w:hAnsi="Garamond"/>
        </w:rPr>
        <w:t xml:space="preserve">was </w:t>
      </w:r>
    </w:p>
    <w:p w14:paraId="621ADD4C" w14:textId="77777777" w:rsidR="00CB447F" w:rsidRDefault="00CB447F" w:rsidP="00CB447F">
      <w:pPr>
        <w:ind w:left="1440" w:firstLine="720"/>
        <w:rPr>
          <w:rFonts w:ascii="Garamond" w:hAnsi="Garamond"/>
        </w:rPr>
      </w:pPr>
      <w:r w:rsidRPr="00E42E22">
        <w:rPr>
          <w:rFonts w:ascii="Garamond" w:hAnsi="Garamond"/>
        </w:rPr>
        <w:t> </w:t>
      </w:r>
      <w:r w:rsidRPr="00E42E22">
        <w:rPr>
          <w:rFonts w:ascii="Garamond" w:hAnsi="Garamond"/>
          <w:i/>
          <w:iCs/>
        </w:rPr>
        <w:t>C</w:t>
      </w:r>
      <w:r w:rsidRPr="00E42E22">
        <w:rPr>
          <w:rFonts w:ascii="Garamond" w:hAnsi="Garamond"/>
          <w:i/>
          <w:iCs/>
          <w:vertAlign w:val="subscript"/>
        </w:rPr>
        <w:t>i</w:t>
      </w:r>
      <w:r w:rsidRPr="00E42E22">
        <w:rPr>
          <w:rFonts w:ascii="Garamond" w:hAnsi="Garamond"/>
        </w:rPr>
        <w:t> = </w:t>
      </w:r>
      <w:r w:rsidRPr="00E42E22">
        <w:rPr>
          <w:rFonts w:ascii="Garamond" w:hAnsi="Garamond"/>
          <w:i/>
          <w:iCs/>
        </w:rPr>
        <w:t>c</w:t>
      </w:r>
      <w:r w:rsidRPr="00E42E22">
        <w:rPr>
          <w:rFonts w:ascii="Garamond" w:hAnsi="Garamond"/>
          <w:i/>
          <w:iCs/>
          <w:vertAlign w:val="subscript"/>
        </w:rPr>
        <w:t>i</w:t>
      </w:r>
      <w:r w:rsidRPr="00E42E22">
        <w:rPr>
          <w:rFonts w:ascii="Garamond" w:hAnsi="Garamond"/>
        </w:rPr>
        <w:t> + </w:t>
      </w:r>
      <w:r w:rsidRPr="00E42E22">
        <w:rPr>
          <w:rFonts w:ascii="Garamond" w:hAnsi="Garamond"/>
          <w:i/>
          <w:iCs/>
        </w:rPr>
        <w:t>Ξ</w:t>
      </w:r>
      <w:r w:rsidRPr="00E42E22">
        <w:rPr>
          <w:rFonts w:ascii="Garamond" w:hAnsi="Garamond"/>
          <w:i/>
          <w:iCs/>
          <w:vertAlign w:val="subscript"/>
        </w:rPr>
        <w:t>i</w:t>
      </w:r>
      <w:r>
        <w:rPr>
          <w:rFonts w:ascii="Garamond" w:hAnsi="Garamond"/>
        </w:rPr>
        <w:t>.</w:t>
      </w:r>
    </w:p>
    <w:p w14:paraId="3BA89788" w14:textId="77777777" w:rsidR="00CB447F" w:rsidRDefault="00CB447F" w:rsidP="00CB447F">
      <w:pPr>
        <w:ind w:firstLine="720"/>
        <w:rPr>
          <w:rFonts w:ascii="Garamond" w:hAnsi="Garamond"/>
        </w:rPr>
      </w:pPr>
      <w:r>
        <w:rPr>
          <w:rFonts w:ascii="Garamond" w:hAnsi="Garamond"/>
        </w:rPr>
        <w:tab/>
      </w:r>
      <w:r>
        <w:rPr>
          <w:rFonts w:ascii="Garamond" w:hAnsi="Garamond"/>
        </w:rPr>
        <w:tab/>
      </w:r>
      <w:r w:rsidRPr="00E42E22">
        <w:rPr>
          <w:rFonts w:ascii="Garamond" w:hAnsi="Garamond"/>
        </w:rPr>
        <w:t> </w:t>
      </w:r>
      <w:r w:rsidRPr="00E42E22">
        <w:rPr>
          <w:rFonts w:ascii="Garamond" w:hAnsi="Garamond"/>
          <w:i/>
          <w:iCs/>
        </w:rPr>
        <w:t>C</w:t>
      </w:r>
      <w:r w:rsidRPr="00E42E22">
        <w:rPr>
          <w:rFonts w:ascii="Garamond" w:hAnsi="Garamond"/>
          <w:i/>
          <w:iCs/>
          <w:vertAlign w:val="subscript"/>
        </w:rPr>
        <w:t>i</w:t>
      </w:r>
      <w:r>
        <w:rPr>
          <w:rFonts w:ascii="Garamond" w:hAnsi="Garamond"/>
          <w:i/>
          <w:iCs/>
          <w:vertAlign w:val="subscript"/>
        </w:rPr>
        <w:t xml:space="preserve">  </w:t>
      </w:r>
      <w:r>
        <w:rPr>
          <w:rFonts w:ascii="Garamond" w:hAnsi="Garamond"/>
        </w:rPr>
        <w:t xml:space="preserve"> : Total cases </w:t>
      </w:r>
    </w:p>
    <w:p w14:paraId="4DCA1DF6" w14:textId="77777777" w:rsidR="00CB447F" w:rsidRDefault="00CB447F" w:rsidP="00CB447F">
      <w:pPr>
        <w:ind w:firstLine="720"/>
        <w:rPr>
          <w:rFonts w:ascii="Garamond" w:hAnsi="Garamond"/>
        </w:rPr>
      </w:pPr>
      <w:r>
        <w:rPr>
          <w:rFonts w:ascii="Garamond" w:hAnsi="Garamond"/>
        </w:rPr>
        <w:tab/>
      </w:r>
      <w:r>
        <w:rPr>
          <w:rFonts w:ascii="Garamond" w:hAnsi="Garamond"/>
        </w:rPr>
        <w:tab/>
        <w:t xml:space="preserve">  </w:t>
      </w:r>
      <w:r w:rsidRPr="00E42E22">
        <w:rPr>
          <w:rFonts w:ascii="Garamond" w:hAnsi="Garamond"/>
          <w:i/>
          <w:iCs/>
        </w:rPr>
        <w:t>c</w:t>
      </w:r>
      <w:r w:rsidRPr="00E42E22">
        <w:rPr>
          <w:rFonts w:ascii="Garamond" w:hAnsi="Garamond"/>
          <w:i/>
          <w:iCs/>
          <w:vertAlign w:val="subscript"/>
        </w:rPr>
        <w:t>i</w:t>
      </w:r>
      <w:r>
        <w:rPr>
          <w:rFonts w:ascii="Garamond" w:hAnsi="Garamond"/>
          <w:i/>
          <w:iCs/>
          <w:vertAlign w:val="subscript"/>
        </w:rPr>
        <w:t xml:space="preserve"> </w:t>
      </w:r>
      <w:r>
        <w:rPr>
          <w:rFonts w:ascii="Garamond" w:hAnsi="Garamond"/>
        </w:rPr>
        <w:t xml:space="preserve">  : Reported cases</w:t>
      </w:r>
    </w:p>
    <w:p w14:paraId="5DEC533D" w14:textId="77777777" w:rsidR="00CB447F" w:rsidRDefault="00CB447F" w:rsidP="00CB447F">
      <w:pPr>
        <w:ind w:left="1440" w:firstLine="720"/>
        <w:rPr>
          <w:rFonts w:ascii="Garamond" w:hAnsi="Garamond"/>
        </w:rPr>
      </w:pPr>
      <w:r>
        <w:rPr>
          <w:rFonts w:ascii="Garamond" w:hAnsi="Garamond"/>
          <w:i/>
          <w:iCs/>
        </w:rPr>
        <w:t xml:space="preserve"> </w:t>
      </w:r>
      <w:r w:rsidRPr="00E42E22">
        <w:rPr>
          <w:rFonts w:ascii="Garamond" w:hAnsi="Garamond"/>
          <w:i/>
          <w:iCs/>
        </w:rPr>
        <w:t>Ξ</w:t>
      </w:r>
      <w:r w:rsidRPr="00E42E22">
        <w:rPr>
          <w:rFonts w:ascii="Garamond" w:hAnsi="Garamond"/>
          <w:i/>
          <w:iCs/>
          <w:vertAlign w:val="subscript"/>
        </w:rPr>
        <w:t>i</w:t>
      </w:r>
      <w:r>
        <w:rPr>
          <w:rFonts w:ascii="Garamond" w:hAnsi="Garamond"/>
          <w:i/>
          <w:iCs/>
          <w:vertAlign w:val="subscript"/>
        </w:rPr>
        <w:t xml:space="preserve">.   </w:t>
      </w:r>
      <w:r>
        <w:rPr>
          <w:rFonts w:ascii="Garamond" w:hAnsi="Garamond"/>
        </w:rPr>
        <w:t>: Unreported cases</w:t>
      </w:r>
    </w:p>
    <w:p w14:paraId="4E422214" w14:textId="77777777" w:rsidR="00CB447F" w:rsidRPr="00F21726" w:rsidRDefault="00CB447F" w:rsidP="00CB447F">
      <w:pPr>
        <w:ind w:firstLine="360"/>
        <w:rPr>
          <w:rFonts w:ascii="Garamond" w:hAnsi="Garamond"/>
        </w:rPr>
      </w:pPr>
      <w:r>
        <w:rPr>
          <w:rFonts w:ascii="Garamond" w:hAnsi="Garamond"/>
          <w:bCs/>
        </w:rPr>
        <w:t>T</w:t>
      </w:r>
      <w:r w:rsidRPr="00807530">
        <w:rPr>
          <w:rFonts w:ascii="Garamond" w:hAnsi="Garamond"/>
          <w:bCs/>
        </w:rPr>
        <w:t xml:space="preserve">he number of unreported cases and the basic reproduction number, R0, of 2019-nCoV </w:t>
      </w:r>
      <w:r>
        <w:rPr>
          <w:rFonts w:ascii="Garamond" w:hAnsi="Garamond"/>
          <w:bCs/>
        </w:rPr>
        <w:t xml:space="preserve">was assessed </w:t>
      </w:r>
      <w:r w:rsidRPr="00807530">
        <w:rPr>
          <w:rFonts w:ascii="Garamond" w:hAnsi="Garamond"/>
          <w:bCs/>
        </w:rPr>
        <w:t>from 1</w:t>
      </w:r>
      <w:r w:rsidRPr="00807530">
        <w:rPr>
          <w:rFonts w:ascii="Garamond" w:hAnsi="Garamond"/>
          <w:bCs/>
          <w:vertAlign w:val="superscript"/>
        </w:rPr>
        <w:t>st</w:t>
      </w:r>
      <w:r>
        <w:rPr>
          <w:rFonts w:ascii="Garamond" w:hAnsi="Garamond"/>
          <w:bCs/>
        </w:rPr>
        <w:t xml:space="preserve"> Jan</w:t>
      </w:r>
      <w:r w:rsidRPr="00807530">
        <w:rPr>
          <w:rFonts w:ascii="Garamond" w:hAnsi="Garamond"/>
          <w:bCs/>
        </w:rPr>
        <w:t xml:space="preserve"> to 15</w:t>
      </w:r>
      <w:r w:rsidRPr="00807530">
        <w:rPr>
          <w:rFonts w:ascii="Garamond" w:hAnsi="Garamond"/>
          <w:bCs/>
          <w:vertAlign w:val="superscript"/>
        </w:rPr>
        <w:t>th</w:t>
      </w:r>
      <w:r w:rsidRPr="00807530">
        <w:rPr>
          <w:rFonts w:ascii="Garamond" w:hAnsi="Garamond"/>
          <w:bCs/>
        </w:rPr>
        <w:t xml:space="preserve"> Jan 2020, </w:t>
      </w:r>
      <w:r>
        <w:rPr>
          <w:rFonts w:ascii="Garamond" w:hAnsi="Garamond"/>
          <w:bCs/>
        </w:rPr>
        <w:t>along with</w:t>
      </w:r>
      <w:r w:rsidRPr="00807530">
        <w:rPr>
          <w:rFonts w:ascii="Garamond" w:hAnsi="Garamond"/>
          <w:bCs/>
        </w:rPr>
        <w:t xml:space="preserve"> the number of unreported cases. </w:t>
      </w:r>
      <w:r>
        <w:rPr>
          <w:rFonts w:ascii="Garamond" w:hAnsi="Garamond"/>
          <w:bCs/>
        </w:rPr>
        <w:t>Method of</w:t>
      </w:r>
      <w:r w:rsidRPr="00807530">
        <w:rPr>
          <w:rFonts w:ascii="Garamond" w:hAnsi="Garamond"/>
          <w:bCs/>
        </w:rPr>
        <w:t xml:space="preserve"> exponential growth </w:t>
      </w:r>
      <w:r>
        <w:rPr>
          <w:rFonts w:ascii="Garamond" w:hAnsi="Garamond"/>
          <w:bCs/>
        </w:rPr>
        <w:t xml:space="preserve">was used </w:t>
      </w:r>
      <w:r w:rsidRPr="00807530">
        <w:rPr>
          <w:rFonts w:ascii="Garamond" w:hAnsi="Garamond"/>
          <w:bCs/>
        </w:rPr>
        <w:t xml:space="preserve">to estimate the epidemic curve of 2019-nCoV cases in mainland China from </w:t>
      </w:r>
      <w:r>
        <w:rPr>
          <w:rFonts w:ascii="Garamond" w:hAnsi="Garamond"/>
          <w:bCs/>
        </w:rPr>
        <w:t>1</w:t>
      </w:r>
      <w:r w:rsidRPr="00807530">
        <w:rPr>
          <w:rFonts w:ascii="Garamond" w:hAnsi="Garamond"/>
          <w:bCs/>
          <w:vertAlign w:val="superscript"/>
        </w:rPr>
        <w:t>st</w:t>
      </w:r>
      <w:r>
        <w:rPr>
          <w:rFonts w:ascii="Garamond" w:hAnsi="Garamond"/>
          <w:bCs/>
        </w:rPr>
        <w:t xml:space="preserve"> Dec</w:t>
      </w:r>
      <w:r w:rsidRPr="00807530">
        <w:rPr>
          <w:rFonts w:ascii="Garamond" w:hAnsi="Garamond"/>
          <w:bCs/>
        </w:rPr>
        <w:t xml:space="preserve"> 2019 to </w:t>
      </w:r>
      <w:r>
        <w:rPr>
          <w:rFonts w:ascii="Garamond" w:hAnsi="Garamond"/>
          <w:bCs/>
        </w:rPr>
        <w:t>24</w:t>
      </w:r>
      <w:r w:rsidRPr="00807530">
        <w:rPr>
          <w:rFonts w:ascii="Garamond" w:hAnsi="Garamond"/>
          <w:bCs/>
          <w:vertAlign w:val="superscript"/>
        </w:rPr>
        <w:t>th</w:t>
      </w:r>
      <w:r>
        <w:rPr>
          <w:rFonts w:ascii="Garamond" w:hAnsi="Garamond"/>
          <w:bCs/>
        </w:rPr>
        <w:t xml:space="preserve"> Jan</w:t>
      </w:r>
      <w:r w:rsidRPr="00807530">
        <w:rPr>
          <w:rFonts w:ascii="Garamond" w:hAnsi="Garamond"/>
          <w:bCs/>
        </w:rPr>
        <w:t xml:space="preserve"> 2020. Maximum likelihood estimation was used to determine the number of unreported instances. To estimate R0, serial intervals (SI) of infection induced by two other well-known coronaviruses (CoVs), Severe Acute Respiratory Syndrome (SARS) and Middle East Respiratory Syndrome (MERS)</w:t>
      </w:r>
      <w:r>
        <w:rPr>
          <w:rFonts w:ascii="Garamond" w:hAnsi="Garamond"/>
          <w:bCs/>
        </w:rPr>
        <w:t xml:space="preserve"> were used</w:t>
      </w:r>
      <w:r w:rsidRPr="00807530">
        <w:rPr>
          <w:rFonts w:ascii="Garamond" w:hAnsi="Garamond"/>
          <w:bCs/>
        </w:rPr>
        <w:t xml:space="preserve">. The initial expansion phase was verified to have followed an exponential development trend. </w:t>
      </w:r>
      <w:r>
        <w:rPr>
          <w:rFonts w:ascii="Garamond" w:hAnsi="Garamond"/>
          <w:bCs/>
        </w:rPr>
        <w:t>This result proved that u</w:t>
      </w:r>
      <w:r w:rsidRPr="00807530">
        <w:rPr>
          <w:rFonts w:ascii="Garamond" w:hAnsi="Garamond"/>
          <w:bCs/>
        </w:rPr>
        <w:t>nder-reporting was almost certainly the cause</w:t>
      </w:r>
      <w:r>
        <w:rPr>
          <w:rFonts w:ascii="Garamond" w:hAnsi="Garamond"/>
          <w:bCs/>
        </w:rPr>
        <w:t xml:space="preserve"> and massive amount if cases were not reported</w:t>
      </w:r>
      <w:r w:rsidRPr="00807530">
        <w:rPr>
          <w:rFonts w:ascii="Garamond" w:hAnsi="Garamond"/>
          <w:bCs/>
        </w:rPr>
        <w:t>.</w:t>
      </w:r>
      <w:r>
        <w:rPr>
          <w:rFonts w:ascii="Garamond" w:hAnsi="Garamond"/>
          <w:bCs/>
        </w:rPr>
        <w:t xml:space="preserve"> </w:t>
      </w:r>
      <w:r w:rsidRPr="004D5AD1">
        <w:rPr>
          <w:rFonts w:ascii="Garamond" w:hAnsi="Garamond"/>
          <w:bCs/>
        </w:rPr>
        <w:t>Between 1</w:t>
      </w:r>
      <w:r w:rsidRPr="004D5AD1">
        <w:rPr>
          <w:rFonts w:ascii="Garamond" w:hAnsi="Garamond"/>
          <w:bCs/>
          <w:vertAlign w:val="superscript"/>
        </w:rPr>
        <w:t>st</w:t>
      </w:r>
      <w:r>
        <w:rPr>
          <w:rFonts w:ascii="Garamond" w:hAnsi="Garamond"/>
          <w:bCs/>
        </w:rPr>
        <w:t xml:space="preserve"> Jan</w:t>
      </w:r>
      <w:r w:rsidRPr="004D5AD1">
        <w:rPr>
          <w:rFonts w:ascii="Garamond" w:hAnsi="Garamond"/>
          <w:bCs/>
        </w:rPr>
        <w:t xml:space="preserve"> and 15</w:t>
      </w:r>
      <w:r w:rsidRPr="004D5AD1">
        <w:rPr>
          <w:rFonts w:ascii="Garamond" w:hAnsi="Garamond"/>
          <w:bCs/>
          <w:vertAlign w:val="superscript"/>
        </w:rPr>
        <w:t>th</w:t>
      </w:r>
      <w:r>
        <w:rPr>
          <w:rFonts w:ascii="Garamond" w:hAnsi="Garamond"/>
          <w:bCs/>
        </w:rPr>
        <w:t xml:space="preserve"> Jan</w:t>
      </w:r>
      <w:r w:rsidRPr="004D5AD1">
        <w:rPr>
          <w:rFonts w:ascii="Garamond" w:hAnsi="Garamond"/>
          <w:bCs/>
        </w:rPr>
        <w:t xml:space="preserve">, 2020, there were likely 469 (95 percent CI: 403–540) unreported cases due to under-reporting. In comparison to the average condition from </w:t>
      </w:r>
      <w:r>
        <w:rPr>
          <w:rFonts w:ascii="Garamond" w:hAnsi="Garamond"/>
          <w:bCs/>
        </w:rPr>
        <w:t>1</w:t>
      </w:r>
      <w:r w:rsidRPr="007C3286">
        <w:rPr>
          <w:rFonts w:ascii="Garamond" w:hAnsi="Garamond"/>
          <w:bCs/>
          <w:vertAlign w:val="superscript"/>
        </w:rPr>
        <w:t>st</w:t>
      </w:r>
      <w:r>
        <w:rPr>
          <w:rFonts w:ascii="Garamond" w:hAnsi="Garamond"/>
          <w:bCs/>
        </w:rPr>
        <w:t xml:space="preserve"> Jan</w:t>
      </w:r>
      <w:r w:rsidRPr="004D5AD1">
        <w:rPr>
          <w:rFonts w:ascii="Garamond" w:hAnsi="Garamond"/>
          <w:bCs/>
        </w:rPr>
        <w:t xml:space="preserve"> to </w:t>
      </w:r>
      <w:r>
        <w:rPr>
          <w:rFonts w:ascii="Garamond" w:hAnsi="Garamond"/>
          <w:bCs/>
        </w:rPr>
        <w:t>17</w:t>
      </w:r>
      <w:r w:rsidRPr="007C3286">
        <w:rPr>
          <w:rFonts w:ascii="Garamond" w:hAnsi="Garamond"/>
          <w:bCs/>
          <w:vertAlign w:val="superscript"/>
        </w:rPr>
        <w:t>th</w:t>
      </w:r>
      <w:r>
        <w:rPr>
          <w:rFonts w:ascii="Garamond" w:hAnsi="Garamond"/>
          <w:bCs/>
        </w:rPr>
        <w:t xml:space="preserve"> Jan</w:t>
      </w:r>
      <w:r w:rsidRPr="004D5AD1">
        <w:rPr>
          <w:rFonts w:ascii="Garamond" w:hAnsi="Garamond"/>
          <w:bCs/>
        </w:rPr>
        <w:t xml:space="preserve">, 2020, the reporting rate was predicted to have increased 21-fold (95 percent CI: 18–25). The R0 of 2019-nCoV was calculated to be 2.56 (95 percent confidence interval: 2.49–2.63). </w:t>
      </w:r>
      <w:r>
        <w:rPr>
          <w:rFonts w:ascii="Garamond" w:hAnsi="Garamond"/>
          <w:bCs/>
        </w:rPr>
        <w:t>The prediction of these numbers proved that</w:t>
      </w:r>
      <w:r w:rsidRPr="004D5AD1">
        <w:rPr>
          <w:rFonts w:ascii="Garamond" w:hAnsi="Garamond"/>
          <w:bCs/>
        </w:rPr>
        <w:t xml:space="preserve"> </w:t>
      </w:r>
      <w:r>
        <w:rPr>
          <w:rFonts w:ascii="Garamond" w:hAnsi="Garamond"/>
          <w:bCs/>
        </w:rPr>
        <w:t>t</w:t>
      </w:r>
      <w:r w:rsidRPr="004D5AD1">
        <w:rPr>
          <w:rFonts w:ascii="Garamond" w:hAnsi="Garamond"/>
          <w:bCs/>
        </w:rPr>
        <w:t>he under-reporting most likely occurred in the first half of January 2020</w:t>
      </w:r>
      <w:r>
        <w:rPr>
          <w:rFonts w:ascii="Garamond" w:hAnsi="Garamond"/>
          <w:bCs/>
        </w:rPr>
        <w:t xml:space="preserve"> but there was no way to confirm these data with actual numbers.</w:t>
      </w:r>
    </w:p>
    <w:p w14:paraId="5A2227B7" w14:textId="77777777" w:rsidR="00CB447F" w:rsidRDefault="00CB447F" w:rsidP="00CB447F">
      <w:pPr>
        <w:rPr>
          <w:rFonts w:ascii="Garamond" w:hAnsi="Garamond"/>
          <w:bCs/>
        </w:rPr>
      </w:pPr>
    </w:p>
    <w:p w14:paraId="6B5A7823" w14:textId="77777777" w:rsidR="00CB447F" w:rsidRDefault="00CB447F" w:rsidP="00CB447F">
      <w:pPr>
        <w:rPr>
          <w:rFonts w:ascii="Garamond" w:hAnsi="Garamond"/>
          <w:bCs/>
        </w:rPr>
      </w:pPr>
    </w:p>
    <w:p w14:paraId="08BFBCB2" w14:textId="10D5E0B1" w:rsidR="00CB447F" w:rsidRPr="00CE136B" w:rsidRDefault="00CB447F" w:rsidP="00CB447F">
      <w:pPr>
        <w:pStyle w:val="Heading1"/>
        <w:rPr>
          <w:rFonts w:ascii="Garamond" w:hAnsi="Garamond"/>
          <w:b/>
          <w:color w:val="000000" w:themeColor="text1"/>
          <w:sz w:val="28"/>
          <w:szCs w:val="28"/>
        </w:rPr>
      </w:pPr>
      <w:bookmarkStart w:id="5" w:name="_Toc95070375"/>
      <w:bookmarkStart w:id="6" w:name="_Toc95072536"/>
      <w:r w:rsidRPr="00E67D1A">
        <w:rPr>
          <w:rFonts w:ascii="Garamond" w:hAnsi="Garamond"/>
          <w:b/>
          <w:bCs/>
          <w:color w:val="000000" w:themeColor="text1"/>
          <w:sz w:val="28"/>
          <w:szCs w:val="28"/>
        </w:rPr>
        <w:lastRenderedPageBreak/>
        <w:t>1.1.</w:t>
      </w:r>
      <w:r>
        <w:rPr>
          <w:rFonts w:ascii="Garamond" w:hAnsi="Garamond"/>
          <w:b/>
          <w:bCs/>
          <w:color w:val="000000" w:themeColor="text1"/>
          <w:sz w:val="28"/>
          <w:szCs w:val="28"/>
        </w:rPr>
        <w:t>2</w:t>
      </w:r>
      <w:r w:rsidRPr="00E67D1A">
        <w:rPr>
          <w:rFonts w:ascii="Garamond" w:hAnsi="Garamond"/>
          <w:b/>
          <w:bCs/>
          <w:color w:val="000000" w:themeColor="text1"/>
          <w:sz w:val="28"/>
          <w:szCs w:val="28"/>
        </w:rPr>
        <w:t>.</w:t>
      </w:r>
      <w:r w:rsidRPr="00E67D1A">
        <w:rPr>
          <w:sz w:val="28"/>
          <w:szCs w:val="28"/>
        </w:rPr>
        <w:t xml:space="preserve"> </w:t>
      </w:r>
      <w:r>
        <w:rPr>
          <w:rFonts w:ascii="Garamond" w:hAnsi="Garamond"/>
          <w:b/>
          <w:color w:val="000000" w:themeColor="text1"/>
          <w:sz w:val="28"/>
          <w:szCs w:val="28"/>
        </w:rPr>
        <w:t>SEIRD model</w:t>
      </w:r>
      <w:bookmarkEnd w:id="5"/>
      <w:bookmarkEnd w:id="6"/>
    </w:p>
    <w:p w14:paraId="3EB6B462" w14:textId="77777777" w:rsidR="00CB447F" w:rsidRPr="001D2FA8" w:rsidRDefault="00CB447F" w:rsidP="00CB447F">
      <w:pPr>
        <w:rPr>
          <w:rFonts w:ascii="Garamond" w:hAnsi="Garamond"/>
          <w:bCs/>
          <w:sz w:val="15"/>
          <w:szCs w:val="15"/>
        </w:rPr>
      </w:pPr>
      <w:r w:rsidRPr="001D2FA8">
        <w:rPr>
          <w:rFonts w:ascii="Garamond" w:hAnsi="Garamond"/>
          <w:bCs/>
          <w:sz w:val="15"/>
          <w:szCs w:val="15"/>
        </w:rPr>
        <w:drawing>
          <wp:inline distT="0" distB="0" distL="0" distR="0" wp14:anchorId="307E4D4A" wp14:editId="7867E2E6">
            <wp:extent cx="4244951" cy="146304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8"/>
                    <a:srcRect t="1866"/>
                    <a:stretch/>
                  </pic:blipFill>
                  <pic:spPr bwMode="auto">
                    <a:xfrm>
                      <a:off x="0" y="0"/>
                      <a:ext cx="4350785" cy="1499516"/>
                    </a:xfrm>
                    <a:prstGeom prst="rect">
                      <a:avLst/>
                    </a:prstGeom>
                    <a:ln>
                      <a:noFill/>
                    </a:ln>
                    <a:extLst>
                      <a:ext uri="{53640926-AAD7-44D8-BBD7-CCE9431645EC}">
                        <a14:shadowObscured xmlns:a14="http://schemas.microsoft.com/office/drawing/2010/main"/>
                      </a:ext>
                    </a:extLst>
                  </pic:spPr>
                </pic:pic>
              </a:graphicData>
            </a:graphic>
          </wp:inline>
        </w:drawing>
      </w:r>
    </w:p>
    <w:p w14:paraId="0232E487" w14:textId="77777777" w:rsidR="00CB447F" w:rsidRPr="00CE136B" w:rsidRDefault="00CB447F" w:rsidP="00CB447F">
      <w:pPr>
        <w:ind w:left="2160" w:firstLine="720"/>
        <w:rPr>
          <w:rFonts w:ascii="Garamond" w:hAnsi="Garamond"/>
          <w:bCs/>
          <w:sz w:val="15"/>
          <w:szCs w:val="15"/>
        </w:rPr>
      </w:pPr>
      <w:r w:rsidRPr="001D2FA8">
        <w:rPr>
          <w:rFonts w:ascii="Garamond" w:hAnsi="Garamond"/>
          <w:bCs/>
          <w:sz w:val="15"/>
          <w:szCs w:val="15"/>
        </w:rPr>
        <w:t>Fig 1.</w:t>
      </w:r>
      <w:r>
        <w:rPr>
          <w:rFonts w:ascii="Garamond" w:hAnsi="Garamond"/>
          <w:bCs/>
          <w:sz w:val="15"/>
          <w:szCs w:val="15"/>
        </w:rPr>
        <w:t xml:space="preserve"> Schematic of modified SEIRD model</w:t>
      </w:r>
    </w:p>
    <w:p w14:paraId="7575C91C" w14:textId="77777777" w:rsidR="00CB447F" w:rsidRDefault="00CB447F" w:rsidP="00CB447F">
      <w:pPr>
        <w:rPr>
          <w:rFonts w:ascii="Garamond" w:hAnsi="Garamond"/>
          <w:bCs/>
        </w:rPr>
      </w:pPr>
      <w:r w:rsidRPr="001D2FA8">
        <w:rPr>
          <w:rFonts w:ascii="Garamond" w:hAnsi="Garamond"/>
          <w:bCs/>
        </w:rPr>
        <w:t xml:space="preserve">SEIRD </w:t>
      </w:r>
      <w:r>
        <w:rPr>
          <w:rFonts w:ascii="Garamond" w:hAnsi="Garamond"/>
          <w:bCs/>
        </w:rPr>
        <w:t xml:space="preserve">is a five-compartment epidemic model which stands for </w:t>
      </w:r>
      <w:r w:rsidRPr="0003432B">
        <w:rPr>
          <w:rFonts w:ascii="Garamond" w:hAnsi="Garamond"/>
          <w:bCs/>
        </w:rPr>
        <w:t>Susceptible (S)-Exposed (E)-Infected (I)-Recovered (R)-Death (D)</w:t>
      </w:r>
      <w:r>
        <w:rPr>
          <w:rFonts w:ascii="Garamond" w:hAnsi="Garamond"/>
          <w:bCs/>
        </w:rPr>
        <w:t>. This model has been frequently used to predict the dynamics of contagious diseases.</w:t>
      </w:r>
    </w:p>
    <w:p w14:paraId="42B12E9C" w14:textId="77777777" w:rsidR="00CB447F" w:rsidRDefault="00CB447F" w:rsidP="00CB447F">
      <w:pPr>
        <w:rPr>
          <w:rFonts w:ascii="Garamond" w:hAnsi="Garamond"/>
          <w:bCs/>
        </w:rPr>
      </w:pPr>
    </w:p>
    <w:p w14:paraId="2255F5C2" w14:textId="65535534" w:rsidR="00CB447F" w:rsidRPr="005D7950" w:rsidRDefault="00CB447F" w:rsidP="00CB447F">
      <w:pPr>
        <w:rPr>
          <w:rFonts w:ascii="Garamond" w:hAnsi="Garamond"/>
          <w:bCs/>
        </w:rPr>
      </w:pPr>
      <w:r w:rsidRPr="003C26A0">
        <w:rPr>
          <w:rFonts w:ascii="Garamond" w:hAnsi="Garamond"/>
          <w:b/>
        </w:rPr>
        <w:t xml:space="preserve">Vipin, Namrata and Nandan </w:t>
      </w:r>
      <w:sdt>
        <w:sdtPr>
          <w:rPr>
            <w:rFonts w:ascii="Garamond" w:hAnsi="Garamond"/>
            <w:b/>
          </w:rPr>
          <w:id w:val="334045105"/>
          <w:citation/>
        </w:sdtPr>
        <w:sdtContent>
          <w:r>
            <w:rPr>
              <w:rFonts w:ascii="Garamond" w:hAnsi="Garamond"/>
              <w:b/>
            </w:rPr>
            <w:fldChar w:fldCharType="begin"/>
          </w:r>
          <w:r>
            <w:rPr>
              <w:rFonts w:ascii="Garamond" w:hAnsi="Garamond"/>
              <w:b/>
            </w:rPr>
            <w:instrText xml:space="preserve"> CITATION Vip20 \l 6153 </w:instrText>
          </w:r>
          <w:r>
            <w:rPr>
              <w:rFonts w:ascii="Garamond" w:hAnsi="Garamond"/>
              <w:b/>
            </w:rPr>
            <w:fldChar w:fldCharType="separate"/>
          </w:r>
          <w:r w:rsidR="00E50095" w:rsidRPr="00E50095">
            <w:rPr>
              <w:rFonts w:ascii="Garamond" w:hAnsi="Garamond"/>
              <w:noProof/>
            </w:rPr>
            <w:t>[2]</w:t>
          </w:r>
          <w:r>
            <w:rPr>
              <w:rFonts w:ascii="Garamond" w:hAnsi="Garamond"/>
              <w:b/>
            </w:rPr>
            <w:fldChar w:fldCharType="end"/>
          </w:r>
        </w:sdtContent>
      </w:sdt>
      <w:r>
        <w:rPr>
          <w:rFonts w:ascii="Garamond" w:hAnsi="Garamond"/>
          <w:b/>
        </w:rPr>
        <w:t xml:space="preserve"> </w:t>
      </w:r>
      <w:r>
        <w:rPr>
          <w:rFonts w:ascii="Garamond" w:hAnsi="Garamond"/>
          <w:bCs/>
        </w:rPr>
        <w:t>utilised the SEIRD model to predict COVID-19 cases in India under the effect of lockdown. They created improvised SEIRD model with the modified transmission rate [</w:t>
      </w:r>
      <w:r w:rsidRPr="005D7950">
        <w:rPr>
          <w:rFonts w:ascii="Garamond" w:hAnsi="Garamond"/>
          <w:bCs/>
        </w:rPr>
        <w:t>β/k</w:t>
      </w:r>
      <w:r>
        <w:rPr>
          <w:rFonts w:ascii="Garamond" w:hAnsi="Garamond"/>
          <w:bCs/>
        </w:rPr>
        <w:t>] based on intervention strategies like lockdown, time dependent reproduction number [R (t)] and under reported cases. The data up to 10</w:t>
      </w:r>
      <w:r w:rsidRPr="0037307C">
        <w:rPr>
          <w:rFonts w:ascii="Garamond" w:hAnsi="Garamond"/>
          <w:bCs/>
          <w:vertAlign w:val="superscript"/>
        </w:rPr>
        <w:t>th</w:t>
      </w:r>
      <w:r>
        <w:rPr>
          <w:rFonts w:ascii="Garamond" w:hAnsi="Garamond"/>
          <w:bCs/>
        </w:rPr>
        <w:t xml:space="preserve"> July, 2022 was analysed and suggested that lockdown was controlled by 50% by implementing lockdown in India at the beginning of transmission of disease phase. Results proved that effective reproduction number has been varied within range of 2-3 during lockdown period. The research estimated the COVID-19 epidemic peak under different possible lockdown scenarios. The research predicted the maximum number of total confirmed cases and total active cases was around </w:t>
      </w:r>
      <w:r w:rsidRPr="004C5F2B">
        <w:rPr>
          <w:rFonts w:ascii="Garamond" w:hAnsi="Garamond"/>
          <w:bCs/>
        </w:rPr>
        <w:t>2.5 × 10</w:t>
      </w:r>
      <w:r w:rsidRPr="004C5F2B">
        <w:rPr>
          <w:rFonts w:ascii="Garamond" w:hAnsi="Garamond"/>
          <w:bCs/>
          <w:vertAlign w:val="superscript"/>
        </w:rPr>
        <w:t>6</w:t>
      </w:r>
      <w:r w:rsidRPr="004C5F2B">
        <w:rPr>
          <w:rFonts w:ascii="Garamond" w:hAnsi="Garamond"/>
          <w:bCs/>
        </w:rPr>
        <w:t> and 5.8 × 10</w:t>
      </w:r>
      <w:r w:rsidRPr="004C5F2B">
        <w:rPr>
          <w:rFonts w:ascii="Garamond" w:hAnsi="Garamond"/>
          <w:bCs/>
          <w:vertAlign w:val="superscript"/>
        </w:rPr>
        <w:t>5</w:t>
      </w:r>
      <w:r w:rsidRPr="004C5F2B">
        <w:rPr>
          <w:rFonts w:ascii="Garamond" w:hAnsi="Garamond"/>
          <w:bCs/>
        </w:rPr>
        <w:t xml:space="preserve">, respectively on </w:t>
      </w:r>
      <w:r>
        <w:rPr>
          <w:rFonts w:ascii="Garamond" w:hAnsi="Garamond"/>
          <w:bCs/>
        </w:rPr>
        <w:t>15</w:t>
      </w:r>
      <w:r w:rsidRPr="000A491D">
        <w:rPr>
          <w:rFonts w:ascii="Garamond" w:hAnsi="Garamond"/>
          <w:bCs/>
          <w:vertAlign w:val="superscript"/>
        </w:rPr>
        <w:t>th</w:t>
      </w:r>
      <w:r>
        <w:rPr>
          <w:rFonts w:ascii="Garamond" w:hAnsi="Garamond"/>
          <w:bCs/>
        </w:rPr>
        <w:t xml:space="preserve"> August</w:t>
      </w:r>
      <w:r w:rsidRPr="004C5F2B">
        <w:rPr>
          <w:rFonts w:ascii="Garamond" w:hAnsi="Garamond"/>
          <w:bCs/>
        </w:rPr>
        <w:t>, 2020</w:t>
      </w:r>
      <w:r>
        <w:rPr>
          <w:rFonts w:ascii="Garamond" w:hAnsi="Garamond"/>
          <w:bCs/>
        </w:rPr>
        <w:t>. The study further suggests that lockdown should have been extended to 100 days (after 65 days of initial lockdown) to better control the transmission of COVID-19.</w:t>
      </w:r>
    </w:p>
    <w:p w14:paraId="56C1DA35" w14:textId="77777777" w:rsidR="00CB447F" w:rsidRPr="005D7950" w:rsidRDefault="00CB447F" w:rsidP="00CB447F">
      <w:pPr>
        <w:rPr>
          <w:rFonts w:ascii="Garamond" w:hAnsi="Garamond"/>
          <w:bCs/>
        </w:rPr>
      </w:pPr>
    </w:p>
    <w:p w14:paraId="65DD0F13" w14:textId="12449780" w:rsidR="00CB447F" w:rsidRPr="00CE136B" w:rsidRDefault="00CB447F" w:rsidP="00CB447F">
      <w:pPr>
        <w:pStyle w:val="Heading1"/>
        <w:rPr>
          <w:rFonts w:ascii="Garamond" w:hAnsi="Garamond"/>
          <w:b/>
          <w:color w:val="000000" w:themeColor="text1"/>
          <w:sz w:val="28"/>
          <w:szCs w:val="28"/>
        </w:rPr>
      </w:pPr>
      <w:bookmarkStart w:id="7" w:name="_Toc95070376"/>
      <w:bookmarkStart w:id="8" w:name="_Toc95072537"/>
      <w:r>
        <w:rPr>
          <w:rFonts w:ascii="Garamond" w:hAnsi="Garamond"/>
          <w:b/>
          <w:bCs/>
          <w:color w:val="000000" w:themeColor="text1"/>
          <w:sz w:val="28"/>
          <w:szCs w:val="28"/>
        </w:rPr>
        <w:t>1</w:t>
      </w:r>
      <w:r w:rsidRPr="00E67D1A">
        <w:rPr>
          <w:rFonts w:ascii="Garamond" w:hAnsi="Garamond"/>
          <w:b/>
          <w:bCs/>
          <w:color w:val="000000" w:themeColor="text1"/>
          <w:sz w:val="28"/>
          <w:szCs w:val="28"/>
        </w:rPr>
        <w:t>.1.</w:t>
      </w:r>
      <w:r>
        <w:rPr>
          <w:rFonts w:ascii="Garamond" w:hAnsi="Garamond"/>
          <w:b/>
          <w:bCs/>
          <w:color w:val="000000" w:themeColor="text1"/>
          <w:sz w:val="28"/>
          <w:szCs w:val="28"/>
        </w:rPr>
        <w:t>3</w:t>
      </w:r>
      <w:r w:rsidRPr="00E67D1A">
        <w:rPr>
          <w:rFonts w:ascii="Garamond" w:hAnsi="Garamond"/>
          <w:b/>
          <w:bCs/>
          <w:color w:val="000000" w:themeColor="text1"/>
          <w:sz w:val="28"/>
          <w:szCs w:val="28"/>
        </w:rPr>
        <w:t>.</w:t>
      </w:r>
      <w:r w:rsidRPr="00E67D1A">
        <w:rPr>
          <w:sz w:val="28"/>
          <w:szCs w:val="28"/>
        </w:rPr>
        <w:t xml:space="preserve"> </w:t>
      </w:r>
      <w:r>
        <w:rPr>
          <w:rFonts w:ascii="Garamond" w:hAnsi="Garamond"/>
          <w:b/>
          <w:color w:val="000000" w:themeColor="text1"/>
          <w:sz w:val="28"/>
          <w:szCs w:val="28"/>
        </w:rPr>
        <w:t>Compartmental model</w:t>
      </w:r>
      <w:bookmarkEnd w:id="7"/>
      <w:bookmarkEnd w:id="8"/>
    </w:p>
    <w:p w14:paraId="6C98345A" w14:textId="77777777" w:rsidR="00CB447F" w:rsidRPr="001D2FA8" w:rsidRDefault="00CB447F" w:rsidP="00CB447F">
      <w:pPr>
        <w:rPr>
          <w:rFonts w:ascii="Garamond" w:hAnsi="Garamond"/>
          <w:bCs/>
        </w:rPr>
      </w:pPr>
    </w:p>
    <w:p w14:paraId="261D427B" w14:textId="77777777" w:rsidR="00CB447F" w:rsidRPr="00434F67" w:rsidRDefault="00CB447F" w:rsidP="00CB447F">
      <w:pPr>
        <w:rPr>
          <w:rFonts w:ascii="Garamond" w:hAnsi="Garamond"/>
          <w:bCs/>
        </w:rPr>
      </w:pPr>
      <w:r w:rsidRPr="00C86D1A">
        <w:rPr>
          <w:rFonts w:ascii="Garamond" w:hAnsi="Garamond"/>
          <w:b/>
        </w:rPr>
        <w:t>Tang et al. </w:t>
      </w:r>
      <w:sdt>
        <w:sdtPr>
          <w:rPr>
            <w:rFonts w:ascii="Garamond" w:hAnsi="Garamond"/>
            <w:b/>
          </w:rPr>
          <w:id w:val="-1131936060"/>
          <w:citation/>
        </w:sdtPr>
        <w:sdtContent>
          <w:r>
            <w:rPr>
              <w:rFonts w:ascii="Garamond" w:hAnsi="Garamond"/>
              <w:b/>
            </w:rPr>
            <w:fldChar w:fldCharType="begin"/>
          </w:r>
          <w:r>
            <w:rPr>
              <w:rFonts w:ascii="Garamond" w:hAnsi="Garamond"/>
              <w:b/>
            </w:rPr>
            <w:instrText xml:space="preserve"> CITATION alB20 \l 6153 </w:instrText>
          </w:r>
          <w:r>
            <w:rPr>
              <w:rFonts w:ascii="Garamond" w:hAnsi="Garamond"/>
              <w:b/>
            </w:rPr>
            <w:fldChar w:fldCharType="separate"/>
          </w:r>
          <w:r w:rsidR="00E50095" w:rsidRPr="00E50095">
            <w:rPr>
              <w:rFonts w:ascii="Garamond" w:hAnsi="Garamond"/>
            </w:rPr>
            <w:t>[3]</w:t>
          </w:r>
          <w:r>
            <w:rPr>
              <w:rFonts w:ascii="Garamond" w:hAnsi="Garamond"/>
              <w:b/>
            </w:rPr>
            <w:fldChar w:fldCharType="end"/>
          </w:r>
        </w:sdtContent>
      </w:sdt>
      <w:r>
        <w:rPr>
          <w:rFonts w:ascii="Garamond" w:hAnsi="Garamond"/>
          <w:b/>
        </w:rPr>
        <w:t xml:space="preserve"> </w:t>
      </w:r>
      <w:r w:rsidRPr="00C86D1A">
        <w:rPr>
          <w:rFonts w:ascii="Garamond" w:hAnsi="Garamond"/>
          <w:bCs/>
        </w:rPr>
        <w:t xml:space="preserve">proposed a mathematical model to determine the transmission rate of COVID-19 to predict </w:t>
      </w:r>
      <w:r>
        <w:rPr>
          <w:rFonts w:ascii="Garamond" w:hAnsi="Garamond"/>
          <w:bCs/>
        </w:rPr>
        <w:t>the</w:t>
      </w:r>
      <w:r w:rsidRPr="00C86D1A">
        <w:rPr>
          <w:rFonts w:ascii="Garamond" w:hAnsi="Garamond"/>
          <w:bCs/>
        </w:rPr>
        <w:t xml:space="preserve"> confirmed cases in the next seven days</w:t>
      </w:r>
      <w:r>
        <w:rPr>
          <w:rFonts w:ascii="Garamond" w:hAnsi="Garamond"/>
          <w:bCs/>
        </w:rPr>
        <w:t xml:space="preserve">. </w:t>
      </w:r>
      <w:r w:rsidRPr="00BE7198">
        <w:rPr>
          <w:rFonts w:ascii="Garamond" w:hAnsi="Garamond"/>
          <w:bCs/>
        </w:rPr>
        <w:t>The</w:t>
      </w:r>
      <w:r>
        <w:rPr>
          <w:rFonts w:ascii="Garamond" w:hAnsi="Garamond"/>
          <w:bCs/>
        </w:rPr>
        <w:t xml:space="preserve"> research states that</w:t>
      </w:r>
      <w:r w:rsidRPr="00BE7198">
        <w:rPr>
          <w:rFonts w:ascii="Garamond" w:hAnsi="Garamond"/>
          <w:bCs/>
        </w:rPr>
        <w:t xml:space="preserve"> basic </w:t>
      </w:r>
      <w:r>
        <w:rPr>
          <w:rFonts w:ascii="Garamond" w:hAnsi="Garamond"/>
          <w:bCs/>
        </w:rPr>
        <w:t>transmission</w:t>
      </w:r>
      <w:r w:rsidRPr="00BE7198">
        <w:rPr>
          <w:rFonts w:ascii="Garamond" w:hAnsi="Garamond"/>
          <w:bCs/>
        </w:rPr>
        <w:t xml:space="preserve"> number can be estimated using mathematical modelling to help determine the potential and severity of an outbreak, </w:t>
      </w:r>
      <w:r>
        <w:rPr>
          <w:rFonts w:ascii="Garamond" w:hAnsi="Garamond"/>
          <w:bCs/>
        </w:rPr>
        <w:t>also it can</w:t>
      </w:r>
      <w:r w:rsidRPr="00BE7198">
        <w:rPr>
          <w:rFonts w:ascii="Garamond" w:hAnsi="Garamond"/>
          <w:bCs/>
        </w:rPr>
        <w:t xml:space="preserve"> provide crucial information for deciding the type and intensity of disease management.</w:t>
      </w:r>
      <w:r>
        <w:rPr>
          <w:rFonts w:ascii="Garamond" w:hAnsi="Garamond"/>
          <w:bCs/>
        </w:rPr>
        <w:t xml:space="preserve"> </w:t>
      </w:r>
      <w:r w:rsidRPr="00601EFA">
        <w:rPr>
          <w:rFonts w:ascii="Garamond" w:hAnsi="Garamond"/>
          <w:bCs/>
        </w:rPr>
        <w:t>Based on the clinical development of the virus, the epidemiological condition of the individuals, and intervention methods, a deterministic compartmental model was developed. The control reproduction number might be as high as 6.47 (95 percent CI 5.71–7.23), according to estimates based on likelihood and model analysis. Sensitivity analyses show that interventions like intensive contact tracing preceded by quarantine and isolation can effectively reduce the control reproduction number and transmission risk.</w:t>
      </w:r>
      <w:r>
        <w:rPr>
          <w:rFonts w:ascii="Garamond" w:hAnsi="Garamond"/>
          <w:bCs/>
        </w:rPr>
        <w:t xml:space="preserve"> The model </w:t>
      </w:r>
      <w:r w:rsidRPr="008D1F8B">
        <w:rPr>
          <w:rFonts w:ascii="Garamond" w:hAnsi="Garamond"/>
          <w:bCs/>
        </w:rPr>
        <w:t>made a very good prediction of the confirmed cases from 23</w:t>
      </w:r>
      <w:r w:rsidRPr="008D1F8B">
        <w:rPr>
          <w:rFonts w:ascii="Garamond" w:hAnsi="Garamond"/>
          <w:bCs/>
          <w:vertAlign w:val="superscript"/>
        </w:rPr>
        <w:t>rd</w:t>
      </w:r>
      <w:r w:rsidRPr="008D1F8B">
        <w:rPr>
          <w:rFonts w:ascii="Garamond" w:hAnsi="Garamond"/>
          <w:bCs/>
        </w:rPr>
        <w:t xml:space="preserve"> to 29</w:t>
      </w:r>
      <w:r w:rsidRPr="008D1F8B">
        <w:rPr>
          <w:rFonts w:ascii="Garamond" w:hAnsi="Garamond"/>
          <w:bCs/>
          <w:vertAlign w:val="superscript"/>
        </w:rPr>
        <w:t>th</w:t>
      </w:r>
      <w:r w:rsidRPr="008D1F8B">
        <w:rPr>
          <w:rFonts w:ascii="Garamond" w:hAnsi="Garamond"/>
          <w:bCs/>
        </w:rPr>
        <w:t xml:space="preserve"> January 2020</w:t>
      </w:r>
      <w:r>
        <w:rPr>
          <w:rFonts w:ascii="Garamond" w:hAnsi="Garamond"/>
          <w:bCs/>
        </w:rPr>
        <w:t>.</w:t>
      </w:r>
      <w:bookmarkStart w:id="9" w:name="_Toc95070377"/>
      <w:r>
        <w:rPr>
          <w:rFonts w:ascii="Garamond" w:hAnsi="Garamond"/>
          <w:b/>
          <w:color w:val="000000" w:themeColor="text1"/>
          <w:sz w:val="28"/>
          <w:szCs w:val="28"/>
        </w:rPr>
        <w:br/>
      </w:r>
      <w:r w:rsidRPr="00F95EC6">
        <w:rPr>
          <w:rStyle w:val="Heading1Char"/>
          <w:rFonts w:ascii="Garamond" w:hAnsi="Garamond"/>
          <w:b/>
          <w:color w:val="000000" w:themeColor="text1"/>
          <w:sz w:val="28"/>
          <w:szCs w:val="28"/>
        </w:rPr>
        <w:lastRenderedPageBreak/>
        <w:t>1.1.</w:t>
      </w:r>
      <w:r w:rsidR="00F95EC6" w:rsidRPr="00F95EC6">
        <w:rPr>
          <w:rStyle w:val="Heading1Char"/>
          <w:rFonts w:ascii="Garamond" w:hAnsi="Garamond"/>
          <w:b/>
          <w:bCs/>
          <w:color w:val="000000" w:themeColor="text1"/>
          <w:sz w:val="28"/>
          <w:szCs w:val="28"/>
        </w:rPr>
        <w:t>4</w:t>
      </w:r>
      <w:r w:rsidRPr="00F95EC6">
        <w:rPr>
          <w:rStyle w:val="Heading1Char"/>
          <w:rFonts w:ascii="Garamond" w:hAnsi="Garamond"/>
          <w:b/>
          <w:bCs/>
          <w:color w:val="000000" w:themeColor="text1"/>
          <w:sz w:val="28"/>
          <w:szCs w:val="28"/>
        </w:rPr>
        <w:t>.</w:t>
      </w:r>
      <w:r w:rsidRPr="00F95EC6">
        <w:rPr>
          <w:rStyle w:val="Heading1Char"/>
          <w:rFonts w:ascii="Garamond" w:hAnsi="Garamond"/>
          <w:b/>
          <w:color w:val="000000" w:themeColor="text1"/>
          <w:sz w:val="28"/>
          <w:szCs w:val="28"/>
        </w:rPr>
        <w:t xml:space="preserve"> ARIMA model</w:t>
      </w:r>
      <w:bookmarkEnd w:id="9"/>
      <w:r w:rsidRPr="0031281E">
        <w:drawing>
          <wp:inline distT="0" distB="0" distL="0" distR="0" wp14:anchorId="44789BA6" wp14:editId="61F80027">
            <wp:extent cx="4389878" cy="1551327"/>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9"/>
                    <a:srcRect l="660" r="867"/>
                    <a:stretch/>
                  </pic:blipFill>
                  <pic:spPr bwMode="auto">
                    <a:xfrm>
                      <a:off x="0" y="0"/>
                      <a:ext cx="4463948" cy="1577502"/>
                    </a:xfrm>
                    <a:prstGeom prst="rect">
                      <a:avLst/>
                    </a:prstGeom>
                    <a:ln>
                      <a:noFill/>
                    </a:ln>
                    <a:extLst>
                      <a:ext uri="{53640926-AAD7-44D8-BBD7-CCE9431645EC}">
                        <a14:shadowObscured xmlns:a14="http://schemas.microsoft.com/office/drawing/2010/main"/>
                      </a:ext>
                    </a:extLst>
                  </pic:spPr>
                </pic:pic>
              </a:graphicData>
            </a:graphic>
          </wp:inline>
        </w:drawing>
      </w:r>
    </w:p>
    <w:p w14:paraId="4B8C1DCF" w14:textId="77777777" w:rsidR="00CB447F" w:rsidRPr="00CE136B" w:rsidRDefault="00CB447F" w:rsidP="00CB447F">
      <w:pPr>
        <w:ind w:left="2160" w:firstLine="720"/>
        <w:rPr>
          <w:rFonts w:ascii="Garamond" w:hAnsi="Garamond"/>
          <w:bCs/>
          <w:sz w:val="15"/>
          <w:szCs w:val="15"/>
        </w:rPr>
      </w:pPr>
      <w:r w:rsidRPr="001D2FA8">
        <w:rPr>
          <w:rFonts w:ascii="Garamond" w:hAnsi="Garamond"/>
          <w:bCs/>
          <w:sz w:val="15"/>
          <w:szCs w:val="15"/>
        </w:rPr>
        <w:t xml:space="preserve">Fig </w:t>
      </w:r>
      <w:r>
        <w:rPr>
          <w:rFonts w:ascii="Garamond" w:hAnsi="Garamond"/>
          <w:bCs/>
          <w:sz w:val="15"/>
          <w:szCs w:val="15"/>
        </w:rPr>
        <w:t>2</w:t>
      </w:r>
      <w:r w:rsidRPr="001D2FA8">
        <w:rPr>
          <w:rFonts w:ascii="Garamond" w:hAnsi="Garamond"/>
          <w:bCs/>
          <w:sz w:val="15"/>
          <w:szCs w:val="15"/>
        </w:rPr>
        <w:t>.</w:t>
      </w:r>
      <w:r>
        <w:rPr>
          <w:rFonts w:ascii="Garamond" w:hAnsi="Garamond"/>
          <w:bCs/>
          <w:sz w:val="15"/>
          <w:szCs w:val="15"/>
        </w:rPr>
        <w:t xml:space="preserve"> Schematic of ARIMA model</w:t>
      </w:r>
    </w:p>
    <w:p w14:paraId="59605FB8" w14:textId="77777777" w:rsidR="00CB447F" w:rsidRPr="0031281E" w:rsidRDefault="00CB447F" w:rsidP="00CB447F"/>
    <w:p w14:paraId="614507A8" w14:textId="77777777" w:rsidR="00CB447F" w:rsidRPr="006735C8" w:rsidRDefault="00CB447F" w:rsidP="00CB447F">
      <w:pPr>
        <w:rPr>
          <w:rFonts w:ascii="Garamond" w:hAnsi="Garamond"/>
          <w:bCs/>
        </w:rPr>
      </w:pPr>
      <w:r w:rsidRPr="00EE1B71">
        <w:rPr>
          <w:rFonts w:ascii="Garamond" w:hAnsi="Garamond"/>
          <w:bCs/>
        </w:rPr>
        <w:t>ARIMA is one of the most used time series models as it takes into account changing trends, periodic changes and random disturbances in the time series.</w:t>
      </w:r>
      <w:r>
        <w:rPr>
          <w:rFonts w:ascii="Garamond" w:hAnsi="Garamond"/>
          <w:bCs/>
        </w:rPr>
        <w:t xml:space="preserve">  The ARIMA model</w:t>
      </w:r>
      <w:r w:rsidRPr="00560456">
        <w:rPr>
          <w:rFonts w:ascii="Garamond" w:hAnsi="Garamond"/>
          <w:bCs/>
        </w:rPr>
        <w:t> is a class of statistical models for analysing and forecasting time series data.</w:t>
      </w:r>
      <w:r>
        <w:rPr>
          <w:rFonts w:ascii="Garamond" w:hAnsi="Garamond"/>
          <w:bCs/>
        </w:rPr>
        <w:t xml:space="preserve"> </w:t>
      </w:r>
      <w:r w:rsidRPr="00056259">
        <w:rPr>
          <w:rFonts w:ascii="Garamond" w:hAnsi="Garamond"/>
          <w:bCs/>
        </w:rPr>
        <w:t>ARIMA (p, d, q) where p, d, q are the order of autoregressive, the degree of differencing, and the order of moving average respectively</w:t>
      </w:r>
      <w:r>
        <w:rPr>
          <w:rFonts w:ascii="Garamond" w:hAnsi="Garamond"/>
          <w:bCs/>
        </w:rPr>
        <w:t>.</w:t>
      </w:r>
    </w:p>
    <w:p w14:paraId="3043B4DD" w14:textId="6108BC70" w:rsidR="00CB447F" w:rsidRDefault="00CB447F" w:rsidP="00CB447F">
      <w:pPr>
        <w:rPr>
          <w:rFonts w:ascii="Garamond" w:hAnsi="Garamond"/>
          <w:bCs/>
        </w:rPr>
      </w:pPr>
      <w:r w:rsidRPr="00F448A1">
        <w:rPr>
          <w:rFonts w:ascii="Garamond" w:hAnsi="Garamond"/>
          <w:b/>
        </w:rPr>
        <w:t>Ceylan</w:t>
      </w:r>
      <w:r>
        <w:rPr>
          <w:rFonts w:ascii="Garamond" w:hAnsi="Garamond"/>
          <w:b/>
        </w:rPr>
        <w:t xml:space="preserve"> </w:t>
      </w:r>
      <w:sdt>
        <w:sdtPr>
          <w:rPr>
            <w:rFonts w:ascii="Garamond" w:hAnsi="Garamond"/>
            <w:b/>
          </w:rPr>
          <w:id w:val="555290960"/>
          <w:citation/>
        </w:sdtPr>
        <w:sdtContent>
          <w:r>
            <w:rPr>
              <w:rFonts w:ascii="Garamond" w:hAnsi="Garamond"/>
              <w:b/>
            </w:rPr>
            <w:fldChar w:fldCharType="begin"/>
          </w:r>
          <w:r>
            <w:rPr>
              <w:rFonts w:ascii="Garamond" w:hAnsi="Garamond"/>
              <w:b/>
            </w:rPr>
            <w:instrText xml:space="preserve"> CITATION Cey20 \l 6153 </w:instrText>
          </w:r>
          <w:r>
            <w:rPr>
              <w:rFonts w:ascii="Garamond" w:hAnsi="Garamond"/>
              <w:b/>
            </w:rPr>
            <w:fldChar w:fldCharType="separate"/>
          </w:r>
          <w:r w:rsidR="00E50095" w:rsidRPr="00E50095">
            <w:rPr>
              <w:rFonts w:ascii="Garamond" w:hAnsi="Garamond"/>
              <w:noProof/>
            </w:rPr>
            <w:t>[4]</w:t>
          </w:r>
          <w:r>
            <w:rPr>
              <w:rFonts w:ascii="Garamond" w:hAnsi="Garamond"/>
              <w:b/>
            </w:rPr>
            <w:fldChar w:fldCharType="end"/>
          </w:r>
        </w:sdtContent>
      </w:sdt>
      <w:r w:rsidRPr="008A11D8">
        <w:rPr>
          <w:rFonts w:ascii="Garamond" w:hAnsi="Garamond"/>
          <w:bCs/>
        </w:rPr>
        <w:t> applied ARIMA to predict the prevalence of COVID-19. Time series models are critical for anticipating the impact of the COVID-19 epidemic and implementing the necessary countermeasures. Auto-Regressive Integrated Moving Average (ARIMA) models were built in this research to forecast the epidemiological trend of COVID-19 prevalence in Italy, Spain, and France</w:t>
      </w:r>
      <w:r>
        <w:rPr>
          <w:rFonts w:ascii="Garamond" w:hAnsi="Garamond"/>
          <w:bCs/>
        </w:rPr>
        <w:t xml:space="preserve">. The key aspects of the model include AR : Autoregression, I : Integrated and MA : Moving Average. Each of these component are explicitly specified in the model as a parameter, which gives the standard notation of ARIMA(p,d,q). </w:t>
      </w:r>
      <w:r w:rsidRPr="00EE1B71">
        <w:rPr>
          <w:rFonts w:ascii="Garamond" w:hAnsi="Garamond"/>
          <w:bCs/>
        </w:rPr>
        <w:t>Different ARIMA parameters were used to create several ARIMA models. For Italy, Spain, and France, the ARIMA (0,2,1), ARIMA (1,2,0), and ARIMA (0,2,1) models with the lowest MAPE values (4.7520, 5.8486, and 5.6335) were chosen as the best models. This study demonstrates that ARIMA models are capable of forecasting COVID-19 prevalence in the future.</w:t>
      </w:r>
    </w:p>
    <w:p w14:paraId="32BB4086" w14:textId="77777777" w:rsidR="00432D81" w:rsidRPr="001A1EF7" w:rsidRDefault="00432D81" w:rsidP="00432D81">
      <w:pPr>
        <w:rPr>
          <w:rFonts w:ascii="Garamond" w:hAnsi="Garamond"/>
        </w:rPr>
      </w:pPr>
    </w:p>
    <w:p w14:paraId="715C18E6" w14:textId="782828AE" w:rsidR="00432D81" w:rsidRDefault="00432D81" w:rsidP="00432D81"/>
    <w:p w14:paraId="0D69E6D6" w14:textId="77777777" w:rsidR="00CB447F" w:rsidRDefault="00CB447F" w:rsidP="00432D81"/>
    <w:p w14:paraId="7139B520" w14:textId="77777777" w:rsidR="00CB447F" w:rsidRDefault="00CB447F" w:rsidP="00432D81"/>
    <w:p w14:paraId="1FD5E4ED" w14:textId="77777777" w:rsidR="00CB447F" w:rsidRDefault="00CB447F" w:rsidP="00432D81"/>
    <w:p w14:paraId="7E12C087" w14:textId="77777777" w:rsidR="00CB447F" w:rsidRDefault="00CB447F" w:rsidP="00432D81"/>
    <w:p w14:paraId="0A776621" w14:textId="77777777" w:rsidR="00CB447F" w:rsidRDefault="00CB447F" w:rsidP="00432D81"/>
    <w:p w14:paraId="78715492" w14:textId="77777777" w:rsidR="00CB447F" w:rsidRDefault="00CB447F" w:rsidP="00432D81"/>
    <w:p w14:paraId="5C0A2FE0" w14:textId="77777777" w:rsidR="00CB447F" w:rsidRDefault="00CB447F" w:rsidP="00432D81"/>
    <w:p w14:paraId="03840E6C" w14:textId="77777777" w:rsidR="00CB447F" w:rsidRDefault="00CB447F" w:rsidP="00432D81"/>
    <w:p w14:paraId="3BB15A1B" w14:textId="77777777" w:rsidR="00CB447F" w:rsidRDefault="00CB447F" w:rsidP="00432D81"/>
    <w:p w14:paraId="5F67409B" w14:textId="77777777" w:rsidR="00CB447F" w:rsidRPr="00432D81" w:rsidRDefault="00CB447F" w:rsidP="00432D81"/>
    <w:p w14:paraId="18A1F420" w14:textId="43817F6D" w:rsidR="001B46C9" w:rsidRDefault="00364B24" w:rsidP="001B46C9">
      <w:pPr>
        <w:pStyle w:val="Heading1"/>
        <w:numPr>
          <w:ilvl w:val="1"/>
          <w:numId w:val="1"/>
        </w:numPr>
        <w:rPr>
          <w:rFonts w:ascii="Garamond" w:hAnsi="Garamond"/>
          <w:b/>
          <w:color w:val="000000" w:themeColor="text1"/>
        </w:rPr>
      </w:pPr>
      <w:bookmarkStart w:id="10" w:name="_Toc95072538"/>
      <w:r>
        <w:rPr>
          <w:rFonts w:ascii="Garamond" w:hAnsi="Garamond"/>
          <w:b/>
          <w:color w:val="000000" w:themeColor="text1"/>
        </w:rPr>
        <w:lastRenderedPageBreak/>
        <w:t>Big Data</w:t>
      </w:r>
      <w:bookmarkEnd w:id="10"/>
    </w:p>
    <w:p w14:paraId="68935600" w14:textId="29F01D79" w:rsidR="006A0024" w:rsidRDefault="00942A1E" w:rsidP="00CB447F">
      <w:pPr>
        <w:rPr>
          <w:rFonts w:ascii="Garamond" w:hAnsi="Garamond"/>
        </w:rPr>
      </w:pPr>
      <w:r>
        <w:rPr>
          <w:rFonts w:ascii="Garamond" w:hAnsi="Garamond"/>
        </w:rPr>
        <w:t>Big Data</w:t>
      </w:r>
      <w:r w:rsidR="008F691F">
        <w:rPr>
          <w:rFonts w:ascii="Garamond" w:hAnsi="Garamond"/>
        </w:rPr>
        <w:t xml:space="preserve"> is defined as “data that contains greater variety, arriving in increasing volumes and with more velocity”</w:t>
      </w:r>
      <w:sdt>
        <w:sdtPr>
          <w:rPr>
            <w:rFonts w:ascii="Garamond" w:hAnsi="Garamond"/>
          </w:rPr>
          <w:id w:val="1270808075"/>
          <w:citation/>
        </w:sdtPr>
        <w:sdtContent>
          <w:r w:rsidR="008F691F">
            <w:rPr>
              <w:rFonts w:ascii="Garamond" w:hAnsi="Garamond"/>
            </w:rPr>
            <w:fldChar w:fldCharType="begin"/>
          </w:r>
          <w:r w:rsidR="008F691F">
            <w:rPr>
              <w:rFonts w:ascii="Garamond" w:hAnsi="Garamond"/>
              <w:lang w:val="en-IE"/>
            </w:rPr>
            <w:instrText xml:space="preserve"> CITATION Ora22 \l 6153 </w:instrText>
          </w:r>
          <w:r w:rsidR="008F691F">
            <w:rPr>
              <w:rFonts w:ascii="Garamond" w:hAnsi="Garamond"/>
            </w:rPr>
            <w:fldChar w:fldCharType="separate"/>
          </w:r>
          <w:r w:rsidR="00E50095">
            <w:rPr>
              <w:rFonts w:ascii="Garamond" w:hAnsi="Garamond"/>
              <w:noProof/>
              <w:lang w:val="en-IE"/>
            </w:rPr>
            <w:t xml:space="preserve"> </w:t>
          </w:r>
          <w:r w:rsidR="00E50095" w:rsidRPr="00E50095">
            <w:rPr>
              <w:rFonts w:ascii="Garamond" w:hAnsi="Garamond"/>
              <w:noProof/>
              <w:lang w:val="en-IE"/>
            </w:rPr>
            <w:t>[5]</w:t>
          </w:r>
          <w:r w:rsidR="008F691F">
            <w:rPr>
              <w:rFonts w:ascii="Garamond" w:hAnsi="Garamond"/>
            </w:rPr>
            <w:fldChar w:fldCharType="end"/>
          </w:r>
        </w:sdtContent>
      </w:sdt>
      <w:r w:rsidR="00E54B1A">
        <w:rPr>
          <w:rFonts w:ascii="Garamond" w:hAnsi="Garamond"/>
        </w:rPr>
        <w:t>. In the past data was stored mostly on paper records of local digital storage devices, if at all. As such the availability of data was much reduced when compared with today. In essence the dramatic increase in data collection then storage in a shareable way</w:t>
      </w:r>
      <w:r w:rsidR="006A0024">
        <w:rPr>
          <w:rFonts w:ascii="Garamond" w:hAnsi="Garamond"/>
        </w:rPr>
        <w:t xml:space="preserve"> as</w:t>
      </w:r>
      <w:r w:rsidR="00E54B1A">
        <w:rPr>
          <w:rFonts w:ascii="Garamond" w:hAnsi="Garamond"/>
        </w:rPr>
        <w:t xml:space="preserve"> </w:t>
      </w:r>
      <w:r>
        <w:rPr>
          <w:rFonts w:ascii="Garamond" w:hAnsi="Garamond"/>
        </w:rPr>
        <w:t>potentially</w:t>
      </w:r>
      <w:r w:rsidR="002E6286">
        <w:rPr>
          <w:rFonts w:ascii="Garamond" w:hAnsi="Garamond"/>
        </w:rPr>
        <w:t xml:space="preserve"> provides</w:t>
      </w:r>
      <w:r w:rsidR="006A0024">
        <w:rPr>
          <w:rFonts w:ascii="Garamond" w:hAnsi="Garamond"/>
        </w:rPr>
        <w:t xml:space="preserve"> scientists a wealth of insights. With this technological leap</w:t>
      </w:r>
      <w:r w:rsidR="00A54FC5">
        <w:rPr>
          <w:rFonts w:ascii="Garamond" w:hAnsi="Garamond"/>
        </w:rPr>
        <w:t xml:space="preserve"> scientists </w:t>
      </w:r>
      <w:r w:rsidR="006A0024">
        <w:rPr>
          <w:rFonts w:ascii="Garamond" w:hAnsi="Garamond"/>
        </w:rPr>
        <w:t xml:space="preserve">can enrich the data they collect themselves through observations and experiments with open-source data </w:t>
      </w:r>
      <w:r w:rsidR="006F2AB4">
        <w:rPr>
          <w:rFonts w:ascii="Garamond" w:hAnsi="Garamond"/>
        </w:rPr>
        <w:t xml:space="preserve">available collected from a multitude of organisations and institutions. </w:t>
      </w:r>
    </w:p>
    <w:p w14:paraId="1BB3DAB9" w14:textId="794A4909" w:rsidR="006A0024" w:rsidRDefault="002F3E0F" w:rsidP="00CB447F">
      <w:pPr>
        <w:rPr>
          <w:rFonts w:ascii="Garamond" w:hAnsi="Garamond"/>
        </w:rPr>
      </w:pPr>
      <w:r>
        <w:rPr>
          <w:rFonts w:ascii="Garamond" w:hAnsi="Garamond"/>
        </w:rPr>
        <w:t>E</w:t>
      </w:r>
      <w:r w:rsidR="006A0024">
        <w:rPr>
          <w:rFonts w:ascii="Garamond" w:hAnsi="Garamond"/>
        </w:rPr>
        <w:t>pidemiologist</w:t>
      </w:r>
      <w:r>
        <w:rPr>
          <w:rFonts w:ascii="Garamond" w:hAnsi="Garamond"/>
        </w:rPr>
        <w:t>s</w:t>
      </w:r>
      <w:r w:rsidR="006F2AB4">
        <w:rPr>
          <w:rFonts w:ascii="Garamond" w:hAnsi="Garamond"/>
        </w:rPr>
        <w:t xml:space="preserve"> </w:t>
      </w:r>
      <w:r w:rsidR="006A0024">
        <w:rPr>
          <w:rFonts w:ascii="Garamond" w:hAnsi="Garamond"/>
        </w:rPr>
        <w:t>undertake systematic, data-informed, investigations into the biology of pathogens and their complex interactions with their hosts to identify changes in behaviour that could contain an outbreak reduce or</w:t>
      </w:r>
      <w:r w:rsidR="00412FB7">
        <w:rPr>
          <w:rFonts w:ascii="Garamond" w:hAnsi="Garamond"/>
        </w:rPr>
        <w:t xml:space="preserve"> even</w:t>
      </w:r>
      <w:r w:rsidR="006A0024">
        <w:rPr>
          <w:rFonts w:ascii="Garamond" w:hAnsi="Garamond"/>
        </w:rPr>
        <w:t xml:space="preserve"> eliminate the spread of disease</w:t>
      </w:r>
      <w:r>
        <w:rPr>
          <w:rFonts w:ascii="Garamond" w:hAnsi="Garamond"/>
        </w:rPr>
        <w:t>.</w:t>
      </w:r>
      <w:r w:rsidR="006F2AB4">
        <w:rPr>
          <w:rFonts w:ascii="Garamond" w:hAnsi="Garamond"/>
        </w:rPr>
        <w:t xml:space="preserve"> Big Data can potentially be utilised to </w:t>
      </w:r>
      <w:r w:rsidR="00B03A84">
        <w:rPr>
          <w:rFonts w:ascii="Garamond" w:hAnsi="Garamond"/>
        </w:rPr>
        <w:t xml:space="preserve">enrich their knowledge and help build reliable </w:t>
      </w:r>
      <w:r w:rsidR="006F2AB4">
        <w:rPr>
          <w:rFonts w:ascii="Garamond" w:hAnsi="Garamond"/>
        </w:rPr>
        <w:t>predict</w:t>
      </w:r>
      <w:r w:rsidR="00B03A84">
        <w:rPr>
          <w:rFonts w:ascii="Garamond" w:hAnsi="Garamond"/>
        </w:rPr>
        <w:t xml:space="preserve">s </w:t>
      </w:r>
      <w:r w:rsidR="00606C59">
        <w:rPr>
          <w:rFonts w:ascii="Garamond" w:hAnsi="Garamond"/>
        </w:rPr>
        <w:t>of</w:t>
      </w:r>
      <w:r w:rsidR="006F2AB4">
        <w:rPr>
          <w:rFonts w:ascii="Garamond" w:hAnsi="Garamond"/>
        </w:rPr>
        <w:t xml:space="preserve"> the development of an epidemic as well as the effectiveness of control measures. </w:t>
      </w:r>
    </w:p>
    <w:p w14:paraId="544AABF9" w14:textId="06EFD599" w:rsidR="00AE690F" w:rsidRDefault="006F2AB4" w:rsidP="00CB447F">
      <w:pPr>
        <w:rPr>
          <w:rFonts w:ascii="Garamond" w:hAnsi="Garamond"/>
        </w:rPr>
      </w:pPr>
      <w:r>
        <w:rPr>
          <w:rFonts w:ascii="Garamond" w:hAnsi="Garamond"/>
        </w:rPr>
        <w:t xml:space="preserve">Potentially valuable </w:t>
      </w:r>
      <w:r w:rsidR="007A26B5">
        <w:rPr>
          <w:rFonts w:ascii="Garamond" w:hAnsi="Garamond"/>
        </w:rPr>
        <w:t xml:space="preserve">Big </w:t>
      </w:r>
      <w:r w:rsidR="00A54FC5">
        <w:rPr>
          <w:rFonts w:ascii="Garamond" w:hAnsi="Garamond"/>
        </w:rPr>
        <w:t xml:space="preserve">Data </w:t>
      </w:r>
      <w:r w:rsidR="00804546">
        <w:rPr>
          <w:rFonts w:ascii="Garamond" w:hAnsi="Garamond"/>
        </w:rPr>
        <w:t>artifacts</w:t>
      </w:r>
      <w:r w:rsidR="00A54FC5">
        <w:rPr>
          <w:rFonts w:ascii="Garamond" w:hAnsi="Garamond"/>
        </w:rPr>
        <w:t xml:space="preserve"> can be broadly placed in three categories. </w:t>
      </w:r>
    </w:p>
    <w:p w14:paraId="4BFEA5E5" w14:textId="0FCB02B8" w:rsidR="00253183" w:rsidRDefault="00A54FC5" w:rsidP="00CB447F">
      <w:pPr>
        <w:rPr>
          <w:rFonts w:ascii="Garamond" w:hAnsi="Garamond"/>
        </w:rPr>
      </w:pPr>
      <w:r>
        <w:rPr>
          <w:rFonts w:ascii="Garamond" w:hAnsi="Garamond"/>
        </w:rPr>
        <w:t xml:space="preserve">Firstly, </w:t>
      </w:r>
      <w:r w:rsidR="00AE690F">
        <w:rPr>
          <w:rFonts w:ascii="Garamond" w:hAnsi="Garamond"/>
        </w:rPr>
        <w:t xml:space="preserve">healthcare Big Data </w:t>
      </w:r>
      <w:r w:rsidR="00F7103A">
        <w:rPr>
          <w:rFonts w:ascii="Garamond" w:hAnsi="Garamond"/>
        </w:rPr>
        <w:t xml:space="preserve">relevant to </w:t>
      </w:r>
      <w:r w:rsidR="00B42B5E">
        <w:rPr>
          <w:rFonts w:ascii="Garamond" w:hAnsi="Garamond"/>
        </w:rPr>
        <w:t xml:space="preserve">our project will </w:t>
      </w:r>
      <w:r w:rsidR="00172FFA">
        <w:rPr>
          <w:rFonts w:ascii="Garamond" w:hAnsi="Garamond"/>
        </w:rPr>
        <w:t xml:space="preserve">include detailed information </w:t>
      </w:r>
      <w:r w:rsidR="00AE690F">
        <w:rPr>
          <w:rFonts w:ascii="Garamond" w:hAnsi="Garamond"/>
        </w:rPr>
        <w:t>collected from patients who have presented with disease. It will provide information related to age, gender and may be enriched with data relating to medical health, pre-existing conditions, vaccination status etc. This information is of course collected after outbreak</w:t>
      </w:r>
      <w:r w:rsidR="00B42B5E">
        <w:rPr>
          <w:rFonts w:ascii="Garamond" w:hAnsi="Garamond"/>
        </w:rPr>
        <w:t>s</w:t>
      </w:r>
      <w:r w:rsidR="00AE690F">
        <w:rPr>
          <w:rFonts w:ascii="Garamond" w:hAnsi="Garamond"/>
        </w:rPr>
        <w:t xml:space="preserve"> of</w:t>
      </w:r>
      <w:r w:rsidR="00B42B5E">
        <w:rPr>
          <w:rFonts w:ascii="Garamond" w:hAnsi="Garamond"/>
        </w:rPr>
        <w:t xml:space="preserve"> the</w:t>
      </w:r>
      <w:r w:rsidR="00AE690F">
        <w:rPr>
          <w:rFonts w:ascii="Garamond" w:hAnsi="Garamond"/>
        </w:rPr>
        <w:t xml:space="preserve"> disease ha</w:t>
      </w:r>
      <w:r w:rsidR="00B42B5E">
        <w:rPr>
          <w:rFonts w:ascii="Garamond" w:hAnsi="Garamond"/>
        </w:rPr>
        <w:t>ve</w:t>
      </w:r>
      <w:r w:rsidR="00AE690F">
        <w:rPr>
          <w:rFonts w:ascii="Garamond" w:hAnsi="Garamond"/>
        </w:rPr>
        <w:t xml:space="preserve"> occurred, but </w:t>
      </w:r>
      <w:r w:rsidR="000B7A75">
        <w:rPr>
          <w:rFonts w:ascii="Garamond" w:hAnsi="Garamond"/>
        </w:rPr>
        <w:t>it is</w:t>
      </w:r>
      <w:r w:rsidR="00AE690F">
        <w:rPr>
          <w:rFonts w:ascii="Garamond" w:hAnsi="Garamond"/>
        </w:rPr>
        <w:t xml:space="preserve"> specific to the disease</w:t>
      </w:r>
      <w:r w:rsidR="000B7A75">
        <w:rPr>
          <w:rFonts w:ascii="Garamond" w:hAnsi="Garamond"/>
        </w:rPr>
        <w:t xml:space="preserve"> as </w:t>
      </w:r>
      <w:r w:rsidR="00E1686E">
        <w:rPr>
          <w:rFonts w:ascii="Garamond" w:hAnsi="Garamond"/>
        </w:rPr>
        <w:t xml:space="preserve">it </w:t>
      </w:r>
      <w:r w:rsidR="000B7A75">
        <w:rPr>
          <w:rFonts w:ascii="Garamond" w:hAnsi="Garamond"/>
        </w:rPr>
        <w:t>will contain information for individuals who have been proven to be infected.</w:t>
      </w:r>
      <w:r w:rsidR="00AE690F">
        <w:rPr>
          <w:rFonts w:ascii="Garamond" w:hAnsi="Garamond"/>
        </w:rPr>
        <w:t xml:space="preserve"> </w:t>
      </w:r>
      <w:r w:rsidR="000B7A75">
        <w:rPr>
          <w:rFonts w:ascii="Garamond" w:hAnsi="Garamond"/>
        </w:rPr>
        <w:t xml:space="preserve">The data is normally collected by health care providers and government agencies. </w:t>
      </w:r>
      <w:r w:rsidR="00C63909">
        <w:rPr>
          <w:rFonts w:ascii="Garamond" w:hAnsi="Garamond"/>
        </w:rPr>
        <w:t xml:space="preserve">This data is useful </w:t>
      </w:r>
      <w:r w:rsidR="00B1040C">
        <w:rPr>
          <w:rFonts w:ascii="Garamond" w:hAnsi="Garamond"/>
        </w:rPr>
        <w:t xml:space="preserve">for identifying risk factors such as age and gender. </w:t>
      </w:r>
      <w:r w:rsidR="006032CC">
        <w:rPr>
          <w:rFonts w:ascii="Garamond" w:hAnsi="Garamond"/>
        </w:rPr>
        <w:t>As it is collected in real time during an outbreak situation the data will evolve over time</w:t>
      </w:r>
      <w:r w:rsidR="00EF2242">
        <w:rPr>
          <w:rFonts w:ascii="Garamond" w:hAnsi="Garamond"/>
        </w:rPr>
        <w:t xml:space="preserve">, as more knowledge of the disease is gained. </w:t>
      </w:r>
    </w:p>
    <w:p w14:paraId="5E5D6E2F" w14:textId="2A4750DC" w:rsidR="009E0630" w:rsidRDefault="00F80588" w:rsidP="00CB447F">
      <w:pPr>
        <w:rPr>
          <w:rFonts w:ascii="Garamond" w:hAnsi="Garamond"/>
        </w:rPr>
      </w:pPr>
      <w:r>
        <w:rPr>
          <w:rFonts w:ascii="Garamond" w:hAnsi="Garamond"/>
        </w:rPr>
        <w:t>Other healthcare dataset</w:t>
      </w:r>
      <w:r w:rsidR="000266F0">
        <w:rPr>
          <w:rFonts w:ascii="Garamond" w:hAnsi="Garamond"/>
        </w:rPr>
        <w:t>s</w:t>
      </w:r>
      <w:r>
        <w:rPr>
          <w:rFonts w:ascii="Garamond" w:hAnsi="Garamond"/>
        </w:rPr>
        <w:t xml:space="preserve"> can also be of use, </w:t>
      </w:r>
      <w:r w:rsidR="00ED6CF0">
        <w:rPr>
          <w:rFonts w:ascii="Garamond" w:hAnsi="Garamond"/>
        </w:rPr>
        <w:t>for instance, if certain underlying conditions</w:t>
      </w:r>
      <w:r w:rsidR="000266F0">
        <w:rPr>
          <w:rFonts w:ascii="Garamond" w:hAnsi="Garamond"/>
        </w:rPr>
        <w:t xml:space="preserve"> (</w:t>
      </w:r>
      <w:r w:rsidR="004A1AFD">
        <w:rPr>
          <w:rFonts w:ascii="Garamond" w:hAnsi="Garamond"/>
        </w:rPr>
        <w:t>e.g.,</w:t>
      </w:r>
      <w:r w:rsidR="000266F0">
        <w:rPr>
          <w:rFonts w:ascii="Garamond" w:hAnsi="Garamond"/>
        </w:rPr>
        <w:t xml:space="preserve"> cardiovascular disease)</w:t>
      </w:r>
      <w:r w:rsidR="00ED6CF0">
        <w:rPr>
          <w:rFonts w:ascii="Garamond" w:hAnsi="Garamond"/>
        </w:rPr>
        <w:t xml:space="preserve"> are risk factors for</w:t>
      </w:r>
      <w:r w:rsidR="00E42F28">
        <w:rPr>
          <w:rFonts w:ascii="Garamond" w:hAnsi="Garamond"/>
        </w:rPr>
        <w:t xml:space="preserve"> diseases</w:t>
      </w:r>
      <w:r w:rsidR="00C66DB5">
        <w:rPr>
          <w:rFonts w:ascii="Garamond" w:hAnsi="Garamond"/>
        </w:rPr>
        <w:t>, such as COVID-19,</w:t>
      </w:r>
      <w:r w:rsidR="00E42F28">
        <w:rPr>
          <w:rFonts w:ascii="Garamond" w:hAnsi="Garamond"/>
        </w:rPr>
        <w:t xml:space="preserve"> becoming life threatening then</w:t>
      </w:r>
      <w:r w:rsidR="00C66DB5">
        <w:rPr>
          <w:rFonts w:ascii="Garamond" w:hAnsi="Garamond"/>
        </w:rPr>
        <w:t xml:space="preserve"> </w:t>
      </w:r>
      <w:r w:rsidR="000266F0">
        <w:rPr>
          <w:rFonts w:ascii="Garamond" w:hAnsi="Garamond"/>
        </w:rPr>
        <w:t>knowledge of the</w:t>
      </w:r>
      <w:r w:rsidR="0084148C">
        <w:rPr>
          <w:rFonts w:ascii="Garamond" w:hAnsi="Garamond"/>
        </w:rPr>
        <w:t xml:space="preserve">ir prevalence in the community </w:t>
      </w:r>
      <w:r w:rsidR="00F64E1E">
        <w:rPr>
          <w:rFonts w:ascii="Garamond" w:hAnsi="Garamond"/>
        </w:rPr>
        <w:t xml:space="preserve">may also </w:t>
      </w:r>
      <w:r w:rsidR="004A1AFD">
        <w:rPr>
          <w:rFonts w:ascii="Garamond" w:hAnsi="Garamond"/>
        </w:rPr>
        <w:t>clarify</w:t>
      </w:r>
      <w:r w:rsidR="00F64E1E">
        <w:rPr>
          <w:rFonts w:ascii="Garamond" w:hAnsi="Garamond"/>
        </w:rPr>
        <w:t xml:space="preserve"> the </w:t>
      </w:r>
      <w:r w:rsidR="00FB7FCB">
        <w:rPr>
          <w:rFonts w:ascii="Garamond" w:hAnsi="Garamond"/>
        </w:rPr>
        <w:t>severity of the disease.</w:t>
      </w:r>
    </w:p>
    <w:p w14:paraId="4DC5F025" w14:textId="16593836" w:rsidR="00364B24" w:rsidRDefault="00AE690F" w:rsidP="00CB447F">
      <w:pPr>
        <w:rPr>
          <w:rFonts w:ascii="Garamond" w:hAnsi="Garamond"/>
        </w:rPr>
      </w:pPr>
      <w:r>
        <w:rPr>
          <w:rFonts w:ascii="Garamond" w:hAnsi="Garamond"/>
        </w:rPr>
        <w:t xml:space="preserve">The </w:t>
      </w:r>
      <w:r w:rsidR="00476F52">
        <w:rPr>
          <w:rFonts w:ascii="Garamond" w:hAnsi="Garamond"/>
        </w:rPr>
        <w:t>next</w:t>
      </w:r>
      <w:r>
        <w:rPr>
          <w:rFonts w:ascii="Garamond" w:hAnsi="Garamond"/>
        </w:rPr>
        <w:t xml:space="preserve"> relevant Big Data category </w:t>
      </w:r>
      <w:r w:rsidR="00AD0CFF">
        <w:rPr>
          <w:rFonts w:ascii="Garamond" w:hAnsi="Garamond"/>
        </w:rPr>
        <w:t xml:space="preserve">is </w:t>
      </w:r>
      <w:r w:rsidR="00640C86">
        <w:rPr>
          <w:rFonts w:ascii="Garamond" w:hAnsi="Garamond"/>
        </w:rPr>
        <w:t xml:space="preserve">s population </w:t>
      </w:r>
      <w:r w:rsidR="00123F7E">
        <w:rPr>
          <w:rFonts w:ascii="Garamond" w:hAnsi="Garamond"/>
        </w:rPr>
        <w:t>demographics</w:t>
      </w:r>
      <w:r w:rsidR="00AD0CFF">
        <w:rPr>
          <w:rFonts w:ascii="Garamond" w:hAnsi="Garamond"/>
        </w:rPr>
        <w:t>.</w:t>
      </w:r>
      <w:r w:rsidR="000B7A75">
        <w:rPr>
          <w:rFonts w:ascii="Garamond" w:hAnsi="Garamond"/>
        </w:rPr>
        <w:t xml:space="preserve"> </w:t>
      </w:r>
      <w:r w:rsidR="00C62925">
        <w:rPr>
          <w:rFonts w:ascii="Garamond" w:hAnsi="Garamond"/>
        </w:rPr>
        <w:t>Reliable d</w:t>
      </w:r>
      <w:r w:rsidR="009F594F">
        <w:rPr>
          <w:rFonts w:ascii="Garamond" w:hAnsi="Garamond"/>
        </w:rPr>
        <w:t>emographic information will typically be</w:t>
      </w:r>
      <w:r w:rsidR="00123F7E">
        <w:rPr>
          <w:rFonts w:ascii="Garamond" w:hAnsi="Garamond"/>
        </w:rPr>
        <w:t xml:space="preserve"> collected by governments through a census. </w:t>
      </w:r>
      <w:r w:rsidR="009F594F">
        <w:rPr>
          <w:rFonts w:ascii="Garamond" w:hAnsi="Garamond"/>
        </w:rPr>
        <w:t>It</w:t>
      </w:r>
      <w:r w:rsidR="00123F7E">
        <w:rPr>
          <w:rFonts w:ascii="Garamond" w:hAnsi="Garamond"/>
        </w:rPr>
        <w:t xml:space="preserve"> describe</w:t>
      </w:r>
      <w:r w:rsidR="009F594F">
        <w:rPr>
          <w:rFonts w:ascii="Garamond" w:hAnsi="Garamond"/>
        </w:rPr>
        <w:t>s</w:t>
      </w:r>
      <w:r w:rsidR="00123F7E">
        <w:rPr>
          <w:rFonts w:ascii="Garamond" w:hAnsi="Garamond"/>
        </w:rPr>
        <w:t xml:space="preserve"> the population geospatially, by ethnicity, religion, </w:t>
      </w:r>
      <w:r w:rsidR="00640C86">
        <w:rPr>
          <w:rFonts w:ascii="Garamond" w:hAnsi="Garamond"/>
        </w:rPr>
        <w:t>gender,</w:t>
      </w:r>
      <w:r w:rsidR="00123F7E">
        <w:rPr>
          <w:rFonts w:ascii="Garamond" w:hAnsi="Garamond"/>
        </w:rPr>
        <w:t xml:space="preserve"> and age. </w:t>
      </w:r>
      <w:r w:rsidR="00C62925">
        <w:rPr>
          <w:rFonts w:ascii="Garamond" w:hAnsi="Garamond"/>
        </w:rPr>
        <w:t xml:space="preserve">Of course, this data is not specific to the outbreak of a </w:t>
      </w:r>
      <w:r w:rsidR="00C55D0F">
        <w:rPr>
          <w:rFonts w:ascii="Garamond" w:hAnsi="Garamond"/>
        </w:rPr>
        <w:t xml:space="preserve">disease, however it can provide valuable contextual information. For instance, </w:t>
      </w:r>
      <w:r w:rsidR="00BE07AE">
        <w:rPr>
          <w:rFonts w:ascii="Garamond" w:hAnsi="Garamond"/>
        </w:rPr>
        <w:t>d</w:t>
      </w:r>
      <w:r w:rsidR="000112BE">
        <w:rPr>
          <w:rFonts w:ascii="Garamond" w:hAnsi="Garamond"/>
        </w:rPr>
        <w:t>emographic data can help to understand population density</w:t>
      </w:r>
      <w:r w:rsidR="00E946DC">
        <w:rPr>
          <w:rFonts w:ascii="Garamond" w:hAnsi="Garamond"/>
        </w:rPr>
        <w:t xml:space="preserve">, a factor that will be important for the spread of airborne diseases. </w:t>
      </w:r>
      <w:r w:rsidR="000D1316">
        <w:rPr>
          <w:rFonts w:ascii="Garamond" w:hAnsi="Garamond"/>
        </w:rPr>
        <w:t xml:space="preserve">In normal circumstances </w:t>
      </w:r>
      <w:r w:rsidR="004F14EA">
        <w:rPr>
          <w:rFonts w:ascii="Garamond" w:hAnsi="Garamond"/>
        </w:rPr>
        <w:t xml:space="preserve">this data will not change significantly </w:t>
      </w:r>
      <w:r w:rsidR="002959DE">
        <w:rPr>
          <w:rFonts w:ascii="Garamond" w:hAnsi="Garamond"/>
        </w:rPr>
        <w:t>over a period of several months. So</w:t>
      </w:r>
      <w:r w:rsidR="00B62CFE">
        <w:rPr>
          <w:rFonts w:ascii="Garamond" w:hAnsi="Garamond"/>
        </w:rPr>
        <w:t>,</w:t>
      </w:r>
      <w:r w:rsidR="002959DE">
        <w:rPr>
          <w:rFonts w:ascii="Garamond" w:hAnsi="Garamond"/>
        </w:rPr>
        <w:t xml:space="preserve"> the most recent census data can be taken as generally representative of </w:t>
      </w:r>
      <w:r w:rsidR="00B62CFE">
        <w:rPr>
          <w:rFonts w:ascii="Garamond" w:hAnsi="Garamond"/>
        </w:rPr>
        <w:t>the</w:t>
      </w:r>
      <w:r w:rsidR="002959DE">
        <w:rPr>
          <w:rFonts w:ascii="Garamond" w:hAnsi="Garamond"/>
        </w:rPr>
        <w:t xml:space="preserve"> composition of the population</w:t>
      </w:r>
      <w:r w:rsidR="00DE74BB">
        <w:rPr>
          <w:rFonts w:ascii="Garamond" w:hAnsi="Garamond"/>
        </w:rPr>
        <w:t xml:space="preserve">. </w:t>
      </w:r>
    </w:p>
    <w:p w14:paraId="74A12C7F" w14:textId="0F4FAF78" w:rsidR="009F594F" w:rsidRDefault="009F594F" w:rsidP="00CB447F">
      <w:pPr>
        <w:rPr>
          <w:rFonts w:ascii="Garamond" w:hAnsi="Garamond"/>
        </w:rPr>
      </w:pPr>
      <w:r>
        <w:rPr>
          <w:rFonts w:ascii="Garamond" w:hAnsi="Garamond"/>
        </w:rPr>
        <w:t>The final relevant Big Data category is</w:t>
      </w:r>
      <w:r w:rsidR="007B41C4">
        <w:rPr>
          <w:rFonts w:ascii="Garamond" w:hAnsi="Garamond"/>
        </w:rPr>
        <w:t xml:space="preserve"> Social Media data. </w:t>
      </w:r>
      <w:r w:rsidR="008C3C91">
        <w:rPr>
          <w:rFonts w:ascii="Garamond" w:hAnsi="Garamond"/>
        </w:rPr>
        <w:t>This data can come from various sources</w:t>
      </w:r>
      <w:r w:rsidR="00AB2F37">
        <w:rPr>
          <w:rFonts w:ascii="Garamond" w:hAnsi="Garamond"/>
        </w:rPr>
        <w:t xml:space="preserve"> such as, Google Searches, posts to Twitter, </w:t>
      </w:r>
      <w:r w:rsidR="00DE74BB">
        <w:rPr>
          <w:rFonts w:ascii="Garamond" w:hAnsi="Garamond"/>
        </w:rPr>
        <w:t>Facebook</w:t>
      </w:r>
      <w:r w:rsidR="002C70B1">
        <w:rPr>
          <w:rFonts w:ascii="Garamond" w:hAnsi="Garamond"/>
        </w:rPr>
        <w:t>, Instagram e</w:t>
      </w:r>
      <w:r w:rsidR="00B62CFE">
        <w:rPr>
          <w:rFonts w:ascii="Garamond" w:hAnsi="Garamond"/>
        </w:rPr>
        <w:t>tc.</w:t>
      </w:r>
      <w:r w:rsidR="002C70B1">
        <w:rPr>
          <w:rFonts w:ascii="Garamond" w:hAnsi="Garamond"/>
        </w:rPr>
        <w:t xml:space="preserve"> </w:t>
      </w:r>
      <w:r w:rsidR="00DE74BB">
        <w:rPr>
          <w:rFonts w:ascii="Garamond" w:hAnsi="Garamond"/>
        </w:rPr>
        <w:t xml:space="preserve">This data is typically unstructured, taking the form of </w:t>
      </w:r>
      <w:r w:rsidR="008F7B45">
        <w:rPr>
          <w:rFonts w:ascii="Garamond" w:hAnsi="Garamond"/>
        </w:rPr>
        <w:t>text, emoji, gifs, pictures</w:t>
      </w:r>
      <w:r w:rsidR="00A24FDD">
        <w:rPr>
          <w:rFonts w:ascii="Garamond" w:hAnsi="Garamond"/>
        </w:rPr>
        <w:t>,</w:t>
      </w:r>
      <w:r w:rsidR="008F7B45">
        <w:rPr>
          <w:rFonts w:ascii="Garamond" w:hAnsi="Garamond"/>
        </w:rPr>
        <w:t xml:space="preserve"> and documents</w:t>
      </w:r>
      <w:r w:rsidR="00A24FDD">
        <w:rPr>
          <w:rFonts w:ascii="Garamond" w:hAnsi="Garamond"/>
        </w:rPr>
        <w:t xml:space="preserve">. </w:t>
      </w:r>
      <w:r w:rsidR="0015479D">
        <w:rPr>
          <w:rFonts w:ascii="Garamond" w:hAnsi="Garamond"/>
        </w:rPr>
        <w:t xml:space="preserve">Social media data has the advantage of being available in real time and </w:t>
      </w:r>
      <w:r w:rsidR="005D0C15">
        <w:rPr>
          <w:rFonts w:ascii="Garamond" w:hAnsi="Garamond"/>
        </w:rPr>
        <w:t xml:space="preserve">being representative of the cognizance </w:t>
      </w:r>
      <w:r w:rsidR="00571FA3">
        <w:rPr>
          <w:rFonts w:ascii="Garamond" w:hAnsi="Garamond"/>
        </w:rPr>
        <w:t xml:space="preserve">and behaviours </w:t>
      </w:r>
      <w:r w:rsidR="0097659A">
        <w:rPr>
          <w:rFonts w:ascii="Garamond" w:hAnsi="Garamond"/>
        </w:rPr>
        <w:t xml:space="preserve">of the actors participating within the Social Media space. </w:t>
      </w:r>
      <w:r w:rsidR="004774CA">
        <w:rPr>
          <w:rFonts w:ascii="Garamond" w:hAnsi="Garamond"/>
        </w:rPr>
        <w:t xml:space="preserve">Relevant applications </w:t>
      </w:r>
      <w:r w:rsidR="007F74F2">
        <w:rPr>
          <w:rFonts w:ascii="Garamond" w:hAnsi="Garamond"/>
        </w:rPr>
        <w:t xml:space="preserve">in the context of </w:t>
      </w:r>
      <w:r w:rsidR="002C58F0">
        <w:rPr>
          <w:rFonts w:ascii="Garamond" w:hAnsi="Garamond"/>
        </w:rPr>
        <w:t xml:space="preserve">the spread of COVID-19 could be Google searches for testing centres, </w:t>
      </w:r>
      <w:r w:rsidR="00170640">
        <w:rPr>
          <w:rFonts w:ascii="Garamond" w:hAnsi="Garamond"/>
        </w:rPr>
        <w:t>pharmacists,</w:t>
      </w:r>
      <w:r w:rsidR="005A6DE9">
        <w:rPr>
          <w:rFonts w:ascii="Garamond" w:hAnsi="Garamond"/>
        </w:rPr>
        <w:t xml:space="preserve"> and symptoms of the disease. The behavioural indicators can include </w:t>
      </w:r>
      <w:r w:rsidR="00074398">
        <w:rPr>
          <w:rFonts w:ascii="Garamond" w:hAnsi="Garamond"/>
        </w:rPr>
        <w:t xml:space="preserve">hashtags </w:t>
      </w:r>
      <w:r w:rsidR="0025552C">
        <w:rPr>
          <w:rFonts w:ascii="Garamond" w:hAnsi="Garamond"/>
        </w:rPr>
        <w:t>that indicate compliance</w:t>
      </w:r>
      <w:r w:rsidR="00955E9A">
        <w:rPr>
          <w:rFonts w:ascii="Garamond" w:hAnsi="Garamond"/>
        </w:rPr>
        <w:t xml:space="preserve"> or non-compliance</w:t>
      </w:r>
      <w:r w:rsidR="0025552C">
        <w:rPr>
          <w:rFonts w:ascii="Garamond" w:hAnsi="Garamond"/>
        </w:rPr>
        <w:t xml:space="preserve"> with </w:t>
      </w:r>
      <w:r w:rsidR="00955E9A">
        <w:rPr>
          <w:rFonts w:ascii="Garamond" w:hAnsi="Garamond"/>
        </w:rPr>
        <w:t>public health advice</w:t>
      </w:r>
      <w:r w:rsidR="00170640">
        <w:rPr>
          <w:rFonts w:ascii="Garamond" w:hAnsi="Garamond"/>
        </w:rPr>
        <w:t>,</w:t>
      </w:r>
      <w:r w:rsidR="00955E9A">
        <w:rPr>
          <w:rFonts w:ascii="Garamond" w:hAnsi="Garamond"/>
        </w:rPr>
        <w:t xml:space="preserve"> as well as </w:t>
      </w:r>
      <w:r w:rsidR="005F5C72">
        <w:rPr>
          <w:rFonts w:ascii="Garamond" w:hAnsi="Garamond"/>
        </w:rPr>
        <w:t xml:space="preserve">number of people contained within photographs. </w:t>
      </w:r>
      <w:r w:rsidR="005D16B7">
        <w:rPr>
          <w:rFonts w:ascii="Garamond" w:hAnsi="Garamond"/>
        </w:rPr>
        <w:t xml:space="preserve">As such this data may be helpful in understanding whether or not a community is engaging in behaviours that would increase or inhibit the spread of disease. </w:t>
      </w:r>
    </w:p>
    <w:p w14:paraId="41C2BDC3" w14:textId="77777777" w:rsidR="00CB447F" w:rsidRDefault="00CB447F" w:rsidP="00CB447F">
      <w:pPr>
        <w:rPr>
          <w:rFonts w:ascii="Garamond" w:hAnsi="Garamond"/>
        </w:rPr>
      </w:pPr>
    </w:p>
    <w:p w14:paraId="6AC41D4C" w14:textId="77777777" w:rsidR="00CB447F" w:rsidRDefault="00CB447F" w:rsidP="00CB447F">
      <w:pPr>
        <w:rPr>
          <w:rFonts w:ascii="Garamond" w:hAnsi="Garamond"/>
        </w:rPr>
      </w:pPr>
    </w:p>
    <w:p w14:paraId="0AB8B2E0" w14:textId="782777ED" w:rsidR="00AC6172" w:rsidRDefault="00AC6172" w:rsidP="00AC6172">
      <w:pPr>
        <w:pStyle w:val="Heading1"/>
        <w:numPr>
          <w:ilvl w:val="2"/>
          <w:numId w:val="1"/>
        </w:numPr>
        <w:rPr>
          <w:rFonts w:ascii="Garamond" w:hAnsi="Garamond"/>
          <w:b/>
          <w:color w:val="000000" w:themeColor="text1"/>
        </w:rPr>
      </w:pPr>
      <w:bookmarkStart w:id="11" w:name="_Toc95072539"/>
      <w:r>
        <w:rPr>
          <w:rFonts w:ascii="Garamond" w:hAnsi="Garamond"/>
          <w:b/>
          <w:color w:val="000000" w:themeColor="text1"/>
        </w:rPr>
        <w:lastRenderedPageBreak/>
        <w:t>Social Media Big Data</w:t>
      </w:r>
      <w:bookmarkEnd w:id="11"/>
    </w:p>
    <w:p w14:paraId="6AB2F1F5" w14:textId="562837D3" w:rsidR="00AC6172" w:rsidRDefault="00E470BF" w:rsidP="00E50095">
      <w:pPr>
        <w:rPr>
          <w:rFonts w:ascii="Garamond" w:hAnsi="Garamond"/>
        </w:rPr>
      </w:pPr>
      <w:sdt>
        <w:sdtPr>
          <w:id w:val="-1385713192"/>
          <w:citation/>
        </w:sdtPr>
        <w:sdtEndPr>
          <w:rPr>
            <w:rFonts w:ascii="Garamond" w:hAnsi="Garamond"/>
          </w:rPr>
        </w:sdtEndPr>
        <w:sdtContent>
          <w:r w:rsidR="00AC6172" w:rsidRPr="00790220">
            <w:rPr>
              <w:rFonts w:ascii="Garamond" w:hAnsi="Garamond"/>
            </w:rPr>
            <w:fldChar w:fldCharType="begin"/>
          </w:r>
          <w:r w:rsidR="00AC6172" w:rsidRPr="00790220">
            <w:rPr>
              <w:rFonts w:ascii="Garamond" w:hAnsi="Garamond"/>
              <w:lang w:val="en-IE"/>
            </w:rPr>
            <w:instrText xml:space="preserve"> CITATION Sam20 \l 6153 </w:instrText>
          </w:r>
          <w:r w:rsidR="00AC6172" w:rsidRPr="00790220">
            <w:rPr>
              <w:rFonts w:ascii="Garamond" w:hAnsi="Garamond"/>
            </w:rPr>
            <w:fldChar w:fldCharType="separate"/>
          </w:r>
          <w:r w:rsidR="00E50095" w:rsidRPr="00E50095">
            <w:rPr>
              <w:rFonts w:ascii="Garamond" w:hAnsi="Garamond"/>
              <w:noProof/>
              <w:lang w:val="en-IE"/>
            </w:rPr>
            <w:t>[6]</w:t>
          </w:r>
          <w:r w:rsidR="00AC6172" w:rsidRPr="00790220">
            <w:rPr>
              <w:rFonts w:ascii="Garamond" w:hAnsi="Garamond"/>
            </w:rPr>
            <w:fldChar w:fldCharType="end"/>
          </w:r>
        </w:sdtContent>
      </w:sdt>
      <w:r w:rsidR="00AC6172" w:rsidRPr="00790220">
        <w:rPr>
          <w:rFonts w:ascii="Garamond" w:hAnsi="Garamond"/>
        </w:rPr>
        <w:t xml:space="preserve"> Use data </w:t>
      </w:r>
      <w:r w:rsidR="00AC6172">
        <w:rPr>
          <w:rFonts w:ascii="Garamond" w:hAnsi="Garamond"/>
        </w:rPr>
        <w:t xml:space="preserve">from Google Trends and Twitter to detect influenza in Greece. Hardware included a computer with uninterrupted power supply. An ARIMA(X) and a custom prediction model were coded in the Python language. Their research demonstrated that internet data can be useful in tracking epidemics with the potential to estimate and predict influenza. Twitter REST API and the Twitter Streaming API can be used to gather tweets, but are rate limited reducing the amount of data that can be gathered. Google data can be accessed through their web application as well as using API’s such as PyTrends.  </w:t>
      </w:r>
    </w:p>
    <w:p w14:paraId="6DF93D7F" w14:textId="2D3854CE" w:rsidR="00AC6172" w:rsidRDefault="00E470BF" w:rsidP="00E50095">
      <w:pPr>
        <w:rPr>
          <w:rFonts w:ascii="Garamond" w:hAnsi="Garamond"/>
        </w:rPr>
      </w:pPr>
      <w:sdt>
        <w:sdtPr>
          <w:rPr>
            <w:rFonts w:ascii="Garamond" w:hAnsi="Garamond"/>
          </w:rPr>
          <w:id w:val="-1788260685"/>
          <w:citation/>
        </w:sdtPr>
        <w:sdtContent>
          <w:r w:rsidR="00AC6172">
            <w:rPr>
              <w:rFonts w:ascii="Garamond" w:hAnsi="Garamond"/>
            </w:rPr>
            <w:fldChar w:fldCharType="begin"/>
          </w:r>
          <w:r w:rsidR="00AC6172">
            <w:rPr>
              <w:rFonts w:ascii="Garamond" w:hAnsi="Garamond"/>
              <w:lang w:val="en-IE"/>
            </w:rPr>
            <w:instrText xml:space="preserve"> CITATION Par20 \l 6153 </w:instrText>
          </w:r>
          <w:r w:rsidR="00AC6172">
            <w:rPr>
              <w:rFonts w:ascii="Garamond" w:hAnsi="Garamond"/>
            </w:rPr>
            <w:fldChar w:fldCharType="separate"/>
          </w:r>
          <w:r w:rsidR="00E50095" w:rsidRPr="00E50095">
            <w:rPr>
              <w:rFonts w:ascii="Garamond" w:hAnsi="Garamond"/>
              <w:noProof/>
              <w:lang w:val="en-IE"/>
            </w:rPr>
            <w:t>[7]</w:t>
          </w:r>
          <w:r w:rsidR="00AC6172">
            <w:rPr>
              <w:rFonts w:ascii="Garamond" w:hAnsi="Garamond"/>
            </w:rPr>
            <w:fldChar w:fldCharType="end"/>
          </w:r>
        </w:sdtContent>
      </w:sdt>
      <w:r w:rsidR="00AC6172">
        <w:rPr>
          <w:rFonts w:ascii="Garamond" w:hAnsi="Garamond"/>
        </w:rPr>
        <w:t xml:space="preserve"> propose improve predictions by using neural network based Long Short-Term Memory models and auto-regressive moving average models with two channels of inputs to incorporate social media and historic disease data. The keras</w:t>
      </w:r>
      <w:r w:rsidR="00AC6172">
        <w:rPr>
          <w:rFonts w:ascii="Garamond" w:hAnsi="Garamond"/>
          <w:vertAlign w:val="superscript"/>
        </w:rPr>
        <w:t>2</w:t>
      </w:r>
      <w:r w:rsidR="00AC6172">
        <w:rPr>
          <w:rFonts w:ascii="Garamond" w:hAnsi="Garamond"/>
        </w:rPr>
        <w:t xml:space="preserve"> python library is used to implement the machine learning algorithm. The approach concluded that social media data can be used in combination with current case counts to improve the accuracy of prediction and proposed enriching the dataset with addition information such as climate data.</w:t>
      </w:r>
    </w:p>
    <w:p w14:paraId="0DB93277" w14:textId="4EBF5156" w:rsidR="00AC6172" w:rsidRDefault="00E470BF" w:rsidP="00E50095">
      <w:pPr>
        <w:rPr>
          <w:rFonts w:ascii="Garamond" w:hAnsi="Garamond"/>
        </w:rPr>
      </w:pPr>
      <w:sdt>
        <w:sdtPr>
          <w:rPr>
            <w:rFonts w:ascii="Garamond" w:hAnsi="Garamond"/>
          </w:rPr>
          <w:id w:val="56131374"/>
          <w:citation/>
        </w:sdtPr>
        <w:sdtContent>
          <w:r w:rsidR="00AC6172">
            <w:rPr>
              <w:rFonts w:ascii="Garamond" w:hAnsi="Garamond"/>
            </w:rPr>
            <w:fldChar w:fldCharType="begin"/>
          </w:r>
          <w:r w:rsidR="00AC6172">
            <w:rPr>
              <w:rFonts w:ascii="Garamond" w:hAnsi="Garamond"/>
              <w:lang w:val="en-IE"/>
            </w:rPr>
            <w:instrText xml:space="preserve"> CITATION Alb18 \l 6153 </w:instrText>
          </w:r>
          <w:r w:rsidR="00AC6172">
            <w:rPr>
              <w:rFonts w:ascii="Garamond" w:hAnsi="Garamond"/>
            </w:rPr>
            <w:fldChar w:fldCharType="separate"/>
          </w:r>
          <w:r w:rsidR="00E50095" w:rsidRPr="00E50095">
            <w:rPr>
              <w:rFonts w:ascii="Garamond" w:hAnsi="Garamond"/>
              <w:noProof/>
              <w:lang w:val="en-IE"/>
            </w:rPr>
            <w:t>[8]</w:t>
          </w:r>
          <w:r w:rsidR="00AC6172">
            <w:rPr>
              <w:rFonts w:ascii="Garamond" w:hAnsi="Garamond"/>
            </w:rPr>
            <w:fldChar w:fldCharType="end"/>
          </w:r>
        </w:sdtContent>
      </w:sdt>
      <w:r w:rsidR="00AC6172">
        <w:rPr>
          <w:rFonts w:ascii="Garamond" w:hAnsi="Garamond"/>
        </w:rPr>
        <w:t xml:space="preserve"> Gathered and pre-processed English language and Tagalog language Flu related tweets through the Twitter API. Pre-processing included removal of punctuations, special characters, hashtags. Programming was carried out using the Python programming language and associated libraries. Including the use of the Natural Language ToolKit [NLTK] for stemming and lemmatisation. Machine Learning algorithms were implemented using the Scikit Learn library. Their goal was to apply the C5.0 decision tree algorithm to improve on predictions made using the Naïve Baynes algorithm. Their implementation of the C5.0 model had a significant increase in accuracy when compared to Naïve Baynes, but was more complex in terms of Big O. </w:t>
      </w:r>
    </w:p>
    <w:p w14:paraId="14D1C67E" w14:textId="46FCC64A" w:rsidR="00AC6172" w:rsidRDefault="00E470BF" w:rsidP="00E50095">
      <w:pPr>
        <w:rPr>
          <w:rFonts w:ascii="Garamond" w:hAnsi="Garamond"/>
        </w:rPr>
      </w:pPr>
      <w:sdt>
        <w:sdtPr>
          <w:rPr>
            <w:rFonts w:ascii="Garamond" w:hAnsi="Garamond"/>
          </w:rPr>
          <w:id w:val="1965078397"/>
          <w:citation/>
        </w:sdtPr>
        <w:sdtContent>
          <w:r w:rsidR="00AC6172">
            <w:rPr>
              <w:rFonts w:ascii="Garamond" w:hAnsi="Garamond"/>
            </w:rPr>
            <w:fldChar w:fldCharType="begin"/>
          </w:r>
          <w:r w:rsidR="00AC6172">
            <w:rPr>
              <w:rFonts w:ascii="Garamond" w:hAnsi="Garamond"/>
              <w:lang w:val="en-IE"/>
            </w:rPr>
            <w:instrText xml:space="preserve"> CITATION Laz15 \l 6153 </w:instrText>
          </w:r>
          <w:r w:rsidR="00AC6172">
            <w:rPr>
              <w:rFonts w:ascii="Garamond" w:hAnsi="Garamond"/>
            </w:rPr>
            <w:fldChar w:fldCharType="separate"/>
          </w:r>
          <w:r w:rsidR="00E50095" w:rsidRPr="00E50095">
            <w:rPr>
              <w:rFonts w:ascii="Garamond" w:hAnsi="Garamond"/>
              <w:noProof/>
              <w:lang w:val="en-IE"/>
            </w:rPr>
            <w:t>[9]</w:t>
          </w:r>
          <w:r w:rsidR="00AC6172">
            <w:rPr>
              <w:rFonts w:ascii="Garamond" w:hAnsi="Garamond"/>
            </w:rPr>
            <w:fldChar w:fldCharType="end"/>
          </w:r>
        </w:sdtContent>
      </w:sdt>
      <w:r w:rsidR="00AC6172">
        <w:rPr>
          <w:rFonts w:ascii="Garamond" w:hAnsi="Garamond"/>
        </w:rPr>
        <w:t xml:space="preserve"> Discuss the failure of researchers at Google to use Big Data to accurately predict flu outbreaks, particularly how the model was initially accurate but then began to perform worse over time. An example citing being the algorithms’ weakness to overfitting on seasonal factors unrelated to influenza, such as “high school basketball”. In their research the authors highlight both the benefits and challenges of using Big Data for the public good. They do this in terms of the selection and pre-processing of the data so that it contains components with a direct, real world, association with the dependent variable as well as the general challenges accessibility to data and the need for companies and institutions to share data for the public good whilst protecting the data subjects right to privacy. </w:t>
      </w:r>
    </w:p>
    <w:p w14:paraId="4EB87948" w14:textId="79F93CC0" w:rsidR="00AC6172" w:rsidRDefault="00E470BF" w:rsidP="00E50095">
      <w:pPr>
        <w:rPr>
          <w:rFonts w:ascii="Garamond" w:hAnsi="Garamond"/>
        </w:rPr>
      </w:pPr>
      <w:sdt>
        <w:sdtPr>
          <w:rPr>
            <w:rFonts w:ascii="Garamond" w:hAnsi="Garamond"/>
          </w:rPr>
          <w:id w:val="-85538456"/>
          <w:citation/>
        </w:sdtPr>
        <w:sdtContent>
          <w:r w:rsidR="00AC6172">
            <w:rPr>
              <w:rFonts w:ascii="Garamond" w:hAnsi="Garamond"/>
            </w:rPr>
            <w:fldChar w:fldCharType="begin"/>
          </w:r>
          <w:r w:rsidR="00AC6172">
            <w:rPr>
              <w:rFonts w:ascii="Garamond" w:hAnsi="Garamond"/>
              <w:lang w:val="en-IE"/>
            </w:rPr>
            <w:instrText xml:space="preserve"> CITATION Yan14 \l 6153 </w:instrText>
          </w:r>
          <w:r w:rsidR="00AC6172">
            <w:rPr>
              <w:rFonts w:ascii="Garamond" w:hAnsi="Garamond"/>
            </w:rPr>
            <w:fldChar w:fldCharType="separate"/>
          </w:r>
          <w:r w:rsidR="00E50095" w:rsidRPr="00E50095">
            <w:rPr>
              <w:rFonts w:ascii="Garamond" w:hAnsi="Garamond"/>
              <w:noProof/>
              <w:lang w:val="en-IE"/>
            </w:rPr>
            <w:t>[10]</w:t>
          </w:r>
          <w:r w:rsidR="00AC6172">
            <w:rPr>
              <w:rFonts w:ascii="Garamond" w:hAnsi="Garamond"/>
            </w:rPr>
            <w:fldChar w:fldCharType="end"/>
          </w:r>
        </w:sdtContent>
      </w:sdt>
      <w:r w:rsidR="00AC6172">
        <w:rPr>
          <w:rFonts w:ascii="Garamond" w:hAnsi="Garamond"/>
        </w:rPr>
        <w:t xml:space="preserve"> Researches the use of a popular Chinese micro-blog called ‘Sina’ to predict the health status of citizens in a region of Beijing. Users of the micro-blog can make posts of 140 characters or less. Data was accessible via an API and the researchers were able to limit the data source to nearby users. They categorised 5000 posts into sick and not-sick for their training and test set. Thus, adopting a supervised learning approach. Programming was carried out in Python. Pre-processing included word-weighting utilising Boolean weighting, term frequency weighting, inverted document frequency weighting and term frequency-inverted document weighting frequency. A classification approach utilising K-Nearest Neighbour and Support Vector Machine algorithms were tested. Their algorithm was able to predict an outbreak of influenza 5-days before the Chinese national influenza centre. </w:t>
      </w:r>
    </w:p>
    <w:p w14:paraId="1611B120" w14:textId="221618F6" w:rsidR="00AC6172" w:rsidRDefault="00E470BF" w:rsidP="00E50095">
      <w:pPr>
        <w:rPr>
          <w:rFonts w:ascii="Garamond" w:hAnsi="Garamond"/>
        </w:rPr>
      </w:pPr>
      <w:sdt>
        <w:sdtPr>
          <w:rPr>
            <w:rFonts w:ascii="Garamond" w:hAnsi="Garamond"/>
          </w:rPr>
          <w:id w:val="-748343511"/>
          <w:citation/>
        </w:sdtPr>
        <w:sdtContent>
          <w:r w:rsidR="00AC6172">
            <w:rPr>
              <w:rFonts w:ascii="Garamond" w:hAnsi="Garamond"/>
            </w:rPr>
            <w:fldChar w:fldCharType="begin"/>
          </w:r>
          <w:r w:rsidR="00AC6172">
            <w:rPr>
              <w:rFonts w:ascii="Garamond" w:hAnsi="Garamond"/>
              <w:lang w:val="en-IE"/>
            </w:rPr>
            <w:instrText xml:space="preserve"> CITATION Cha20 \l 6153 </w:instrText>
          </w:r>
          <w:r w:rsidR="00AC6172">
            <w:rPr>
              <w:rFonts w:ascii="Garamond" w:hAnsi="Garamond"/>
            </w:rPr>
            <w:fldChar w:fldCharType="separate"/>
          </w:r>
          <w:r w:rsidR="00E50095" w:rsidRPr="00E50095">
            <w:rPr>
              <w:rFonts w:ascii="Garamond" w:hAnsi="Garamond"/>
              <w:noProof/>
              <w:lang w:val="en-IE"/>
            </w:rPr>
            <w:t>[11]</w:t>
          </w:r>
          <w:r w:rsidR="00AC6172">
            <w:rPr>
              <w:rFonts w:ascii="Garamond" w:hAnsi="Garamond"/>
            </w:rPr>
            <w:fldChar w:fldCharType="end"/>
          </w:r>
        </w:sdtContent>
      </w:sdt>
      <w:r w:rsidR="00AC6172">
        <w:rPr>
          <w:rFonts w:ascii="Garamond" w:hAnsi="Garamond"/>
        </w:rPr>
        <w:t xml:space="preserve"> Demonstrates the used of multiple Big Data sources to perform a retrospective study of prediction of outbreaks of COVID-19. Taking a two-step approach, first step being a lag correlation analysis to find the number of days ahead to make an accurate prediction. Secondly to apply Machine Learning algorithms. The methodology applied was as follows: four Big Data sources, social media, web-search, air quality and daily COVID-19 new cases were pre-processed, underwent Log Correlation Analysis, and then fed into Machine Learning and Deep Learning based prediction models. The pre-processed web-based social media and search data being sorted into data collected during lockdown/ unlock phases and that collected outside of nationwide lockdowns. A regression approach was taken for the Machine Learning approach, utilising the Support Vector Regression and polynomial algorithms. Several Deep Learning algorithms were used: multi-layer perceptron, ElasticNet and deep neural network. They </w:t>
      </w:r>
      <w:r w:rsidR="00AC6172">
        <w:rPr>
          <w:rFonts w:ascii="Garamond" w:hAnsi="Garamond"/>
        </w:rPr>
        <w:lastRenderedPageBreak/>
        <w:t xml:space="preserve">conclude that daily new cases could be accurately predicted 70 – 100 days ahead with the inclusion of air quality data improving the performance of the models. </w:t>
      </w:r>
    </w:p>
    <w:p w14:paraId="3FC4D6AA" w14:textId="2C698443" w:rsidR="00AC6172" w:rsidRDefault="00E470BF" w:rsidP="00E50095">
      <w:pPr>
        <w:rPr>
          <w:rFonts w:ascii="Garamond" w:hAnsi="Garamond"/>
        </w:rPr>
      </w:pPr>
      <w:sdt>
        <w:sdtPr>
          <w:rPr>
            <w:rFonts w:ascii="Garamond" w:hAnsi="Garamond"/>
          </w:rPr>
          <w:id w:val="271984887"/>
          <w:citation/>
        </w:sdtPr>
        <w:sdtContent>
          <w:r w:rsidR="00AC6172">
            <w:rPr>
              <w:rFonts w:ascii="Garamond" w:hAnsi="Garamond"/>
            </w:rPr>
            <w:fldChar w:fldCharType="begin"/>
          </w:r>
          <w:r w:rsidR="00AC6172">
            <w:rPr>
              <w:rFonts w:ascii="Garamond" w:hAnsi="Garamond"/>
              <w:lang w:val="en-IE"/>
            </w:rPr>
            <w:instrText xml:space="preserve"> CITATION Lee17 \l 6153 </w:instrText>
          </w:r>
          <w:r w:rsidR="00AC6172">
            <w:rPr>
              <w:rFonts w:ascii="Garamond" w:hAnsi="Garamond"/>
            </w:rPr>
            <w:fldChar w:fldCharType="separate"/>
          </w:r>
          <w:r w:rsidR="00E50095" w:rsidRPr="00E50095">
            <w:rPr>
              <w:rFonts w:ascii="Garamond" w:hAnsi="Garamond"/>
              <w:noProof/>
              <w:lang w:val="en-IE"/>
            </w:rPr>
            <w:t>[12]</w:t>
          </w:r>
          <w:r w:rsidR="00AC6172">
            <w:rPr>
              <w:rFonts w:ascii="Garamond" w:hAnsi="Garamond"/>
            </w:rPr>
            <w:fldChar w:fldCharType="end"/>
          </w:r>
        </w:sdtContent>
      </w:sdt>
      <w:r w:rsidR="00AC6172">
        <w:rPr>
          <w:rFonts w:ascii="Garamond" w:hAnsi="Garamond"/>
        </w:rPr>
        <w:t xml:space="preserve"> The method proposed by these researchers is again a hybrid-model including data source from the United States’ Centre of Disease Control [CDC] and flu-related data sourced from Twitter. The objective of the paper is to predict future influenza activities, to do so more accurately than current methods, and to combine the real-time feed from Twitter with historical data from the CDC. Using the most recent five weeks of data from both sources to produce a model that accurately predict influenza 2-3 weeks ahead. Their model improved upon the predictions of the 2013 version of Google Flu Trends.  </w:t>
      </w:r>
    </w:p>
    <w:p w14:paraId="285CC9DC" w14:textId="5AEE7722" w:rsidR="00AC6172" w:rsidRDefault="00E470BF" w:rsidP="00E50095">
      <w:pPr>
        <w:rPr>
          <w:rFonts w:ascii="Garamond" w:hAnsi="Garamond"/>
        </w:rPr>
      </w:pPr>
      <w:sdt>
        <w:sdtPr>
          <w:rPr>
            <w:rFonts w:ascii="Garamond" w:hAnsi="Garamond"/>
          </w:rPr>
          <w:id w:val="1180398473"/>
          <w:citation/>
        </w:sdtPr>
        <w:sdtContent>
          <w:r w:rsidR="00C36F5C">
            <w:rPr>
              <w:rFonts w:ascii="Garamond" w:hAnsi="Garamond"/>
            </w:rPr>
            <w:fldChar w:fldCharType="begin"/>
          </w:r>
          <w:r w:rsidR="00C36F5C">
            <w:rPr>
              <w:rFonts w:ascii="Garamond" w:hAnsi="Garamond"/>
              <w:lang w:val="en-IE"/>
            </w:rPr>
            <w:instrText xml:space="preserve"> CITATION Nso21 \l 6153 </w:instrText>
          </w:r>
          <w:r w:rsidR="00C36F5C">
            <w:rPr>
              <w:rFonts w:ascii="Garamond" w:hAnsi="Garamond"/>
            </w:rPr>
            <w:fldChar w:fldCharType="separate"/>
          </w:r>
          <w:r w:rsidR="00E50095" w:rsidRPr="00E50095">
            <w:rPr>
              <w:rFonts w:ascii="Garamond" w:hAnsi="Garamond"/>
              <w:noProof/>
              <w:lang w:val="en-IE"/>
            </w:rPr>
            <w:t>[13]</w:t>
          </w:r>
          <w:r w:rsidR="00C36F5C">
            <w:rPr>
              <w:rFonts w:ascii="Garamond" w:hAnsi="Garamond"/>
            </w:rPr>
            <w:fldChar w:fldCharType="end"/>
          </w:r>
        </w:sdtContent>
      </w:sdt>
      <w:r w:rsidR="00D90390">
        <w:rPr>
          <w:rFonts w:ascii="Garamond" w:hAnsi="Garamond"/>
        </w:rPr>
        <w:t xml:space="preserve"> This study</w:t>
      </w:r>
      <w:r w:rsidR="0038015E">
        <w:rPr>
          <w:rFonts w:ascii="Garamond" w:hAnsi="Garamond"/>
        </w:rPr>
        <w:t>,</w:t>
      </w:r>
      <w:r w:rsidR="00D90390">
        <w:rPr>
          <w:rFonts w:ascii="Garamond" w:hAnsi="Garamond"/>
        </w:rPr>
        <w:t xml:space="preserve"> focus</w:t>
      </w:r>
      <w:r w:rsidR="0038015E">
        <w:rPr>
          <w:rFonts w:ascii="Garamond" w:hAnsi="Garamond"/>
        </w:rPr>
        <w:t>ing</w:t>
      </w:r>
      <w:r w:rsidR="00D90390">
        <w:rPr>
          <w:rFonts w:ascii="Garamond" w:hAnsi="Garamond"/>
        </w:rPr>
        <w:t xml:space="preserve"> on sub-Saharan Africa</w:t>
      </w:r>
      <w:r w:rsidR="0038015E">
        <w:rPr>
          <w:rFonts w:ascii="Garamond" w:hAnsi="Garamond"/>
        </w:rPr>
        <w:t>, identifies two important trends</w:t>
      </w:r>
      <w:r w:rsidR="00327468">
        <w:rPr>
          <w:rFonts w:ascii="Garamond" w:hAnsi="Garamond"/>
        </w:rPr>
        <w:t xml:space="preserve">. </w:t>
      </w:r>
      <w:r w:rsidR="00D14532">
        <w:rPr>
          <w:rFonts w:ascii="Garamond" w:hAnsi="Garamond"/>
        </w:rPr>
        <w:t>Firstly</w:t>
      </w:r>
      <w:r w:rsidR="00BA4D57">
        <w:rPr>
          <w:rFonts w:ascii="Garamond" w:hAnsi="Garamond"/>
        </w:rPr>
        <w:t>,</w:t>
      </w:r>
      <w:r w:rsidR="00D14532">
        <w:rPr>
          <w:rFonts w:ascii="Garamond" w:hAnsi="Garamond"/>
        </w:rPr>
        <w:t xml:space="preserve"> that searches on the world-wide-web for health</w:t>
      </w:r>
      <w:r w:rsidR="00B50F27">
        <w:rPr>
          <w:rFonts w:ascii="Garamond" w:hAnsi="Garamond"/>
        </w:rPr>
        <w:t>-</w:t>
      </w:r>
      <w:r w:rsidR="00D14532">
        <w:rPr>
          <w:rFonts w:ascii="Garamond" w:hAnsi="Garamond"/>
        </w:rPr>
        <w:t>related information can be helpful in monitoring disease t</w:t>
      </w:r>
      <w:r w:rsidR="00BA4D57">
        <w:rPr>
          <w:rFonts w:ascii="Garamond" w:hAnsi="Garamond"/>
        </w:rPr>
        <w:t>rend</w:t>
      </w:r>
      <w:r w:rsidR="00B50F27">
        <w:rPr>
          <w:rFonts w:ascii="Garamond" w:hAnsi="Garamond"/>
        </w:rPr>
        <w:t xml:space="preserve">s, and the terms of the searches </w:t>
      </w:r>
      <w:r w:rsidR="003E45BD">
        <w:rPr>
          <w:rFonts w:ascii="Garamond" w:hAnsi="Garamond"/>
        </w:rPr>
        <w:t>are specific to sub-Saharan Africa, insofar as they may not be predictive of influenza trends in other countries. Second</w:t>
      </w:r>
      <w:r w:rsidR="008306AA">
        <w:rPr>
          <w:rFonts w:ascii="Garamond" w:hAnsi="Garamond"/>
        </w:rPr>
        <w:t>ly, they highlighted the need for greater</w:t>
      </w:r>
      <w:r w:rsidR="000613B4">
        <w:rPr>
          <w:rFonts w:ascii="Garamond" w:hAnsi="Garamond"/>
        </w:rPr>
        <w:t xml:space="preserve"> public health education regarding </w:t>
      </w:r>
      <w:r w:rsidR="00992B1A">
        <w:rPr>
          <w:rFonts w:ascii="Garamond" w:hAnsi="Garamond"/>
        </w:rPr>
        <w:t xml:space="preserve">diseases to aid the citizens in conducting safe and productive internet searches. </w:t>
      </w:r>
      <w:r w:rsidR="00912319">
        <w:rPr>
          <w:rFonts w:ascii="Garamond" w:hAnsi="Garamond"/>
        </w:rPr>
        <w:t xml:space="preserve">The researchers conducted a </w:t>
      </w:r>
      <w:r w:rsidR="00D7035E">
        <w:rPr>
          <w:rFonts w:ascii="Garamond" w:hAnsi="Garamond"/>
        </w:rPr>
        <w:t>hybrid approach using data from Cameroon’s surveillance system ILI as well as Google Search data</w:t>
      </w:r>
      <w:r w:rsidR="00CD0F52">
        <w:rPr>
          <w:rFonts w:ascii="Garamond" w:hAnsi="Garamond"/>
        </w:rPr>
        <w:t xml:space="preserve">. They evaluate several multivariate </w:t>
      </w:r>
      <w:r w:rsidR="00D77150">
        <w:rPr>
          <w:rFonts w:ascii="Garamond" w:hAnsi="Garamond"/>
        </w:rPr>
        <w:t>regression models, the Random Forrest ensemble mo</w:t>
      </w:r>
      <w:r w:rsidR="007E0449">
        <w:rPr>
          <w:rFonts w:ascii="Garamond" w:hAnsi="Garamond"/>
        </w:rPr>
        <w:t>del and ARIMA.</w:t>
      </w:r>
    </w:p>
    <w:p w14:paraId="0A5F7343" w14:textId="41C2E32E" w:rsidR="0028547B" w:rsidRPr="00C65251" w:rsidRDefault="00E470BF" w:rsidP="00E50095">
      <w:pPr>
        <w:rPr>
          <w:rFonts w:ascii="Garamond" w:hAnsi="Garamond"/>
        </w:rPr>
      </w:pPr>
      <w:sdt>
        <w:sdtPr>
          <w:rPr>
            <w:rFonts w:ascii="Garamond" w:hAnsi="Garamond"/>
          </w:rPr>
          <w:id w:val="-1789114369"/>
          <w:citation/>
        </w:sdtPr>
        <w:sdtContent>
          <w:r w:rsidR="00C13C27">
            <w:rPr>
              <w:rFonts w:ascii="Garamond" w:hAnsi="Garamond"/>
            </w:rPr>
            <w:fldChar w:fldCharType="begin"/>
          </w:r>
          <w:r w:rsidR="00C13C27">
            <w:rPr>
              <w:rFonts w:ascii="Garamond" w:hAnsi="Garamond"/>
              <w:lang w:val="en-IE"/>
            </w:rPr>
            <w:instrText xml:space="preserve"> CITATION Sha17 \l 6153 </w:instrText>
          </w:r>
          <w:r w:rsidR="00C13C27">
            <w:rPr>
              <w:rFonts w:ascii="Garamond" w:hAnsi="Garamond"/>
            </w:rPr>
            <w:fldChar w:fldCharType="separate"/>
          </w:r>
          <w:r w:rsidR="00E50095" w:rsidRPr="00E50095">
            <w:rPr>
              <w:rFonts w:ascii="Garamond" w:hAnsi="Garamond"/>
              <w:noProof/>
              <w:lang w:val="en-IE"/>
            </w:rPr>
            <w:t>[14]</w:t>
          </w:r>
          <w:r w:rsidR="00C13C27">
            <w:rPr>
              <w:rFonts w:ascii="Garamond" w:hAnsi="Garamond"/>
            </w:rPr>
            <w:fldChar w:fldCharType="end"/>
          </w:r>
        </w:sdtContent>
      </w:sdt>
      <w:r w:rsidR="007B6A24">
        <w:rPr>
          <w:rFonts w:ascii="Garamond" w:hAnsi="Garamond"/>
        </w:rPr>
        <w:t xml:space="preserve"> Propose Hadoop as the pre-processing platform for Social Media Big Data Analytics</w:t>
      </w:r>
      <w:r w:rsidR="00A2730E">
        <w:rPr>
          <w:rFonts w:ascii="Garamond" w:hAnsi="Garamond"/>
        </w:rPr>
        <w:t xml:space="preserve">. Data is sourced from Twitter, </w:t>
      </w:r>
      <w:r w:rsidR="00E52A92">
        <w:rPr>
          <w:rFonts w:ascii="Garamond" w:hAnsi="Garamond"/>
        </w:rPr>
        <w:t>and whereas Relational Database Management Systems are traditionally used the authors propose using Hadoop’s Map Reduce Model</w:t>
      </w:r>
      <w:r w:rsidR="00CE0D52">
        <w:rPr>
          <w:rFonts w:ascii="Garamond" w:hAnsi="Garamond"/>
        </w:rPr>
        <w:t xml:space="preserve"> to transform the data into key-value pairs</w:t>
      </w:r>
      <w:r w:rsidR="00E72CC0">
        <w:rPr>
          <w:rFonts w:ascii="Garamond" w:hAnsi="Garamond"/>
        </w:rPr>
        <w:t xml:space="preserve"> to increase the data volum</w:t>
      </w:r>
      <w:r w:rsidR="00B148C8">
        <w:rPr>
          <w:rFonts w:ascii="Garamond" w:hAnsi="Garamond"/>
        </w:rPr>
        <w:t>e, processing capability, deal with structured and unstructured data, for producing ad hoc reports</w:t>
      </w:r>
      <w:r w:rsidR="0073334F">
        <w:rPr>
          <w:rFonts w:ascii="Garamond" w:hAnsi="Garamond"/>
        </w:rPr>
        <w:t xml:space="preserve">, fault tolerance, all in a more </w:t>
      </w:r>
      <w:r w:rsidR="00302C20">
        <w:rPr>
          <w:rFonts w:ascii="Garamond" w:hAnsi="Garamond"/>
        </w:rPr>
        <w:t>cost-effective</w:t>
      </w:r>
      <w:r w:rsidR="0073334F">
        <w:rPr>
          <w:rFonts w:ascii="Garamond" w:hAnsi="Garamond"/>
        </w:rPr>
        <w:t xml:space="preserve"> platform. </w:t>
      </w:r>
      <w:r w:rsidR="00D05050">
        <w:rPr>
          <w:rFonts w:ascii="Garamond" w:hAnsi="Garamond"/>
        </w:rPr>
        <w:t>Apache Hive is used for quer</w:t>
      </w:r>
      <w:r w:rsidR="00A63D80">
        <w:rPr>
          <w:rFonts w:ascii="Garamond" w:hAnsi="Garamond"/>
        </w:rPr>
        <w:t xml:space="preserve">ying the data and real-time tweets are streamed from Twitter using an API. </w:t>
      </w:r>
      <w:r w:rsidR="009F1796">
        <w:rPr>
          <w:rFonts w:ascii="Garamond" w:hAnsi="Garamond"/>
        </w:rPr>
        <w:t xml:space="preserve">Their methodology </w:t>
      </w:r>
      <w:r w:rsidR="006735C2">
        <w:rPr>
          <w:rFonts w:ascii="Garamond" w:hAnsi="Garamond"/>
        </w:rPr>
        <w:t>aimed to analyse Tweets within the minimum time</w:t>
      </w:r>
      <w:r w:rsidR="00302C20">
        <w:rPr>
          <w:rFonts w:ascii="Garamond" w:hAnsi="Garamond"/>
        </w:rPr>
        <w:t xml:space="preserve">. </w:t>
      </w:r>
    </w:p>
    <w:p w14:paraId="7F21FC23" w14:textId="147EDD81" w:rsidR="001B46C9" w:rsidRDefault="00364B24" w:rsidP="001B46C9">
      <w:pPr>
        <w:pStyle w:val="Heading1"/>
        <w:numPr>
          <w:ilvl w:val="2"/>
          <w:numId w:val="1"/>
        </w:numPr>
        <w:rPr>
          <w:rFonts w:ascii="Garamond" w:hAnsi="Garamond"/>
          <w:b/>
          <w:color w:val="000000" w:themeColor="text1"/>
        </w:rPr>
      </w:pPr>
      <w:bookmarkStart w:id="12" w:name="_Toc95072540"/>
      <w:r>
        <w:rPr>
          <w:rFonts w:ascii="Garamond" w:hAnsi="Garamond"/>
          <w:b/>
          <w:color w:val="000000" w:themeColor="text1"/>
        </w:rPr>
        <w:t xml:space="preserve">Healthcare </w:t>
      </w:r>
      <w:r w:rsidR="00A54FC5">
        <w:rPr>
          <w:rFonts w:ascii="Garamond" w:hAnsi="Garamond"/>
          <w:b/>
          <w:color w:val="000000" w:themeColor="text1"/>
        </w:rPr>
        <w:t>Big Data</w:t>
      </w:r>
      <w:r w:rsidR="002E6286">
        <w:rPr>
          <w:rFonts w:ascii="Garamond" w:hAnsi="Garamond"/>
          <w:b/>
          <w:color w:val="000000" w:themeColor="text1"/>
        </w:rPr>
        <w:t xml:space="preserve"> analytics</w:t>
      </w:r>
      <w:bookmarkEnd w:id="12"/>
    </w:p>
    <w:p w14:paraId="55D2CD17" w14:textId="49D0DCFE" w:rsidR="001B46C9" w:rsidRDefault="00E470BF" w:rsidP="00E50095">
      <w:pPr>
        <w:rPr>
          <w:rFonts w:ascii="Garamond" w:hAnsi="Garamond"/>
        </w:rPr>
      </w:pPr>
      <w:sdt>
        <w:sdtPr>
          <w:rPr>
            <w:rFonts w:ascii="Garamond" w:hAnsi="Garamond"/>
          </w:rPr>
          <w:id w:val="1145469279"/>
          <w:citation/>
        </w:sdtPr>
        <w:sdtContent>
          <w:r w:rsidR="00566D0C">
            <w:rPr>
              <w:rFonts w:ascii="Garamond" w:hAnsi="Garamond"/>
            </w:rPr>
            <w:fldChar w:fldCharType="begin"/>
          </w:r>
          <w:r w:rsidR="00566D0C">
            <w:rPr>
              <w:rFonts w:ascii="Garamond" w:hAnsi="Garamond"/>
              <w:lang w:val="en-IE"/>
            </w:rPr>
            <w:instrText xml:space="preserve"> CITATION Sas20 \l 6153 </w:instrText>
          </w:r>
          <w:r w:rsidR="00566D0C">
            <w:rPr>
              <w:rFonts w:ascii="Garamond" w:hAnsi="Garamond"/>
            </w:rPr>
            <w:fldChar w:fldCharType="separate"/>
          </w:r>
          <w:r w:rsidR="00E50095" w:rsidRPr="00E50095">
            <w:rPr>
              <w:rFonts w:ascii="Garamond" w:hAnsi="Garamond"/>
              <w:noProof/>
              <w:lang w:val="en-IE"/>
            </w:rPr>
            <w:t>[15]</w:t>
          </w:r>
          <w:r w:rsidR="00566D0C">
            <w:rPr>
              <w:rFonts w:ascii="Garamond" w:hAnsi="Garamond"/>
            </w:rPr>
            <w:fldChar w:fldCharType="end"/>
          </w:r>
        </w:sdtContent>
      </w:sdt>
      <w:r w:rsidR="00B27789">
        <w:rPr>
          <w:rFonts w:ascii="Garamond" w:hAnsi="Garamond"/>
        </w:rPr>
        <w:t xml:space="preserve"> </w:t>
      </w:r>
      <w:r w:rsidR="00B14F2A">
        <w:rPr>
          <w:rFonts w:ascii="Garamond" w:hAnsi="Garamond"/>
        </w:rPr>
        <w:t>I</w:t>
      </w:r>
      <w:r w:rsidR="00690C69" w:rsidRPr="00690C69">
        <w:rPr>
          <w:rFonts w:ascii="Garamond" w:hAnsi="Garamond"/>
        </w:rPr>
        <w:t xml:space="preserve">nvestigate Big Data Analytics in healthcare, studying its unique characteristics, different analytics phases, </w:t>
      </w:r>
      <w:r w:rsidR="006B4428" w:rsidRPr="00690C69">
        <w:rPr>
          <w:rFonts w:ascii="Garamond" w:hAnsi="Garamond"/>
        </w:rPr>
        <w:t>platforms,</w:t>
      </w:r>
      <w:r w:rsidR="00690C69" w:rsidRPr="00690C69">
        <w:rPr>
          <w:rFonts w:ascii="Garamond" w:hAnsi="Garamond"/>
        </w:rPr>
        <w:t xml:space="preserve"> and tools used, challenges and their conclusions. Ending with a discussion of its further evolution. The unique characteristics, commonly referred to as V’s, describe the data</w:t>
      </w:r>
      <w:r w:rsidR="00327B22">
        <w:rPr>
          <w:rFonts w:ascii="Garamond" w:hAnsi="Garamond"/>
        </w:rPr>
        <w:t xml:space="preserve"> in </w:t>
      </w:r>
      <w:r w:rsidR="00D62A7A">
        <w:rPr>
          <w:rFonts w:ascii="Garamond" w:hAnsi="Garamond"/>
        </w:rPr>
        <w:t>four dimensions</w:t>
      </w:r>
      <w:r w:rsidR="0083429F">
        <w:rPr>
          <w:rFonts w:ascii="Garamond" w:hAnsi="Garamond"/>
        </w:rPr>
        <w:t>:</w:t>
      </w:r>
      <w:r w:rsidR="00F737AE">
        <w:rPr>
          <w:rFonts w:ascii="Garamond" w:hAnsi="Garamond"/>
        </w:rPr>
        <w:t xml:space="preserve"> Volume, Velocity</w:t>
      </w:r>
      <w:r w:rsidR="00AF67A7">
        <w:rPr>
          <w:rFonts w:ascii="Garamond" w:hAnsi="Garamond"/>
        </w:rPr>
        <w:t>, Variety and Veracity.</w:t>
      </w:r>
      <w:r w:rsidR="0083429F">
        <w:rPr>
          <w:rFonts w:ascii="Garamond" w:hAnsi="Garamond"/>
        </w:rPr>
        <w:t xml:space="preserve"> </w:t>
      </w:r>
      <w:r w:rsidR="00AF67A7">
        <w:rPr>
          <w:rFonts w:ascii="Garamond" w:hAnsi="Garamond"/>
        </w:rPr>
        <w:t>Volume relates</w:t>
      </w:r>
      <w:r w:rsidR="0083429F">
        <w:rPr>
          <w:rFonts w:ascii="Garamond" w:hAnsi="Garamond"/>
        </w:rPr>
        <w:t xml:space="preserve"> to the amount of data</w:t>
      </w:r>
      <w:r w:rsidR="00AF67A7">
        <w:rPr>
          <w:rFonts w:ascii="Garamond" w:hAnsi="Garamond"/>
        </w:rPr>
        <w:t>.</w:t>
      </w:r>
      <w:r w:rsidR="0083429F">
        <w:rPr>
          <w:rFonts w:ascii="Garamond" w:hAnsi="Garamond"/>
        </w:rPr>
        <w:t xml:space="preserve"> </w:t>
      </w:r>
      <w:r w:rsidR="00AF67A7">
        <w:rPr>
          <w:rFonts w:ascii="Garamond" w:hAnsi="Garamond"/>
        </w:rPr>
        <w:t>Velocity relates</w:t>
      </w:r>
      <w:r w:rsidR="0083429F">
        <w:rPr>
          <w:rFonts w:ascii="Garamond" w:hAnsi="Garamond"/>
        </w:rPr>
        <w:t xml:space="preserve"> to the </w:t>
      </w:r>
      <w:r w:rsidR="00AB0A44">
        <w:rPr>
          <w:rFonts w:ascii="Garamond" w:hAnsi="Garamond"/>
        </w:rPr>
        <w:t xml:space="preserve">rate at which the data is created. </w:t>
      </w:r>
      <w:r w:rsidR="00F737AE">
        <w:rPr>
          <w:rFonts w:ascii="Garamond" w:hAnsi="Garamond"/>
        </w:rPr>
        <w:t>Variety</w:t>
      </w:r>
      <w:r w:rsidR="00BD0B96">
        <w:rPr>
          <w:rFonts w:ascii="Garamond" w:hAnsi="Garamond"/>
        </w:rPr>
        <w:t xml:space="preserve"> relates to the state of the data</w:t>
      </w:r>
      <w:r w:rsidR="00DA7C06">
        <w:rPr>
          <w:rFonts w:ascii="Garamond" w:hAnsi="Garamond"/>
        </w:rPr>
        <w:t xml:space="preserve">: structured, </w:t>
      </w:r>
      <w:r w:rsidR="00B4668D">
        <w:rPr>
          <w:rFonts w:ascii="Garamond" w:hAnsi="Garamond"/>
        </w:rPr>
        <w:t>unstructured,</w:t>
      </w:r>
      <w:r w:rsidR="00DA7C06">
        <w:rPr>
          <w:rFonts w:ascii="Garamond" w:hAnsi="Garamond"/>
        </w:rPr>
        <w:t xml:space="preserve"> and semi-structured. Finally</w:t>
      </w:r>
      <w:r w:rsidR="0050611B">
        <w:rPr>
          <w:rFonts w:ascii="Garamond" w:hAnsi="Garamond"/>
        </w:rPr>
        <w:t>,</w:t>
      </w:r>
      <w:r w:rsidR="00DA7C06">
        <w:rPr>
          <w:rFonts w:ascii="Garamond" w:hAnsi="Garamond"/>
        </w:rPr>
        <w:t xml:space="preserve"> Veracity relates to the </w:t>
      </w:r>
      <w:r w:rsidR="00476828">
        <w:rPr>
          <w:rFonts w:ascii="Garamond" w:hAnsi="Garamond"/>
        </w:rPr>
        <w:t xml:space="preserve">trustworthiness that the data is suitable and valuable for the purpose in which it will be used. </w:t>
      </w:r>
      <w:r w:rsidR="00301268">
        <w:rPr>
          <w:rFonts w:ascii="Garamond" w:hAnsi="Garamond"/>
        </w:rPr>
        <w:t>They conduct a literature review of the existing systems in which data is</w:t>
      </w:r>
      <w:r w:rsidR="006859AF">
        <w:rPr>
          <w:rFonts w:ascii="Garamond" w:hAnsi="Garamond"/>
        </w:rPr>
        <w:t xml:space="preserve"> stored and</w:t>
      </w:r>
      <w:r w:rsidR="00301268">
        <w:rPr>
          <w:rFonts w:ascii="Garamond" w:hAnsi="Garamond"/>
        </w:rPr>
        <w:t xml:space="preserve"> used</w:t>
      </w:r>
      <w:r w:rsidR="006859AF">
        <w:rPr>
          <w:rFonts w:ascii="Garamond" w:hAnsi="Garamond"/>
        </w:rPr>
        <w:t>.</w:t>
      </w:r>
      <w:r w:rsidR="00301268">
        <w:rPr>
          <w:rFonts w:ascii="Garamond" w:hAnsi="Garamond"/>
        </w:rPr>
        <w:t xml:space="preserve"> </w:t>
      </w:r>
      <w:r w:rsidR="006859AF">
        <w:rPr>
          <w:rFonts w:ascii="Garamond" w:hAnsi="Garamond"/>
        </w:rPr>
        <w:t>T</w:t>
      </w:r>
      <w:r w:rsidR="00301268">
        <w:rPr>
          <w:rFonts w:ascii="Garamond" w:hAnsi="Garamond"/>
        </w:rPr>
        <w:t xml:space="preserve">heir analysis summaries to exiting system and proposes improvements. The weakness of the existing systems </w:t>
      </w:r>
      <w:r w:rsidR="007957A1">
        <w:rPr>
          <w:rFonts w:ascii="Garamond" w:hAnsi="Garamond"/>
        </w:rPr>
        <w:t xml:space="preserve">being described as its inability to </w:t>
      </w:r>
      <w:r w:rsidR="00254A62">
        <w:rPr>
          <w:rFonts w:ascii="Garamond" w:hAnsi="Garamond"/>
        </w:rPr>
        <w:t>support live streaming</w:t>
      </w:r>
      <w:r w:rsidR="00885A9C">
        <w:rPr>
          <w:rFonts w:ascii="Garamond" w:hAnsi="Garamond"/>
        </w:rPr>
        <w:t xml:space="preserve">, limiting the </w:t>
      </w:r>
      <w:r w:rsidR="004D4A61">
        <w:rPr>
          <w:rFonts w:ascii="Garamond" w:hAnsi="Garamond"/>
        </w:rPr>
        <w:t>availability of the data</w:t>
      </w:r>
      <w:r w:rsidR="00254A62">
        <w:rPr>
          <w:rFonts w:ascii="Garamond" w:hAnsi="Garamond"/>
        </w:rPr>
        <w:t xml:space="preserve">. </w:t>
      </w:r>
      <w:r w:rsidR="004B68EA">
        <w:rPr>
          <w:rFonts w:ascii="Garamond" w:hAnsi="Garamond"/>
        </w:rPr>
        <w:t xml:space="preserve">Their proposal lays out </w:t>
      </w:r>
      <w:r w:rsidR="00DF1DDF">
        <w:rPr>
          <w:rFonts w:ascii="Garamond" w:hAnsi="Garamond"/>
        </w:rPr>
        <w:t>a technology for</w:t>
      </w:r>
      <w:r w:rsidR="004B68EA">
        <w:rPr>
          <w:rFonts w:ascii="Garamond" w:hAnsi="Garamond"/>
        </w:rPr>
        <w:t xml:space="preserve"> </w:t>
      </w:r>
      <w:r w:rsidR="009026D8">
        <w:rPr>
          <w:rFonts w:ascii="Garamond" w:hAnsi="Garamond"/>
        </w:rPr>
        <w:t>improving data availability for its present architecture</w:t>
      </w:r>
      <w:r w:rsidR="00C8323C">
        <w:rPr>
          <w:rFonts w:ascii="Garamond" w:hAnsi="Garamond"/>
        </w:rPr>
        <w:t xml:space="preserve"> using the </w:t>
      </w:r>
      <w:r w:rsidR="00F244E8">
        <w:rPr>
          <w:rFonts w:ascii="Garamond" w:hAnsi="Garamond"/>
        </w:rPr>
        <w:t>MapReduce</w:t>
      </w:r>
      <w:r w:rsidR="00A906DB">
        <w:rPr>
          <w:rFonts w:ascii="Garamond" w:hAnsi="Garamond"/>
        </w:rPr>
        <w:t xml:space="preserve"> as well as </w:t>
      </w:r>
      <w:r w:rsidR="00C8323C">
        <w:rPr>
          <w:rFonts w:ascii="Garamond" w:hAnsi="Garamond"/>
        </w:rPr>
        <w:t xml:space="preserve">proposing the use of </w:t>
      </w:r>
      <w:r w:rsidR="005F18C5">
        <w:rPr>
          <w:rFonts w:ascii="Garamond" w:hAnsi="Garamond"/>
        </w:rPr>
        <w:t>The Spark and Kafka</w:t>
      </w:r>
      <w:r w:rsidR="00DF1DDF">
        <w:rPr>
          <w:rFonts w:ascii="Garamond" w:hAnsi="Garamond"/>
        </w:rPr>
        <w:t xml:space="preserve"> technology for a new big data framework. </w:t>
      </w:r>
    </w:p>
    <w:p w14:paraId="6A1EEA1F" w14:textId="514D49DF" w:rsidR="00DF1DDF" w:rsidRDefault="00E470BF" w:rsidP="00E50095">
      <w:pPr>
        <w:rPr>
          <w:rFonts w:ascii="Garamond" w:hAnsi="Garamond"/>
        </w:rPr>
      </w:pPr>
      <w:sdt>
        <w:sdtPr>
          <w:rPr>
            <w:rFonts w:ascii="Garamond" w:hAnsi="Garamond"/>
          </w:rPr>
          <w:id w:val="485745203"/>
          <w:citation/>
        </w:sdtPr>
        <w:sdtContent>
          <w:r w:rsidR="000A058D">
            <w:rPr>
              <w:rFonts w:ascii="Garamond" w:hAnsi="Garamond"/>
            </w:rPr>
            <w:fldChar w:fldCharType="begin"/>
          </w:r>
          <w:r w:rsidR="000A058D">
            <w:rPr>
              <w:rFonts w:ascii="Garamond" w:hAnsi="Garamond"/>
              <w:lang w:val="en-IE"/>
            </w:rPr>
            <w:instrText xml:space="preserve"> CITATION Sar19 \l 6153 </w:instrText>
          </w:r>
          <w:r w:rsidR="000A058D">
            <w:rPr>
              <w:rFonts w:ascii="Garamond" w:hAnsi="Garamond"/>
            </w:rPr>
            <w:fldChar w:fldCharType="separate"/>
          </w:r>
          <w:r w:rsidR="00E50095" w:rsidRPr="00E50095">
            <w:rPr>
              <w:rFonts w:ascii="Garamond" w:hAnsi="Garamond"/>
              <w:noProof/>
              <w:lang w:val="en-IE"/>
            </w:rPr>
            <w:t>[16]</w:t>
          </w:r>
          <w:r w:rsidR="000A058D">
            <w:rPr>
              <w:rFonts w:ascii="Garamond" w:hAnsi="Garamond"/>
            </w:rPr>
            <w:fldChar w:fldCharType="end"/>
          </w:r>
        </w:sdtContent>
      </w:sdt>
      <w:r w:rsidR="00AB7A14">
        <w:rPr>
          <w:rFonts w:ascii="Garamond" w:hAnsi="Garamond"/>
        </w:rPr>
        <w:t xml:space="preserve"> </w:t>
      </w:r>
      <w:r w:rsidR="00B14F2A">
        <w:rPr>
          <w:rFonts w:ascii="Garamond" w:hAnsi="Garamond"/>
        </w:rPr>
        <w:t>D</w:t>
      </w:r>
      <w:r w:rsidR="00AB7A14">
        <w:rPr>
          <w:rFonts w:ascii="Garamond" w:hAnsi="Garamond"/>
        </w:rPr>
        <w:t xml:space="preserve">iscuss the </w:t>
      </w:r>
      <w:r w:rsidR="00F915AD">
        <w:rPr>
          <w:rFonts w:ascii="Garamond" w:hAnsi="Garamond"/>
        </w:rPr>
        <w:t xml:space="preserve">processes that make Big Data in </w:t>
      </w:r>
      <w:r w:rsidR="00CA4BA7">
        <w:rPr>
          <w:rFonts w:ascii="Garamond" w:hAnsi="Garamond"/>
        </w:rPr>
        <w:t xml:space="preserve">health care different from nominal data. </w:t>
      </w:r>
      <w:r w:rsidR="0049318D">
        <w:rPr>
          <w:rFonts w:ascii="Garamond" w:hAnsi="Garamond"/>
        </w:rPr>
        <w:t>They break it down in terms of features [Struct</w:t>
      </w:r>
      <w:r w:rsidR="0059431B">
        <w:rPr>
          <w:rFonts w:ascii="Garamond" w:hAnsi="Garamond"/>
        </w:rPr>
        <w:t>ured Features, Linked Data, Multisource and Multiview Data, Streaming Data and Features, Scal</w:t>
      </w:r>
      <w:r w:rsidR="00D3600E">
        <w:rPr>
          <w:rFonts w:ascii="Garamond" w:hAnsi="Garamond"/>
        </w:rPr>
        <w:t>ability and Stability], challenges in Big Data represen</w:t>
      </w:r>
      <w:r w:rsidR="000C2A08">
        <w:rPr>
          <w:rFonts w:ascii="Garamond" w:hAnsi="Garamond"/>
        </w:rPr>
        <w:t>tation and reduction, the</w:t>
      </w:r>
      <w:r w:rsidR="008C74BB">
        <w:rPr>
          <w:rFonts w:ascii="Garamond" w:hAnsi="Garamond"/>
        </w:rPr>
        <w:t xml:space="preserve">n discuss the merits of a variety of potential </w:t>
      </w:r>
      <w:r w:rsidR="00FF55EE">
        <w:rPr>
          <w:rFonts w:ascii="Garamond" w:hAnsi="Garamond"/>
        </w:rPr>
        <w:t xml:space="preserve">classifications of </w:t>
      </w:r>
      <w:r w:rsidR="008C74BB">
        <w:rPr>
          <w:rFonts w:ascii="Garamond" w:hAnsi="Garamond"/>
        </w:rPr>
        <w:t>Machine Learning algorithms</w:t>
      </w:r>
      <w:r w:rsidR="00FF55EE">
        <w:rPr>
          <w:rFonts w:ascii="Garamond" w:hAnsi="Garamond"/>
        </w:rPr>
        <w:t xml:space="preserve">. </w:t>
      </w:r>
      <w:r w:rsidR="00903ABA">
        <w:rPr>
          <w:rFonts w:ascii="Garamond" w:hAnsi="Garamond"/>
        </w:rPr>
        <w:t>They discuss</w:t>
      </w:r>
      <w:r w:rsidR="003B6E6A">
        <w:rPr>
          <w:rFonts w:ascii="Garamond" w:hAnsi="Garamond"/>
        </w:rPr>
        <w:t xml:space="preserve"> the variety of data stored in </w:t>
      </w:r>
      <w:r w:rsidR="00410759">
        <w:rPr>
          <w:rFonts w:ascii="Garamond" w:hAnsi="Garamond"/>
        </w:rPr>
        <w:t>electronic health records</w:t>
      </w:r>
      <w:r w:rsidR="00AC0B70">
        <w:rPr>
          <w:rFonts w:ascii="Garamond" w:hAnsi="Garamond"/>
        </w:rPr>
        <w:t xml:space="preserve"> includes health data, demographics, medical history and more, that can be collected using techniques such as </w:t>
      </w:r>
      <w:r w:rsidR="00F23857">
        <w:rPr>
          <w:rFonts w:ascii="Garamond" w:hAnsi="Garamond"/>
        </w:rPr>
        <w:t xml:space="preserve">interviews, sensors, laboratory analysis and IOT devices. </w:t>
      </w:r>
      <w:r w:rsidR="00D24E97">
        <w:rPr>
          <w:rFonts w:ascii="Garamond" w:hAnsi="Garamond"/>
        </w:rPr>
        <w:t>Identifying that before</w:t>
      </w:r>
      <w:r w:rsidR="00EA520F">
        <w:rPr>
          <w:rFonts w:ascii="Garamond" w:hAnsi="Garamond"/>
        </w:rPr>
        <w:t xml:space="preserve"> Machine Learning techniques are applied practical i</w:t>
      </w:r>
      <w:r w:rsidR="0058044A">
        <w:rPr>
          <w:rFonts w:ascii="Garamond" w:hAnsi="Garamond"/>
        </w:rPr>
        <w:t xml:space="preserve">ssues need to be overcome in how this data is </w:t>
      </w:r>
      <w:r w:rsidR="00F735F2">
        <w:rPr>
          <w:rFonts w:ascii="Garamond" w:hAnsi="Garamond"/>
        </w:rPr>
        <w:t>networked, secured</w:t>
      </w:r>
      <w:r w:rsidR="00DC04D3">
        <w:rPr>
          <w:rFonts w:ascii="Garamond" w:hAnsi="Garamond"/>
        </w:rPr>
        <w:t>,</w:t>
      </w:r>
      <w:r w:rsidR="00F735F2">
        <w:rPr>
          <w:rFonts w:ascii="Garamond" w:hAnsi="Garamond"/>
        </w:rPr>
        <w:t xml:space="preserve"> and distributed. </w:t>
      </w:r>
      <w:r w:rsidR="00DC04D3">
        <w:rPr>
          <w:rFonts w:ascii="Garamond" w:hAnsi="Garamond"/>
        </w:rPr>
        <w:t>The data pre-processing st</w:t>
      </w:r>
      <w:r w:rsidR="0084481A">
        <w:rPr>
          <w:rFonts w:ascii="Garamond" w:hAnsi="Garamond"/>
        </w:rPr>
        <w:t xml:space="preserve">eps </w:t>
      </w:r>
      <w:r w:rsidR="007B4E6A">
        <w:rPr>
          <w:rFonts w:ascii="Garamond" w:hAnsi="Garamond"/>
        </w:rPr>
        <w:t>include</w:t>
      </w:r>
      <w:r w:rsidR="0084481A">
        <w:rPr>
          <w:rFonts w:ascii="Garamond" w:hAnsi="Garamond"/>
        </w:rPr>
        <w:t xml:space="preserve"> data organisation and structuring, data cleaning and reduction, data integration and processing</w:t>
      </w:r>
      <w:r w:rsidR="00E66C50">
        <w:rPr>
          <w:rFonts w:ascii="Garamond" w:hAnsi="Garamond"/>
        </w:rPr>
        <w:t>. Thereafter</w:t>
      </w:r>
      <w:r w:rsidR="00D24E97">
        <w:rPr>
          <w:rFonts w:ascii="Garamond" w:hAnsi="Garamond"/>
        </w:rPr>
        <w:t>,</w:t>
      </w:r>
      <w:r w:rsidR="00E66C50">
        <w:rPr>
          <w:rFonts w:ascii="Garamond" w:hAnsi="Garamond"/>
        </w:rPr>
        <w:t xml:space="preserve"> selecting, </w:t>
      </w:r>
      <w:r w:rsidR="00FB0324">
        <w:rPr>
          <w:rFonts w:ascii="Garamond" w:hAnsi="Garamond"/>
        </w:rPr>
        <w:t>tuning,</w:t>
      </w:r>
      <w:r w:rsidR="00E66C50">
        <w:rPr>
          <w:rFonts w:ascii="Garamond" w:hAnsi="Garamond"/>
        </w:rPr>
        <w:t xml:space="preserve"> and evaluating a variety of </w:t>
      </w:r>
      <w:r w:rsidR="00B33B35">
        <w:rPr>
          <w:rFonts w:ascii="Garamond" w:hAnsi="Garamond"/>
        </w:rPr>
        <w:t>algorithms</w:t>
      </w:r>
      <w:r w:rsidR="00D24E97">
        <w:rPr>
          <w:rFonts w:ascii="Garamond" w:hAnsi="Garamond"/>
        </w:rPr>
        <w:t xml:space="preserve"> can occur</w:t>
      </w:r>
      <w:r w:rsidR="00E66C50">
        <w:rPr>
          <w:rFonts w:ascii="Garamond" w:hAnsi="Garamond"/>
        </w:rPr>
        <w:t xml:space="preserve">. </w:t>
      </w:r>
    </w:p>
    <w:p w14:paraId="1312C74C" w14:textId="1E0FBF2C" w:rsidR="001B46C9" w:rsidRDefault="008F0EAE" w:rsidP="001B46C9">
      <w:pPr>
        <w:pStyle w:val="Heading1"/>
        <w:numPr>
          <w:ilvl w:val="2"/>
          <w:numId w:val="1"/>
        </w:numPr>
        <w:rPr>
          <w:rFonts w:ascii="Garamond" w:hAnsi="Garamond"/>
          <w:b/>
          <w:color w:val="000000" w:themeColor="text1"/>
        </w:rPr>
      </w:pPr>
      <w:bookmarkStart w:id="13" w:name="_Toc95072541"/>
      <w:r>
        <w:rPr>
          <w:rFonts w:ascii="Garamond" w:hAnsi="Garamond"/>
          <w:b/>
          <w:color w:val="000000" w:themeColor="text1"/>
        </w:rPr>
        <w:lastRenderedPageBreak/>
        <w:t xml:space="preserve">Demographic </w:t>
      </w:r>
      <w:r w:rsidR="00A54FC5">
        <w:rPr>
          <w:rFonts w:ascii="Garamond" w:hAnsi="Garamond"/>
          <w:b/>
          <w:color w:val="000000" w:themeColor="text1"/>
        </w:rPr>
        <w:t>Big Data</w:t>
      </w:r>
      <w:bookmarkEnd w:id="13"/>
      <w:r w:rsidR="002E6286">
        <w:rPr>
          <w:rFonts w:ascii="Garamond" w:hAnsi="Garamond"/>
          <w:b/>
          <w:color w:val="000000" w:themeColor="text1"/>
        </w:rPr>
        <w:t xml:space="preserve"> </w:t>
      </w:r>
    </w:p>
    <w:p w14:paraId="283753A5" w14:textId="1E89A560" w:rsidR="00EF1794" w:rsidRDefault="00E470BF" w:rsidP="00E50095">
      <w:pPr>
        <w:rPr>
          <w:rFonts w:ascii="Garamond" w:hAnsi="Garamond"/>
        </w:rPr>
      </w:pPr>
      <w:sdt>
        <w:sdtPr>
          <w:rPr>
            <w:rFonts w:ascii="Garamond" w:hAnsi="Garamond"/>
          </w:rPr>
          <w:id w:val="-848478803"/>
          <w:citation/>
        </w:sdtPr>
        <w:sdtContent>
          <w:r w:rsidR="00983362">
            <w:rPr>
              <w:rFonts w:ascii="Garamond" w:hAnsi="Garamond"/>
            </w:rPr>
            <w:fldChar w:fldCharType="begin"/>
          </w:r>
          <w:r w:rsidR="00983362">
            <w:rPr>
              <w:rFonts w:ascii="Garamond" w:hAnsi="Garamond"/>
              <w:lang w:val="en-IE"/>
            </w:rPr>
            <w:instrText xml:space="preserve"> CITATION Mur21 \l 6153 </w:instrText>
          </w:r>
          <w:r w:rsidR="00983362">
            <w:rPr>
              <w:rFonts w:ascii="Garamond" w:hAnsi="Garamond"/>
            </w:rPr>
            <w:fldChar w:fldCharType="separate"/>
          </w:r>
          <w:r w:rsidR="00E50095" w:rsidRPr="00E50095">
            <w:rPr>
              <w:rFonts w:ascii="Garamond" w:hAnsi="Garamond"/>
              <w:noProof/>
              <w:lang w:val="en-IE"/>
            </w:rPr>
            <w:t>[17]</w:t>
          </w:r>
          <w:r w:rsidR="00983362">
            <w:rPr>
              <w:rFonts w:ascii="Garamond" w:hAnsi="Garamond"/>
            </w:rPr>
            <w:fldChar w:fldCharType="end"/>
          </w:r>
        </w:sdtContent>
      </w:sdt>
      <w:r w:rsidR="00983362">
        <w:rPr>
          <w:rFonts w:ascii="Garamond" w:hAnsi="Garamond"/>
        </w:rPr>
        <w:t xml:space="preserve"> </w:t>
      </w:r>
      <w:r w:rsidR="00D60DB0">
        <w:rPr>
          <w:rFonts w:ascii="Garamond" w:hAnsi="Garamond"/>
        </w:rPr>
        <w:t xml:space="preserve">Investigate the use patient level data </w:t>
      </w:r>
      <w:r w:rsidR="00F71299">
        <w:rPr>
          <w:rFonts w:ascii="Garamond" w:hAnsi="Garamond"/>
        </w:rPr>
        <w:t>using the New York State Department of Health Statewide Planning and Research Cooperation System</w:t>
      </w:r>
      <w:r w:rsidR="00BD659A">
        <w:rPr>
          <w:rFonts w:ascii="Garamond" w:hAnsi="Garamond"/>
        </w:rPr>
        <w:t xml:space="preserve">. </w:t>
      </w:r>
      <w:r w:rsidR="00FB05A3">
        <w:rPr>
          <w:rFonts w:ascii="Garamond" w:hAnsi="Garamond"/>
        </w:rPr>
        <w:t>Their method combines this data with high resolution spatial and demographic analysis techniques</w:t>
      </w:r>
      <w:r w:rsidR="0096567B">
        <w:rPr>
          <w:rFonts w:ascii="Garamond" w:hAnsi="Garamond"/>
        </w:rPr>
        <w:t xml:space="preserve"> to </w:t>
      </w:r>
      <w:r w:rsidR="00AA3903">
        <w:rPr>
          <w:rFonts w:ascii="Garamond" w:hAnsi="Garamond"/>
        </w:rPr>
        <w:t>assess</w:t>
      </w:r>
      <w:r w:rsidR="0096567B">
        <w:rPr>
          <w:rFonts w:ascii="Garamond" w:hAnsi="Garamond"/>
        </w:rPr>
        <w:t xml:space="preserve"> census-tract level variation in breast cancer screening and diagnosis rates. </w:t>
      </w:r>
      <w:r w:rsidR="001360C2">
        <w:rPr>
          <w:rFonts w:ascii="Garamond" w:hAnsi="Garamond"/>
        </w:rPr>
        <w:t xml:space="preserve">Geo-spatial analysis was used using the addresses of </w:t>
      </w:r>
      <w:r w:rsidR="00CE1F8B">
        <w:rPr>
          <w:rFonts w:ascii="Garamond" w:hAnsi="Garamond"/>
        </w:rPr>
        <w:t>target patients and population data from the American Community Survey of the U</w:t>
      </w:r>
      <w:r w:rsidR="00DB1865">
        <w:rPr>
          <w:rFonts w:ascii="Garamond" w:hAnsi="Garamond"/>
        </w:rPr>
        <w:t xml:space="preserve">S census survey. They found significant </w:t>
      </w:r>
      <w:r w:rsidR="00720233">
        <w:rPr>
          <w:rFonts w:ascii="Garamond" w:hAnsi="Garamond"/>
        </w:rPr>
        <w:t>differences in the rate of Breast Cancer screening by race</w:t>
      </w:r>
      <w:r w:rsidR="0072321A">
        <w:rPr>
          <w:rFonts w:ascii="Garamond" w:hAnsi="Garamond"/>
        </w:rPr>
        <w:t xml:space="preserve"> and discussed variances is diagnosis and mortality rates </w:t>
      </w:r>
      <w:r w:rsidR="00322CA8">
        <w:rPr>
          <w:rFonts w:ascii="Garamond" w:hAnsi="Garamond"/>
        </w:rPr>
        <w:t xml:space="preserve">across different race and ethnic groups. </w:t>
      </w:r>
      <w:r w:rsidR="007A7385">
        <w:rPr>
          <w:rFonts w:ascii="Garamond" w:hAnsi="Garamond"/>
        </w:rPr>
        <w:t xml:space="preserve">Concluding that incorporating </w:t>
      </w:r>
      <w:r w:rsidR="00C43D6A">
        <w:rPr>
          <w:rFonts w:ascii="Garamond" w:hAnsi="Garamond"/>
        </w:rPr>
        <w:t xml:space="preserve">demographics into predictive models can assist in a targeted approach to help address these disparities. </w:t>
      </w:r>
      <w:r w:rsidR="00D85E9B">
        <w:rPr>
          <w:rFonts w:ascii="Garamond" w:hAnsi="Garamond"/>
        </w:rPr>
        <w:t xml:space="preserve">This is of interest as a comprehensive model of predicting COVID-19 cases </w:t>
      </w:r>
      <w:r w:rsidR="007D445F">
        <w:rPr>
          <w:rFonts w:ascii="Garamond" w:hAnsi="Garamond"/>
        </w:rPr>
        <w:t xml:space="preserve">could potentially account for demographic factors that influence the </w:t>
      </w:r>
      <w:r w:rsidR="00B9389E">
        <w:rPr>
          <w:rFonts w:ascii="Garamond" w:hAnsi="Garamond"/>
        </w:rPr>
        <w:t xml:space="preserve">transmission of the virus, </w:t>
      </w:r>
    </w:p>
    <w:p w14:paraId="12648D44" w14:textId="3BC0610F" w:rsidR="00B9389E" w:rsidRDefault="00E470BF" w:rsidP="003F5261">
      <w:pPr>
        <w:rPr>
          <w:rFonts w:ascii="Garamond" w:hAnsi="Garamond"/>
        </w:rPr>
      </w:pPr>
      <w:sdt>
        <w:sdtPr>
          <w:rPr>
            <w:rFonts w:ascii="Garamond" w:hAnsi="Garamond"/>
          </w:rPr>
          <w:id w:val="-1318638922"/>
          <w:placeholder>
            <w:docPart w:val="1222E8318D88774D8D90D9821DD00859"/>
          </w:placeholder>
          <w:citation/>
        </w:sdtPr>
        <w:sdtContent>
          <w:r w:rsidR="00673A73">
            <w:rPr>
              <w:rFonts w:ascii="Garamond" w:hAnsi="Garamond"/>
            </w:rPr>
            <w:fldChar w:fldCharType="begin"/>
          </w:r>
          <w:r w:rsidR="00673A73">
            <w:rPr>
              <w:rFonts w:ascii="Garamond" w:hAnsi="Garamond"/>
              <w:lang w:val="en-IE"/>
            </w:rPr>
            <w:instrText xml:space="preserve"> CITATION Rad17 \l 6153 </w:instrText>
          </w:r>
          <w:r w:rsidR="00673A73">
            <w:rPr>
              <w:rFonts w:ascii="Garamond" w:hAnsi="Garamond"/>
            </w:rPr>
            <w:fldChar w:fldCharType="separate"/>
          </w:r>
          <w:r w:rsidR="00E50095" w:rsidRPr="00E50095">
            <w:rPr>
              <w:rFonts w:ascii="Garamond" w:hAnsi="Garamond"/>
              <w:noProof/>
              <w:lang w:val="en-IE"/>
            </w:rPr>
            <w:t>[18]</w:t>
          </w:r>
          <w:r w:rsidR="00673A73">
            <w:rPr>
              <w:rFonts w:ascii="Garamond" w:hAnsi="Garamond"/>
            </w:rPr>
            <w:fldChar w:fldCharType="end"/>
          </w:r>
        </w:sdtContent>
      </w:sdt>
      <w:r w:rsidR="005C33EF">
        <w:rPr>
          <w:rFonts w:ascii="Garamond" w:hAnsi="Garamond"/>
        </w:rPr>
        <w:t xml:space="preserve"> </w:t>
      </w:r>
      <w:r w:rsidR="00D74151">
        <w:rPr>
          <w:rFonts w:ascii="Garamond" w:hAnsi="Garamond"/>
        </w:rPr>
        <w:t xml:space="preserve">This study seeks to implement baseline calculations for the prediction of demographic markers </w:t>
      </w:r>
      <w:r w:rsidR="005F02A6">
        <w:rPr>
          <w:rFonts w:ascii="Garamond" w:hAnsi="Garamond"/>
        </w:rPr>
        <w:t>to identify demographic markers in photos, biographies and tweets</w:t>
      </w:r>
      <w:r w:rsidR="00BC3C31">
        <w:rPr>
          <w:rFonts w:ascii="Garamond" w:hAnsi="Garamond"/>
        </w:rPr>
        <w:t>. Taking a bag-of-words approach</w:t>
      </w:r>
      <w:r w:rsidR="00970EF7">
        <w:rPr>
          <w:rFonts w:ascii="Garamond" w:hAnsi="Garamond"/>
        </w:rPr>
        <w:t xml:space="preserve"> to feature selection and then evaluating several machine learning models. </w:t>
      </w:r>
      <w:r w:rsidR="00362DA5">
        <w:rPr>
          <w:rFonts w:ascii="Garamond" w:hAnsi="Garamond"/>
        </w:rPr>
        <w:t>In their model they find it easier to predict age and gen</w:t>
      </w:r>
      <w:r w:rsidR="00301974">
        <w:rPr>
          <w:rFonts w:ascii="Garamond" w:hAnsi="Garamond"/>
        </w:rPr>
        <w:t>der than age and location</w:t>
      </w:r>
      <w:r w:rsidR="00195CC4">
        <w:rPr>
          <w:rFonts w:ascii="Garamond" w:hAnsi="Garamond"/>
        </w:rPr>
        <w:t xml:space="preserve">. Even so, they claim their approach has advantages, namely addressing bias present in hard-coded dataset and </w:t>
      </w:r>
      <w:r w:rsidR="00117803">
        <w:rPr>
          <w:rFonts w:ascii="Garamond" w:hAnsi="Garamond"/>
        </w:rPr>
        <w:t xml:space="preserve">eliminating the effort required to hard-code datasets for a Corpus. Such a method could be helpful </w:t>
      </w:r>
      <w:r w:rsidR="00801172">
        <w:rPr>
          <w:rFonts w:ascii="Garamond" w:hAnsi="Garamond"/>
        </w:rPr>
        <w:t xml:space="preserve">for aligning information contained within Social Media posts with demographic data gathered from Census </w:t>
      </w:r>
      <w:r w:rsidR="00314BC4">
        <w:rPr>
          <w:rFonts w:ascii="Garamond" w:hAnsi="Garamond"/>
        </w:rPr>
        <w:t xml:space="preserve">data, or example to compare the extent to which the social media posts </w:t>
      </w:r>
      <w:r w:rsidR="0015395B">
        <w:rPr>
          <w:rFonts w:ascii="Garamond" w:hAnsi="Garamond"/>
        </w:rPr>
        <w:t xml:space="preserve">represent the overall population in terms of age, gender, ethnicity, race, etc. </w:t>
      </w:r>
    </w:p>
    <w:p w14:paraId="1A374CE0" w14:textId="03A1599E" w:rsidR="4B0AF7B8" w:rsidRDefault="4B0AF7B8" w:rsidP="4B0AF7B8">
      <w:pPr>
        <w:ind w:left="1418"/>
        <w:rPr>
          <w:rFonts w:ascii="Garamond" w:hAnsi="Garamond"/>
        </w:rPr>
      </w:pPr>
    </w:p>
    <w:p w14:paraId="198F8E65" w14:textId="43ADF501" w:rsidR="4B0AF7B8" w:rsidRDefault="4B0AF7B8" w:rsidP="4B0AF7B8">
      <w:pPr>
        <w:pStyle w:val="Heading1"/>
        <w:numPr>
          <w:ilvl w:val="1"/>
          <w:numId w:val="1"/>
        </w:numPr>
        <w:rPr>
          <w:rFonts w:ascii="Garamond" w:hAnsi="Garamond"/>
          <w:b/>
          <w:bCs/>
          <w:color w:val="000000" w:themeColor="text1"/>
        </w:rPr>
      </w:pPr>
      <w:bookmarkStart w:id="14" w:name="_Toc95072542"/>
      <w:r w:rsidRPr="4B0AF7B8">
        <w:rPr>
          <w:rFonts w:ascii="Garamond" w:hAnsi="Garamond"/>
          <w:b/>
          <w:bCs/>
          <w:color w:val="000000" w:themeColor="text1"/>
        </w:rPr>
        <w:t>Machine Learning</w:t>
      </w:r>
      <w:bookmarkEnd w:id="14"/>
    </w:p>
    <w:p w14:paraId="4E72AF8C" w14:textId="1A1098E2" w:rsidR="4B0AF7B8" w:rsidRDefault="4B0AF7B8" w:rsidP="00096606">
      <w:pPr>
        <w:spacing w:line="257" w:lineRule="auto"/>
        <w:ind w:left="426"/>
        <w:rPr>
          <w:rFonts w:ascii="Garamond" w:eastAsia="Garamond" w:hAnsi="Garamond" w:cs="Garamond"/>
        </w:rPr>
      </w:pPr>
      <w:r w:rsidRPr="4B0AF7B8">
        <w:rPr>
          <w:rFonts w:ascii="Garamond" w:eastAsia="Garamond" w:hAnsi="Garamond" w:cs="Garamond"/>
        </w:rPr>
        <w:t xml:space="preserve">Machine learning (ML) is the study of having computers replicate the behaviours of human learning to identify and attain knowledge, skills and continually improve upon performance, as described by </w:t>
      </w:r>
      <w:sdt>
        <w:sdtPr>
          <w:rPr>
            <w:rFonts w:ascii="Garamond" w:eastAsia="Garamond" w:hAnsi="Garamond" w:cs="Garamond"/>
          </w:rPr>
          <w:id w:val="-1420010007"/>
          <w:citation/>
        </w:sdtPr>
        <w:sdtContent>
          <w:r w:rsidR="00BE71B9">
            <w:rPr>
              <w:rFonts w:ascii="Garamond" w:eastAsia="Garamond" w:hAnsi="Garamond" w:cs="Garamond"/>
            </w:rPr>
            <w:fldChar w:fldCharType="begin"/>
          </w:r>
          <w:r w:rsidR="00BE71B9">
            <w:rPr>
              <w:rFonts w:ascii="Garamond" w:eastAsia="Garamond" w:hAnsi="Garamond" w:cs="Garamond"/>
              <w:lang w:val="en-IE"/>
            </w:rPr>
            <w:instrText xml:space="preserve"> CITATION Hen11 \l 6153 </w:instrText>
          </w:r>
          <w:r w:rsidR="00BE71B9">
            <w:rPr>
              <w:rFonts w:ascii="Garamond" w:eastAsia="Garamond" w:hAnsi="Garamond" w:cs="Garamond"/>
            </w:rPr>
            <w:fldChar w:fldCharType="separate"/>
          </w:r>
          <w:r w:rsidR="00E50095" w:rsidRPr="00E50095">
            <w:rPr>
              <w:rFonts w:ascii="Garamond" w:eastAsia="Garamond" w:hAnsi="Garamond" w:cs="Garamond"/>
              <w:noProof/>
              <w:lang w:val="en-IE"/>
            </w:rPr>
            <w:t>[19]</w:t>
          </w:r>
          <w:r w:rsidR="00BE71B9">
            <w:rPr>
              <w:rFonts w:ascii="Garamond" w:eastAsia="Garamond" w:hAnsi="Garamond" w:cs="Garamond"/>
            </w:rPr>
            <w:fldChar w:fldCharType="end"/>
          </w:r>
        </w:sdtContent>
      </w:sdt>
      <w:r w:rsidR="00BE71B9">
        <w:rPr>
          <w:rFonts w:ascii="Garamond" w:eastAsia="Garamond" w:hAnsi="Garamond" w:cs="Garamond"/>
        </w:rPr>
        <w:t xml:space="preserve"> </w:t>
      </w:r>
      <w:r w:rsidRPr="4B0AF7B8">
        <w:rPr>
          <w:rFonts w:ascii="Garamond" w:eastAsia="Garamond" w:hAnsi="Garamond" w:cs="Garamond"/>
        </w:rPr>
        <w:t xml:space="preserve">with </w:t>
      </w:r>
      <w:sdt>
        <w:sdtPr>
          <w:rPr>
            <w:rFonts w:ascii="Garamond" w:eastAsia="Garamond" w:hAnsi="Garamond" w:cs="Garamond"/>
          </w:rPr>
          <w:id w:val="283320710"/>
          <w:citation/>
        </w:sdtPr>
        <w:sdtContent>
          <w:r w:rsidR="00BE71B9">
            <w:rPr>
              <w:rFonts w:ascii="Garamond" w:eastAsia="Garamond" w:hAnsi="Garamond" w:cs="Garamond"/>
            </w:rPr>
            <w:fldChar w:fldCharType="begin"/>
          </w:r>
          <w:r w:rsidR="00BE71B9">
            <w:rPr>
              <w:rFonts w:ascii="Garamond" w:eastAsia="Garamond" w:hAnsi="Garamond" w:cs="Garamond"/>
              <w:lang w:val="en-IE"/>
            </w:rPr>
            <w:instrText xml:space="preserve"> CITATION Por16 \l 6153 </w:instrText>
          </w:r>
          <w:r w:rsidR="00BE71B9">
            <w:rPr>
              <w:rFonts w:ascii="Garamond" w:eastAsia="Garamond" w:hAnsi="Garamond" w:cs="Garamond"/>
            </w:rPr>
            <w:fldChar w:fldCharType="separate"/>
          </w:r>
          <w:r w:rsidR="00E50095" w:rsidRPr="00E50095">
            <w:rPr>
              <w:rFonts w:ascii="Garamond" w:eastAsia="Garamond" w:hAnsi="Garamond" w:cs="Garamond"/>
              <w:noProof/>
              <w:lang w:val="en-IE"/>
            </w:rPr>
            <w:t>[20]</w:t>
          </w:r>
          <w:r w:rsidR="00BE71B9">
            <w:rPr>
              <w:rFonts w:ascii="Garamond" w:eastAsia="Garamond" w:hAnsi="Garamond" w:cs="Garamond"/>
            </w:rPr>
            <w:fldChar w:fldCharType="end"/>
          </w:r>
        </w:sdtContent>
      </w:sdt>
      <w:r w:rsidR="00BE71B9">
        <w:rPr>
          <w:rFonts w:ascii="Garamond" w:eastAsia="Garamond" w:hAnsi="Garamond" w:cs="Garamond"/>
        </w:rPr>
        <w:t xml:space="preserve"> </w:t>
      </w:r>
      <w:r w:rsidRPr="4B0AF7B8">
        <w:rPr>
          <w:rFonts w:ascii="Garamond" w:eastAsia="Garamond" w:hAnsi="Garamond" w:cs="Garamond"/>
        </w:rPr>
        <w:t xml:space="preserve">reinforcing this, but further stating that ML uses new knowledge to advance its performance.  </w:t>
      </w:r>
      <w:sdt>
        <w:sdtPr>
          <w:rPr>
            <w:rFonts w:ascii="Garamond" w:eastAsia="Garamond" w:hAnsi="Garamond" w:cs="Garamond"/>
          </w:rPr>
          <w:id w:val="-820883695"/>
          <w:citation/>
        </w:sdtPr>
        <w:sdtContent>
          <w:r w:rsidR="00096606">
            <w:rPr>
              <w:rFonts w:ascii="Garamond" w:eastAsia="Garamond" w:hAnsi="Garamond" w:cs="Garamond"/>
            </w:rPr>
            <w:fldChar w:fldCharType="begin"/>
          </w:r>
          <w:r w:rsidR="00096606">
            <w:rPr>
              <w:rFonts w:ascii="Garamond" w:eastAsia="Garamond" w:hAnsi="Garamond" w:cs="Garamond"/>
              <w:lang w:val="en-IE"/>
            </w:rPr>
            <w:instrText xml:space="preserve"> CITATION Mic851 \l 6153 </w:instrText>
          </w:r>
          <w:r w:rsidR="00096606">
            <w:rPr>
              <w:rFonts w:ascii="Garamond" w:eastAsia="Garamond" w:hAnsi="Garamond" w:cs="Garamond"/>
            </w:rPr>
            <w:fldChar w:fldCharType="separate"/>
          </w:r>
          <w:r w:rsidR="00E50095" w:rsidRPr="00E50095">
            <w:rPr>
              <w:rFonts w:ascii="Garamond" w:eastAsia="Garamond" w:hAnsi="Garamond" w:cs="Garamond"/>
              <w:noProof/>
              <w:lang w:val="en-IE"/>
            </w:rPr>
            <w:t>[21]</w:t>
          </w:r>
          <w:r w:rsidR="00096606">
            <w:rPr>
              <w:rFonts w:ascii="Garamond" w:eastAsia="Garamond" w:hAnsi="Garamond" w:cs="Garamond"/>
            </w:rPr>
            <w:fldChar w:fldCharType="end"/>
          </w:r>
        </w:sdtContent>
      </w:sdt>
      <w:r w:rsidRPr="4B0AF7B8">
        <w:rPr>
          <w:rFonts w:ascii="Garamond" w:eastAsia="Garamond" w:hAnsi="Garamond" w:cs="Garamond"/>
        </w:rPr>
        <w:t xml:space="preserve"> says, “A computer program is said to learn from experience E with respect to some class of tasks T and performance measure P, if its performance at tasks in T, as measured by P, improves with experience E”.  An example of this, if we want an algorithm to classify symptoms of patient as having a disease or not.  Experience E would be the symptoms already classified as a disease with Task T automatically assessing and classifying new patients and their symptoms as having a disease.  Performance P should increase the classifiers rate of accuracy when determining the disease based on the symptoms.</w:t>
      </w:r>
    </w:p>
    <w:p w14:paraId="082F7732" w14:textId="5A4A24D0" w:rsidR="4B0AF7B8" w:rsidRDefault="4B0AF7B8" w:rsidP="00096606">
      <w:pPr>
        <w:spacing w:line="257" w:lineRule="auto"/>
        <w:ind w:left="426"/>
        <w:rPr>
          <w:rFonts w:ascii="Garamond" w:eastAsia="Garamond" w:hAnsi="Garamond" w:cs="Garamond"/>
        </w:rPr>
      </w:pPr>
      <w:r w:rsidRPr="4B0AF7B8">
        <w:rPr>
          <w:rFonts w:ascii="Garamond" w:eastAsia="Garamond" w:hAnsi="Garamond" w:cs="Garamond"/>
        </w:rPr>
        <w:t>Due to having reason, when a human has an experience, they learn from it whereas, computers learn from algorithms.  With the availability of datasets that are large and complex that prevents normal processing from humans, and with computational power growing, ML is used to take a sophisticated approach using various algorithms to find value in data.</w:t>
      </w:r>
    </w:p>
    <w:p w14:paraId="10C77E4D" w14:textId="30903183" w:rsidR="4B0AF7B8" w:rsidRDefault="4B0AF7B8" w:rsidP="00096606">
      <w:pPr>
        <w:spacing w:line="257" w:lineRule="auto"/>
        <w:ind w:left="426"/>
        <w:rPr>
          <w:rFonts w:ascii="Garamond" w:eastAsia="Garamond" w:hAnsi="Garamond" w:cs="Garamond"/>
        </w:rPr>
      </w:pPr>
      <w:r w:rsidRPr="4B0AF7B8">
        <w:rPr>
          <w:rFonts w:ascii="Garamond" w:eastAsia="Garamond" w:hAnsi="Garamond" w:cs="Garamond"/>
        </w:rPr>
        <w:t>There are many ML algorithms, but they are broken into 4 main classifications based upon the approaches they take.  These classifications are supervised, unsupervised, semi supervised and reinforcement learning.</w:t>
      </w:r>
    </w:p>
    <w:p w14:paraId="71D1EDF5" w14:textId="685D3B33" w:rsidR="4B0AF7B8" w:rsidRDefault="4B0AF7B8" w:rsidP="00096606">
      <w:pPr>
        <w:spacing w:line="257" w:lineRule="auto"/>
        <w:ind w:left="426"/>
        <w:rPr>
          <w:rFonts w:ascii="Garamond" w:eastAsia="Garamond" w:hAnsi="Garamond" w:cs="Garamond"/>
        </w:rPr>
      </w:pPr>
      <w:r w:rsidRPr="4B0AF7B8">
        <w:rPr>
          <w:rFonts w:ascii="Garamond" w:eastAsia="Garamond" w:hAnsi="Garamond" w:cs="Garamond"/>
        </w:rPr>
        <w:t>Supervised learning uses labelled data for training to make predictions for the response variable which can be categorical or continuous.  Without prior labelling, unsupervised learning learns from the data and makes classifications without any know priors.  When not all data is known semi-supervised learning is used where there is some labelled data with the majority being unlabelled.  Finally, when it’s known what is wanted but it’s not known how to get it then reinforcement learning is used which maximises the reward in certain situations to find the best behaviour.</w:t>
      </w:r>
    </w:p>
    <w:p w14:paraId="73B88DAC" w14:textId="7A69924A" w:rsidR="001B46C9" w:rsidRDefault="001B46C9" w:rsidP="001B46C9"/>
    <w:p w14:paraId="7E55154A" w14:textId="21FD58B9" w:rsidR="001B46C9" w:rsidRDefault="001B46C9" w:rsidP="001B46C9">
      <w:pPr>
        <w:pStyle w:val="Heading1"/>
        <w:numPr>
          <w:ilvl w:val="0"/>
          <w:numId w:val="3"/>
        </w:numPr>
        <w:rPr>
          <w:rFonts w:ascii="Garamond" w:hAnsi="Garamond"/>
          <w:b/>
          <w:color w:val="000000" w:themeColor="text1"/>
        </w:rPr>
      </w:pPr>
      <w:bookmarkStart w:id="15" w:name="_Toc95072543"/>
      <w:r>
        <w:rPr>
          <w:rFonts w:ascii="Garamond" w:hAnsi="Garamond"/>
          <w:b/>
          <w:color w:val="000000" w:themeColor="text1"/>
        </w:rPr>
        <w:lastRenderedPageBreak/>
        <w:t>Conclusion</w:t>
      </w:r>
      <w:bookmarkEnd w:id="15"/>
    </w:p>
    <w:p w14:paraId="211EAEB9" w14:textId="3C1ADFB6" w:rsidR="000E091D" w:rsidRDefault="001B46C9" w:rsidP="001B46C9">
      <w:pPr>
        <w:rPr>
          <w:rFonts w:ascii="Garamond" w:hAnsi="Garamond"/>
        </w:rPr>
      </w:pPr>
      <w:r w:rsidRPr="001B46C9">
        <w:rPr>
          <w:rFonts w:ascii="Garamond" w:hAnsi="Garamond"/>
        </w:rPr>
        <w:t>&lt;&lt; This is a critical part of the literature review. Briefly state again the overall context of the work. Briefly state the literature review process including technical core areas and subcategories. Compare and contrast the relevance of the technologies under discussion. Compare and contrast the potential for existing technologies to address the overall research challenge. Identify limitations in existing approaches. Discuss future work which can enhance the existing state of the art in order to address the overall research challenge&gt;&gt;</w:t>
      </w:r>
    </w:p>
    <w:p w14:paraId="771B7E0F" w14:textId="77777777" w:rsidR="003B2E4D" w:rsidRDefault="003B2E4D" w:rsidP="001B46C9">
      <w:pPr>
        <w:rPr>
          <w:rFonts w:ascii="Garamond" w:hAnsi="Garamond"/>
        </w:rPr>
      </w:pPr>
    </w:p>
    <w:p w14:paraId="2B95235C" w14:textId="77777777" w:rsidR="003B2E4D" w:rsidRDefault="003B2E4D" w:rsidP="001B46C9">
      <w:pPr>
        <w:rPr>
          <w:rFonts w:ascii="Garamond" w:hAnsi="Garamond"/>
        </w:rPr>
      </w:pPr>
    </w:p>
    <w:bookmarkStart w:id="16" w:name="_Toc95072544" w:displacedByCustomXml="next"/>
    <w:sdt>
      <w:sdtPr>
        <w:rPr>
          <w:rFonts w:ascii="Garamond" w:eastAsiaTheme="minorHAnsi" w:hAnsi="Garamond" w:cstheme="minorBidi"/>
          <w:b/>
          <w:bCs/>
          <w:color w:val="000000" w:themeColor="text1"/>
          <w:sz w:val="22"/>
          <w:szCs w:val="22"/>
        </w:rPr>
        <w:id w:val="1528909427"/>
        <w:docPartObj>
          <w:docPartGallery w:val="Bibliographies"/>
          <w:docPartUnique/>
        </w:docPartObj>
      </w:sdtPr>
      <w:sdtEndPr>
        <w:rPr>
          <w:rFonts w:asciiTheme="minorHAnsi" w:hAnsiTheme="minorHAnsi"/>
          <w:color w:val="auto"/>
        </w:rPr>
      </w:sdtEndPr>
      <w:sdtContent>
        <w:p w14:paraId="3E168A08" w14:textId="2E320DB1" w:rsidR="000E091D" w:rsidRPr="000E091D" w:rsidRDefault="000E091D">
          <w:pPr>
            <w:pStyle w:val="Heading1"/>
            <w:rPr>
              <w:rFonts w:ascii="Garamond" w:hAnsi="Garamond"/>
              <w:b/>
              <w:bCs/>
              <w:color w:val="000000" w:themeColor="text1"/>
            </w:rPr>
          </w:pPr>
          <w:r w:rsidRPr="000E091D">
            <w:rPr>
              <w:rFonts w:ascii="Garamond" w:hAnsi="Garamond"/>
              <w:b/>
              <w:bCs/>
              <w:color w:val="000000" w:themeColor="text1"/>
            </w:rPr>
            <w:t>Works Cited</w:t>
          </w:r>
          <w:bookmarkEnd w:id="16"/>
        </w:p>
        <w:p w14:paraId="02A6AAFE" w14:textId="77777777" w:rsidR="00E50095" w:rsidRDefault="000E091D" w:rsidP="001B46C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E50095" w14:paraId="1150A7CB" w14:textId="77777777">
            <w:trPr>
              <w:divId w:val="51588016"/>
              <w:tblCellSpacing w:w="15" w:type="dxa"/>
            </w:trPr>
            <w:tc>
              <w:tcPr>
                <w:tcW w:w="50" w:type="pct"/>
                <w:hideMark/>
              </w:tcPr>
              <w:p w14:paraId="1C9FC752" w14:textId="76C87112" w:rsidR="00E50095" w:rsidRDefault="00E50095">
                <w:pPr>
                  <w:pStyle w:val="Bibliography"/>
                  <w:rPr>
                    <w:noProof/>
                    <w:sz w:val="24"/>
                    <w:szCs w:val="24"/>
                  </w:rPr>
                </w:pPr>
                <w:r>
                  <w:rPr>
                    <w:noProof/>
                  </w:rPr>
                  <w:t xml:space="preserve">[1] </w:t>
                </w:r>
              </w:p>
            </w:tc>
            <w:tc>
              <w:tcPr>
                <w:tcW w:w="0" w:type="auto"/>
                <w:hideMark/>
              </w:tcPr>
              <w:p w14:paraId="38AE49C4" w14:textId="4EFA71AB" w:rsidR="00E50095" w:rsidRDefault="00E50095">
                <w:pPr>
                  <w:pStyle w:val="Bibliography"/>
                  <w:rPr>
                    <w:noProof/>
                  </w:rPr>
                </w:pPr>
                <w:r>
                  <w:rPr>
                    <w:noProof/>
                  </w:rPr>
                  <w:t xml:space="preserve">S. Zhao, Estimating the unreported number of novel coronavirus (2019-ncov) cases in china in the first half of january 2020: a data-driven modelling analysis of the early outbreak, Wuhan: Journal of clinical medicine, 2020. </w:t>
                </w:r>
              </w:p>
            </w:tc>
          </w:tr>
          <w:tr w:rsidR="00E50095" w14:paraId="14C17D99" w14:textId="77777777">
            <w:trPr>
              <w:divId w:val="51588016"/>
              <w:tblCellSpacing w:w="15" w:type="dxa"/>
            </w:trPr>
            <w:tc>
              <w:tcPr>
                <w:tcW w:w="50" w:type="pct"/>
                <w:hideMark/>
              </w:tcPr>
              <w:p w14:paraId="5E41C414" w14:textId="77777777" w:rsidR="00E50095" w:rsidRDefault="00E50095">
                <w:pPr>
                  <w:pStyle w:val="Bibliography"/>
                  <w:rPr>
                    <w:noProof/>
                  </w:rPr>
                </w:pPr>
                <w:r>
                  <w:rPr>
                    <w:noProof/>
                  </w:rPr>
                  <w:t xml:space="preserve">[2] </w:t>
                </w:r>
              </w:p>
            </w:tc>
            <w:tc>
              <w:tcPr>
                <w:tcW w:w="0" w:type="auto"/>
                <w:hideMark/>
              </w:tcPr>
              <w:p w14:paraId="1C0C08FC" w14:textId="78E78B15" w:rsidR="00E50095" w:rsidRDefault="00E50095">
                <w:pPr>
                  <w:pStyle w:val="Bibliography"/>
                  <w:rPr>
                    <w:noProof/>
                  </w:rPr>
                </w:pPr>
                <w:r>
                  <w:rPr>
                    <w:noProof/>
                  </w:rPr>
                  <w:t xml:space="preserve">Vipin Tiwari, Mathematical Modeling Based Study and Prediction of COVID-19 Epidemic Dissemination Under the Impact of Lockdown in India, Frontiers in Physics, Vol : 8, 2020. </w:t>
                </w:r>
              </w:p>
            </w:tc>
          </w:tr>
          <w:tr w:rsidR="00E50095" w14:paraId="2BC29973" w14:textId="77777777">
            <w:trPr>
              <w:divId w:val="51588016"/>
              <w:tblCellSpacing w:w="15" w:type="dxa"/>
            </w:trPr>
            <w:tc>
              <w:tcPr>
                <w:tcW w:w="50" w:type="pct"/>
                <w:hideMark/>
              </w:tcPr>
              <w:p w14:paraId="5DFC0616" w14:textId="77777777" w:rsidR="00E50095" w:rsidRDefault="00E50095">
                <w:pPr>
                  <w:pStyle w:val="Bibliography"/>
                  <w:rPr>
                    <w:noProof/>
                  </w:rPr>
                </w:pPr>
                <w:r>
                  <w:rPr>
                    <w:noProof/>
                  </w:rPr>
                  <w:t xml:space="preserve">[3] </w:t>
                </w:r>
              </w:p>
            </w:tc>
            <w:tc>
              <w:tcPr>
                <w:tcW w:w="0" w:type="auto"/>
                <w:hideMark/>
              </w:tcPr>
              <w:p w14:paraId="288259FA" w14:textId="4CBB45FD" w:rsidR="00E50095" w:rsidRDefault="00E50095">
                <w:pPr>
                  <w:pStyle w:val="Bibliography"/>
                  <w:rPr>
                    <w:noProof/>
                  </w:rPr>
                </w:pPr>
                <w:r>
                  <w:rPr>
                    <w:noProof/>
                  </w:rPr>
                  <w:t>B. Tang. e. al., Estimation of the Transmission Risk of the 2019-nCoV and Its Implication for Public Health Interventions, vol. 9, Journal of Clinical Medicine, Feb. 2020, p. 462.</w:t>
                </w:r>
              </w:p>
            </w:tc>
          </w:tr>
          <w:tr w:rsidR="00E50095" w14:paraId="1F1A6EDA" w14:textId="77777777">
            <w:trPr>
              <w:divId w:val="51588016"/>
              <w:tblCellSpacing w:w="15" w:type="dxa"/>
            </w:trPr>
            <w:tc>
              <w:tcPr>
                <w:tcW w:w="50" w:type="pct"/>
                <w:hideMark/>
              </w:tcPr>
              <w:p w14:paraId="63858B25" w14:textId="77777777" w:rsidR="00E50095" w:rsidRDefault="00E50095">
                <w:pPr>
                  <w:pStyle w:val="Bibliography"/>
                  <w:rPr>
                    <w:noProof/>
                  </w:rPr>
                </w:pPr>
                <w:r>
                  <w:rPr>
                    <w:noProof/>
                  </w:rPr>
                  <w:t xml:space="preserve">[4] </w:t>
                </w:r>
              </w:p>
            </w:tc>
            <w:tc>
              <w:tcPr>
                <w:tcW w:w="0" w:type="auto"/>
                <w:hideMark/>
              </w:tcPr>
              <w:p w14:paraId="1537F764" w14:textId="77777777" w:rsidR="00E50095" w:rsidRDefault="00E50095">
                <w:pPr>
                  <w:pStyle w:val="Bibliography"/>
                  <w:rPr>
                    <w:noProof/>
                  </w:rPr>
                </w:pPr>
                <w:r>
                  <w:rPr>
                    <w:noProof/>
                  </w:rPr>
                  <w:t xml:space="preserve">Z. Ceylan, Estimation of covid-19 prevalence in italy spain and france, Science of The Total Environment, 2020. </w:t>
                </w:r>
              </w:p>
            </w:tc>
          </w:tr>
          <w:tr w:rsidR="00E50095" w14:paraId="77052C92" w14:textId="77777777">
            <w:trPr>
              <w:divId w:val="51588016"/>
              <w:tblCellSpacing w:w="15" w:type="dxa"/>
            </w:trPr>
            <w:tc>
              <w:tcPr>
                <w:tcW w:w="50" w:type="pct"/>
                <w:hideMark/>
              </w:tcPr>
              <w:p w14:paraId="541B6B86" w14:textId="77777777" w:rsidR="00E50095" w:rsidRDefault="00E50095">
                <w:pPr>
                  <w:pStyle w:val="Bibliography"/>
                  <w:rPr>
                    <w:noProof/>
                  </w:rPr>
                </w:pPr>
                <w:r>
                  <w:rPr>
                    <w:noProof/>
                  </w:rPr>
                  <w:t xml:space="preserve">[5] </w:t>
                </w:r>
              </w:p>
            </w:tc>
            <w:tc>
              <w:tcPr>
                <w:tcW w:w="0" w:type="auto"/>
                <w:hideMark/>
              </w:tcPr>
              <w:p w14:paraId="3AF8D4B6" w14:textId="77777777" w:rsidR="00E50095" w:rsidRDefault="00E50095">
                <w:pPr>
                  <w:pStyle w:val="Bibliography"/>
                  <w:rPr>
                    <w:noProof/>
                  </w:rPr>
                </w:pPr>
                <w:r>
                  <w:rPr>
                    <w:noProof/>
                  </w:rPr>
                  <w:t>Oracle, “What is Big Data,” [Online]. Available: https://www.oracle.com/big-data/what-is-big-data/. [Accessed 31 01 2022].</w:t>
                </w:r>
              </w:p>
            </w:tc>
          </w:tr>
          <w:tr w:rsidR="00E50095" w14:paraId="47983E93" w14:textId="77777777">
            <w:trPr>
              <w:divId w:val="51588016"/>
              <w:tblCellSpacing w:w="15" w:type="dxa"/>
            </w:trPr>
            <w:tc>
              <w:tcPr>
                <w:tcW w:w="50" w:type="pct"/>
                <w:hideMark/>
              </w:tcPr>
              <w:p w14:paraId="1C8BD0CE" w14:textId="77777777" w:rsidR="00E50095" w:rsidRDefault="00E50095">
                <w:pPr>
                  <w:pStyle w:val="Bibliography"/>
                  <w:rPr>
                    <w:noProof/>
                  </w:rPr>
                </w:pPr>
                <w:r>
                  <w:rPr>
                    <w:noProof/>
                  </w:rPr>
                  <w:t xml:space="preserve">[6] </w:t>
                </w:r>
              </w:p>
            </w:tc>
            <w:tc>
              <w:tcPr>
                <w:tcW w:w="0" w:type="auto"/>
                <w:hideMark/>
              </w:tcPr>
              <w:p w14:paraId="3AD63ABD" w14:textId="77777777" w:rsidR="00E50095" w:rsidRDefault="00E50095">
                <w:pPr>
                  <w:pStyle w:val="Bibliography"/>
                  <w:rPr>
                    <w:noProof/>
                  </w:rPr>
                </w:pPr>
                <w:r>
                  <w:rPr>
                    <w:noProof/>
                  </w:rPr>
                  <w:t>L. Samaras, E. Garcia-Barriocanal and M.-A. Sicilia, “Comparing Socila media and Google to detect and predict severe epidemics,” Springer Nature, 2020.</w:t>
                </w:r>
              </w:p>
            </w:tc>
          </w:tr>
          <w:tr w:rsidR="00E50095" w14:paraId="33C6C44E" w14:textId="77777777">
            <w:trPr>
              <w:divId w:val="51588016"/>
              <w:tblCellSpacing w:w="15" w:type="dxa"/>
            </w:trPr>
            <w:tc>
              <w:tcPr>
                <w:tcW w:w="50" w:type="pct"/>
                <w:hideMark/>
              </w:tcPr>
              <w:p w14:paraId="36A5660B" w14:textId="77777777" w:rsidR="00E50095" w:rsidRDefault="00E50095">
                <w:pPr>
                  <w:pStyle w:val="Bibliography"/>
                  <w:rPr>
                    <w:noProof/>
                  </w:rPr>
                </w:pPr>
                <w:r>
                  <w:rPr>
                    <w:noProof/>
                  </w:rPr>
                  <w:t xml:space="preserve">[7] </w:t>
                </w:r>
              </w:p>
            </w:tc>
            <w:tc>
              <w:tcPr>
                <w:tcW w:w="0" w:type="auto"/>
                <w:hideMark/>
              </w:tcPr>
              <w:p w14:paraId="02488945" w14:textId="77777777" w:rsidR="00E50095" w:rsidRDefault="00E50095">
                <w:pPr>
                  <w:pStyle w:val="Bibliography"/>
                  <w:rPr>
                    <w:noProof/>
                  </w:rPr>
                </w:pPr>
                <w:r>
                  <w:rPr>
                    <w:noProof/>
                  </w:rPr>
                  <w:t xml:space="preserve">A. Parwez, M. Abulaish and Jahiruddin, “A Social Media Time-Series Data Analytics Approach for Digital Epidemiology,” in </w:t>
                </w:r>
                <w:r>
                  <w:rPr>
                    <w:i/>
                    <w:iCs/>
                    <w:noProof/>
                  </w:rPr>
                  <w:t>2020 IEEE/WIC/ACM International Joint Conference on Web Intelligence and Intelligent Agent Technology</w:t>
                </w:r>
                <w:r>
                  <w:rPr>
                    <w:noProof/>
                  </w:rPr>
                  <w:t xml:space="preserve">, 2020. </w:t>
                </w:r>
              </w:p>
            </w:tc>
          </w:tr>
          <w:tr w:rsidR="00E50095" w14:paraId="53805B59" w14:textId="77777777">
            <w:trPr>
              <w:divId w:val="51588016"/>
              <w:tblCellSpacing w:w="15" w:type="dxa"/>
            </w:trPr>
            <w:tc>
              <w:tcPr>
                <w:tcW w:w="50" w:type="pct"/>
                <w:hideMark/>
              </w:tcPr>
              <w:p w14:paraId="6B65AC91" w14:textId="77777777" w:rsidR="00E50095" w:rsidRDefault="00E50095">
                <w:pPr>
                  <w:pStyle w:val="Bibliography"/>
                  <w:rPr>
                    <w:noProof/>
                  </w:rPr>
                </w:pPr>
                <w:r>
                  <w:rPr>
                    <w:noProof/>
                  </w:rPr>
                  <w:t xml:space="preserve">[8] </w:t>
                </w:r>
              </w:p>
            </w:tc>
            <w:tc>
              <w:tcPr>
                <w:tcW w:w="0" w:type="auto"/>
                <w:hideMark/>
              </w:tcPr>
              <w:p w14:paraId="369A2B6A" w14:textId="77777777" w:rsidR="00E50095" w:rsidRDefault="00E50095">
                <w:pPr>
                  <w:pStyle w:val="Bibliography"/>
                  <w:rPr>
                    <w:noProof/>
                  </w:rPr>
                </w:pPr>
                <w:r>
                  <w:rPr>
                    <w:noProof/>
                  </w:rPr>
                  <w:t xml:space="preserve">L. Albancdes, B. A. Bungar, J. P. Patio, R. J. M. Sevilla and D. Acula, “Application of C5.0 Algorithm to Flu Preduction Using Twitter Data,” in </w:t>
                </w:r>
                <w:r>
                  <w:rPr>
                    <w:i/>
                    <w:iCs/>
                    <w:noProof/>
                  </w:rPr>
                  <w:t>2018 International Conference on Platform Technology and Service (Platcon)</w:t>
                </w:r>
                <w:r>
                  <w:rPr>
                    <w:noProof/>
                  </w:rPr>
                  <w:t xml:space="preserve">, Manila, 2018. </w:t>
                </w:r>
              </w:p>
            </w:tc>
          </w:tr>
          <w:tr w:rsidR="00E50095" w14:paraId="35678C6A" w14:textId="77777777">
            <w:trPr>
              <w:divId w:val="51588016"/>
              <w:tblCellSpacing w:w="15" w:type="dxa"/>
            </w:trPr>
            <w:tc>
              <w:tcPr>
                <w:tcW w:w="50" w:type="pct"/>
                <w:hideMark/>
              </w:tcPr>
              <w:p w14:paraId="7E3D3700" w14:textId="77777777" w:rsidR="00E50095" w:rsidRDefault="00E50095">
                <w:pPr>
                  <w:pStyle w:val="Bibliography"/>
                  <w:rPr>
                    <w:noProof/>
                  </w:rPr>
                </w:pPr>
                <w:r>
                  <w:rPr>
                    <w:noProof/>
                  </w:rPr>
                  <w:t xml:space="preserve">[9] </w:t>
                </w:r>
              </w:p>
            </w:tc>
            <w:tc>
              <w:tcPr>
                <w:tcW w:w="0" w:type="auto"/>
                <w:hideMark/>
              </w:tcPr>
              <w:p w14:paraId="0D73FAC2" w14:textId="77777777" w:rsidR="00E50095" w:rsidRDefault="00E50095">
                <w:pPr>
                  <w:pStyle w:val="Bibliography"/>
                  <w:rPr>
                    <w:noProof/>
                  </w:rPr>
                </w:pPr>
                <w:r>
                  <w:rPr>
                    <w:noProof/>
                  </w:rPr>
                  <w:t>D. Lazer and R. Kennedy, “What Can We Learn from the Epic Failure of Google Flu Trends,” Wired, 1 October 2015. [Online]. Available: https://www.wired.com/2015/10/can-learn-epic-failure-google-flu-trends/. [Accessed 02 2 2022].</w:t>
                </w:r>
              </w:p>
            </w:tc>
          </w:tr>
          <w:tr w:rsidR="00E50095" w14:paraId="021D9425" w14:textId="77777777">
            <w:trPr>
              <w:divId w:val="51588016"/>
              <w:tblCellSpacing w:w="15" w:type="dxa"/>
            </w:trPr>
            <w:tc>
              <w:tcPr>
                <w:tcW w:w="50" w:type="pct"/>
                <w:hideMark/>
              </w:tcPr>
              <w:p w14:paraId="6082913A" w14:textId="77777777" w:rsidR="00E50095" w:rsidRDefault="00E50095">
                <w:pPr>
                  <w:pStyle w:val="Bibliography"/>
                  <w:rPr>
                    <w:noProof/>
                  </w:rPr>
                </w:pPr>
                <w:r>
                  <w:rPr>
                    <w:noProof/>
                  </w:rPr>
                  <w:t xml:space="preserve">[10] </w:t>
                </w:r>
              </w:p>
            </w:tc>
            <w:tc>
              <w:tcPr>
                <w:tcW w:w="0" w:type="auto"/>
                <w:hideMark/>
              </w:tcPr>
              <w:p w14:paraId="0C0A4C4B" w14:textId="77777777" w:rsidR="00E50095" w:rsidRDefault="00E50095">
                <w:pPr>
                  <w:pStyle w:val="Bibliography"/>
                  <w:rPr>
                    <w:noProof/>
                  </w:rPr>
                </w:pPr>
                <w:r>
                  <w:rPr>
                    <w:noProof/>
                  </w:rPr>
                  <w:t xml:space="preserve">N. Yang, X. Cui, C. Hu, W. Zhu and C. Yang, “Chinese Social Media Analysis for Disease Surveillance,” in </w:t>
                </w:r>
                <w:r>
                  <w:rPr>
                    <w:i/>
                    <w:iCs/>
                    <w:noProof/>
                  </w:rPr>
                  <w:t>2014 International Conference on Identification, Information and Knowledge in the Internet of Things</w:t>
                </w:r>
                <w:r>
                  <w:rPr>
                    <w:noProof/>
                  </w:rPr>
                  <w:t xml:space="preserve">, Wuhan, 2014. </w:t>
                </w:r>
              </w:p>
            </w:tc>
          </w:tr>
          <w:tr w:rsidR="00E50095" w14:paraId="65AF9E4A" w14:textId="77777777">
            <w:trPr>
              <w:divId w:val="51588016"/>
              <w:tblCellSpacing w:w="15" w:type="dxa"/>
            </w:trPr>
            <w:tc>
              <w:tcPr>
                <w:tcW w:w="50" w:type="pct"/>
                <w:hideMark/>
              </w:tcPr>
              <w:p w14:paraId="43C8FA13" w14:textId="77777777" w:rsidR="00E50095" w:rsidRDefault="00E50095">
                <w:pPr>
                  <w:pStyle w:val="Bibliography"/>
                  <w:rPr>
                    <w:noProof/>
                  </w:rPr>
                </w:pPr>
                <w:r>
                  <w:rPr>
                    <w:noProof/>
                  </w:rPr>
                  <w:lastRenderedPageBreak/>
                  <w:t xml:space="preserve">[11] </w:t>
                </w:r>
              </w:p>
            </w:tc>
            <w:tc>
              <w:tcPr>
                <w:tcW w:w="0" w:type="auto"/>
                <w:hideMark/>
              </w:tcPr>
              <w:p w14:paraId="102E924F" w14:textId="77777777" w:rsidR="00E50095" w:rsidRDefault="00E50095">
                <w:pPr>
                  <w:pStyle w:val="Bibliography"/>
                  <w:rPr>
                    <w:noProof/>
                  </w:rPr>
                </w:pPr>
                <w:r>
                  <w:rPr>
                    <w:noProof/>
                  </w:rPr>
                  <w:t>S. Chatterjee, K. Ghosh, A. Banerjee and S. Banerjee, “Forecasting COVID-19 Outbreak Through Fusion of Internet Search, Social Media, and Air Quality Data: A Retrospective Study in Indian Context,” IEEE, 2020.</w:t>
                </w:r>
              </w:p>
            </w:tc>
          </w:tr>
          <w:tr w:rsidR="00E50095" w14:paraId="78B393D9" w14:textId="77777777">
            <w:trPr>
              <w:divId w:val="51588016"/>
              <w:tblCellSpacing w:w="15" w:type="dxa"/>
            </w:trPr>
            <w:tc>
              <w:tcPr>
                <w:tcW w:w="50" w:type="pct"/>
                <w:hideMark/>
              </w:tcPr>
              <w:p w14:paraId="1D586290" w14:textId="77777777" w:rsidR="00E50095" w:rsidRDefault="00E50095">
                <w:pPr>
                  <w:pStyle w:val="Bibliography"/>
                  <w:rPr>
                    <w:noProof/>
                  </w:rPr>
                </w:pPr>
                <w:r>
                  <w:rPr>
                    <w:noProof/>
                  </w:rPr>
                  <w:t xml:space="preserve">[12] </w:t>
                </w:r>
              </w:p>
            </w:tc>
            <w:tc>
              <w:tcPr>
                <w:tcW w:w="0" w:type="auto"/>
                <w:hideMark/>
              </w:tcPr>
              <w:p w14:paraId="62C9F472" w14:textId="77777777" w:rsidR="00E50095" w:rsidRDefault="00E50095">
                <w:pPr>
                  <w:pStyle w:val="Bibliography"/>
                  <w:rPr>
                    <w:noProof/>
                  </w:rPr>
                </w:pPr>
                <w:r>
                  <w:rPr>
                    <w:noProof/>
                  </w:rPr>
                  <w:t xml:space="preserve">K. Lee, A. Agrawal and A. Choudhary, “Forecasting Influenza Levels using Real-Time Social Media Streams,” in </w:t>
                </w:r>
                <w:r>
                  <w:rPr>
                    <w:i/>
                    <w:iCs/>
                    <w:noProof/>
                  </w:rPr>
                  <w:t>IEEE International Conference on Healthcare Informatics</w:t>
                </w:r>
                <w:r>
                  <w:rPr>
                    <w:noProof/>
                  </w:rPr>
                  <w:t xml:space="preserve">, Evanston, 2017. </w:t>
                </w:r>
              </w:p>
            </w:tc>
          </w:tr>
          <w:tr w:rsidR="00E50095" w14:paraId="01B5253D" w14:textId="77777777">
            <w:trPr>
              <w:divId w:val="51588016"/>
              <w:tblCellSpacing w:w="15" w:type="dxa"/>
            </w:trPr>
            <w:tc>
              <w:tcPr>
                <w:tcW w:w="50" w:type="pct"/>
                <w:hideMark/>
              </w:tcPr>
              <w:p w14:paraId="1C3BF541" w14:textId="77777777" w:rsidR="00E50095" w:rsidRDefault="00E50095">
                <w:pPr>
                  <w:pStyle w:val="Bibliography"/>
                  <w:rPr>
                    <w:noProof/>
                  </w:rPr>
                </w:pPr>
                <w:r>
                  <w:rPr>
                    <w:noProof/>
                  </w:rPr>
                  <w:t xml:space="preserve">[13] </w:t>
                </w:r>
              </w:p>
            </w:tc>
            <w:tc>
              <w:tcPr>
                <w:tcW w:w="0" w:type="auto"/>
                <w:hideMark/>
              </w:tcPr>
              <w:p w14:paraId="433C772F" w14:textId="77777777" w:rsidR="00E50095" w:rsidRDefault="00E50095">
                <w:pPr>
                  <w:pStyle w:val="Bibliography"/>
                  <w:rPr>
                    <w:noProof/>
                  </w:rPr>
                </w:pPr>
                <w:r>
                  <w:rPr>
                    <w:noProof/>
                  </w:rPr>
                  <w:t>E. Nsoesie, O. Oladeji, A. Abah Abah and M. L. Ndeffo-Mhab, “Forecasting influenza-like illness trends in Cameroon using Google Search Data,” Nature, 2021.</w:t>
                </w:r>
              </w:p>
            </w:tc>
          </w:tr>
          <w:tr w:rsidR="00E50095" w14:paraId="0FAE0093" w14:textId="77777777">
            <w:trPr>
              <w:divId w:val="51588016"/>
              <w:tblCellSpacing w:w="15" w:type="dxa"/>
            </w:trPr>
            <w:tc>
              <w:tcPr>
                <w:tcW w:w="50" w:type="pct"/>
                <w:hideMark/>
              </w:tcPr>
              <w:p w14:paraId="1D623C80" w14:textId="77777777" w:rsidR="00E50095" w:rsidRDefault="00E50095">
                <w:pPr>
                  <w:pStyle w:val="Bibliography"/>
                  <w:rPr>
                    <w:noProof/>
                  </w:rPr>
                </w:pPr>
                <w:r>
                  <w:rPr>
                    <w:noProof/>
                  </w:rPr>
                  <w:t xml:space="preserve">[14] </w:t>
                </w:r>
              </w:p>
            </w:tc>
            <w:tc>
              <w:tcPr>
                <w:tcW w:w="0" w:type="auto"/>
                <w:hideMark/>
              </w:tcPr>
              <w:p w14:paraId="5CB7BBD7" w14:textId="77777777" w:rsidR="00E50095" w:rsidRDefault="00E50095">
                <w:pPr>
                  <w:pStyle w:val="Bibliography"/>
                  <w:rPr>
                    <w:noProof/>
                  </w:rPr>
                </w:pPr>
                <w:r>
                  <w:rPr>
                    <w:noProof/>
                  </w:rPr>
                  <w:t xml:space="preserve">F. Shaikh, F. Rangrez, A. Khan and U. Shaikh, “Social Media Analytics Based on Big Data,” in </w:t>
                </w:r>
                <w:r>
                  <w:rPr>
                    <w:i/>
                    <w:iCs/>
                    <w:noProof/>
                  </w:rPr>
                  <w:t>International Conference on Intelligent Computing and Control</w:t>
                </w:r>
                <w:r>
                  <w:rPr>
                    <w:noProof/>
                  </w:rPr>
                  <w:t xml:space="preserve">, Mumbai, 2017. </w:t>
                </w:r>
              </w:p>
            </w:tc>
          </w:tr>
          <w:tr w:rsidR="00E50095" w14:paraId="2448BF51" w14:textId="77777777">
            <w:trPr>
              <w:divId w:val="51588016"/>
              <w:tblCellSpacing w:w="15" w:type="dxa"/>
            </w:trPr>
            <w:tc>
              <w:tcPr>
                <w:tcW w:w="50" w:type="pct"/>
                <w:hideMark/>
              </w:tcPr>
              <w:p w14:paraId="2158B63C" w14:textId="77777777" w:rsidR="00E50095" w:rsidRDefault="00E50095">
                <w:pPr>
                  <w:pStyle w:val="Bibliography"/>
                  <w:rPr>
                    <w:noProof/>
                  </w:rPr>
                </w:pPr>
                <w:r>
                  <w:rPr>
                    <w:noProof/>
                  </w:rPr>
                  <w:t xml:space="preserve">[15] </w:t>
                </w:r>
              </w:p>
            </w:tc>
            <w:tc>
              <w:tcPr>
                <w:tcW w:w="0" w:type="auto"/>
                <w:hideMark/>
              </w:tcPr>
              <w:p w14:paraId="6353E36D" w14:textId="77777777" w:rsidR="00E50095" w:rsidRDefault="00E50095">
                <w:pPr>
                  <w:pStyle w:val="Bibliography"/>
                  <w:rPr>
                    <w:noProof/>
                  </w:rPr>
                </w:pPr>
                <w:r>
                  <w:rPr>
                    <w:noProof/>
                  </w:rPr>
                  <w:t xml:space="preserve">G. Sasubilli and A. Kumar, “Machine learning and Big Data Implementation on Health Care data,” in </w:t>
                </w:r>
                <w:r>
                  <w:rPr>
                    <w:i/>
                    <w:iCs/>
                    <w:noProof/>
                  </w:rPr>
                  <w:t>International Conference on Intelligent Computing and Control Systems</w:t>
                </w:r>
                <w:r>
                  <w:rPr>
                    <w:noProof/>
                  </w:rPr>
                  <w:t xml:space="preserve">, 2020. </w:t>
                </w:r>
              </w:p>
            </w:tc>
          </w:tr>
          <w:tr w:rsidR="00E50095" w14:paraId="02E7FF1C" w14:textId="77777777">
            <w:trPr>
              <w:divId w:val="51588016"/>
              <w:tblCellSpacing w:w="15" w:type="dxa"/>
            </w:trPr>
            <w:tc>
              <w:tcPr>
                <w:tcW w:w="50" w:type="pct"/>
                <w:hideMark/>
              </w:tcPr>
              <w:p w14:paraId="15E03D6D" w14:textId="77777777" w:rsidR="00E50095" w:rsidRDefault="00E50095">
                <w:pPr>
                  <w:pStyle w:val="Bibliography"/>
                  <w:rPr>
                    <w:noProof/>
                  </w:rPr>
                </w:pPr>
                <w:r>
                  <w:rPr>
                    <w:noProof/>
                  </w:rPr>
                  <w:t xml:space="preserve">[16] </w:t>
                </w:r>
              </w:p>
            </w:tc>
            <w:tc>
              <w:tcPr>
                <w:tcW w:w="0" w:type="auto"/>
                <w:hideMark/>
              </w:tcPr>
              <w:p w14:paraId="56A13E83" w14:textId="77777777" w:rsidR="00E50095" w:rsidRDefault="00E50095">
                <w:pPr>
                  <w:pStyle w:val="Bibliography"/>
                  <w:rPr>
                    <w:noProof/>
                  </w:rPr>
                </w:pPr>
                <w:r>
                  <w:rPr>
                    <w:noProof/>
                  </w:rPr>
                  <w:t xml:space="preserve">P. Saranya and P. Asha, “Survey on Big Data Analytics in Health Care,” in </w:t>
                </w:r>
                <w:r>
                  <w:rPr>
                    <w:i/>
                    <w:iCs/>
                    <w:noProof/>
                  </w:rPr>
                  <w:t>Smart Systems and Inventive Technology</w:t>
                </w:r>
                <w:r>
                  <w:rPr>
                    <w:noProof/>
                  </w:rPr>
                  <w:t xml:space="preserve">, 2019. </w:t>
                </w:r>
              </w:p>
            </w:tc>
          </w:tr>
          <w:tr w:rsidR="00E50095" w14:paraId="153F9378" w14:textId="77777777">
            <w:trPr>
              <w:divId w:val="51588016"/>
              <w:tblCellSpacing w:w="15" w:type="dxa"/>
            </w:trPr>
            <w:tc>
              <w:tcPr>
                <w:tcW w:w="50" w:type="pct"/>
                <w:hideMark/>
              </w:tcPr>
              <w:p w14:paraId="19328EA5" w14:textId="77777777" w:rsidR="00E50095" w:rsidRDefault="00E50095">
                <w:pPr>
                  <w:pStyle w:val="Bibliography"/>
                  <w:rPr>
                    <w:noProof/>
                  </w:rPr>
                </w:pPr>
                <w:r>
                  <w:rPr>
                    <w:noProof/>
                  </w:rPr>
                  <w:t xml:space="preserve">[17] </w:t>
                </w:r>
              </w:p>
            </w:tc>
            <w:tc>
              <w:tcPr>
                <w:tcW w:w="0" w:type="auto"/>
                <w:hideMark/>
              </w:tcPr>
              <w:p w14:paraId="43970FA2" w14:textId="77777777" w:rsidR="00E50095" w:rsidRDefault="00E50095">
                <w:pPr>
                  <w:pStyle w:val="Bibliography"/>
                  <w:rPr>
                    <w:noProof/>
                  </w:rPr>
                </w:pPr>
                <w:r>
                  <w:rPr>
                    <w:noProof/>
                  </w:rPr>
                  <w:t xml:space="preserve">F. Murphy, K. Abel-Hart and F. Wang, “A Fine-grain Geospatial and Demographic Analysis of Breat Cancern Patterns in New York State,” in </w:t>
                </w:r>
                <w:r>
                  <w:rPr>
                    <w:i/>
                    <w:iCs/>
                    <w:noProof/>
                  </w:rPr>
                  <w:t>IEEE International Conference on Big Data</w:t>
                </w:r>
                <w:r>
                  <w:rPr>
                    <w:noProof/>
                  </w:rPr>
                  <w:t xml:space="preserve">, 2021. </w:t>
                </w:r>
              </w:p>
            </w:tc>
          </w:tr>
          <w:tr w:rsidR="00E50095" w14:paraId="68CB7572" w14:textId="77777777">
            <w:trPr>
              <w:divId w:val="51588016"/>
              <w:tblCellSpacing w:w="15" w:type="dxa"/>
            </w:trPr>
            <w:tc>
              <w:tcPr>
                <w:tcW w:w="50" w:type="pct"/>
                <w:hideMark/>
              </w:tcPr>
              <w:p w14:paraId="43091F5C" w14:textId="77777777" w:rsidR="00E50095" w:rsidRDefault="00E50095">
                <w:pPr>
                  <w:pStyle w:val="Bibliography"/>
                  <w:rPr>
                    <w:noProof/>
                  </w:rPr>
                </w:pPr>
                <w:r>
                  <w:rPr>
                    <w:noProof/>
                  </w:rPr>
                  <w:t xml:space="preserve">[18] </w:t>
                </w:r>
              </w:p>
            </w:tc>
            <w:tc>
              <w:tcPr>
                <w:tcW w:w="0" w:type="auto"/>
                <w:hideMark/>
              </w:tcPr>
              <w:p w14:paraId="5004F22D" w14:textId="77777777" w:rsidR="00E50095" w:rsidRDefault="00E50095">
                <w:pPr>
                  <w:pStyle w:val="Bibliography"/>
                  <w:rPr>
                    <w:noProof/>
                  </w:rPr>
                </w:pPr>
                <w:r>
                  <w:rPr>
                    <w:noProof/>
                  </w:rPr>
                  <w:t xml:space="preserve">J. Radford, L. Horgan and D. Lazer, “Baselines for Demographic Inference on a New Gold Standard Twitter Corpus,” in </w:t>
                </w:r>
                <w:r>
                  <w:rPr>
                    <w:i/>
                    <w:iCs/>
                    <w:noProof/>
                  </w:rPr>
                  <w:t>IEEE International Conference on Big Data</w:t>
                </w:r>
                <w:r>
                  <w:rPr>
                    <w:noProof/>
                  </w:rPr>
                  <w:t xml:space="preserve">, Boston, 2017. </w:t>
                </w:r>
              </w:p>
            </w:tc>
          </w:tr>
          <w:tr w:rsidR="00E50095" w14:paraId="3CBF0411" w14:textId="77777777">
            <w:trPr>
              <w:divId w:val="51588016"/>
              <w:tblCellSpacing w:w="15" w:type="dxa"/>
            </w:trPr>
            <w:tc>
              <w:tcPr>
                <w:tcW w:w="50" w:type="pct"/>
                <w:hideMark/>
              </w:tcPr>
              <w:p w14:paraId="60659318" w14:textId="77777777" w:rsidR="00E50095" w:rsidRDefault="00E50095">
                <w:pPr>
                  <w:pStyle w:val="Bibliography"/>
                  <w:rPr>
                    <w:noProof/>
                  </w:rPr>
                </w:pPr>
                <w:r>
                  <w:rPr>
                    <w:noProof/>
                  </w:rPr>
                  <w:t xml:space="preserve">[19] </w:t>
                </w:r>
              </w:p>
            </w:tc>
            <w:tc>
              <w:tcPr>
                <w:tcW w:w="0" w:type="auto"/>
                <w:hideMark/>
              </w:tcPr>
              <w:p w14:paraId="33C8E326" w14:textId="77777777" w:rsidR="00E50095" w:rsidRDefault="00E50095">
                <w:pPr>
                  <w:pStyle w:val="Bibliography"/>
                  <w:rPr>
                    <w:noProof/>
                  </w:rPr>
                </w:pPr>
                <w:r>
                  <w:rPr>
                    <w:noProof/>
                  </w:rPr>
                  <w:t xml:space="preserve">T. Hengyao and L. Haoyong, “Machine Learning Methods And Their Application Research,” in </w:t>
                </w:r>
                <w:r>
                  <w:rPr>
                    <w:i/>
                    <w:iCs/>
                    <w:noProof/>
                  </w:rPr>
                  <w:t xml:space="preserve">2011 International Symposium on Intelligence Information Processing and Trusted Computing </w:t>
                </w:r>
                <w:r>
                  <w:rPr>
                    <w:noProof/>
                  </w:rPr>
                  <w:t xml:space="preserve">, Wuhan, 2011. </w:t>
                </w:r>
              </w:p>
            </w:tc>
          </w:tr>
          <w:tr w:rsidR="00E50095" w14:paraId="68A224AC" w14:textId="77777777">
            <w:trPr>
              <w:divId w:val="51588016"/>
              <w:tblCellSpacing w:w="15" w:type="dxa"/>
            </w:trPr>
            <w:tc>
              <w:tcPr>
                <w:tcW w:w="50" w:type="pct"/>
                <w:hideMark/>
              </w:tcPr>
              <w:p w14:paraId="070BE329" w14:textId="77777777" w:rsidR="00E50095" w:rsidRDefault="00E50095">
                <w:pPr>
                  <w:pStyle w:val="Bibliography"/>
                  <w:rPr>
                    <w:noProof/>
                  </w:rPr>
                </w:pPr>
                <w:r>
                  <w:rPr>
                    <w:noProof/>
                  </w:rPr>
                  <w:t xml:space="preserve">[20] </w:t>
                </w:r>
              </w:p>
            </w:tc>
            <w:tc>
              <w:tcPr>
                <w:tcW w:w="0" w:type="auto"/>
                <w:hideMark/>
              </w:tcPr>
              <w:p w14:paraId="6E164D58" w14:textId="77777777" w:rsidR="00E50095" w:rsidRDefault="00E50095">
                <w:pPr>
                  <w:pStyle w:val="Bibliography"/>
                  <w:rPr>
                    <w:noProof/>
                  </w:rPr>
                </w:pPr>
                <w:r>
                  <w:rPr>
                    <w:noProof/>
                  </w:rPr>
                  <w:t xml:space="preserve">I. Portugal, P. Alencar and D. Cowan, “The use of machine learning algorithms in recommender systems: A systematic review,” </w:t>
                </w:r>
                <w:r>
                  <w:rPr>
                    <w:i/>
                    <w:iCs/>
                    <w:noProof/>
                  </w:rPr>
                  <w:t xml:space="preserve">Expert Systems with Applications, </w:t>
                </w:r>
                <w:r>
                  <w:rPr>
                    <w:noProof/>
                  </w:rPr>
                  <w:t xml:space="preserve">pp. 205-227, 2016. </w:t>
                </w:r>
              </w:p>
            </w:tc>
          </w:tr>
          <w:tr w:rsidR="00E50095" w14:paraId="392A072F" w14:textId="77777777">
            <w:trPr>
              <w:divId w:val="51588016"/>
              <w:tblCellSpacing w:w="15" w:type="dxa"/>
            </w:trPr>
            <w:tc>
              <w:tcPr>
                <w:tcW w:w="50" w:type="pct"/>
                <w:hideMark/>
              </w:tcPr>
              <w:p w14:paraId="2F65D67E" w14:textId="77777777" w:rsidR="00E50095" w:rsidRDefault="00E50095">
                <w:pPr>
                  <w:pStyle w:val="Bibliography"/>
                  <w:rPr>
                    <w:noProof/>
                  </w:rPr>
                </w:pPr>
                <w:r>
                  <w:rPr>
                    <w:noProof/>
                  </w:rPr>
                  <w:t xml:space="preserve">[21] </w:t>
                </w:r>
              </w:p>
            </w:tc>
            <w:tc>
              <w:tcPr>
                <w:tcW w:w="0" w:type="auto"/>
                <w:hideMark/>
              </w:tcPr>
              <w:p w14:paraId="70E26AD9" w14:textId="77777777" w:rsidR="00E50095" w:rsidRDefault="00E50095">
                <w:pPr>
                  <w:pStyle w:val="Bibliography"/>
                  <w:rPr>
                    <w:noProof/>
                  </w:rPr>
                </w:pPr>
                <w:r>
                  <w:rPr>
                    <w:noProof/>
                  </w:rPr>
                  <w:t xml:space="preserve">R. Michalski, J. Carbonell and T. Mitchell, “Machine learning: An artificial intelligence approach,” </w:t>
                </w:r>
                <w:r>
                  <w:rPr>
                    <w:i/>
                    <w:iCs/>
                    <w:noProof/>
                  </w:rPr>
                  <w:t xml:space="preserve">Artificial Intelligence, </w:t>
                </w:r>
                <w:r>
                  <w:rPr>
                    <w:noProof/>
                  </w:rPr>
                  <w:t xml:space="preserve">vol. 25, no. 2, pp. 236-238, 1985. </w:t>
                </w:r>
              </w:p>
            </w:tc>
          </w:tr>
        </w:tbl>
        <w:p w14:paraId="1C6275C3" w14:textId="77777777" w:rsidR="00E50095" w:rsidRDefault="00E50095">
          <w:pPr>
            <w:divId w:val="51588016"/>
            <w:rPr>
              <w:rFonts w:eastAsia="Times New Roman"/>
              <w:noProof/>
            </w:rPr>
          </w:pPr>
        </w:p>
        <w:p w14:paraId="01BA2904" w14:textId="2EE5CC74" w:rsidR="000E091D" w:rsidRPr="00BE71B9" w:rsidRDefault="000E091D" w:rsidP="001B46C9">
          <w:pPr>
            <w:rPr>
              <w:b/>
            </w:rPr>
          </w:pPr>
          <w:r>
            <w:rPr>
              <w:b/>
              <w:bCs/>
            </w:rPr>
            <w:fldChar w:fldCharType="end"/>
          </w:r>
        </w:p>
      </w:sdtContent>
    </w:sdt>
    <w:sectPr w:rsidR="000E091D" w:rsidRPr="00BE71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955F" w14:textId="77777777" w:rsidR="00E470BF" w:rsidRDefault="00E470BF" w:rsidP="004F3CF9">
      <w:pPr>
        <w:spacing w:after="0" w:line="240" w:lineRule="auto"/>
      </w:pPr>
      <w:r>
        <w:separator/>
      </w:r>
    </w:p>
  </w:endnote>
  <w:endnote w:type="continuationSeparator" w:id="0">
    <w:p w14:paraId="059893FA" w14:textId="77777777" w:rsidR="00E470BF" w:rsidRDefault="00E470BF" w:rsidP="004F3CF9">
      <w:pPr>
        <w:spacing w:after="0" w:line="240" w:lineRule="auto"/>
      </w:pPr>
      <w:r>
        <w:continuationSeparator/>
      </w:r>
    </w:p>
  </w:endnote>
  <w:endnote w:type="continuationNotice" w:id="1">
    <w:p w14:paraId="23B4EFBC" w14:textId="77777777" w:rsidR="00E470BF" w:rsidRDefault="00E47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06A5" w14:textId="77777777" w:rsidR="004314E4" w:rsidRDefault="004F3CF9" w:rsidP="004F3CF9">
    <w:pPr>
      <w:pStyle w:val="Footer"/>
      <w:jc w:val="right"/>
      <w:rPr>
        <w:rFonts w:ascii="Garamond" w:hAnsi="Garamond"/>
        <w:sz w:val="18"/>
        <w:szCs w:val="18"/>
      </w:rPr>
    </w:pPr>
    <w:r w:rsidRPr="004314E4">
      <w:rPr>
        <w:rFonts w:ascii="Garamond" w:hAnsi="Garamond"/>
        <w:sz w:val="21"/>
        <w:szCs w:val="21"/>
      </w:rPr>
      <w:t xml:space="preserve">Literature Review: </w:t>
    </w:r>
    <w:r w:rsidR="00B43369" w:rsidRPr="004314E4">
      <w:rPr>
        <w:rFonts w:ascii="Garamond" w:hAnsi="Garamond"/>
        <w:sz w:val="21"/>
        <w:szCs w:val="21"/>
      </w:rPr>
      <w:t xml:space="preserve">Applying Machine Learning to improve the prediction of future COVID-19 cases in Ireland </w:t>
    </w:r>
  </w:p>
  <w:p w14:paraId="65E0EFD3" w14:textId="41411B88" w:rsidR="004F3CF9" w:rsidRPr="004F3CF9" w:rsidRDefault="004F3CF9" w:rsidP="004F3CF9">
    <w:pPr>
      <w:pStyle w:val="Footer"/>
      <w:jc w:val="right"/>
      <w:rPr>
        <w:rFonts w:ascii="Garamond" w:hAnsi="Garamond"/>
      </w:rPr>
    </w:pPr>
    <w:r w:rsidRPr="00B43369">
      <w:rPr>
        <w:rFonts w:ascii="Garamond" w:hAnsi="Garamond"/>
        <w:sz w:val="20"/>
        <w:szCs w:val="20"/>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015D6592"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E3A7" w14:textId="77777777" w:rsidR="00E470BF" w:rsidRDefault="00E470BF" w:rsidP="004F3CF9">
      <w:pPr>
        <w:spacing w:after="0" w:line="240" w:lineRule="auto"/>
      </w:pPr>
      <w:r>
        <w:separator/>
      </w:r>
    </w:p>
  </w:footnote>
  <w:footnote w:type="continuationSeparator" w:id="0">
    <w:p w14:paraId="33CF1DC1" w14:textId="77777777" w:rsidR="00E470BF" w:rsidRDefault="00E470BF" w:rsidP="004F3CF9">
      <w:pPr>
        <w:spacing w:after="0" w:line="240" w:lineRule="auto"/>
      </w:pPr>
      <w:r>
        <w:continuationSeparator/>
      </w:r>
    </w:p>
  </w:footnote>
  <w:footnote w:type="continuationNotice" w:id="1">
    <w:p w14:paraId="66776EBE" w14:textId="77777777" w:rsidR="00E470BF" w:rsidRDefault="00E470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042F4"/>
    <w:rsid w:val="000112BE"/>
    <w:rsid w:val="00023807"/>
    <w:rsid w:val="000266F0"/>
    <w:rsid w:val="00043245"/>
    <w:rsid w:val="00052A0B"/>
    <w:rsid w:val="000575E2"/>
    <w:rsid w:val="000613B4"/>
    <w:rsid w:val="00074398"/>
    <w:rsid w:val="000857BF"/>
    <w:rsid w:val="00096606"/>
    <w:rsid w:val="000A058D"/>
    <w:rsid w:val="000A198C"/>
    <w:rsid w:val="000B7A75"/>
    <w:rsid w:val="000C2A08"/>
    <w:rsid w:val="000C42C0"/>
    <w:rsid w:val="000D1316"/>
    <w:rsid w:val="000E091D"/>
    <w:rsid w:val="000F2D71"/>
    <w:rsid w:val="000F4A1B"/>
    <w:rsid w:val="000F5345"/>
    <w:rsid w:val="00102376"/>
    <w:rsid w:val="00117803"/>
    <w:rsid w:val="00123F7E"/>
    <w:rsid w:val="001346E1"/>
    <w:rsid w:val="001360C2"/>
    <w:rsid w:val="001371D0"/>
    <w:rsid w:val="00150C3F"/>
    <w:rsid w:val="0015395B"/>
    <w:rsid w:val="00153A4A"/>
    <w:rsid w:val="00153E06"/>
    <w:rsid w:val="0015479D"/>
    <w:rsid w:val="0016721C"/>
    <w:rsid w:val="00170640"/>
    <w:rsid w:val="00170BBC"/>
    <w:rsid w:val="00172FFA"/>
    <w:rsid w:val="00182E34"/>
    <w:rsid w:val="00184475"/>
    <w:rsid w:val="00187491"/>
    <w:rsid w:val="00195CC4"/>
    <w:rsid w:val="001B46C9"/>
    <w:rsid w:val="001C1C3D"/>
    <w:rsid w:val="001C2104"/>
    <w:rsid w:val="001C464F"/>
    <w:rsid w:val="001F3C8E"/>
    <w:rsid w:val="001F7B92"/>
    <w:rsid w:val="0020393F"/>
    <w:rsid w:val="00204150"/>
    <w:rsid w:val="00214799"/>
    <w:rsid w:val="002220DE"/>
    <w:rsid w:val="002247B2"/>
    <w:rsid w:val="002423D5"/>
    <w:rsid w:val="002441DA"/>
    <w:rsid w:val="00253183"/>
    <w:rsid w:val="00254A62"/>
    <w:rsid w:val="0025552C"/>
    <w:rsid w:val="002850E5"/>
    <w:rsid w:val="0028547B"/>
    <w:rsid w:val="002959DE"/>
    <w:rsid w:val="002A5A07"/>
    <w:rsid w:val="002B4AE4"/>
    <w:rsid w:val="002C48F5"/>
    <w:rsid w:val="002C58F0"/>
    <w:rsid w:val="002C70B1"/>
    <w:rsid w:val="002E01DB"/>
    <w:rsid w:val="002E1CAC"/>
    <w:rsid w:val="002E6286"/>
    <w:rsid w:val="002E7421"/>
    <w:rsid w:val="002E7E3B"/>
    <w:rsid w:val="002F3E0F"/>
    <w:rsid w:val="00301268"/>
    <w:rsid w:val="00301974"/>
    <w:rsid w:val="00302C20"/>
    <w:rsid w:val="00304874"/>
    <w:rsid w:val="00310199"/>
    <w:rsid w:val="00311C38"/>
    <w:rsid w:val="00314BC4"/>
    <w:rsid w:val="00322CA8"/>
    <w:rsid w:val="00327468"/>
    <w:rsid w:val="00327B22"/>
    <w:rsid w:val="00331007"/>
    <w:rsid w:val="00332D3B"/>
    <w:rsid w:val="00340BF8"/>
    <w:rsid w:val="00342910"/>
    <w:rsid w:val="003503CE"/>
    <w:rsid w:val="00362DA5"/>
    <w:rsid w:val="00364B24"/>
    <w:rsid w:val="003701B8"/>
    <w:rsid w:val="0038015E"/>
    <w:rsid w:val="00391BD5"/>
    <w:rsid w:val="00393FEA"/>
    <w:rsid w:val="003A7F7F"/>
    <w:rsid w:val="003B2E4D"/>
    <w:rsid w:val="003B6E6A"/>
    <w:rsid w:val="003C3098"/>
    <w:rsid w:val="003D197C"/>
    <w:rsid w:val="003E45BD"/>
    <w:rsid w:val="003F43C7"/>
    <w:rsid w:val="003F5261"/>
    <w:rsid w:val="00410759"/>
    <w:rsid w:val="00412FB7"/>
    <w:rsid w:val="00415D2D"/>
    <w:rsid w:val="00422962"/>
    <w:rsid w:val="004314E4"/>
    <w:rsid w:val="00432D81"/>
    <w:rsid w:val="00441558"/>
    <w:rsid w:val="0044477B"/>
    <w:rsid w:val="004455C7"/>
    <w:rsid w:val="0045219E"/>
    <w:rsid w:val="00476828"/>
    <w:rsid w:val="00476F52"/>
    <w:rsid w:val="004774CA"/>
    <w:rsid w:val="0049318D"/>
    <w:rsid w:val="004A1AFD"/>
    <w:rsid w:val="004A25ED"/>
    <w:rsid w:val="004A4304"/>
    <w:rsid w:val="004B0311"/>
    <w:rsid w:val="004B3543"/>
    <w:rsid w:val="004B456C"/>
    <w:rsid w:val="004B68EA"/>
    <w:rsid w:val="004B6D9A"/>
    <w:rsid w:val="004C7184"/>
    <w:rsid w:val="004D4A61"/>
    <w:rsid w:val="004E4E72"/>
    <w:rsid w:val="004F14EA"/>
    <w:rsid w:val="004F3CF9"/>
    <w:rsid w:val="00505B61"/>
    <w:rsid w:val="0050611B"/>
    <w:rsid w:val="0051335A"/>
    <w:rsid w:val="0051494C"/>
    <w:rsid w:val="00516C51"/>
    <w:rsid w:val="0053716C"/>
    <w:rsid w:val="0056043F"/>
    <w:rsid w:val="00566D0C"/>
    <w:rsid w:val="00570BBF"/>
    <w:rsid w:val="00571FA3"/>
    <w:rsid w:val="0058044A"/>
    <w:rsid w:val="005937B7"/>
    <w:rsid w:val="0059431B"/>
    <w:rsid w:val="005A09CF"/>
    <w:rsid w:val="005A0CB2"/>
    <w:rsid w:val="005A3E5E"/>
    <w:rsid w:val="005A6DE9"/>
    <w:rsid w:val="005B756E"/>
    <w:rsid w:val="005C1D96"/>
    <w:rsid w:val="005C33EF"/>
    <w:rsid w:val="005D0C15"/>
    <w:rsid w:val="005D16B7"/>
    <w:rsid w:val="005D61E9"/>
    <w:rsid w:val="005D7AB6"/>
    <w:rsid w:val="005E6C98"/>
    <w:rsid w:val="005F02A6"/>
    <w:rsid w:val="005F0CD5"/>
    <w:rsid w:val="005F0F2B"/>
    <w:rsid w:val="005F18C5"/>
    <w:rsid w:val="005F42F8"/>
    <w:rsid w:val="005F5C72"/>
    <w:rsid w:val="006000F4"/>
    <w:rsid w:val="00601DDF"/>
    <w:rsid w:val="006032CC"/>
    <w:rsid w:val="006060A3"/>
    <w:rsid w:val="0060691F"/>
    <w:rsid w:val="00606C59"/>
    <w:rsid w:val="00621861"/>
    <w:rsid w:val="0062541C"/>
    <w:rsid w:val="00630C5E"/>
    <w:rsid w:val="00640C86"/>
    <w:rsid w:val="0064252B"/>
    <w:rsid w:val="006639BD"/>
    <w:rsid w:val="006729CB"/>
    <w:rsid w:val="006735C2"/>
    <w:rsid w:val="00673A73"/>
    <w:rsid w:val="0067699C"/>
    <w:rsid w:val="0068055C"/>
    <w:rsid w:val="006859AF"/>
    <w:rsid w:val="00690C69"/>
    <w:rsid w:val="006A0024"/>
    <w:rsid w:val="006B356F"/>
    <w:rsid w:val="006B3624"/>
    <w:rsid w:val="006B4428"/>
    <w:rsid w:val="006F2AB4"/>
    <w:rsid w:val="00700FD5"/>
    <w:rsid w:val="007018D2"/>
    <w:rsid w:val="007031CE"/>
    <w:rsid w:val="0071293A"/>
    <w:rsid w:val="00720233"/>
    <w:rsid w:val="007212DB"/>
    <w:rsid w:val="00722683"/>
    <w:rsid w:val="0072321A"/>
    <w:rsid w:val="0073334F"/>
    <w:rsid w:val="00733C25"/>
    <w:rsid w:val="00735361"/>
    <w:rsid w:val="00763C77"/>
    <w:rsid w:val="007701A1"/>
    <w:rsid w:val="007706B2"/>
    <w:rsid w:val="00790220"/>
    <w:rsid w:val="007957A1"/>
    <w:rsid w:val="007A26B5"/>
    <w:rsid w:val="007A6DC9"/>
    <w:rsid w:val="007A7385"/>
    <w:rsid w:val="007B41C4"/>
    <w:rsid w:val="007B4E6A"/>
    <w:rsid w:val="007B6A24"/>
    <w:rsid w:val="007C2552"/>
    <w:rsid w:val="007C5CC4"/>
    <w:rsid w:val="007D1BEE"/>
    <w:rsid w:val="007D445F"/>
    <w:rsid w:val="007E0449"/>
    <w:rsid w:val="007E11EB"/>
    <w:rsid w:val="007F74F2"/>
    <w:rsid w:val="00801172"/>
    <w:rsid w:val="00803F43"/>
    <w:rsid w:val="00804546"/>
    <w:rsid w:val="008306AA"/>
    <w:rsid w:val="00833AC0"/>
    <w:rsid w:val="0083429F"/>
    <w:rsid w:val="008351F8"/>
    <w:rsid w:val="0084148C"/>
    <w:rsid w:val="0084481A"/>
    <w:rsid w:val="00844DCB"/>
    <w:rsid w:val="00884C2B"/>
    <w:rsid w:val="00885A9C"/>
    <w:rsid w:val="008869DD"/>
    <w:rsid w:val="00890278"/>
    <w:rsid w:val="00890D1F"/>
    <w:rsid w:val="008C3052"/>
    <w:rsid w:val="008C3C91"/>
    <w:rsid w:val="008C74BB"/>
    <w:rsid w:val="008F0EAE"/>
    <w:rsid w:val="008F12BC"/>
    <w:rsid w:val="008F691F"/>
    <w:rsid w:val="008F7B45"/>
    <w:rsid w:val="009026D8"/>
    <w:rsid w:val="00903ABA"/>
    <w:rsid w:val="00912319"/>
    <w:rsid w:val="009155CE"/>
    <w:rsid w:val="0091588A"/>
    <w:rsid w:val="00920007"/>
    <w:rsid w:val="009235A2"/>
    <w:rsid w:val="00923C57"/>
    <w:rsid w:val="0093476E"/>
    <w:rsid w:val="00942A1E"/>
    <w:rsid w:val="009462CA"/>
    <w:rsid w:val="00951E7F"/>
    <w:rsid w:val="00952F3C"/>
    <w:rsid w:val="00955E9A"/>
    <w:rsid w:val="00964A1C"/>
    <w:rsid w:val="0096567B"/>
    <w:rsid w:val="009706B1"/>
    <w:rsid w:val="00970EF7"/>
    <w:rsid w:val="0097659A"/>
    <w:rsid w:val="00977D18"/>
    <w:rsid w:val="00983362"/>
    <w:rsid w:val="00992B1A"/>
    <w:rsid w:val="009960C6"/>
    <w:rsid w:val="009966FA"/>
    <w:rsid w:val="009C1186"/>
    <w:rsid w:val="009C2261"/>
    <w:rsid w:val="009C52E5"/>
    <w:rsid w:val="009D0527"/>
    <w:rsid w:val="009E0630"/>
    <w:rsid w:val="009F1796"/>
    <w:rsid w:val="009F594F"/>
    <w:rsid w:val="00A07E36"/>
    <w:rsid w:val="00A1178E"/>
    <w:rsid w:val="00A11DBD"/>
    <w:rsid w:val="00A22EAC"/>
    <w:rsid w:val="00A24FDD"/>
    <w:rsid w:val="00A2730E"/>
    <w:rsid w:val="00A47070"/>
    <w:rsid w:val="00A54FC5"/>
    <w:rsid w:val="00A63D80"/>
    <w:rsid w:val="00A74F44"/>
    <w:rsid w:val="00A906DB"/>
    <w:rsid w:val="00AA287C"/>
    <w:rsid w:val="00AA3903"/>
    <w:rsid w:val="00AB0A44"/>
    <w:rsid w:val="00AB2F37"/>
    <w:rsid w:val="00AB7A14"/>
    <w:rsid w:val="00AC0B70"/>
    <w:rsid w:val="00AC3000"/>
    <w:rsid w:val="00AC6172"/>
    <w:rsid w:val="00AD0CFF"/>
    <w:rsid w:val="00AE690F"/>
    <w:rsid w:val="00AF0DB4"/>
    <w:rsid w:val="00AF47E2"/>
    <w:rsid w:val="00AF5791"/>
    <w:rsid w:val="00AF67A7"/>
    <w:rsid w:val="00B01D4B"/>
    <w:rsid w:val="00B03A84"/>
    <w:rsid w:val="00B03F75"/>
    <w:rsid w:val="00B1040C"/>
    <w:rsid w:val="00B113A9"/>
    <w:rsid w:val="00B148C8"/>
    <w:rsid w:val="00B14F2A"/>
    <w:rsid w:val="00B27789"/>
    <w:rsid w:val="00B33B35"/>
    <w:rsid w:val="00B3774B"/>
    <w:rsid w:val="00B42B5E"/>
    <w:rsid w:val="00B43369"/>
    <w:rsid w:val="00B43A0D"/>
    <w:rsid w:val="00B4668D"/>
    <w:rsid w:val="00B50F27"/>
    <w:rsid w:val="00B62CFE"/>
    <w:rsid w:val="00B64D99"/>
    <w:rsid w:val="00B9389E"/>
    <w:rsid w:val="00BA28CF"/>
    <w:rsid w:val="00BA3422"/>
    <w:rsid w:val="00BA4D57"/>
    <w:rsid w:val="00BA6835"/>
    <w:rsid w:val="00BB3EBF"/>
    <w:rsid w:val="00BB542D"/>
    <w:rsid w:val="00BC3C31"/>
    <w:rsid w:val="00BC63D0"/>
    <w:rsid w:val="00BD0B96"/>
    <w:rsid w:val="00BD46AD"/>
    <w:rsid w:val="00BD659A"/>
    <w:rsid w:val="00BD6D00"/>
    <w:rsid w:val="00BE07AE"/>
    <w:rsid w:val="00BE41C0"/>
    <w:rsid w:val="00BE71B9"/>
    <w:rsid w:val="00C02077"/>
    <w:rsid w:val="00C13C27"/>
    <w:rsid w:val="00C14FD7"/>
    <w:rsid w:val="00C236FC"/>
    <w:rsid w:val="00C33895"/>
    <w:rsid w:val="00C369BB"/>
    <w:rsid w:val="00C36F5C"/>
    <w:rsid w:val="00C43D6A"/>
    <w:rsid w:val="00C55D0F"/>
    <w:rsid w:val="00C6210D"/>
    <w:rsid w:val="00C62925"/>
    <w:rsid w:val="00C63909"/>
    <w:rsid w:val="00C65251"/>
    <w:rsid w:val="00C66DB5"/>
    <w:rsid w:val="00C8323C"/>
    <w:rsid w:val="00C91436"/>
    <w:rsid w:val="00C94322"/>
    <w:rsid w:val="00C9792D"/>
    <w:rsid w:val="00CA4BA7"/>
    <w:rsid w:val="00CB447F"/>
    <w:rsid w:val="00CB590F"/>
    <w:rsid w:val="00CD0F52"/>
    <w:rsid w:val="00CD5156"/>
    <w:rsid w:val="00CD5E3F"/>
    <w:rsid w:val="00CE04CC"/>
    <w:rsid w:val="00CE0D52"/>
    <w:rsid w:val="00CE1F8B"/>
    <w:rsid w:val="00CE2301"/>
    <w:rsid w:val="00CE594B"/>
    <w:rsid w:val="00CE68FA"/>
    <w:rsid w:val="00CF20AC"/>
    <w:rsid w:val="00CF6D0A"/>
    <w:rsid w:val="00D01D93"/>
    <w:rsid w:val="00D05050"/>
    <w:rsid w:val="00D14532"/>
    <w:rsid w:val="00D174CF"/>
    <w:rsid w:val="00D24E97"/>
    <w:rsid w:val="00D3600E"/>
    <w:rsid w:val="00D47B97"/>
    <w:rsid w:val="00D51560"/>
    <w:rsid w:val="00D56828"/>
    <w:rsid w:val="00D56DA8"/>
    <w:rsid w:val="00D60388"/>
    <w:rsid w:val="00D60DB0"/>
    <w:rsid w:val="00D62A7A"/>
    <w:rsid w:val="00D7035E"/>
    <w:rsid w:val="00D74151"/>
    <w:rsid w:val="00D77150"/>
    <w:rsid w:val="00D847F9"/>
    <w:rsid w:val="00D848D4"/>
    <w:rsid w:val="00D85E9B"/>
    <w:rsid w:val="00D90390"/>
    <w:rsid w:val="00D94E10"/>
    <w:rsid w:val="00DA7C06"/>
    <w:rsid w:val="00DA7F6A"/>
    <w:rsid w:val="00DB1865"/>
    <w:rsid w:val="00DC04D3"/>
    <w:rsid w:val="00DC1F23"/>
    <w:rsid w:val="00DD47D0"/>
    <w:rsid w:val="00DE1368"/>
    <w:rsid w:val="00DE74BB"/>
    <w:rsid w:val="00DF01C5"/>
    <w:rsid w:val="00DF18E4"/>
    <w:rsid w:val="00DF1DDF"/>
    <w:rsid w:val="00DF3734"/>
    <w:rsid w:val="00DF6940"/>
    <w:rsid w:val="00E04CA7"/>
    <w:rsid w:val="00E16018"/>
    <w:rsid w:val="00E1686E"/>
    <w:rsid w:val="00E341BD"/>
    <w:rsid w:val="00E34517"/>
    <w:rsid w:val="00E41BA4"/>
    <w:rsid w:val="00E42F28"/>
    <w:rsid w:val="00E4463E"/>
    <w:rsid w:val="00E470BF"/>
    <w:rsid w:val="00E50095"/>
    <w:rsid w:val="00E52A92"/>
    <w:rsid w:val="00E53E40"/>
    <w:rsid w:val="00E54B1A"/>
    <w:rsid w:val="00E61A35"/>
    <w:rsid w:val="00E66C50"/>
    <w:rsid w:val="00E66CF6"/>
    <w:rsid w:val="00E72CC0"/>
    <w:rsid w:val="00E82410"/>
    <w:rsid w:val="00E87E3B"/>
    <w:rsid w:val="00E90DDC"/>
    <w:rsid w:val="00E93059"/>
    <w:rsid w:val="00E946DC"/>
    <w:rsid w:val="00E970B4"/>
    <w:rsid w:val="00EA0FC4"/>
    <w:rsid w:val="00EA520F"/>
    <w:rsid w:val="00EC36F6"/>
    <w:rsid w:val="00ED6CF0"/>
    <w:rsid w:val="00EE17CA"/>
    <w:rsid w:val="00EF1794"/>
    <w:rsid w:val="00EF2242"/>
    <w:rsid w:val="00EF4010"/>
    <w:rsid w:val="00EF6D49"/>
    <w:rsid w:val="00F106FB"/>
    <w:rsid w:val="00F16883"/>
    <w:rsid w:val="00F23857"/>
    <w:rsid w:val="00F244E8"/>
    <w:rsid w:val="00F44618"/>
    <w:rsid w:val="00F5023E"/>
    <w:rsid w:val="00F553DE"/>
    <w:rsid w:val="00F60C1B"/>
    <w:rsid w:val="00F633BE"/>
    <w:rsid w:val="00F64D23"/>
    <w:rsid w:val="00F64E1E"/>
    <w:rsid w:val="00F7103A"/>
    <w:rsid w:val="00F71299"/>
    <w:rsid w:val="00F735F2"/>
    <w:rsid w:val="00F737AE"/>
    <w:rsid w:val="00F80588"/>
    <w:rsid w:val="00F85CB9"/>
    <w:rsid w:val="00F90B04"/>
    <w:rsid w:val="00F915AD"/>
    <w:rsid w:val="00F92678"/>
    <w:rsid w:val="00F95EC6"/>
    <w:rsid w:val="00FA4722"/>
    <w:rsid w:val="00FB0324"/>
    <w:rsid w:val="00FB05A3"/>
    <w:rsid w:val="00FB10F1"/>
    <w:rsid w:val="00FB7FCB"/>
    <w:rsid w:val="00FC51A7"/>
    <w:rsid w:val="00FC7B99"/>
    <w:rsid w:val="00FD37EF"/>
    <w:rsid w:val="00FE14DF"/>
    <w:rsid w:val="00FE5A99"/>
    <w:rsid w:val="00FF501A"/>
    <w:rsid w:val="00FF55EE"/>
    <w:rsid w:val="00FF64FA"/>
    <w:rsid w:val="00FF7BAA"/>
    <w:rsid w:val="2F2BA3D6"/>
    <w:rsid w:val="4B0AF7B8"/>
    <w:rsid w:val="73CD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9F0"/>
  <w15:chartTrackingRefBased/>
  <w15:docId w15:val="{67215140-AA9F-674F-8E91-672ABA5E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44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paragraph" w:styleId="Bibliography">
    <w:name w:val="Bibliography"/>
    <w:basedOn w:val="Normal"/>
    <w:next w:val="Normal"/>
    <w:uiPriority w:val="37"/>
    <w:unhideWhenUsed/>
    <w:rsid w:val="000E091D"/>
  </w:style>
  <w:style w:type="character" w:customStyle="1" w:styleId="Heading2Char">
    <w:name w:val="Heading 2 Char"/>
    <w:basedOn w:val="DefaultParagraphFont"/>
    <w:link w:val="Heading2"/>
    <w:uiPriority w:val="9"/>
    <w:semiHidden/>
    <w:rsid w:val="00CB44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3719">
      <w:bodyDiv w:val="1"/>
      <w:marLeft w:val="0"/>
      <w:marRight w:val="0"/>
      <w:marTop w:val="0"/>
      <w:marBottom w:val="0"/>
      <w:divBdr>
        <w:top w:val="none" w:sz="0" w:space="0" w:color="auto"/>
        <w:left w:val="none" w:sz="0" w:space="0" w:color="auto"/>
        <w:bottom w:val="none" w:sz="0" w:space="0" w:color="auto"/>
        <w:right w:val="none" w:sz="0" w:space="0" w:color="auto"/>
      </w:divBdr>
    </w:div>
    <w:div w:id="27875941">
      <w:bodyDiv w:val="1"/>
      <w:marLeft w:val="0"/>
      <w:marRight w:val="0"/>
      <w:marTop w:val="0"/>
      <w:marBottom w:val="0"/>
      <w:divBdr>
        <w:top w:val="none" w:sz="0" w:space="0" w:color="auto"/>
        <w:left w:val="none" w:sz="0" w:space="0" w:color="auto"/>
        <w:bottom w:val="none" w:sz="0" w:space="0" w:color="auto"/>
        <w:right w:val="none" w:sz="0" w:space="0" w:color="auto"/>
      </w:divBdr>
    </w:div>
    <w:div w:id="31538730">
      <w:bodyDiv w:val="1"/>
      <w:marLeft w:val="0"/>
      <w:marRight w:val="0"/>
      <w:marTop w:val="0"/>
      <w:marBottom w:val="0"/>
      <w:divBdr>
        <w:top w:val="none" w:sz="0" w:space="0" w:color="auto"/>
        <w:left w:val="none" w:sz="0" w:space="0" w:color="auto"/>
        <w:bottom w:val="none" w:sz="0" w:space="0" w:color="auto"/>
        <w:right w:val="none" w:sz="0" w:space="0" w:color="auto"/>
      </w:divBdr>
    </w:div>
    <w:div w:id="32310581">
      <w:bodyDiv w:val="1"/>
      <w:marLeft w:val="0"/>
      <w:marRight w:val="0"/>
      <w:marTop w:val="0"/>
      <w:marBottom w:val="0"/>
      <w:divBdr>
        <w:top w:val="none" w:sz="0" w:space="0" w:color="auto"/>
        <w:left w:val="none" w:sz="0" w:space="0" w:color="auto"/>
        <w:bottom w:val="none" w:sz="0" w:space="0" w:color="auto"/>
        <w:right w:val="none" w:sz="0" w:space="0" w:color="auto"/>
      </w:divBdr>
    </w:div>
    <w:div w:id="37166404">
      <w:bodyDiv w:val="1"/>
      <w:marLeft w:val="0"/>
      <w:marRight w:val="0"/>
      <w:marTop w:val="0"/>
      <w:marBottom w:val="0"/>
      <w:divBdr>
        <w:top w:val="none" w:sz="0" w:space="0" w:color="auto"/>
        <w:left w:val="none" w:sz="0" w:space="0" w:color="auto"/>
        <w:bottom w:val="none" w:sz="0" w:space="0" w:color="auto"/>
        <w:right w:val="none" w:sz="0" w:space="0" w:color="auto"/>
      </w:divBdr>
    </w:div>
    <w:div w:id="40522176">
      <w:bodyDiv w:val="1"/>
      <w:marLeft w:val="0"/>
      <w:marRight w:val="0"/>
      <w:marTop w:val="0"/>
      <w:marBottom w:val="0"/>
      <w:divBdr>
        <w:top w:val="none" w:sz="0" w:space="0" w:color="auto"/>
        <w:left w:val="none" w:sz="0" w:space="0" w:color="auto"/>
        <w:bottom w:val="none" w:sz="0" w:space="0" w:color="auto"/>
        <w:right w:val="none" w:sz="0" w:space="0" w:color="auto"/>
      </w:divBdr>
    </w:div>
    <w:div w:id="47460732">
      <w:bodyDiv w:val="1"/>
      <w:marLeft w:val="0"/>
      <w:marRight w:val="0"/>
      <w:marTop w:val="0"/>
      <w:marBottom w:val="0"/>
      <w:divBdr>
        <w:top w:val="none" w:sz="0" w:space="0" w:color="auto"/>
        <w:left w:val="none" w:sz="0" w:space="0" w:color="auto"/>
        <w:bottom w:val="none" w:sz="0" w:space="0" w:color="auto"/>
        <w:right w:val="none" w:sz="0" w:space="0" w:color="auto"/>
      </w:divBdr>
    </w:div>
    <w:div w:id="47724643">
      <w:bodyDiv w:val="1"/>
      <w:marLeft w:val="0"/>
      <w:marRight w:val="0"/>
      <w:marTop w:val="0"/>
      <w:marBottom w:val="0"/>
      <w:divBdr>
        <w:top w:val="none" w:sz="0" w:space="0" w:color="auto"/>
        <w:left w:val="none" w:sz="0" w:space="0" w:color="auto"/>
        <w:bottom w:val="none" w:sz="0" w:space="0" w:color="auto"/>
        <w:right w:val="none" w:sz="0" w:space="0" w:color="auto"/>
      </w:divBdr>
    </w:div>
    <w:div w:id="48042322">
      <w:bodyDiv w:val="1"/>
      <w:marLeft w:val="0"/>
      <w:marRight w:val="0"/>
      <w:marTop w:val="0"/>
      <w:marBottom w:val="0"/>
      <w:divBdr>
        <w:top w:val="none" w:sz="0" w:space="0" w:color="auto"/>
        <w:left w:val="none" w:sz="0" w:space="0" w:color="auto"/>
        <w:bottom w:val="none" w:sz="0" w:space="0" w:color="auto"/>
        <w:right w:val="none" w:sz="0" w:space="0" w:color="auto"/>
      </w:divBdr>
    </w:div>
    <w:div w:id="51588016">
      <w:bodyDiv w:val="1"/>
      <w:marLeft w:val="0"/>
      <w:marRight w:val="0"/>
      <w:marTop w:val="0"/>
      <w:marBottom w:val="0"/>
      <w:divBdr>
        <w:top w:val="none" w:sz="0" w:space="0" w:color="auto"/>
        <w:left w:val="none" w:sz="0" w:space="0" w:color="auto"/>
        <w:bottom w:val="none" w:sz="0" w:space="0" w:color="auto"/>
        <w:right w:val="none" w:sz="0" w:space="0" w:color="auto"/>
      </w:divBdr>
    </w:div>
    <w:div w:id="60712250">
      <w:bodyDiv w:val="1"/>
      <w:marLeft w:val="0"/>
      <w:marRight w:val="0"/>
      <w:marTop w:val="0"/>
      <w:marBottom w:val="0"/>
      <w:divBdr>
        <w:top w:val="none" w:sz="0" w:space="0" w:color="auto"/>
        <w:left w:val="none" w:sz="0" w:space="0" w:color="auto"/>
        <w:bottom w:val="none" w:sz="0" w:space="0" w:color="auto"/>
        <w:right w:val="none" w:sz="0" w:space="0" w:color="auto"/>
      </w:divBdr>
    </w:div>
    <w:div w:id="63650345">
      <w:bodyDiv w:val="1"/>
      <w:marLeft w:val="0"/>
      <w:marRight w:val="0"/>
      <w:marTop w:val="0"/>
      <w:marBottom w:val="0"/>
      <w:divBdr>
        <w:top w:val="none" w:sz="0" w:space="0" w:color="auto"/>
        <w:left w:val="none" w:sz="0" w:space="0" w:color="auto"/>
        <w:bottom w:val="none" w:sz="0" w:space="0" w:color="auto"/>
        <w:right w:val="none" w:sz="0" w:space="0" w:color="auto"/>
      </w:divBdr>
    </w:div>
    <w:div w:id="67045875">
      <w:bodyDiv w:val="1"/>
      <w:marLeft w:val="0"/>
      <w:marRight w:val="0"/>
      <w:marTop w:val="0"/>
      <w:marBottom w:val="0"/>
      <w:divBdr>
        <w:top w:val="none" w:sz="0" w:space="0" w:color="auto"/>
        <w:left w:val="none" w:sz="0" w:space="0" w:color="auto"/>
        <w:bottom w:val="none" w:sz="0" w:space="0" w:color="auto"/>
        <w:right w:val="none" w:sz="0" w:space="0" w:color="auto"/>
      </w:divBdr>
    </w:div>
    <w:div w:id="67577808">
      <w:bodyDiv w:val="1"/>
      <w:marLeft w:val="0"/>
      <w:marRight w:val="0"/>
      <w:marTop w:val="0"/>
      <w:marBottom w:val="0"/>
      <w:divBdr>
        <w:top w:val="none" w:sz="0" w:space="0" w:color="auto"/>
        <w:left w:val="none" w:sz="0" w:space="0" w:color="auto"/>
        <w:bottom w:val="none" w:sz="0" w:space="0" w:color="auto"/>
        <w:right w:val="none" w:sz="0" w:space="0" w:color="auto"/>
      </w:divBdr>
    </w:div>
    <w:div w:id="67729313">
      <w:bodyDiv w:val="1"/>
      <w:marLeft w:val="0"/>
      <w:marRight w:val="0"/>
      <w:marTop w:val="0"/>
      <w:marBottom w:val="0"/>
      <w:divBdr>
        <w:top w:val="none" w:sz="0" w:space="0" w:color="auto"/>
        <w:left w:val="none" w:sz="0" w:space="0" w:color="auto"/>
        <w:bottom w:val="none" w:sz="0" w:space="0" w:color="auto"/>
        <w:right w:val="none" w:sz="0" w:space="0" w:color="auto"/>
      </w:divBdr>
    </w:div>
    <w:div w:id="68309394">
      <w:bodyDiv w:val="1"/>
      <w:marLeft w:val="0"/>
      <w:marRight w:val="0"/>
      <w:marTop w:val="0"/>
      <w:marBottom w:val="0"/>
      <w:divBdr>
        <w:top w:val="none" w:sz="0" w:space="0" w:color="auto"/>
        <w:left w:val="none" w:sz="0" w:space="0" w:color="auto"/>
        <w:bottom w:val="none" w:sz="0" w:space="0" w:color="auto"/>
        <w:right w:val="none" w:sz="0" w:space="0" w:color="auto"/>
      </w:divBdr>
    </w:div>
    <w:div w:id="69932332">
      <w:bodyDiv w:val="1"/>
      <w:marLeft w:val="0"/>
      <w:marRight w:val="0"/>
      <w:marTop w:val="0"/>
      <w:marBottom w:val="0"/>
      <w:divBdr>
        <w:top w:val="none" w:sz="0" w:space="0" w:color="auto"/>
        <w:left w:val="none" w:sz="0" w:space="0" w:color="auto"/>
        <w:bottom w:val="none" w:sz="0" w:space="0" w:color="auto"/>
        <w:right w:val="none" w:sz="0" w:space="0" w:color="auto"/>
      </w:divBdr>
    </w:div>
    <w:div w:id="70856693">
      <w:bodyDiv w:val="1"/>
      <w:marLeft w:val="0"/>
      <w:marRight w:val="0"/>
      <w:marTop w:val="0"/>
      <w:marBottom w:val="0"/>
      <w:divBdr>
        <w:top w:val="none" w:sz="0" w:space="0" w:color="auto"/>
        <w:left w:val="none" w:sz="0" w:space="0" w:color="auto"/>
        <w:bottom w:val="none" w:sz="0" w:space="0" w:color="auto"/>
        <w:right w:val="none" w:sz="0" w:space="0" w:color="auto"/>
      </w:divBdr>
    </w:div>
    <w:div w:id="70933952">
      <w:bodyDiv w:val="1"/>
      <w:marLeft w:val="0"/>
      <w:marRight w:val="0"/>
      <w:marTop w:val="0"/>
      <w:marBottom w:val="0"/>
      <w:divBdr>
        <w:top w:val="none" w:sz="0" w:space="0" w:color="auto"/>
        <w:left w:val="none" w:sz="0" w:space="0" w:color="auto"/>
        <w:bottom w:val="none" w:sz="0" w:space="0" w:color="auto"/>
        <w:right w:val="none" w:sz="0" w:space="0" w:color="auto"/>
      </w:divBdr>
    </w:div>
    <w:div w:id="74712079">
      <w:bodyDiv w:val="1"/>
      <w:marLeft w:val="0"/>
      <w:marRight w:val="0"/>
      <w:marTop w:val="0"/>
      <w:marBottom w:val="0"/>
      <w:divBdr>
        <w:top w:val="none" w:sz="0" w:space="0" w:color="auto"/>
        <w:left w:val="none" w:sz="0" w:space="0" w:color="auto"/>
        <w:bottom w:val="none" w:sz="0" w:space="0" w:color="auto"/>
        <w:right w:val="none" w:sz="0" w:space="0" w:color="auto"/>
      </w:divBdr>
    </w:div>
    <w:div w:id="75369380">
      <w:bodyDiv w:val="1"/>
      <w:marLeft w:val="0"/>
      <w:marRight w:val="0"/>
      <w:marTop w:val="0"/>
      <w:marBottom w:val="0"/>
      <w:divBdr>
        <w:top w:val="none" w:sz="0" w:space="0" w:color="auto"/>
        <w:left w:val="none" w:sz="0" w:space="0" w:color="auto"/>
        <w:bottom w:val="none" w:sz="0" w:space="0" w:color="auto"/>
        <w:right w:val="none" w:sz="0" w:space="0" w:color="auto"/>
      </w:divBdr>
    </w:div>
    <w:div w:id="87850144">
      <w:bodyDiv w:val="1"/>
      <w:marLeft w:val="0"/>
      <w:marRight w:val="0"/>
      <w:marTop w:val="0"/>
      <w:marBottom w:val="0"/>
      <w:divBdr>
        <w:top w:val="none" w:sz="0" w:space="0" w:color="auto"/>
        <w:left w:val="none" w:sz="0" w:space="0" w:color="auto"/>
        <w:bottom w:val="none" w:sz="0" w:space="0" w:color="auto"/>
        <w:right w:val="none" w:sz="0" w:space="0" w:color="auto"/>
      </w:divBdr>
    </w:div>
    <w:div w:id="89157587">
      <w:bodyDiv w:val="1"/>
      <w:marLeft w:val="0"/>
      <w:marRight w:val="0"/>
      <w:marTop w:val="0"/>
      <w:marBottom w:val="0"/>
      <w:divBdr>
        <w:top w:val="none" w:sz="0" w:space="0" w:color="auto"/>
        <w:left w:val="none" w:sz="0" w:space="0" w:color="auto"/>
        <w:bottom w:val="none" w:sz="0" w:space="0" w:color="auto"/>
        <w:right w:val="none" w:sz="0" w:space="0" w:color="auto"/>
      </w:divBdr>
    </w:div>
    <w:div w:id="90972539">
      <w:bodyDiv w:val="1"/>
      <w:marLeft w:val="0"/>
      <w:marRight w:val="0"/>
      <w:marTop w:val="0"/>
      <w:marBottom w:val="0"/>
      <w:divBdr>
        <w:top w:val="none" w:sz="0" w:space="0" w:color="auto"/>
        <w:left w:val="none" w:sz="0" w:space="0" w:color="auto"/>
        <w:bottom w:val="none" w:sz="0" w:space="0" w:color="auto"/>
        <w:right w:val="none" w:sz="0" w:space="0" w:color="auto"/>
      </w:divBdr>
    </w:div>
    <w:div w:id="91630295">
      <w:bodyDiv w:val="1"/>
      <w:marLeft w:val="0"/>
      <w:marRight w:val="0"/>
      <w:marTop w:val="0"/>
      <w:marBottom w:val="0"/>
      <w:divBdr>
        <w:top w:val="none" w:sz="0" w:space="0" w:color="auto"/>
        <w:left w:val="none" w:sz="0" w:space="0" w:color="auto"/>
        <w:bottom w:val="none" w:sz="0" w:space="0" w:color="auto"/>
        <w:right w:val="none" w:sz="0" w:space="0" w:color="auto"/>
      </w:divBdr>
    </w:div>
    <w:div w:id="100151818">
      <w:bodyDiv w:val="1"/>
      <w:marLeft w:val="0"/>
      <w:marRight w:val="0"/>
      <w:marTop w:val="0"/>
      <w:marBottom w:val="0"/>
      <w:divBdr>
        <w:top w:val="none" w:sz="0" w:space="0" w:color="auto"/>
        <w:left w:val="none" w:sz="0" w:space="0" w:color="auto"/>
        <w:bottom w:val="none" w:sz="0" w:space="0" w:color="auto"/>
        <w:right w:val="none" w:sz="0" w:space="0" w:color="auto"/>
      </w:divBdr>
    </w:div>
    <w:div w:id="101070269">
      <w:bodyDiv w:val="1"/>
      <w:marLeft w:val="0"/>
      <w:marRight w:val="0"/>
      <w:marTop w:val="0"/>
      <w:marBottom w:val="0"/>
      <w:divBdr>
        <w:top w:val="none" w:sz="0" w:space="0" w:color="auto"/>
        <w:left w:val="none" w:sz="0" w:space="0" w:color="auto"/>
        <w:bottom w:val="none" w:sz="0" w:space="0" w:color="auto"/>
        <w:right w:val="none" w:sz="0" w:space="0" w:color="auto"/>
      </w:divBdr>
    </w:div>
    <w:div w:id="127017180">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
    <w:div w:id="130438739">
      <w:bodyDiv w:val="1"/>
      <w:marLeft w:val="0"/>
      <w:marRight w:val="0"/>
      <w:marTop w:val="0"/>
      <w:marBottom w:val="0"/>
      <w:divBdr>
        <w:top w:val="none" w:sz="0" w:space="0" w:color="auto"/>
        <w:left w:val="none" w:sz="0" w:space="0" w:color="auto"/>
        <w:bottom w:val="none" w:sz="0" w:space="0" w:color="auto"/>
        <w:right w:val="none" w:sz="0" w:space="0" w:color="auto"/>
      </w:divBdr>
    </w:div>
    <w:div w:id="135073033">
      <w:bodyDiv w:val="1"/>
      <w:marLeft w:val="0"/>
      <w:marRight w:val="0"/>
      <w:marTop w:val="0"/>
      <w:marBottom w:val="0"/>
      <w:divBdr>
        <w:top w:val="none" w:sz="0" w:space="0" w:color="auto"/>
        <w:left w:val="none" w:sz="0" w:space="0" w:color="auto"/>
        <w:bottom w:val="none" w:sz="0" w:space="0" w:color="auto"/>
        <w:right w:val="none" w:sz="0" w:space="0" w:color="auto"/>
      </w:divBdr>
    </w:div>
    <w:div w:id="136343037">
      <w:bodyDiv w:val="1"/>
      <w:marLeft w:val="0"/>
      <w:marRight w:val="0"/>
      <w:marTop w:val="0"/>
      <w:marBottom w:val="0"/>
      <w:divBdr>
        <w:top w:val="none" w:sz="0" w:space="0" w:color="auto"/>
        <w:left w:val="none" w:sz="0" w:space="0" w:color="auto"/>
        <w:bottom w:val="none" w:sz="0" w:space="0" w:color="auto"/>
        <w:right w:val="none" w:sz="0" w:space="0" w:color="auto"/>
      </w:divBdr>
    </w:div>
    <w:div w:id="140117102">
      <w:bodyDiv w:val="1"/>
      <w:marLeft w:val="0"/>
      <w:marRight w:val="0"/>
      <w:marTop w:val="0"/>
      <w:marBottom w:val="0"/>
      <w:divBdr>
        <w:top w:val="none" w:sz="0" w:space="0" w:color="auto"/>
        <w:left w:val="none" w:sz="0" w:space="0" w:color="auto"/>
        <w:bottom w:val="none" w:sz="0" w:space="0" w:color="auto"/>
        <w:right w:val="none" w:sz="0" w:space="0" w:color="auto"/>
      </w:divBdr>
    </w:div>
    <w:div w:id="142966448">
      <w:bodyDiv w:val="1"/>
      <w:marLeft w:val="0"/>
      <w:marRight w:val="0"/>
      <w:marTop w:val="0"/>
      <w:marBottom w:val="0"/>
      <w:divBdr>
        <w:top w:val="none" w:sz="0" w:space="0" w:color="auto"/>
        <w:left w:val="none" w:sz="0" w:space="0" w:color="auto"/>
        <w:bottom w:val="none" w:sz="0" w:space="0" w:color="auto"/>
        <w:right w:val="none" w:sz="0" w:space="0" w:color="auto"/>
      </w:divBdr>
    </w:div>
    <w:div w:id="145361024">
      <w:bodyDiv w:val="1"/>
      <w:marLeft w:val="0"/>
      <w:marRight w:val="0"/>
      <w:marTop w:val="0"/>
      <w:marBottom w:val="0"/>
      <w:divBdr>
        <w:top w:val="none" w:sz="0" w:space="0" w:color="auto"/>
        <w:left w:val="none" w:sz="0" w:space="0" w:color="auto"/>
        <w:bottom w:val="none" w:sz="0" w:space="0" w:color="auto"/>
        <w:right w:val="none" w:sz="0" w:space="0" w:color="auto"/>
      </w:divBdr>
    </w:div>
    <w:div w:id="147594510">
      <w:bodyDiv w:val="1"/>
      <w:marLeft w:val="0"/>
      <w:marRight w:val="0"/>
      <w:marTop w:val="0"/>
      <w:marBottom w:val="0"/>
      <w:divBdr>
        <w:top w:val="none" w:sz="0" w:space="0" w:color="auto"/>
        <w:left w:val="none" w:sz="0" w:space="0" w:color="auto"/>
        <w:bottom w:val="none" w:sz="0" w:space="0" w:color="auto"/>
        <w:right w:val="none" w:sz="0" w:space="0" w:color="auto"/>
      </w:divBdr>
    </w:div>
    <w:div w:id="149947913">
      <w:bodyDiv w:val="1"/>
      <w:marLeft w:val="0"/>
      <w:marRight w:val="0"/>
      <w:marTop w:val="0"/>
      <w:marBottom w:val="0"/>
      <w:divBdr>
        <w:top w:val="none" w:sz="0" w:space="0" w:color="auto"/>
        <w:left w:val="none" w:sz="0" w:space="0" w:color="auto"/>
        <w:bottom w:val="none" w:sz="0" w:space="0" w:color="auto"/>
        <w:right w:val="none" w:sz="0" w:space="0" w:color="auto"/>
      </w:divBdr>
    </w:div>
    <w:div w:id="150752638">
      <w:bodyDiv w:val="1"/>
      <w:marLeft w:val="0"/>
      <w:marRight w:val="0"/>
      <w:marTop w:val="0"/>
      <w:marBottom w:val="0"/>
      <w:divBdr>
        <w:top w:val="none" w:sz="0" w:space="0" w:color="auto"/>
        <w:left w:val="none" w:sz="0" w:space="0" w:color="auto"/>
        <w:bottom w:val="none" w:sz="0" w:space="0" w:color="auto"/>
        <w:right w:val="none" w:sz="0" w:space="0" w:color="auto"/>
      </w:divBdr>
    </w:div>
    <w:div w:id="152718088">
      <w:bodyDiv w:val="1"/>
      <w:marLeft w:val="0"/>
      <w:marRight w:val="0"/>
      <w:marTop w:val="0"/>
      <w:marBottom w:val="0"/>
      <w:divBdr>
        <w:top w:val="none" w:sz="0" w:space="0" w:color="auto"/>
        <w:left w:val="none" w:sz="0" w:space="0" w:color="auto"/>
        <w:bottom w:val="none" w:sz="0" w:space="0" w:color="auto"/>
        <w:right w:val="none" w:sz="0" w:space="0" w:color="auto"/>
      </w:divBdr>
    </w:div>
    <w:div w:id="154340441">
      <w:bodyDiv w:val="1"/>
      <w:marLeft w:val="0"/>
      <w:marRight w:val="0"/>
      <w:marTop w:val="0"/>
      <w:marBottom w:val="0"/>
      <w:divBdr>
        <w:top w:val="none" w:sz="0" w:space="0" w:color="auto"/>
        <w:left w:val="none" w:sz="0" w:space="0" w:color="auto"/>
        <w:bottom w:val="none" w:sz="0" w:space="0" w:color="auto"/>
        <w:right w:val="none" w:sz="0" w:space="0" w:color="auto"/>
      </w:divBdr>
    </w:div>
    <w:div w:id="156119206">
      <w:bodyDiv w:val="1"/>
      <w:marLeft w:val="0"/>
      <w:marRight w:val="0"/>
      <w:marTop w:val="0"/>
      <w:marBottom w:val="0"/>
      <w:divBdr>
        <w:top w:val="none" w:sz="0" w:space="0" w:color="auto"/>
        <w:left w:val="none" w:sz="0" w:space="0" w:color="auto"/>
        <w:bottom w:val="none" w:sz="0" w:space="0" w:color="auto"/>
        <w:right w:val="none" w:sz="0" w:space="0" w:color="auto"/>
      </w:divBdr>
    </w:div>
    <w:div w:id="157112610">
      <w:bodyDiv w:val="1"/>
      <w:marLeft w:val="0"/>
      <w:marRight w:val="0"/>
      <w:marTop w:val="0"/>
      <w:marBottom w:val="0"/>
      <w:divBdr>
        <w:top w:val="none" w:sz="0" w:space="0" w:color="auto"/>
        <w:left w:val="none" w:sz="0" w:space="0" w:color="auto"/>
        <w:bottom w:val="none" w:sz="0" w:space="0" w:color="auto"/>
        <w:right w:val="none" w:sz="0" w:space="0" w:color="auto"/>
      </w:divBdr>
    </w:div>
    <w:div w:id="158278997">
      <w:bodyDiv w:val="1"/>
      <w:marLeft w:val="0"/>
      <w:marRight w:val="0"/>
      <w:marTop w:val="0"/>
      <w:marBottom w:val="0"/>
      <w:divBdr>
        <w:top w:val="none" w:sz="0" w:space="0" w:color="auto"/>
        <w:left w:val="none" w:sz="0" w:space="0" w:color="auto"/>
        <w:bottom w:val="none" w:sz="0" w:space="0" w:color="auto"/>
        <w:right w:val="none" w:sz="0" w:space="0" w:color="auto"/>
      </w:divBdr>
    </w:div>
    <w:div w:id="160170048">
      <w:bodyDiv w:val="1"/>
      <w:marLeft w:val="0"/>
      <w:marRight w:val="0"/>
      <w:marTop w:val="0"/>
      <w:marBottom w:val="0"/>
      <w:divBdr>
        <w:top w:val="none" w:sz="0" w:space="0" w:color="auto"/>
        <w:left w:val="none" w:sz="0" w:space="0" w:color="auto"/>
        <w:bottom w:val="none" w:sz="0" w:space="0" w:color="auto"/>
        <w:right w:val="none" w:sz="0" w:space="0" w:color="auto"/>
      </w:divBdr>
    </w:div>
    <w:div w:id="168063329">
      <w:bodyDiv w:val="1"/>
      <w:marLeft w:val="0"/>
      <w:marRight w:val="0"/>
      <w:marTop w:val="0"/>
      <w:marBottom w:val="0"/>
      <w:divBdr>
        <w:top w:val="none" w:sz="0" w:space="0" w:color="auto"/>
        <w:left w:val="none" w:sz="0" w:space="0" w:color="auto"/>
        <w:bottom w:val="none" w:sz="0" w:space="0" w:color="auto"/>
        <w:right w:val="none" w:sz="0" w:space="0" w:color="auto"/>
      </w:divBdr>
    </w:div>
    <w:div w:id="171724265">
      <w:bodyDiv w:val="1"/>
      <w:marLeft w:val="0"/>
      <w:marRight w:val="0"/>
      <w:marTop w:val="0"/>
      <w:marBottom w:val="0"/>
      <w:divBdr>
        <w:top w:val="none" w:sz="0" w:space="0" w:color="auto"/>
        <w:left w:val="none" w:sz="0" w:space="0" w:color="auto"/>
        <w:bottom w:val="none" w:sz="0" w:space="0" w:color="auto"/>
        <w:right w:val="none" w:sz="0" w:space="0" w:color="auto"/>
      </w:divBdr>
    </w:div>
    <w:div w:id="173418709">
      <w:bodyDiv w:val="1"/>
      <w:marLeft w:val="0"/>
      <w:marRight w:val="0"/>
      <w:marTop w:val="0"/>
      <w:marBottom w:val="0"/>
      <w:divBdr>
        <w:top w:val="none" w:sz="0" w:space="0" w:color="auto"/>
        <w:left w:val="none" w:sz="0" w:space="0" w:color="auto"/>
        <w:bottom w:val="none" w:sz="0" w:space="0" w:color="auto"/>
        <w:right w:val="none" w:sz="0" w:space="0" w:color="auto"/>
      </w:divBdr>
    </w:div>
    <w:div w:id="176425708">
      <w:bodyDiv w:val="1"/>
      <w:marLeft w:val="0"/>
      <w:marRight w:val="0"/>
      <w:marTop w:val="0"/>
      <w:marBottom w:val="0"/>
      <w:divBdr>
        <w:top w:val="none" w:sz="0" w:space="0" w:color="auto"/>
        <w:left w:val="none" w:sz="0" w:space="0" w:color="auto"/>
        <w:bottom w:val="none" w:sz="0" w:space="0" w:color="auto"/>
        <w:right w:val="none" w:sz="0" w:space="0" w:color="auto"/>
      </w:divBdr>
    </w:div>
    <w:div w:id="179588059">
      <w:bodyDiv w:val="1"/>
      <w:marLeft w:val="0"/>
      <w:marRight w:val="0"/>
      <w:marTop w:val="0"/>
      <w:marBottom w:val="0"/>
      <w:divBdr>
        <w:top w:val="none" w:sz="0" w:space="0" w:color="auto"/>
        <w:left w:val="none" w:sz="0" w:space="0" w:color="auto"/>
        <w:bottom w:val="none" w:sz="0" w:space="0" w:color="auto"/>
        <w:right w:val="none" w:sz="0" w:space="0" w:color="auto"/>
      </w:divBdr>
    </w:div>
    <w:div w:id="192157710">
      <w:bodyDiv w:val="1"/>
      <w:marLeft w:val="0"/>
      <w:marRight w:val="0"/>
      <w:marTop w:val="0"/>
      <w:marBottom w:val="0"/>
      <w:divBdr>
        <w:top w:val="none" w:sz="0" w:space="0" w:color="auto"/>
        <w:left w:val="none" w:sz="0" w:space="0" w:color="auto"/>
        <w:bottom w:val="none" w:sz="0" w:space="0" w:color="auto"/>
        <w:right w:val="none" w:sz="0" w:space="0" w:color="auto"/>
      </w:divBdr>
    </w:div>
    <w:div w:id="197164541">
      <w:bodyDiv w:val="1"/>
      <w:marLeft w:val="0"/>
      <w:marRight w:val="0"/>
      <w:marTop w:val="0"/>
      <w:marBottom w:val="0"/>
      <w:divBdr>
        <w:top w:val="none" w:sz="0" w:space="0" w:color="auto"/>
        <w:left w:val="none" w:sz="0" w:space="0" w:color="auto"/>
        <w:bottom w:val="none" w:sz="0" w:space="0" w:color="auto"/>
        <w:right w:val="none" w:sz="0" w:space="0" w:color="auto"/>
      </w:divBdr>
    </w:div>
    <w:div w:id="197277354">
      <w:bodyDiv w:val="1"/>
      <w:marLeft w:val="0"/>
      <w:marRight w:val="0"/>
      <w:marTop w:val="0"/>
      <w:marBottom w:val="0"/>
      <w:divBdr>
        <w:top w:val="none" w:sz="0" w:space="0" w:color="auto"/>
        <w:left w:val="none" w:sz="0" w:space="0" w:color="auto"/>
        <w:bottom w:val="none" w:sz="0" w:space="0" w:color="auto"/>
        <w:right w:val="none" w:sz="0" w:space="0" w:color="auto"/>
      </w:divBdr>
    </w:div>
    <w:div w:id="207686531">
      <w:bodyDiv w:val="1"/>
      <w:marLeft w:val="0"/>
      <w:marRight w:val="0"/>
      <w:marTop w:val="0"/>
      <w:marBottom w:val="0"/>
      <w:divBdr>
        <w:top w:val="none" w:sz="0" w:space="0" w:color="auto"/>
        <w:left w:val="none" w:sz="0" w:space="0" w:color="auto"/>
        <w:bottom w:val="none" w:sz="0" w:space="0" w:color="auto"/>
        <w:right w:val="none" w:sz="0" w:space="0" w:color="auto"/>
      </w:divBdr>
    </w:div>
    <w:div w:id="213007691">
      <w:bodyDiv w:val="1"/>
      <w:marLeft w:val="0"/>
      <w:marRight w:val="0"/>
      <w:marTop w:val="0"/>
      <w:marBottom w:val="0"/>
      <w:divBdr>
        <w:top w:val="none" w:sz="0" w:space="0" w:color="auto"/>
        <w:left w:val="none" w:sz="0" w:space="0" w:color="auto"/>
        <w:bottom w:val="none" w:sz="0" w:space="0" w:color="auto"/>
        <w:right w:val="none" w:sz="0" w:space="0" w:color="auto"/>
      </w:divBdr>
    </w:div>
    <w:div w:id="215238027">
      <w:bodyDiv w:val="1"/>
      <w:marLeft w:val="0"/>
      <w:marRight w:val="0"/>
      <w:marTop w:val="0"/>
      <w:marBottom w:val="0"/>
      <w:divBdr>
        <w:top w:val="none" w:sz="0" w:space="0" w:color="auto"/>
        <w:left w:val="none" w:sz="0" w:space="0" w:color="auto"/>
        <w:bottom w:val="none" w:sz="0" w:space="0" w:color="auto"/>
        <w:right w:val="none" w:sz="0" w:space="0" w:color="auto"/>
      </w:divBdr>
    </w:div>
    <w:div w:id="217129014">
      <w:bodyDiv w:val="1"/>
      <w:marLeft w:val="0"/>
      <w:marRight w:val="0"/>
      <w:marTop w:val="0"/>
      <w:marBottom w:val="0"/>
      <w:divBdr>
        <w:top w:val="none" w:sz="0" w:space="0" w:color="auto"/>
        <w:left w:val="none" w:sz="0" w:space="0" w:color="auto"/>
        <w:bottom w:val="none" w:sz="0" w:space="0" w:color="auto"/>
        <w:right w:val="none" w:sz="0" w:space="0" w:color="auto"/>
      </w:divBdr>
    </w:div>
    <w:div w:id="218244661">
      <w:bodyDiv w:val="1"/>
      <w:marLeft w:val="0"/>
      <w:marRight w:val="0"/>
      <w:marTop w:val="0"/>
      <w:marBottom w:val="0"/>
      <w:divBdr>
        <w:top w:val="none" w:sz="0" w:space="0" w:color="auto"/>
        <w:left w:val="none" w:sz="0" w:space="0" w:color="auto"/>
        <w:bottom w:val="none" w:sz="0" w:space="0" w:color="auto"/>
        <w:right w:val="none" w:sz="0" w:space="0" w:color="auto"/>
      </w:divBdr>
    </w:div>
    <w:div w:id="220823371">
      <w:bodyDiv w:val="1"/>
      <w:marLeft w:val="0"/>
      <w:marRight w:val="0"/>
      <w:marTop w:val="0"/>
      <w:marBottom w:val="0"/>
      <w:divBdr>
        <w:top w:val="none" w:sz="0" w:space="0" w:color="auto"/>
        <w:left w:val="none" w:sz="0" w:space="0" w:color="auto"/>
        <w:bottom w:val="none" w:sz="0" w:space="0" w:color="auto"/>
        <w:right w:val="none" w:sz="0" w:space="0" w:color="auto"/>
      </w:divBdr>
    </w:div>
    <w:div w:id="223301592">
      <w:bodyDiv w:val="1"/>
      <w:marLeft w:val="0"/>
      <w:marRight w:val="0"/>
      <w:marTop w:val="0"/>
      <w:marBottom w:val="0"/>
      <w:divBdr>
        <w:top w:val="none" w:sz="0" w:space="0" w:color="auto"/>
        <w:left w:val="none" w:sz="0" w:space="0" w:color="auto"/>
        <w:bottom w:val="none" w:sz="0" w:space="0" w:color="auto"/>
        <w:right w:val="none" w:sz="0" w:space="0" w:color="auto"/>
      </w:divBdr>
    </w:div>
    <w:div w:id="223680071">
      <w:bodyDiv w:val="1"/>
      <w:marLeft w:val="0"/>
      <w:marRight w:val="0"/>
      <w:marTop w:val="0"/>
      <w:marBottom w:val="0"/>
      <w:divBdr>
        <w:top w:val="none" w:sz="0" w:space="0" w:color="auto"/>
        <w:left w:val="none" w:sz="0" w:space="0" w:color="auto"/>
        <w:bottom w:val="none" w:sz="0" w:space="0" w:color="auto"/>
        <w:right w:val="none" w:sz="0" w:space="0" w:color="auto"/>
      </w:divBdr>
    </w:div>
    <w:div w:id="228657638">
      <w:bodyDiv w:val="1"/>
      <w:marLeft w:val="0"/>
      <w:marRight w:val="0"/>
      <w:marTop w:val="0"/>
      <w:marBottom w:val="0"/>
      <w:divBdr>
        <w:top w:val="none" w:sz="0" w:space="0" w:color="auto"/>
        <w:left w:val="none" w:sz="0" w:space="0" w:color="auto"/>
        <w:bottom w:val="none" w:sz="0" w:space="0" w:color="auto"/>
        <w:right w:val="none" w:sz="0" w:space="0" w:color="auto"/>
      </w:divBdr>
    </w:div>
    <w:div w:id="240530610">
      <w:bodyDiv w:val="1"/>
      <w:marLeft w:val="0"/>
      <w:marRight w:val="0"/>
      <w:marTop w:val="0"/>
      <w:marBottom w:val="0"/>
      <w:divBdr>
        <w:top w:val="none" w:sz="0" w:space="0" w:color="auto"/>
        <w:left w:val="none" w:sz="0" w:space="0" w:color="auto"/>
        <w:bottom w:val="none" w:sz="0" w:space="0" w:color="auto"/>
        <w:right w:val="none" w:sz="0" w:space="0" w:color="auto"/>
      </w:divBdr>
    </w:div>
    <w:div w:id="242491299">
      <w:bodyDiv w:val="1"/>
      <w:marLeft w:val="0"/>
      <w:marRight w:val="0"/>
      <w:marTop w:val="0"/>
      <w:marBottom w:val="0"/>
      <w:divBdr>
        <w:top w:val="none" w:sz="0" w:space="0" w:color="auto"/>
        <w:left w:val="none" w:sz="0" w:space="0" w:color="auto"/>
        <w:bottom w:val="none" w:sz="0" w:space="0" w:color="auto"/>
        <w:right w:val="none" w:sz="0" w:space="0" w:color="auto"/>
      </w:divBdr>
    </w:div>
    <w:div w:id="247035527">
      <w:bodyDiv w:val="1"/>
      <w:marLeft w:val="0"/>
      <w:marRight w:val="0"/>
      <w:marTop w:val="0"/>
      <w:marBottom w:val="0"/>
      <w:divBdr>
        <w:top w:val="none" w:sz="0" w:space="0" w:color="auto"/>
        <w:left w:val="none" w:sz="0" w:space="0" w:color="auto"/>
        <w:bottom w:val="none" w:sz="0" w:space="0" w:color="auto"/>
        <w:right w:val="none" w:sz="0" w:space="0" w:color="auto"/>
      </w:divBdr>
    </w:div>
    <w:div w:id="250628623">
      <w:bodyDiv w:val="1"/>
      <w:marLeft w:val="0"/>
      <w:marRight w:val="0"/>
      <w:marTop w:val="0"/>
      <w:marBottom w:val="0"/>
      <w:divBdr>
        <w:top w:val="none" w:sz="0" w:space="0" w:color="auto"/>
        <w:left w:val="none" w:sz="0" w:space="0" w:color="auto"/>
        <w:bottom w:val="none" w:sz="0" w:space="0" w:color="auto"/>
        <w:right w:val="none" w:sz="0" w:space="0" w:color="auto"/>
      </w:divBdr>
    </w:div>
    <w:div w:id="250705266">
      <w:bodyDiv w:val="1"/>
      <w:marLeft w:val="0"/>
      <w:marRight w:val="0"/>
      <w:marTop w:val="0"/>
      <w:marBottom w:val="0"/>
      <w:divBdr>
        <w:top w:val="none" w:sz="0" w:space="0" w:color="auto"/>
        <w:left w:val="none" w:sz="0" w:space="0" w:color="auto"/>
        <w:bottom w:val="none" w:sz="0" w:space="0" w:color="auto"/>
        <w:right w:val="none" w:sz="0" w:space="0" w:color="auto"/>
      </w:divBdr>
    </w:div>
    <w:div w:id="251359803">
      <w:bodyDiv w:val="1"/>
      <w:marLeft w:val="0"/>
      <w:marRight w:val="0"/>
      <w:marTop w:val="0"/>
      <w:marBottom w:val="0"/>
      <w:divBdr>
        <w:top w:val="none" w:sz="0" w:space="0" w:color="auto"/>
        <w:left w:val="none" w:sz="0" w:space="0" w:color="auto"/>
        <w:bottom w:val="none" w:sz="0" w:space="0" w:color="auto"/>
        <w:right w:val="none" w:sz="0" w:space="0" w:color="auto"/>
      </w:divBdr>
    </w:div>
    <w:div w:id="252471057">
      <w:bodyDiv w:val="1"/>
      <w:marLeft w:val="0"/>
      <w:marRight w:val="0"/>
      <w:marTop w:val="0"/>
      <w:marBottom w:val="0"/>
      <w:divBdr>
        <w:top w:val="none" w:sz="0" w:space="0" w:color="auto"/>
        <w:left w:val="none" w:sz="0" w:space="0" w:color="auto"/>
        <w:bottom w:val="none" w:sz="0" w:space="0" w:color="auto"/>
        <w:right w:val="none" w:sz="0" w:space="0" w:color="auto"/>
      </w:divBdr>
    </w:div>
    <w:div w:id="255595037">
      <w:bodyDiv w:val="1"/>
      <w:marLeft w:val="0"/>
      <w:marRight w:val="0"/>
      <w:marTop w:val="0"/>
      <w:marBottom w:val="0"/>
      <w:divBdr>
        <w:top w:val="none" w:sz="0" w:space="0" w:color="auto"/>
        <w:left w:val="none" w:sz="0" w:space="0" w:color="auto"/>
        <w:bottom w:val="none" w:sz="0" w:space="0" w:color="auto"/>
        <w:right w:val="none" w:sz="0" w:space="0" w:color="auto"/>
      </w:divBdr>
    </w:div>
    <w:div w:id="259147809">
      <w:bodyDiv w:val="1"/>
      <w:marLeft w:val="0"/>
      <w:marRight w:val="0"/>
      <w:marTop w:val="0"/>
      <w:marBottom w:val="0"/>
      <w:divBdr>
        <w:top w:val="none" w:sz="0" w:space="0" w:color="auto"/>
        <w:left w:val="none" w:sz="0" w:space="0" w:color="auto"/>
        <w:bottom w:val="none" w:sz="0" w:space="0" w:color="auto"/>
        <w:right w:val="none" w:sz="0" w:space="0" w:color="auto"/>
      </w:divBdr>
    </w:div>
    <w:div w:id="261375141">
      <w:bodyDiv w:val="1"/>
      <w:marLeft w:val="0"/>
      <w:marRight w:val="0"/>
      <w:marTop w:val="0"/>
      <w:marBottom w:val="0"/>
      <w:divBdr>
        <w:top w:val="none" w:sz="0" w:space="0" w:color="auto"/>
        <w:left w:val="none" w:sz="0" w:space="0" w:color="auto"/>
        <w:bottom w:val="none" w:sz="0" w:space="0" w:color="auto"/>
        <w:right w:val="none" w:sz="0" w:space="0" w:color="auto"/>
      </w:divBdr>
    </w:div>
    <w:div w:id="268052344">
      <w:bodyDiv w:val="1"/>
      <w:marLeft w:val="0"/>
      <w:marRight w:val="0"/>
      <w:marTop w:val="0"/>
      <w:marBottom w:val="0"/>
      <w:divBdr>
        <w:top w:val="none" w:sz="0" w:space="0" w:color="auto"/>
        <w:left w:val="none" w:sz="0" w:space="0" w:color="auto"/>
        <w:bottom w:val="none" w:sz="0" w:space="0" w:color="auto"/>
        <w:right w:val="none" w:sz="0" w:space="0" w:color="auto"/>
      </w:divBdr>
    </w:div>
    <w:div w:id="269317782">
      <w:bodyDiv w:val="1"/>
      <w:marLeft w:val="0"/>
      <w:marRight w:val="0"/>
      <w:marTop w:val="0"/>
      <w:marBottom w:val="0"/>
      <w:divBdr>
        <w:top w:val="none" w:sz="0" w:space="0" w:color="auto"/>
        <w:left w:val="none" w:sz="0" w:space="0" w:color="auto"/>
        <w:bottom w:val="none" w:sz="0" w:space="0" w:color="auto"/>
        <w:right w:val="none" w:sz="0" w:space="0" w:color="auto"/>
      </w:divBdr>
    </w:div>
    <w:div w:id="269318578">
      <w:bodyDiv w:val="1"/>
      <w:marLeft w:val="0"/>
      <w:marRight w:val="0"/>
      <w:marTop w:val="0"/>
      <w:marBottom w:val="0"/>
      <w:divBdr>
        <w:top w:val="none" w:sz="0" w:space="0" w:color="auto"/>
        <w:left w:val="none" w:sz="0" w:space="0" w:color="auto"/>
        <w:bottom w:val="none" w:sz="0" w:space="0" w:color="auto"/>
        <w:right w:val="none" w:sz="0" w:space="0" w:color="auto"/>
      </w:divBdr>
    </w:div>
    <w:div w:id="269555515">
      <w:bodyDiv w:val="1"/>
      <w:marLeft w:val="0"/>
      <w:marRight w:val="0"/>
      <w:marTop w:val="0"/>
      <w:marBottom w:val="0"/>
      <w:divBdr>
        <w:top w:val="none" w:sz="0" w:space="0" w:color="auto"/>
        <w:left w:val="none" w:sz="0" w:space="0" w:color="auto"/>
        <w:bottom w:val="none" w:sz="0" w:space="0" w:color="auto"/>
        <w:right w:val="none" w:sz="0" w:space="0" w:color="auto"/>
      </w:divBdr>
    </w:div>
    <w:div w:id="276109078">
      <w:bodyDiv w:val="1"/>
      <w:marLeft w:val="0"/>
      <w:marRight w:val="0"/>
      <w:marTop w:val="0"/>
      <w:marBottom w:val="0"/>
      <w:divBdr>
        <w:top w:val="none" w:sz="0" w:space="0" w:color="auto"/>
        <w:left w:val="none" w:sz="0" w:space="0" w:color="auto"/>
        <w:bottom w:val="none" w:sz="0" w:space="0" w:color="auto"/>
        <w:right w:val="none" w:sz="0" w:space="0" w:color="auto"/>
      </w:divBdr>
    </w:div>
    <w:div w:id="282616712">
      <w:bodyDiv w:val="1"/>
      <w:marLeft w:val="0"/>
      <w:marRight w:val="0"/>
      <w:marTop w:val="0"/>
      <w:marBottom w:val="0"/>
      <w:divBdr>
        <w:top w:val="none" w:sz="0" w:space="0" w:color="auto"/>
        <w:left w:val="none" w:sz="0" w:space="0" w:color="auto"/>
        <w:bottom w:val="none" w:sz="0" w:space="0" w:color="auto"/>
        <w:right w:val="none" w:sz="0" w:space="0" w:color="auto"/>
      </w:divBdr>
    </w:div>
    <w:div w:id="296186881">
      <w:bodyDiv w:val="1"/>
      <w:marLeft w:val="0"/>
      <w:marRight w:val="0"/>
      <w:marTop w:val="0"/>
      <w:marBottom w:val="0"/>
      <w:divBdr>
        <w:top w:val="none" w:sz="0" w:space="0" w:color="auto"/>
        <w:left w:val="none" w:sz="0" w:space="0" w:color="auto"/>
        <w:bottom w:val="none" w:sz="0" w:space="0" w:color="auto"/>
        <w:right w:val="none" w:sz="0" w:space="0" w:color="auto"/>
      </w:divBdr>
    </w:div>
    <w:div w:id="298462125">
      <w:bodyDiv w:val="1"/>
      <w:marLeft w:val="0"/>
      <w:marRight w:val="0"/>
      <w:marTop w:val="0"/>
      <w:marBottom w:val="0"/>
      <w:divBdr>
        <w:top w:val="none" w:sz="0" w:space="0" w:color="auto"/>
        <w:left w:val="none" w:sz="0" w:space="0" w:color="auto"/>
        <w:bottom w:val="none" w:sz="0" w:space="0" w:color="auto"/>
        <w:right w:val="none" w:sz="0" w:space="0" w:color="auto"/>
      </w:divBdr>
    </w:div>
    <w:div w:id="302466834">
      <w:bodyDiv w:val="1"/>
      <w:marLeft w:val="0"/>
      <w:marRight w:val="0"/>
      <w:marTop w:val="0"/>
      <w:marBottom w:val="0"/>
      <w:divBdr>
        <w:top w:val="none" w:sz="0" w:space="0" w:color="auto"/>
        <w:left w:val="none" w:sz="0" w:space="0" w:color="auto"/>
        <w:bottom w:val="none" w:sz="0" w:space="0" w:color="auto"/>
        <w:right w:val="none" w:sz="0" w:space="0" w:color="auto"/>
      </w:divBdr>
    </w:div>
    <w:div w:id="303198280">
      <w:bodyDiv w:val="1"/>
      <w:marLeft w:val="0"/>
      <w:marRight w:val="0"/>
      <w:marTop w:val="0"/>
      <w:marBottom w:val="0"/>
      <w:divBdr>
        <w:top w:val="none" w:sz="0" w:space="0" w:color="auto"/>
        <w:left w:val="none" w:sz="0" w:space="0" w:color="auto"/>
        <w:bottom w:val="none" w:sz="0" w:space="0" w:color="auto"/>
        <w:right w:val="none" w:sz="0" w:space="0" w:color="auto"/>
      </w:divBdr>
    </w:div>
    <w:div w:id="304044953">
      <w:bodyDiv w:val="1"/>
      <w:marLeft w:val="0"/>
      <w:marRight w:val="0"/>
      <w:marTop w:val="0"/>
      <w:marBottom w:val="0"/>
      <w:divBdr>
        <w:top w:val="none" w:sz="0" w:space="0" w:color="auto"/>
        <w:left w:val="none" w:sz="0" w:space="0" w:color="auto"/>
        <w:bottom w:val="none" w:sz="0" w:space="0" w:color="auto"/>
        <w:right w:val="none" w:sz="0" w:space="0" w:color="auto"/>
      </w:divBdr>
    </w:div>
    <w:div w:id="312881058">
      <w:bodyDiv w:val="1"/>
      <w:marLeft w:val="0"/>
      <w:marRight w:val="0"/>
      <w:marTop w:val="0"/>
      <w:marBottom w:val="0"/>
      <w:divBdr>
        <w:top w:val="none" w:sz="0" w:space="0" w:color="auto"/>
        <w:left w:val="none" w:sz="0" w:space="0" w:color="auto"/>
        <w:bottom w:val="none" w:sz="0" w:space="0" w:color="auto"/>
        <w:right w:val="none" w:sz="0" w:space="0" w:color="auto"/>
      </w:divBdr>
    </w:div>
    <w:div w:id="314066297">
      <w:bodyDiv w:val="1"/>
      <w:marLeft w:val="0"/>
      <w:marRight w:val="0"/>
      <w:marTop w:val="0"/>
      <w:marBottom w:val="0"/>
      <w:divBdr>
        <w:top w:val="none" w:sz="0" w:space="0" w:color="auto"/>
        <w:left w:val="none" w:sz="0" w:space="0" w:color="auto"/>
        <w:bottom w:val="none" w:sz="0" w:space="0" w:color="auto"/>
        <w:right w:val="none" w:sz="0" w:space="0" w:color="auto"/>
      </w:divBdr>
    </w:div>
    <w:div w:id="320279685">
      <w:bodyDiv w:val="1"/>
      <w:marLeft w:val="0"/>
      <w:marRight w:val="0"/>
      <w:marTop w:val="0"/>
      <w:marBottom w:val="0"/>
      <w:divBdr>
        <w:top w:val="none" w:sz="0" w:space="0" w:color="auto"/>
        <w:left w:val="none" w:sz="0" w:space="0" w:color="auto"/>
        <w:bottom w:val="none" w:sz="0" w:space="0" w:color="auto"/>
        <w:right w:val="none" w:sz="0" w:space="0" w:color="auto"/>
      </w:divBdr>
    </w:div>
    <w:div w:id="325331560">
      <w:bodyDiv w:val="1"/>
      <w:marLeft w:val="0"/>
      <w:marRight w:val="0"/>
      <w:marTop w:val="0"/>
      <w:marBottom w:val="0"/>
      <w:divBdr>
        <w:top w:val="none" w:sz="0" w:space="0" w:color="auto"/>
        <w:left w:val="none" w:sz="0" w:space="0" w:color="auto"/>
        <w:bottom w:val="none" w:sz="0" w:space="0" w:color="auto"/>
        <w:right w:val="none" w:sz="0" w:space="0" w:color="auto"/>
      </w:divBdr>
    </w:div>
    <w:div w:id="329330174">
      <w:bodyDiv w:val="1"/>
      <w:marLeft w:val="0"/>
      <w:marRight w:val="0"/>
      <w:marTop w:val="0"/>
      <w:marBottom w:val="0"/>
      <w:divBdr>
        <w:top w:val="none" w:sz="0" w:space="0" w:color="auto"/>
        <w:left w:val="none" w:sz="0" w:space="0" w:color="auto"/>
        <w:bottom w:val="none" w:sz="0" w:space="0" w:color="auto"/>
        <w:right w:val="none" w:sz="0" w:space="0" w:color="auto"/>
      </w:divBdr>
    </w:div>
    <w:div w:id="331301796">
      <w:bodyDiv w:val="1"/>
      <w:marLeft w:val="0"/>
      <w:marRight w:val="0"/>
      <w:marTop w:val="0"/>
      <w:marBottom w:val="0"/>
      <w:divBdr>
        <w:top w:val="none" w:sz="0" w:space="0" w:color="auto"/>
        <w:left w:val="none" w:sz="0" w:space="0" w:color="auto"/>
        <w:bottom w:val="none" w:sz="0" w:space="0" w:color="auto"/>
        <w:right w:val="none" w:sz="0" w:space="0" w:color="auto"/>
      </w:divBdr>
    </w:div>
    <w:div w:id="335765005">
      <w:bodyDiv w:val="1"/>
      <w:marLeft w:val="0"/>
      <w:marRight w:val="0"/>
      <w:marTop w:val="0"/>
      <w:marBottom w:val="0"/>
      <w:divBdr>
        <w:top w:val="none" w:sz="0" w:space="0" w:color="auto"/>
        <w:left w:val="none" w:sz="0" w:space="0" w:color="auto"/>
        <w:bottom w:val="none" w:sz="0" w:space="0" w:color="auto"/>
        <w:right w:val="none" w:sz="0" w:space="0" w:color="auto"/>
      </w:divBdr>
    </w:div>
    <w:div w:id="338234121">
      <w:bodyDiv w:val="1"/>
      <w:marLeft w:val="0"/>
      <w:marRight w:val="0"/>
      <w:marTop w:val="0"/>
      <w:marBottom w:val="0"/>
      <w:divBdr>
        <w:top w:val="none" w:sz="0" w:space="0" w:color="auto"/>
        <w:left w:val="none" w:sz="0" w:space="0" w:color="auto"/>
        <w:bottom w:val="none" w:sz="0" w:space="0" w:color="auto"/>
        <w:right w:val="none" w:sz="0" w:space="0" w:color="auto"/>
      </w:divBdr>
    </w:div>
    <w:div w:id="357243758">
      <w:bodyDiv w:val="1"/>
      <w:marLeft w:val="0"/>
      <w:marRight w:val="0"/>
      <w:marTop w:val="0"/>
      <w:marBottom w:val="0"/>
      <w:divBdr>
        <w:top w:val="none" w:sz="0" w:space="0" w:color="auto"/>
        <w:left w:val="none" w:sz="0" w:space="0" w:color="auto"/>
        <w:bottom w:val="none" w:sz="0" w:space="0" w:color="auto"/>
        <w:right w:val="none" w:sz="0" w:space="0" w:color="auto"/>
      </w:divBdr>
    </w:div>
    <w:div w:id="363096805">
      <w:bodyDiv w:val="1"/>
      <w:marLeft w:val="0"/>
      <w:marRight w:val="0"/>
      <w:marTop w:val="0"/>
      <w:marBottom w:val="0"/>
      <w:divBdr>
        <w:top w:val="none" w:sz="0" w:space="0" w:color="auto"/>
        <w:left w:val="none" w:sz="0" w:space="0" w:color="auto"/>
        <w:bottom w:val="none" w:sz="0" w:space="0" w:color="auto"/>
        <w:right w:val="none" w:sz="0" w:space="0" w:color="auto"/>
      </w:divBdr>
    </w:div>
    <w:div w:id="364184163">
      <w:bodyDiv w:val="1"/>
      <w:marLeft w:val="0"/>
      <w:marRight w:val="0"/>
      <w:marTop w:val="0"/>
      <w:marBottom w:val="0"/>
      <w:divBdr>
        <w:top w:val="none" w:sz="0" w:space="0" w:color="auto"/>
        <w:left w:val="none" w:sz="0" w:space="0" w:color="auto"/>
        <w:bottom w:val="none" w:sz="0" w:space="0" w:color="auto"/>
        <w:right w:val="none" w:sz="0" w:space="0" w:color="auto"/>
      </w:divBdr>
    </w:div>
    <w:div w:id="366299187">
      <w:bodyDiv w:val="1"/>
      <w:marLeft w:val="0"/>
      <w:marRight w:val="0"/>
      <w:marTop w:val="0"/>
      <w:marBottom w:val="0"/>
      <w:divBdr>
        <w:top w:val="none" w:sz="0" w:space="0" w:color="auto"/>
        <w:left w:val="none" w:sz="0" w:space="0" w:color="auto"/>
        <w:bottom w:val="none" w:sz="0" w:space="0" w:color="auto"/>
        <w:right w:val="none" w:sz="0" w:space="0" w:color="auto"/>
      </w:divBdr>
    </w:div>
    <w:div w:id="367264815">
      <w:bodyDiv w:val="1"/>
      <w:marLeft w:val="0"/>
      <w:marRight w:val="0"/>
      <w:marTop w:val="0"/>
      <w:marBottom w:val="0"/>
      <w:divBdr>
        <w:top w:val="none" w:sz="0" w:space="0" w:color="auto"/>
        <w:left w:val="none" w:sz="0" w:space="0" w:color="auto"/>
        <w:bottom w:val="none" w:sz="0" w:space="0" w:color="auto"/>
        <w:right w:val="none" w:sz="0" w:space="0" w:color="auto"/>
      </w:divBdr>
    </w:div>
    <w:div w:id="369453386">
      <w:bodyDiv w:val="1"/>
      <w:marLeft w:val="0"/>
      <w:marRight w:val="0"/>
      <w:marTop w:val="0"/>
      <w:marBottom w:val="0"/>
      <w:divBdr>
        <w:top w:val="none" w:sz="0" w:space="0" w:color="auto"/>
        <w:left w:val="none" w:sz="0" w:space="0" w:color="auto"/>
        <w:bottom w:val="none" w:sz="0" w:space="0" w:color="auto"/>
        <w:right w:val="none" w:sz="0" w:space="0" w:color="auto"/>
      </w:divBdr>
    </w:div>
    <w:div w:id="371154078">
      <w:bodyDiv w:val="1"/>
      <w:marLeft w:val="0"/>
      <w:marRight w:val="0"/>
      <w:marTop w:val="0"/>
      <w:marBottom w:val="0"/>
      <w:divBdr>
        <w:top w:val="none" w:sz="0" w:space="0" w:color="auto"/>
        <w:left w:val="none" w:sz="0" w:space="0" w:color="auto"/>
        <w:bottom w:val="none" w:sz="0" w:space="0" w:color="auto"/>
        <w:right w:val="none" w:sz="0" w:space="0" w:color="auto"/>
      </w:divBdr>
    </w:div>
    <w:div w:id="374696680">
      <w:bodyDiv w:val="1"/>
      <w:marLeft w:val="0"/>
      <w:marRight w:val="0"/>
      <w:marTop w:val="0"/>
      <w:marBottom w:val="0"/>
      <w:divBdr>
        <w:top w:val="none" w:sz="0" w:space="0" w:color="auto"/>
        <w:left w:val="none" w:sz="0" w:space="0" w:color="auto"/>
        <w:bottom w:val="none" w:sz="0" w:space="0" w:color="auto"/>
        <w:right w:val="none" w:sz="0" w:space="0" w:color="auto"/>
      </w:divBdr>
    </w:div>
    <w:div w:id="377172232">
      <w:bodyDiv w:val="1"/>
      <w:marLeft w:val="0"/>
      <w:marRight w:val="0"/>
      <w:marTop w:val="0"/>
      <w:marBottom w:val="0"/>
      <w:divBdr>
        <w:top w:val="none" w:sz="0" w:space="0" w:color="auto"/>
        <w:left w:val="none" w:sz="0" w:space="0" w:color="auto"/>
        <w:bottom w:val="none" w:sz="0" w:space="0" w:color="auto"/>
        <w:right w:val="none" w:sz="0" w:space="0" w:color="auto"/>
      </w:divBdr>
    </w:div>
    <w:div w:id="383875679">
      <w:bodyDiv w:val="1"/>
      <w:marLeft w:val="0"/>
      <w:marRight w:val="0"/>
      <w:marTop w:val="0"/>
      <w:marBottom w:val="0"/>
      <w:divBdr>
        <w:top w:val="none" w:sz="0" w:space="0" w:color="auto"/>
        <w:left w:val="none" w:sz="0" w:space="0" w:color="auto"/>
        <w:bottom w:val="none" w:sz="0" w:space="0" w:color="auto"/>
        <w:right w:val="none" w:sz="0" w:space="0" w:color="auto"/>
      </w:divBdr>
    </w:div>
    <w:div w:id="387648433">
      <w:bodyDiv w:val="1"/>
      <w:marLeft w:val="0"/>
      <w:marRight w:val="0"/>
      <w:marTop w:val="0"/>
      <w:marBottom w:val="0"/>
      <w:divBdr>
        <w:top w:val="none" w:sz="0" w:space="0" w:color="auto"/>
        <w:left w:val="none" w:sz="0" w:space="0" w:color="auto"/>
        <w:bottom w:val="none" w:sz="0" w:space="0" w:color="auto"/>
        <w:right w:val="none" w:sz="0" w:space="0" w:color="auto"/>
      </w:divBdr>
    </w:div>
    <w:div w:id="387847110">
      <w:bodyDiv w:val="1"/>
      <w:marLeft w:val="0"/>
      <w:marRight w:val="0"/>
      <w:marTop w:val="0"/>
      <w:marBottom w:val="0"/>
      <w:divBdr>
        <w:top w:val="none" w:sz="0" w:space="0" w:color="auto"/>
        <w:left w:val="none" w:sz="0" w:space="0" w:color="auto"/>
        <w:bottom w:val="none" w:sz="0" w:space="0" w:color="auto"/>
        <w:right w:val="none" w:sz="0" w:space="0" w:color="auto"/>
      </w:divBdr>
    </w:div>
    <w:div w:id="396900970">
      <w:bodyDiv w:val="1"/>
      <w:marLeft w:val="0"/>
      <w:marRight w:val="0"/>
      <w:marTop w:val="0"/>
      <w:marBottom w:val="0"/>
      <w:divBdr>
        <w:top w:val="none" w:sz="0" w:space="0" w:color="auto"/>
        <w:left w:val="none" w:sz="0" w:space="0" w:color="auto"/>
        <w:bottom w:val="none" w:sz="0" w:space="0" w:color="auto"/>
        <w:right w:val="none" w:sz="0" w:space="0" w:color="auto"/>
      </w:divBdr>
    </w:div>
    <w:div w:id="400640394">
      <w:bodyDiv w:val="1"/>
      <w:marLeft w:val="0"/>
      <w:marRight w:val="0"/>
      <w:marTop w:val="0"/>
      <w:marBottom w:val="0"/>
      <w:divBdr>
        <w:top w:val="none" w:sz="0" w:space="0" w:color="auto"/>
        <w:left w:val="none" w:sz="0" w:space="0" w:color="auto"/>
        <w:bottom w:val="none" w:sz="0" w:space="0" w:color="auto"/>
        <w:right w:val="none" w:sz="0" w:space="0" w:color="auto"/>
      </w:divBdr>
    </w:div>
    <w:div w:id="401369042">
      <w:bodyDiv w:val="1"/>
      <w:marLeft w:val="0"/>
      <w:marRight w:val="0"/>
      <w:marTop w:val="0"/>
      <w:marBottom w:val="0"/>
      <w:divBdr>
        <w:top w:val="none" w:sz="0" w:space="0" w:color="auto"/>
        <w:left w:val="none" w:sz="0" w:space="0" w:color="auto"/>
        <w:bottom w:val="none" w:sz="0" w:space="0" w:color="auto"/>
        <w:right w:val="none" w:sz="0" w:space="0" w:color="auto"/>
      </w:divBdr>
    </w:div>
    <w:div w:id="402266444">
      <w:bodyDiv w:val="1"/>
      <w:marLeft w:val="0"/>
      <w:marRight w:val="0"/>
      <w:marTop w:val="0"/>
      <w:marBottom w:val="0"/>
      <w:divBdr>
        <w:top w:val="none" w:sz="0" w:space="0" w:color="auto"/>
        <w:left w:val="none" w:sz="0" w:space="0" w:color="auto"/>
        <w:bottom w:val="none" w:sz="0" w:space="0" w:color="auto"/>
        <w:right w:val="none" w:sz="0" w:space="0" w:color="auto"/>
      </w:divBdr>
    </w:div>
    <w:div w:id="412507146">
      <w:bodyDiv w:val="1"/>
      <w:marLeft w:val="0"/>
      <w:marRight w:val="0"/>
      <w:marTop w:val="0"/>
      <w:marBottom w:val="0"/>
      <w:divBdr>
        <w:top w:val="none" w:sz="0" w:space="0" w:color="auto"/>
        <w:left w:val="none" w:sz="0" w:space="0" w:color="auto"/>
        <w:bottom w:val="none" w:sz="0" w:space="0" w:color="auto"/>
        <w:right w:val="none" w:sz="0" w:space="0" w:color="auto"/>
      </w:divBdr>
    </w:div>
    <w:div w:id="413744164">
      <w:bodyDiv w:val="1"/>
      <w:marLeft w:val="0"/>
      <w:marRight w:val="0"/>
      <w:marTop w:val="0"/>
      <w:marBottom w:val="0"/>
      <w:divBdr>
        <w:top w:val="none" w:sz="0" w:space="0" w:color="auto"/>
        <w:left w:val="none" w:sz="0" w:space="0" w:color="auto"/>
        <w:bottom w:val="none" w:sz="0" w:space="0" w:color="auto"/>
        <w:right w:val="none" w:sz="0" w:space="0" w:color="auto"/>
      </w:divBdr>
    </w:div>
    <w:div w:id="420875971">
      <w:bodyDiv w:val="1"/>
      <w:marLeft w:val="0"/>
      <w:marRight w:val="0"/>
      <w:marTop w:val="0"/>
      <w:marBottom w:val="0"/>
      <w:divBdr>
        <w:top w:val="none" w:sz="0" w:space="0" w:color="auto"/>
        <w:left w:val="none" w:sz="0" w:space="0" w:color="auto"/>
        <w:bottom w:val="none" w:sz="0" w:space="0" w:color="auto"/>
        <w:right w:val="none" w:sz="0" w:space="0" w:color="auto"/>
      </w:divBdr>
    </w:div>
    <w:div w:id="423456355">
      <w:bodyDiv w:val="1"/>
      <w:marLeft w:val="0"/>
      <w:marRight w:val="0"/>
      <w:marTop w:val="0"/>
      <w:marBottom w:val="0"/>
      <w:divBdr>
        <w:top w:val="none" w:sz="0" w:space="0" w:color="auto"/>
        <w:left w:val="none" w:sz="0" w:space="0" w:color="auto"/>
        <w:bottom w:val="none" w:sz="0" w:space="0" w:color="auto"/>
        <w:right w:val="none" w:sz="0" w:space="0" w:color="auto"/>
      </w:divBdr>
    </w:div>
    <w:div w:id="424229800">
      <w:bodyDiv w:val="1"/>
      <w:marLeft w:val="0"/>
      <w:marRight w:val="0"/>
      <w:marTop w:val="0"/>
      <w:marBottom w:val="0"/>
      <w:divBdr>
        <w:top w:val="none" w:sz="0" w:space="0" w:color="auto"/>
        <w:left w:val="none" w:sz="0" w:space="0" w:color="auto"/>
        <w:bottom w:val="none" w:sz="0" w:space="0" w:color="auto"/>
        <w:right w:val="none" w:sz="0" w:space="0" w:color="auto"/>
      </w:divBdr>
    </w:div>
    <w:div w:id="428156650">
      <w:bodyDiv w:val="1"/>
      <w:marLeft w:val="0"/>
      <w:marRight w:val="0"/>
      <w:marTop w:val="0"/>
      <w:marBottom w:val="0"/>
      <w:divBdr>
        <w:top w:val="none" w:sz="0" w:space="0" w:color="auto"/>
        <w:left w:val="none" w:sz="0" w:space="0" w:color="auto"/>
        <w:bottom w:val="none" w:sz="0" w:space="0" w:color="auto"/>
        <w:right w:val="none" w:sz="0" w:space="0" w:color="auto"/>
      </w:divBdr>
    </w:div>
    <w:div w:id="429396182">
      <w:bodyDiv w:val="1"/>
      <w:marLeft w:val="0"/>
      <w:marRight w:val="0"/>
      <w:marTop w:val="0"/>
      <w:marBottom w:val="0"/>
      <w:divBdr>
        <w:top w:val="none" w:sz="0" w:space="0" w:color="auto"/>
        <w:left w:val="none" w:sz="0" w:space="0" w:color="auto"/>
        <w:bottom w:val="none" w:sz="0" w:space="0" w:color="auto"/>
        <w:right w:val="none" w:sz="0" w:space="0" w:color="auto"/>
      </w:divBdr>
    </w:div>
    <w:div w:id="435253243">
      <w:bodyDiv w:val="1"/>
      <w:marLeft w:val="0"/>
      <w:marRight w:val="0"/>
      <w:marTop w:val="0"/>
      <w:marBottom w:val="0"/>
      <w:divBdr>
        <w:top w:val="none" w:sz="0" w:space="0" w:color="auto"/>
        <w:left w:val="none" w:sz="0" w:space="0" w:color="auto"/>
        <w:bottom w:val="none" w:sz="0" w:space="0" w:color="auto"/>
        <w:right w:val="none" w:sz="0" w:space="0" w:color="auto"/>
      </w:divBdr>
    </w:div>
    <w:div w:id="439882600">
      <w:bodyDiv w:val="1"/>
      <w:marLeft w:val="0"/>
      <w:marRight w:val="0"/>
      <w:marTop w:val="0"/>
      <w:marBottom w:val="0"/>
      <w:divBdr>
        <w:top w:val="none" w:sz="0" w:space="0" w:color="auto"/>
        <w:left w:val="none" w:sz="0" w:space="0" w:color="auto"/>
        <w:bottom w:val="none" w:sz="0" w:space="0" w:color="auto"/>
        <w:right w:val="none" w:sz="0" w:space="0" w:color="auto"/>
      </w:divBdr>
    </w:div>
    <w:div w:id="448017514">
      <w:bodyDiv w:val="1"/>
      <w:marLeft w:val="0"/>
      <w:marRight w:val="0"/>
      <w:marTop w:val="0"/>
      <w:marBottom w:val="0"/>
      <w:divBdr>
        <w:top w:val="none" w:sz="0" w:space="0" w:color="auto"/>
        <w:left w:val="none" w:sz="0" w:space="0" w:color="auto"/>
        <w:bottom w:val="none" w:sz="0" w:space="0" w:color="auto"/>
        <w:right w:val="none" w:sz="0" w:space="0" w:color="auto"/>
      </w:divBdr>
    </w:div>
    <w:div w:id="448165858">
      <w:bodyDiv w:val="1"/>
      <w:marLeft w:val="0"/>
      <w:marRight w:val="0"/>
      <w:marTop w:val="0"/>
      <w:marBottom w:val="0"/>
      <w:divBdr>
        <w:top w:val="none" w:sz="0" w:space="0" w:color="auto"/>
        <w:left w:val="none" w:sz="0" w:space="0" w:color="auto"/>
        <w:bottom w:val="none" w:sz="0" w:space="0" w:color="auto"/>
        <w:right w:val="none" w:sz="0" w:space="0" w:color="auto"/>
      </w:divBdr>
    </w:div>
    <w:div w:id="448470201">
      <w:bodyDiv w:val="1"/>
      <w:marLeft w:val="0"/>
      <w:marRight w:val="0"/>
      <w:marTop w:val="0"/>
      <w:marBottom w:val="0"/>
      <w:divBdr>
        <w:top w:val="none" w:sz="0" w:space="0" w:color="auto"/>
        <w:left w:val="none" w:sz="0" w:space="0" w:color="auto"/>
        <w:bottom w:val="none" w:sz="0" w:space="0" w:color="auto"/>
        <w:right w:val="none" w:sz="0" w:space="0" w:color="auto"/>
      </w:divBdr>
    </w:div>
    <w:div w:id="450440621">
      <w:bodyDiv w:val="1"/>
      <w:marLeft w:val="0"/>
      <w:marRight w:val="0"/>
      <w:marTop w:val="0"/>
      <w:marBottom w:val="0"/>
      <w:divBdr>
        <w:top w:val="none" w:sz="0" w:space="0" w:color="auto"/>
        <w:left w:val="none" w:sz="0" w:space="0" w:color="auto"/>
        <w:bottom w:val="none" w:sz="0" w:space="0" w:color="auto"/>
        <w:right w:val="none" w:sz="0" w:space="0" w:color="auto"/>
      </w:divBdr>
    </w:div>
    <w:div w:id="457915090">
      <w:bodyDiv w:val="1"/>
      <w:marLeft w:val="0"/>
      <w:marRight w:val="0"/>
      <w:marTop w:val="0"/>
      <w:marBottom w:val="0"/>
      <w:divBdr>
        <w:top w:val="none" w:sz="0" w:space="0" w:color="auto"/>
        <w:left w:val="none" w:sz="0" w:space="0" w:color="auto"/>
        <w:bottom w:val="none" w:sz="0" w:space="0" w:color="auto"/>
        <w:right w:val="none" w:sz="0" w:space="0" w:color="auto"/>
      </w:divBdr>
    </w:div>
    <w:div w:id="458498416">
      <w:bodyDiv w:val="1"/>
      <w:marLeft w:val="0"/>
      <w:marRight w:val="0"/>
      <w:marTop w:val="0"/>
      <w:marBottom w:val="0"/>
      <w:divBdr>
        <w:top w:val="none" w:sz="0" w:space="0" w:color="auto"/>
        <w:left w:val="none" w:sz="0" w:space="0" w:color="auto"/>
        <w:bottom w:val="none" w:sz="0" w:space="0" w:color="auto"/>
        <w:right w:val="none" w:sz="0" w:space="0" w:color="auto"/>
      </w:divBdr>
    </w:div>
    <w:div w:id="459150135">
      <w:bodyDiv w:val="1"/>
      <w:marLeft w:val="0"/>
      <w:marRight w:val="0"/>
      <w:marTop w:val="0"/>
      <w:marBottom w:val="0"/>
      <w:divBdr>
        <w:top w:val="none" w:sz="0" w:space="0" w:color="auto"/>
        <w:left w:val="none" w:sz="0" w:space="0" w:color="auto"/>
        <w:bottom w:val="none" w:sz="0" w:space="0" w:color="auto"/>
        <w:right w:val="none" w:sz="0" w:space="0" w:color="auto"/>
      </w:divBdr>
    </w:div>
    <w:div w:id="463280071">
      <w:bodyDiv w:val="1"/>
      <w:marLeft w:val="0"/>
      <w:marRight w:val="0"/>
      <w:marTop w:val="0"/>
      <w:marBottom w:val="0"/>
      <w:divBdr>
        <w:top w:val="none" w:sz="0" w:space="0" w:color="auto"/>
        <w:left w:val="none" w:sz="0" w:space="0" w:color="auto"/>
        <w:bottom w:val="none" w:sz="0" w:space="0" w:color="auto"/>
        <w:right w:val="none" w:sz="0" w:space="0" w:color="auto"/>
      </w:divBdr>
    </w:div>
    <w:div w:id="472797511">
      <w:bodyDiv w:val="1"/>
      <w:marLeft w:val="0"/>
      <w:marRight w:val="0"/>
      <w:marTop w:val="0"/>
      <w:marBottom w:val="0"/>
      <w:divBdr>
        <w:top w:val="none" w:sz="0" w:space="0" w:color="auto"/>
        <w:left w:val="none" w:sz="0" w:space="0" w:color="auto"/>
        <w:bottom w:val="none" w:sz="0" w:space="0" w:color="auto"/>
        <w:right w:val="none" w:sz="0" w:space="0" w:color="auto"/>
      </w:divBdr>
    </w:div>
    <w:div w:id="474108252">
      <w:bodyDiv w:val="1"/>
      <w:marLeft w:val="0"/>
      <w:marRight w:val="0"/>
      <w:marTop w:val="0"/>
      <w:marBottom w:val="0"/>
      <w:divBdr>
        <w:top w:val="none" w:sz="0" w:space="0" w:color="auto"/>
        <w:left w:val="none" w:sz="0" w:space="0" w:color="auto"/>
        <w:bottom w:val="none" w:sz="0" w:space="0" w:color="auto"/>
        <w:right w:val="none" w:sz="0" w:space="0" w:color="auto"/>
      </w:divBdr>
    </w:div>
    <w:div w:id="476722738">
      <w:bodyDiv w:val="1"/>
      <w:marLeft w:val="0"/>
      <w:marRight w:val="0"/>
      <w:marTop w:val="0"/>
      <w:marBottom w:val="0"/>
      <w:divBdr>
        <w:top w:val="none" w:sz="0" w:space="0" w:color="auto"/>
        <w:left w:val="none" w:sz="0" w:space="0" w:color="auto"/>
        <w:bottom w:val="none" w:sz="0" w:space="0" w:color="auto"/>
        <w:right w:val="none" w:sz="0" w:space="0" w:color="auto"/>
      </w:divBdr>
    </w:div>
    <w:div w:id="477965050">
      <w:bodyDiv w:val="1"/>
      <w:marLeft w:val="0"/>
      <w:marRight w:val="0"/>
      <w:marTop w:val="0"/>
      <w:marBottom w:val="0"/>
      <w:divBdr>
        <w:top w:val="none" w:sz="0" w:space="0" w:color="auto"/>
        <w:left w:val="none" w:sz="0" w:space="0" w:color="auto"/>
        <w:bottom w:val="none" w:sz="0" w:space="0" w:color="auto"/>
        <w:right w:val="none" w:sz="0" w:space="0" w:color="auto"/>
      </w:divBdr>
    </w:div>
    <w:div w:id="480195848">
      <w:bodyDiv w:val="1"/>
      <w:marLeft w:val="0"/>
      <w:marRight w:val="0"/>
      <w:marTop w:val="0"/>
      <w:marBottom w:val="0"/>
      <w:divBdr>
        <w:top w:val="none" w:sz="0" w:space="0" w:color="auto"/>
        <w:left w:val="none" w:sz="0" w:space="0" w:color="auto"/>
        <w:bottom w:val="none" w:sz="0" w:space="0" w:color="auto"/>
        <w:right w:val="none" w:sz="0" w:space="0" w:color="auto"/>
      </w:divBdr>
    </w:div>
    <w:div w:id="480267018">
      <w:bodyDiv w:val="1"/>
      <w:marLeft w:val="0"/>
      <w:marRight w:val="0"/>
      <w:marTop w:val="0"/>
      <w:marBottom w:val="0"/>
      <w:divBdr>
        <w:top w:val="none" w:sz="0" w:space="0" w:color="auto"/>
        <w:left w:val="none" w:sz="0" w:space="0" w:color="auto"/>
        <w:bottom w:val="none" w:sz="0" w:space="0" w:color="auto"/>
        <w:right w:val="none" w:sz="0" w:space="0" w:color="auto"/>
      </w:divBdr>
    </w:div>
    <w:div w:id="488060192">
      <w:bodyDiv w:val="1"/>
      <w:marLeft w:val="0"/>
      <w:marRight w:val="0"/>
      <w:marTop w:val="0"/>
      <w:marBottom w:val="0"/>
      <w:divBdr>
        <w:top w:val="none" w:sz="0" w:space="0" w:color="auto"/>
        <w:left w:val="none" w:sz="0" w:space="0" w:color="auto"/>
        <w:bottom w:val="none" w:sz="0" w:space="0" w:color="auto"/>
        <w:right w:val="none" w:sz="0" w:space="0" w:color="auto"/>
      </w:divBdr>
    </w:div>
    <w:div w:id="489097144">
      <w:bodyDiv w:val="1"/>
      <w:marLeft w:val="0"/>
      <w:marRight w:val="0"/>
      <w:marTop w:val="0"/>
      <w:marBottom w:val="0"/>
      <w:divBdr>
        <w:top w:val="none" w:sz="0" w:space="0" w:color="auto"/>
        <w:left w:val="none" w:sz="0" w:space="0" w:color="auto"/>
        <w:bottom w:val="none" w:sz="0" w:space="0" w:color="auto"/>
        <w:right w:val="none" w:sz="0" w:space="0" w:color="auto"/>
      </w:divBdr>
    </w:div>
    <w:div w:id="489249714">
      <w:bodyDiv w:val="1"/>
      <w:marLeft w:val="0"/>
      <w:marRight w:val="0"/>
      <w:marTop w:val="0"/>
      <w:marBottom w:val="0"/>
      <w:divBdr>
        <w:top w:val="none" w:sz="0" w:space="0" w:color="auto"/>
        <w:left w:val="none" w:sz="0" w:space="0" w:color="auto"/>
        <w:bottom w:val="none" w:sz="0" w:space="0" w:color="auto"/>
        <w:right w:val="none" w:sz="0" w:space="0" w:color="auto"/>
      </w:divBdr>
    </w:div>
    <w:div w:id="495345853">
      <w:bodyDiv w:val="1"/>
      <w:marLeft w:val="0"/>
      <w:marRight w:val="0"/>
      <w:marTop w:val="0"/>
      <w:marBottom w:val="0"/>
      <w:divBdr>
        <w:top w:val="none" w:sz="0" w:space="0" w:color="auto"/>
        <w:left w:val="none" w:sz="0" w:space="0" w:color="auto"/>
        <w:bottom w:val="none" w:sz="0" w:space="0" w:color="auto"/>
        <w:right w:val="none" w:sz="0" w:space="0" w:color="auto"/>
      </w:divBdr>
    </w:div>
    <w:div w:id="495926991">
      <w:bodyDiv w:val="1"/>
      <w:marLeft w:val="0"/>
      <w:marRight w:val="0"/>
      <w:marTop w:val="0"/>
      <w:marBottom w:val="0"/>
      <w:divBdr>
        <w:top w:val="none" w:sz="0" w:space="0" w:color="auto"/>
        <w:left w:val="none" w:sz="0" w:space="0" w:color="auto"/>
        <w:bottom w:val="none" w:sz="0" w:space="0" w:color="auto"/>
        <w:right w:val="none" w:sz="0" w:space="0" w:color="auto"/>
      </w:divBdr>
    </w:div>
    <w:div w:id="497425428">
      <w:bodyDiv w:val="1"/>
      <w:marLeft w:val="0"/>
      <w:marRight w:val="0"/>
      <w:marTop w:val="0"/>
      <w:marBottom w:val="0"/>
      <w:divBdr>
        <w:top w:val="none" w:sz="0" w:space="0" w:color="auto"/>
        <w:left w:val="none" w:sz="0" w:space="0" w:color="auto"/>
        <w:bottom w:val="none" w:sz="0" w:space="0" w:color="auto"/>
        <w:right w:val="none" w:sz="0" w:space="0" w:color="auto"/>
      </w:divBdr>
    </w:div>
    <w:div w:id="502476902">
      <w:bodyDiv w:val="1"/>
      <w:marLeft w:val="0"/>
      <w:marRight w:val="0"/>
      <w:marTop w:val="0"/>
      <w:marBottom w:val="0"/>
      <w:divBdr>
        <w:top w:val="none" w:sz="0" w:space="0" w:color="auto"/>
        <w:left w:val="none" w:sz="0" w:space="0" w:color="auto"/>
        <w:bottom w:val="none" w:sz="0" w:space="0" w:color="auto"/>
        <w:right w:val="none" w:sz="0" w:space="0" w:color="auto"/>
      </w:divBdr>
    </w:div>
    <w:div w:id="509174385">
      <w:bodyDiv w:val="1"/>
      <w:marLeft w:val="0"/>
      <w:marRight w:val="0"/>
      <w:marTop w:val="0"/>
      <w:marBottom w:val="0"/>
      <w:divBdr>
        <w:top w:val="none" w:sz="0" w:space="0" w:color="auto"/>
        <w:left w:val="none" w:sz="0" w:space="0" w:color="auto"/>
        <w:bottom w:val="none" w:sz="0" w:space="0" w:color="auto"/>
        <w:right w:val="none" w:sz="0" w:space="0" w:color="auto"/>
      </w:divBdr>
    </w:div>
    <w:div w:id="514422085">
      <w:bodyDiv w:val="1"/>
      <w:marLeft w:val="0"/>
      <w:marRight w:val="0"/>
      <w:marTop w:val="0"/>
      <w:marBottom w:val="0"/>
      <w:divBdr>
        <w:top w:val="none" w:sz="0" w:space="0" w:color="auto"/>
        <w:left w:val="none" w:sz="0" w:space="0" w:color="auto"/>
        <w:bottom w:val="none" w:sz="0" w:space="0" w:color="auto"/>
        <w:right w:val="none" w:sz="0" w:space="0" w:color="auto"/>
      </w:divBdr>
    </w:div>
    <w:div w:id="520582395">
      <w:bodyDiv w:val="1"/>
      <w:marLeft w:val="0"/>
      <w:marRight w:val="0"/>
      <w:marTop w:val="0"/>
      <w:marBottom w:val="0"/>
      <w:divBdr>
        <w:top w:val="none" w:sz="0" w:space="0" w:color="auto"/>
        <w:left w:val="none" w:sz="0" w:space="0" w:color="auto"/>
        <w:bottom w:val="none" w:sz="0" w:space="0" w:color="auto"/>
        <w:right w:val="none" w:sz="0" w:space="0" w:color="auto"/>
      </w:divBdr>
    </w:div>
    <w:div w:id="533427078">
      <w:bodyDiv w:val="1"/>
      <w:marLeft w:val="0"/>
      <w:marRight w:val="0"/>
      <w:marTop w:val="0"/>
      <w:marBottom w:val="0"/>
      <w:divBdr>
        <w:top w:val="none" w:sz="0" w:space="0" w:color="auto"/>
        <w:left w:val="none" w:sz="0" w:space="0" w:color="auto"/>
        <w:bottom w:val="none" w:sz="0" w:space="0" w:color="auto"/>
        <w:right w:val="none" w:sz="0" w:space="0" w:color="auto"/>
      </w:divBdr>
    </w:div>
    <w:div w:id="533730597">
      <w:bodyDiv w:val="1"/>
      <w:marLeft w:val="0"/>
      <w:marRight w:val="0"/>
      <w:marTop w:val="0"/>
      <w:marBottom w:val="0"/>
      <w:divBdr>
        <w:top w:val="none" w:sz="0" w:space="0" w:color="auto"/>
        <w:left w:val="none" w:sz="0" w:space="0" w:color="auto"/>
        <w:bottom w:val="none" w:sz="0" w:space="0" w:color="auto"/>
        <w:right w:val="none" w:sz="0" w:space="0" w:color="auto"/>
      </w:divBdr>
    </w:div>
    <w:div w:id="535772399">
      <w:bodyDiv w:val="1"/>
      <w:marLeft w:val="0"/>
      <w:marRight w:val="0"/>
      <w:marTop w:val="0"/>
      <w:marBottom w:val="0"/>
      <w:divBdr>
        <w:top w:val="none" w:sz="0" w:space="0" w:color="auto"/>
        <w:left w:val="none" w:sz="0" w:space="0" w:color="auto"/>
        <w:bottom w:val="none" w:sz="0" w:space="0" w:color="auto"/>
        <w:right w:val="none" w:sz="0" w:space="0" w:color="auto"/>
      </w:divBdr>
    </w:div>
    <w:div w:id="537624093">
      <w:bodyDiv w:val="1"/>
      <w:marLeft w:val="0"/>
      <w:marRight w:val="0"/>
      <w:marTop w:val="0"/>
      <w:marBottom w:val="0"/>
      <w:divBdr>
        <w:top w:val="none" w:sz="0" w:space="0" w:color="auto"/>
        <w:left w:val="none" w:sz="0" w:space="0" w:color="auto"/>
        <w:bottom w:val="none" w:sz="0" w:space="0" w:color="auto"/>
        <w:right w:val="none" w:sz="0" w:space="0" w:color="auto"/>
      </w:divBdr>
    </w:div>
    <w:div w:id="539905517">
      <w:bodyDiv w:val="1"/>
      <w:marLeft w:val="0"/>
      <w:marRight w:val="0"/>
      <w:marTop w:val="0"/>
      <w:marBottom w:val="0"/>
      <w:divBdr>
        <w:top w:val="none" w:sz="0" w:space="0" w:color="auto"/>
        <w:left w:val="none" w:sz="0" w:space="0" w:color="auto"/>
        <w:bottom w:val="none" w:sz="0" w:space="0" w:color="auto"/>
        <w:right w:val="none" w:sz="0" w:space="0" w:color="auto"/>
      </w:divBdr>
    </w:div>
    <w:div w:id="541013614">
      <w:bodyDiv w:val="1"/>
      <w:marLeft w:val="0"/>
      <w:marRight w:val="0"/>
      <w:marTop w:val="0"/>
      <w:marBottom w:val="0"/>
      <w:divBdr>
        <w:top w:val="none" w:sz="0" w:space="0" w:color="auto"/>
        <w:left w:val="none" w:sz="0" w:space="0" w:color="auto"/>
        <w:bottom w:val="none" w:sz="0" w:space="0" w:color="auto"/>
        <w:right w:val="none" w:sz="0" w:space="0" w:color="auto"/>
      </w:divBdr>
    </w:div>
    <w:div w:id="543102888">
      <w:bodyDiv w:val="1"/>
      <w:marLeft w:val="0"/>
      <w:marRight w:val="0"/>
      <w:marTop w:val="0"/>
      <w:marBottom w:val="0"/>
      <w:divBdr>
        <w:top w:val="none" w:sz="0" w:space="0" w:color="auto"/>
        <w:left w:val="none" w:sz="0" w:space="0" w:color="auto"/>
        <w:bottom w:val="none" w:sz="0" w:space="0" w:color="auto"/>
        <w:right w:val="none" w:sz="0" w:space="0" w:color="auto"/>
      </w:divBdr>
    </w:div>
    <w:div w:id="545215190">
      <w:bodyDiv w:val="1"/>
      <w:marLeft w:val="0"/>
      <w:marRight w:val="0"/>
      <w:marTop w:val="0"/>
      <w:marBottom w:val="0"/>
      <w:divBdr>
        <w:top w:val="none" w:sz="0" w:space="0" w:color="auto"/>
        <w:left w:val="none" w:sz="0" w:space="0" w:color="auto"/>
        <w:bottom w:val="none" w:sz="0" w:space="0" w:color="auto"/>
        <w:right w:val="none" w:sz="0" w:space="0" w:color="auto"/>
      </w:divBdr>
    </w:div>
    <w:div w:id="550917860">
      <w:bodyDiv w:val="1"/>
      <w:marLeft w:val="0"/>
      <w:marRight w:val="0"/>
      <w:marTop w:val="0"/>
      <w:marBottom w:val="0"/>
      <w:divBdr>
        <w:top w:val="none" w:sz="0" w:space="0" w:color="auto"/>
        <w:left w:val="none" w:sz="0" w:space="0" w:color="auto"/>
        <w:bottom w:val="none" w:sz="0" w:space="0" w:color="auto"/>
        <w:right w:val="none" w:sz="0" w:space="0" w:color="auto"/>
      </w:divBdr>
    </w:div>
    <w:div w:id="561674908">
      <w:bodyDiv w:val="1"/>
      <w:marLeft w:val="0"/>
      <w:marRight w:val="0"/>
      <w:marTop w:val="0"/>
      <w:marBottom w:val="0"/>
      <w:divBdr>
        <w:top w:val="none" w:sz="0" w:space="0" w:color="auto"/>
        <w:left w:val="none" w:sz="0" w:space="0" w:color="auto"/>
        <w:bottom w:val="none" w:sz="0" w:space="0" w:color="auto"/>
        <w:right w:val="none" w:sz="0" w:space="0" w:color="auto"/>
      </w:divBdr>
    </w:div>
    <w:div w:id="563687825">
      <w:bodyDiv w:val="1"/>
      <w:marLeft w:val="0"/>
      <w:marRight w:val="0"/>
      <w:marTop w:val="0"/>
      <w:marBottom w:val="0"/>
      <w:divBdr>
        <w:top w:val="none" w:sz="0" w:space="0" w:color="auto"/>
        <w:left w:val="none" w:sz="0" w:space="0" w:color="auto"/>
        <w:bottom w:val="none" w:sz="0" w:space="0" w:color="auto"/>
        <w:right w:val="none" w:sz="0" w:space="0" w:color="auto"/>
      </w:divBdr>
    </w:div>
    <w:div w:id="571355401">
      <w:bodyDiv w:val="1"/>
      <w:marLeft w:val="0"/>
      <w:marRight w:val="0"/>
      <w:marTop w:val="0"/>
      <w:marBottom w:val="0"/>
      <w:divBdr>
        <w:top w:val="none" w:sz="0" w:space="0" w:color="auto"/>
        <w:left w:val="none" w:sz="0" w:space="0" w:color="auto"/>
        <w:bottom w:val="none" w:sz="0" w:space="0" w:color="auto"/>
        <w:right w:val="none" w:sz="0" w:space="0" w:color="auto"/>
      </w:divBdr>
    </w:div>
    <w:div w:id="572660242">
      <w:bodyDiv w:val="1"/>
      <w:marLeft w:val="0"/>
      <w:marRight w:val="0"/>
      <w:marTop w:val="0"/>
      <w:marBottom w:val="0"/>
      <w:divBdr>
        <w:top w:val="none" w:sz="0" w:space="0" w:color="auto"/>
        <w:left w:val="none" w:sz="0" w:space="0" w:color="auto"/>
        <w:bottom w:val="none" w:sz="0" w:space="0" w:color="auto"/>
        <w:right w:val="none" w:sz="0" w:space="0" w:color="auto"/>
      </w:divBdr>
    </w:div>
    <w:div w:id="574828506">
      <w:bodyDiv w:val="1"/>
      <w:marLeft w:val="0"/>
      <w:marRight w:val="0"/>
      <w:marTop w:val="0"/>
      <w:marBottom w:val="0"/>
      <w:divBdr>
        <w:top w:val="none" w:sz="0" w:space="0" w:color="auto"/>
        <w:left w:val="none" w:sz="0" w:space="0" w:color="auto"/>
        <w:bottom w:val="none" w:sz="0" w:space="0" w:color="auto"/>
        <w:right w:val="none" w:sz="0" w:space="0" w:color="auto"/>
      </w:divBdr>
    </w:div>
    <w:div w:id="576206813">
      <w:bodyDiv w:val="1"/>
      <w:marLeft w:val="0"/>
      <w:marRight w:val="0"/>
      <w:marTop w:val="0"/>
      <w:marBottom w:val="0"/>
      <w:divBdr>
        <w:top w:val="none" w:sz="0" w:space="0" w:color="auto"/>
        <w:left w:val="none" w:sz="0" w:space="0" w:color="auto"/>
        <w:bottom w:val="none" w:sz="0" w:space="0" w:color="auto"/>
        <w:right w:val="none" w:sz="0" w:space="0" w:color="auto"/>
      </w:divBdr>
    </w:div>
    <w:div w:id="577831196">
      <w:bodyDiv w:val="1"/>
      <w:marLeft w:val="0"/>
      <w:marRight w:val="0"/>
      <w:marTop w:val="0"/>
      <w:marBottom w:val="0"/>
      <w:divBdr>
        <w:top w:val="none" w:sz="0" w:space="0" w:color="auto"/>
        <w:left w:val="none" w:sz="0" w:space="0" w:color="auto"/>
        <w:bottom w:val="none" w:sz="0" w:space="0" w:color="auto"/>
        <w:right w:val="none" w:sz="0" w:space="0" w:color="auto"/>
      </w:divBdr>
    </w:div>
    <w:div w:id="577985818">
      <w:bodyDiv w:val="1"/>
      <w:marLeft w:val="0"/>
      <w:marRight w:val="0"/>
      <w:marTop w:val="0"/>
      <w:marBottom w:val="0"/>
      <w:divBdr>
        <w:top w:val="none" w:sz="0" w:space="0" w:color="auto"/>
        <w:left w:val="none" w:sz="0" w:space="0" w:color="auto"/>
        <w:bottom w:val="none" w:sz="0" w:space="0" w:color="auto"/>
        <w:right w:val="none" w:sz="0" w:space="0" w:color="auto"/>
      </w:divBdr>
    </w:div>
    <w:div w:id="579945737">
      <w:bodyDiv w:val="1"/>
      <w:marLeft w:val="0"/>
      <w:marRight w:val="0"/>
      <w:marTop w:val="0"/>
      <w:marBottom w:val="0"/>
      <w:divBdr>
        <w:top w:val="none" w:sz="0" w:space="0" w:color="auto"/>
        <w:left w:val="none" w:sz="0" w:space="0" w:color="auto"/>
        <w:bottom w:val="none" w:sz="0" w:space="0" w:color="auto"/>
        <w:right w:val="none" w:sz="0" w:space="0" w:color="auto"/>
      </w:divBdr>
    </w:div>
    <w:div w:id="597180883">
      <w:bodyDiv w:val="1"/>
      <w:marLeft w:val="0"/>
      <w:marRight w:val="0"/>
      <w:marTop w:val="0"/>
      <w:marBottom w:val="0"/>
      <w:divBdr>
        <w:top w:val="none" w:sz="0" w:space="0" w:color="auto"/>
        <w:left w:val="none" w:sz="0" w:space="0" w:color="auto"/>
        <w:bottom w:val="none" w:sz="0" w:space="0" w:color="auto"/>
        <w:right w:val="none" w:sz="0" w:space="0" w:color="auto"/>
      </w:divBdr>
    </w:div>
    <w:div w:id="615334222">
      <w:bodyDiv w:val="1"/>
      <w:marLeft w:val="0"/>
      <w:marRight w:val="0"/>
      <w:marTop w:val="0"/>
      <w:marBottom w:val="0"/>
      <w:divBdr>
        <w:top w:val="none" w:sz="0" w:space="0" w:color="auto"/>
        <w:left w:val="none" w:sz="0" w:space="0" w:color="auto"/>
        <w:bottom w:val="none" w:sz="0" w:space="0" w:color="auto"/>
        <w:right w:val="none" w:sz="0" w:space="0" w:color="auto"/>
      </w:divBdr>
    </w:div>
    <w:div w:id="627393252">
      <w:bodyDiv w:val="1"/>
      <w:marLeft w:val="0"/>
      <w:marRight w:val="0"/>
      <w:marTop w:val="0"/>
      <w:marBottom w:val="0"/>
      <w:divBdr>
        <w:top w:val="none" w:sz="0" w:space="0" w:color="auto"/>
        <w:left w:val="none" w:sz="0" w:space="0" w:color="auto"/>
        <w:bottom w:val="none" w:sz="0" w:space="0" w:color="auto"/>
        <w:right w:val="none" w:sz="0" w:space="0" w:color="auto"/>
      </w:divBdr>
    </w:div>
    <w:div w:id="627976709">
      <w:bodyDiv w:val="1"/>
      <w:marLeft w:val="0"/>
      <w:marRight w:val="0"/>
      <w:marTop w:val="0"/>
      <w:marBottom w:val="0"/>
      <w:divBdr>
        <w:top w:val="none" w:sz="0" w:space="0" w:color="auto"/>
        <w:left w:val="none" w:sz="0" w:space="0" w:color="auto"/>
        <w:bottom w:val="none" w:sz="0" w:space="0" w:color="auto"/>
        <w:right w:val="none" w:sz="0" w:space="0" w:color="auto"/>
      </w:divBdr>
    </w:div>
    <w:div w:id="647898172">
      <w:bodyDiv w:val="1"/>
      <w:marLeft w:val="0"/>
      <w:marRight w:val="0"/>
      <w:marTop w:val="0"/>
      <w:marBottom w:val="0"/>
      <w:divBdr>
        <w:top w:val="none" w:sz="0" w:space="0" w:color="auto"/>
        <w:left w:val="none" w:sz="0" w:space="0" w:color="auto"/>
        <w:bottom w:val="none" w:sz="0" w:space="0" w:color="auto"/>
        <w:right w:val="none" w:sz="0" w:space="0" w:color="auto"/>
      </w:divBdr>
    </w:div>
    <w:div w:id="654650623">
      <w:bodyDiv w:val="1"/>
      <w:marLeft w:val="0"/>
      <w:marRight w:val="0"/>
      <w:marTop w:val="0"/>
      <w:marBottom w:val="0"/>
      <w:divBdr>
        <w:top w:val="none" w:sz="0" w:space="0" w:color="auto"/>
        <w:left w:val="none" w:sz="0" w:space="0" w:color="auto"/>
        <w:bottom w:val="none" w:sz="0" w:space="0" w:color="auto"/>
        <w:right w:val="none" w:sz="0" w:space="0" w:color="auto"/>
      </w:divBdr>
    </w:div>
    <w:div w:id="654845286">
      <w:bodyDiv w:val="1"/>
      <w:marLeft w:val="0"/>
      <w:marRight w:val="0"/>
      <w:marTop w:val="0"/>
      <w:marBottom w:val="0"/>
      <w:divBdr>
        <w:top w:val="none" w:sz="0" w:space="0" w:color="auto"/>
        <w:left w:val="none" w:sz="0" w:space="0" w:color="auto"/>
        <w:bottom w:val="none" w:sz="0" w:space="0" w:color="auto"/>
        <w:right w:val="none" w:sz="0" w:space="0" w:color="auto"/>
      </w:divBdr>
    </w:div>
    <w:div w:id="655568862">
      <w:bodyDiv w:val="1"/>
      <w:marLeft w:val="0"/>
      <w:marRight w:val="0"/>
      <w:marTop w:val="0"/>
      <w:marBottom w:val="0"/>
      <w:divBdr>
        <w:top w:val="none" w:sz="0" w:space="0" w:color="auto"/>
        <w:left w:val="none" w:sz="0" w:space="0" w:color="auto"/>
        <w:bottom w:val="none" w:sz="0" w:space="0" w:color="auto"/>
        <w:right w:val="none" w:sz="0" w:space="0" w:color="auto"/>
      </w:divBdr>
    </w:div>
    <w:div w:id="663237851">
      <w:bodyDiv w:val="1"/>
      <w:marLeft w:val="0"/>
      <w:marRight w:val="0"/>
      <w:marTop w:val="0"/>
      <w:marBottom w:val="0"/>
      <w:divBdr>
        <w:top w:val="none" w:sz="0" w:space="0" w:color="auto"/>
        <w:left w:val="none" w:sz="0" w:space="0" w:color="auto"/>
        <w:bottom w:val="none" w:sz="0" w:space="0" w:color="auto"/>
        <w:right w:val="none" w:sz="0" w:space="0" w:color="auto"/>
      </w:divBdr>
    </w:div>
    <w:div w:id="667250940">
      <w:bodyDiv w:val="1"/>
      <w:marLeft w:val="0"/>
      <w:marRight w:val="0"/>
      <w:marTop w:val="0"/>
      <w:marBottom w:val="0"/>
      <w:divBdr>
        <w:top w:val="none" w:sz="0" w:space="0" w:color="auto"/>
        <w:left w:val="none" w:sz="0" w:space="0" w:color="auto"/>
        <w:bottom w:val="none" w:sz="0" w:space="0" w:color="auto"/>
        <w:right w:val="none" w:sz="0" w:space="0" w:color="auto"/>
      </w:divBdr>
    </w:div>
    <w:div w:id="670983170">
      <w:bodyDiv w:val="1"/>
      <w:marLeft w:val="0"/>
      <w:marRight w:val="0"/>
      <w:marTop w:val="0"/>
      <w:marBottom w:val="0"/>
      <w:divBdr>
        <w:top w:val="none" w:sz="0" w:space="0" w:color="auto"/>
        <w:left w:val="none" w:sz="0" w:space="0" w:color="auto"/>
        <w:bottom w:val="none" w:sz="0" w:space="0" w:color="auto"/>
        <w:right w:val="none" w:sz="0" w:space="0" w:color="auto"/>
      </w:divBdr>
    </w:div>
    <w:div w:id="677585255">
      <w:bodyDiv w:val="1"/>
      <w:marLeft w:val="0"/>
      <w:marRight w:val="0"/>
      <w:marTop w:val="0"/>
      <w:marBottom w:val="0"/>
      <w:divBdr>
        <w:top w:val="none" w:sz="0" w:space="0" w:color="auto"/>
        <w:left w:val="none" w:sz="0" w:space="0" w:color="auto"/>
        <w:bottom w:val="none" w:sz="0" w:space="0" w:color="auto"/>
        <w:right w:val="none" w:sz="0" w:space="0" w:color="auto"/>
      </w:divBdr>
    </w:div>
    <w:div w:id="679938366">
      <w:bodyDiv w:val="1"/>
      <w:marLeft w:val="0"/>
      <w:marRight w:val="0"/>
      <w:marTop w:val="0"/>
      <w:marBottom w:val="0"/>
      <w:divBdr>
        <w:top w:val="none" w:sz="0" w:space="0" w:color="auto"/>
        <w:left w:val="none" w:sz="0" w:space="0" w:color="auto"/>
        <w:bottom w:val="none" w:sz="0" w:space="0" w:color="auto"/>
        <w:right w:val="none" w:sz="0" w:space="0" w:color="auto"/>
      </w:divBdr>
    </w:div>
    <w:div w:id="686175761">
      <w:bodyDiv w:val="1"/>
      <w:marLeft w:val="0"/>
      <w:marRight w:val="0"/>
      <w:marTop w:val="0"/>
      <w:marBottom w:val="0"/>
      <w:divBdr>
        <w:top w:val="none" w:sz="0" w:space="0" w:color="auto"/>
        <w:left w:val="none" w:sz="0" w:space="0" w:color="auto"/>
        <w:bottom w:val="none" w:sz="0" w:space="0" w:color="auto"/>
        <w:right w:val="none" w:sz="0" w:space="0" w:color="auto"/>
      </w:divBdr>
    </w:div>
    <w:div w:id="692612997">
      <w:bodyDiv w:val="1"/>
      <w:marLeft w:val="0"/>
      <w:marRight w:val="0"/>
      <w:marTop w:val="0"/>
      <w:marBottom w:val="0"/>
      <w:divBdr>
        <w:top w:val="none" w:sz="0" w:space="0" w:color="auto"/>
        <w:left w:val="none" w:sz="0" w:space="0" w:color="auto"/>
        <w:bottom w:val="none" w:sz="0" w:space="0" w:color="auto"/>
        <w:right w:val="none" w:sz="0" w:space="0" w:color="auto"/>
      </w:divBdr>
    </w:div>
    <w:div w:id="699861596">
      <w:bodyDiv w:val="1"/>
      <w:marLeft w:val="0"/>
      <w:marRight w:val="0"/>
      <w:marTop w:val="0"/>
      <w:marBottom w:val="0"/>
      <w:divBdr>
        <w:top w:val="none" w:sz="0" w:space="0" w:color="auto"/>
        <w:left w:val="none" w:sz="0" w:space="0" w:color="auto"/>
        <w:bottom w:val="none" w:sz="0" w:space="0" w:color="auto"/>
        <w:right w:val="none" w:sz="0" w:space="0" w:color="auto"/>
      </w:divBdr>
    </w:div>
    <w:div w:id="701243689">
      <w:bodyDiv w:val="1"/>
      <w:marLeft w:val="0"/>
      <w:marRight w:val="0"/>
      <w:marTop w:val="0"/>
      <w:marBottom w:val="0"/>
      <w:divBdr>
        <w:top w:val="none" w:sz="0" w:space="0" w:color="auto"/>
        <w:left w:val="none" w:sz="0" w:space="0" w:color="auto"/>
        <w:bottom w:val="none" w:sz="0" w:space="0" w:color="auto"/>
        <w:right w:val="none" w:sz="0" w:space="0" w:color="auto"/>
      </w:divBdr>
    </w:div>
    <w:div w:id="702706837">
      <w:bodyDiv w:val="1"/>
      <w:marLeft w:val="0"/>
      <w:marRight w:val="0"/>
      <w:marTop w:val="0"/>
      <w:marBottom w:val="0"/>
      <w:divBdr>
        <w:top w:val="none" w:sz="0" w:space="0" w:color="auto"/>
        <w:left w:val="none" w:sz="0" w:space="0" w:color="auto"/>
        <w:bottom w:val="none" w:sz="0" w:space="0" w:color="auto"/>
        <w:right w:val="none" w:sz="0" w:space="0" w:color="auto"/>
      </w:divBdr>
    </w:div>
    <w:div w:id="703284593">
      <w:bodyDiv w:val="1"/>
      <w:marLeft w:val="0"/>
      <w:marRight w:val="0"/>
      <w:marTop w:val="0"/>
      <w:marBottom w:val="0"/>
      <w:divBdr>
        <w:top w:val="none" w:sz="0" w:space="0" w:color="auto"/>
        <w:left w:val="none" w:sz="0" w:space="0" w:color="auto"/>
        <w:bottom w:val="none" w:sz="0" w:space="0" w:color="auto"/>
        <w:right w:val="none" w:sz="0" w:space="0" w:color="auto"/>
      </w:divBdr>
    </w:div>
    <w:div w:id="707686720">
      <w:bodyDiv w:val="1"/>
      <w:marLeft w:val="0"/>
      <w:marRight w:val="0"/>
      <w:marTop w:val="0"/>
      <w:marBottom w:val="0"/>
      <w:divBdr>
        <w:top w:val="none" w:sz="0" w:space="0" w:color="auto"/>
        <w:left w:val="none" w:sz="0" w:space="0" w:color="auto"/>
        <w:bottom w:val="none" w:sz="0" w:space="0" w:color="auto"/>
        <w:right w:val="none" w:sz="0" w:space="0" w:color="auto"/>
      </w:divBdr>
    </w:div>
    <w:div w:id="711686199">
      <w:bodyDiv w:val="1"/>
      <w:marLeft w:val="0"/>
      <w:marRight w:val="0"/>
      <w:marTop w:val="0"/>
      <w:marBottom w:val="0"/>
      <w:divBdr>
        <w:top w:val="none" w:sz="0" w:space="0" w:color="auto"/>
        <w:left w:val="none" w:sz="0" w:space="0" w:color="auto"/>
        <w:bottom w:val="none" w:sz="0" w:space="0" w:color="auto"/>
        <w:right w:val="none" w:sz="0" w:space="0" w:color="auto"/>
      </w:divBdr>
    </w:div>
    <w:div w:id="722028164">
      <w:bodyDiv w:val="1"/>
      <w:marLeft w:val="0"/>
      <w:marRight w:val="0"/>
      <w:marTop w:val="0"/>
      <w:marBottom w:val="0"/>
      <w:divBdr>
        <w:top w:val="none" w:sz="0" w:space="0" w:color="auto"/>
        <w:left w:val="none" w:sz="0" w:space="0" w:color="auto"/>
        <w:bottom w:val="none" w:sz="0" w:space="0" w:color="auto"/>
        <w:right w:val="none" w:sz="0" w:space="0" w:color="auto"/>
      </w:divBdr>
    </w:div>
    <w:div w:id="723602546">
      <w:bodyDiv w:val="1"/>
      <w:marLeft w:val="0"/>
      <w:marRight w:val="0"/>
      <w:marTop w:val="0"/>
      <w:marBottom w:val="0"/>
      <w:divBdr>
        <w:top w:val="none" w:sz="0" w:space="0" w:color="auto"/>
        <w:left w:val="none" w:sz="0" w:space="0" w:color="auto"/>
        <w:bottom w:val="none" w:sz="0" w:space="0" w:color="auto"/>
        <w:right w:val="none" w:sz="0" w:space="0" w:color="auto"/>
      </w:divBdr>
    </w:div>
    <w:div w:id="732462767">
      <w:bodyDiv w:val="1"/>
      <w:marLeft w:val="0"/>
      <w:marRight w:val="0"/>
      <w:marTop w:val="0"/>
      <w:marBottom w:val="0"/>
      <w:divBdr>
        <w:top w:val="none" w:sz="0" w:space="0" w:color="auto"/>
        <w:left w:val="none" w:sz="0" w:space="0" w:color="auto"/>
        <w:bottom w:val="none" w:sz="0" w:space="0" w:color="auto"/>
        <w:right w:val="none" w:sz="0" w:space="0" w:color="auto"/>
      </w:divBdr>
    </w:div>
    <w:div w:id="733041938">
      <w:bodyDiv w:val="1"/>
      <w:marLeft w:val="0"/>
      <w:marRight w:val="0"/>
      <w:marTop w:val="0"/>
      <w:marBottom w:val="0"/>
      <w:divBdr>
        <w:top w:val="none" w:sz="0" w:space="0" w:color="auto"/>
        <w:left w:val="none" w:sz="0" w:space="0" w:color="auto"/>
        <w:bottom w:val="none" w:sz="0" w:space="0" w:color="auto"/>
        <w:right w:val="none" w:sz="0" w:space="0" w:color="auto"/>
      </w:divBdr>
    </w:div>
    <w:div w:id="740063266">
      <w:bodyDiv w:val="1"/>
      <w:marLeft w:val="0"/>
      <w:marRight w:val="0"/>
      <w:marTop w:val="0"/>
      <w:marBottom w:val="0"/>
      <w:divBdr>
        <w:top w:val="none" w:sz="0" w:space="0" w:color="auto"/>
        <w:left w:val="none" w:sz="0" w:space="0" w:color="auto"/>
        <w:bottom w:val="none" w:sz="0" w:space="0" w:color="auto"/>
        <w:right w:val="none" w:sz="0" w:space="0" w:color="auto"/>
      </w:divBdr>
    </w:div>
    <w:div w:id="751465585">
      <w:bodyDiv w:val="1"/>
      <w:marLeft w:val="0"/>
      <w:marRight w:val="0"/>
      <w:marTop w:val="0"/>
      <w:marBottom w:val="0"/>
      <w:divBdr>
        <w:top w:val="none" w:sz="0" w:space="0" w:color="auto"/>
        <w:left w:val="none" w:sz="0" w:space="0" w:color="auto"/>
        <w:bottom w:val="none" w:sz="0" w:space="0" w:color="auto"/>
        <w:right w:val="none" w:sz="0" w:space="0" w:color="auto"/>
      </w:divBdr>
    </w:div>
    <w:div w:id="768502988">
      <w:bodyDiv w:val="1"/>
      <w:marLeft w:val="0"/>
      <w:marRight w:val="0"/>
      <w:marTop w:val="0"/>
      <w:marBottom w:val="0"/>
      <w:divBdr>
        <w:top w:val="none" w:sz="0" w:space="0" w:color="auto"/>
        <w:left w:val="none" w:sz="0" w:space="0" w:color="auto"/>
        <w:bottom w:val="none" w:sz="0" w:space="0" w:color="auto"/>
        <w:right w:val="none" w:sz="0" w:space="0" w:color="auto"/>
      </w:divBdr>
    </w:div>
    <w:div w:id="776215885">
      <w:bodyDiv w:val="1"/>
      <w:marLeft w:val="0"/>
      <w:marRight w:val="0"/>
      <w:marTop w:val="0"/>
      <w:marBottom w:val="0"/>
      <w:divBdr>
        <w:top w:val="none" w:sz="0" w:space="0" w:color="auto"/>
        <w:left w:val="none" w:sz="0" w:space="0" w:color="auto"/>
        <w:bottom w:val="none" w:sz="0" w:space="0" w:color="auto"/>
        <w:right w:val="none" w:sz="0" w:space="0" w:color="auto"/>
      </w:divBdr>
    </w:div>
    <w:div w:id="777988360">
      <w:bodyDiv w:val="1"/>
      <w:marLeft w:val="0"/>
      <w:marRight w:val="0"/>
      <w:marTop w:val="0"/>
      <w:marBottom w:val="0"/>
      <w:divBdr>
        <w:top w:val="none" w:sz="0" w:space="0" w:color="auto"/>
        <w:left w:val="none" w:sz="0" w:space="0" w:color="auto"/>
        <w:bottom w:val="none" w:sz="0" w:space="0" w:color="auto"/>
        <w:right w:val="none" w:sz="0" w:space="0" w:color="auto"/>
      </w:divBdr>
    </w:div>
    <w:div w:id="786506542">
      <w:bodyDiv w:val="1"/>
      <w:marLeft w:val="0"/>
      <w:marRight w:val="0"/>
      <w:marTop w:val="0"/>
      <w:marBottom w:val="0"/>
      <w:divBdr>
        <w:top w:val="none" w:sz="0" w:space="0" w:color="auto"/>
        <w:left w:val="none" w:sz="0" w:space="0" w:color="auto"/>
        <w:bottom w:val="none" w:sz="0" w:space="0" w:color="auto"/>
        <w:right w:val="none" w:sz="0" w:space="0" w:color="auto"/>
      </w:divBdr>
    </w:div>
    <w:div w:id="786848868">
      <w:bodyDiv w:val="1"/>
      <w:marLeft w:val="0"/>
      <w:marRight w:val="0"/>
      <w:marTop w:val="0"/>
      <w:marBottom w:val="0"/>
      <w:divBdr>
        <w:top w:val="none" w:sz="0" w:space="0" w:color="auto"/>
        <w:left w:val="none" w:sz="0" w:space="0" w:color="auto"/>
        <w:bottom w:val="none" w:sz="0" w:space="0" w:color="auto"/>
        <w:right w:val="none" w:sz="0" w:space="0" w:color="auto"/>
      </w:divBdr>
    </w:div>
    <w:div w:id="788285499">
      <w:bodyDiv w:val="1"/>
      <w:marLeft w:val="0"/>
      <w:marRight w:val="0"/>
      <w:marTop w:val="0"/>
      <w:marBottom w:val="0"/>
      <w:divBdr>
        <w:top w:val="none" w:sz="0" w:space="0" w:color="auto"/>
        <w:left w:val="none" w:sz="0" w:space="0" w:color="auto"/>
        <w:bottom w:val="none" w:sz="0" w:space="0" w:color="auto"/>
        <w:right w:val="none" w:sz="0" w:space="0" w:color="auto"/>
      </w:divBdr>
    </w:div>
    <w:div w:id="794257946">
      <w:bodyDiv w:val="1"/>
      <w:marLeft w:val="0"/>
      <w:marRight w:val="0"/>
      <w:marTop w:val="0"/>
      <w:marBottom w:val="0"/>
      <w:divBdr>
        <w:top w:val="none" w:sz="0" w:space="0" w:color="auto"/>
        <w:left w:val="none" w:sz="0" w:space="0" w:color="auto"/>
        <w:bottom w:val="none" w:sz="0" w:space="0" w:color="auto"/>
        <w:right w:val="none" w:sz="0" w:space="0" w:color="auto"/>
      </w:divBdr>
    </w:div>
    <w:div w:id="794761921">
      <w:bodyDiv w:val="1"/>
      <w:marLeft w:val="0"/>
      <w:marRight w:val="0"/>
      <w:marTop w:val="0"/>
      <w:marBottom w:val="0"/>
      <w:divBdr>
        <w:top w:val="none" w:sz="0" w:space="0" w:color="auto"/>
        <w:left w:val="none" w:sz="0" w:space="0" w:color="auto"/>
        <w:bottom w:val="none" w:sz="0" w:space="0" w:color="auto"/>
        <w:right w:val="none" w:sz="0" w:space="0" w:color="auto"/>
      </w:divBdr>
    </w:div>
    <w:div w:id="796795368">
      <w:bodyDiv w:val="1"/>
      <w:marLeft w:val="0"/>
      <w:marRight w:val="0"/>
      <w:marTop w:val="0"/>
      <w:marBottom w:val="0"/>
      <w:divBdr>
        <w:top w:val="none" w:sz="0" w:space="0" w:color="auto"/>
        <w:left w:val="none" w:sz="0" w:space="0" w:color="auto"/>
        <w:bottom w:val="none" w:sz="0" w:space="0" w:color="auto"/>
        <w:right w:val="none" w:sz="0" w:space="0" w:color="auto"/>
      </w:divBdr>
    </w:div>
    <w:div w:id="803934917">
      <w:bodyDiv w:val="1"/>
      <w:marLeft w:val="0"/>
      <w:marRight w:val="0"/>
      <w:marTop w:val="0"/>
      <w:marBottom w:val="0"/>
      <w:divBdr>
        <w:top w:val="none" w:sz="0" w:space="0" w:color="auto"/>
        <w:left w:val="none" w:sz="0" w:space="0" w:color="auto"/>
        <w:bottom w:val="none" w:sz="0" w:space="0" w:color="auto"/>
        <w:right w:val="none" w:sz="0" w:space="0" w:color="auto"/>
      </w:divBdr>
    </w:div>
    <w:div w:id="805470169">
      <w:bodyDiv w:val="1"/>
      <w:marLeft w:val="0"/>
      <w:marRight w:val="0"/>
      <w:marTop w:val="0"/>
      <w:marBottom w:val="0"/>
      <w:divBdr>
        <w:top w:val="none" w:sz="0" w:space="0" w:color="auto"/>
        <w:left w:val="none" w:sz="0" w:space="0" w:color="auto"/>
        <w:bottom w:val="none" w:sz="0" w:space="0" w:color="auto"/>
        <w:right w:val="none" w:sz="0" w:space="0" w:color="auto"/>
      </w:divBdr>
    </w:div>
    <w:div w:id="810755035">
      <w:bodyDiv w:val="1"/>
      <w:marLeft w:val="0"/>
      <w:marRight w:val="0"/>
      <w:marTop w:val="0"/>
      <w:marBottom w:val="0"/>
      <w:divBdr>
        <w:top w:val="none" w:sz="0" w:space="0" w:color="auto"/>
        <w:left w:val="none" w:sz="0" w:space="0" w:color="auto"/>
        <w:bottom w:val="none" w:sz="0" w:space="0" w:color="auto"/>
        <w:right w:val="none" w:sz="0" w:space="0" w:color="auto"/>
      </w:divBdr>
    </w:div>
    <w:div w:id="811555473">
      <w:bodyDiv w:val="1"/>
      <w:marLeft w:val="0"/>
      <w:marRight w:val="0"/>
      <w:marTop w:val="0"/>
      <w:marBottom w:val="0"/>
      <w:divBdr>
        <w:top w:val="none" w:sz="0" w:space="0" w:color="auto"/>
        <w:left w:val="none" w:sz="0" w:space="0" w:color="auto"/>
        <w:bottom w:val="none" w:sz="0" w:space="0" w:color="auto"/>
        <w:right w:val="none" w:sz="0" w:space="0" w:color="auto"/>
      </w:divBdr>
    </w:div>
    <w:div w:id="820971910">
      <w:bodyDiv w:val="1"/>
      <w:marLeft w:val="0"/>
      <w:marRight w:val="0"/>
      <w:marTop w:val="0"/>
      <w:marBottom w:val="0"/>
      <w:divBdr>
        <w:top w:val="none" w:sz="0" w:space="0" w:color="auto"/>
        <w:left w:val="none" w:sz="0" w:space="0" w:color="auto"/>
        <w:bottom w:val="none" w:sz="0" w:space="0" w:color="auto"/>
        <w:right w:val="none" w:sz="0" w:space="0" w:color="auto"/>
      </w:divBdr>
    </w:div>
    <w:div w:id="821118216">
      <w:bodyDiv w:val="1"/>
      <w:marLeft w:val="0"/>
      <w:marRight w:val="0"/>
      <w:marTop w:val="0"/>
      <w:marBottom w:val="0"/>
      <w:divBdr>
        <w:top w:val="none" w:sz="0" w:space="0" w:color="auto"/>
        <w:left w:val="none" w:sz="0" w:space="0" w:color="auto"/>
        <w:bottom w:val="none" w:sz="0" w:space="0" w:color="auto"/>
        <w:right w:val="none" w:sz="0" w:space="0" w:color="auto"/>
      </w:divBdr>
    </w:div>
    <w:div w:id="823395516">
      <w:bodyDiv w:val="1"/>
      <w:marLeft w:val="0"/>
      <w:marRight w:val="0"/>
      <w:marTop w:val="0"/>
      <w:marBottom w:val="0"/>
      <w:divBdr>
        <w:top w:val="none" w:sz="0" w:space="0" w:color="auto"/>
        <w:left w:val="none" w:sz="0" w:space="0" w:color="auto"/>
        <w:bottom w:val="none" w:sz="0" w:space="0" w:color="auto"/>
        <w:right w:val="none" w:sz="0" w:space="0" w:color="auto"/>
      </w:divBdr>
    </w:div>
    <w:div w:id="826242149">
      <w:bodyDiv w:val="1"/>
      <w:marLeft w:val="0"/>
      <w:marRight w:val="0"/>
      <w:marTop w:val="0"/>
      <w:marBottom w:val="0"/>
      <w:divBdr>
        <w:top w:val="none" w:sz="0" w:space="0" w:color="auto"/>
        <w:left w:val="none" w:sz="0" w:space="0" w:color="auto"/>
        <w:bottom w:val="none" w:sz="0" w:space="0" w:color="auto"/>
        <w:right w:val="none" w:sz="0" w:space="0" w:color="auto"/>
      </w:divBdr>
    </w:div>
    <w:div w:id="840706454">
      <w:bodyDiv w:val="1"/>
      <w:marLeft w:val="0"/>
      <w:marRight w:val="0"/>
      <w:marTop w:val="0"/>
      <w:marBottom w:val="0"/>
      <w:divBdr>
        <w:top w:val="none" w:sz="0" w:space="0" w:color="auto"/>
        <w:left w:val="none" w:sz="0" w:space="0" w:color="auto"/>
        <w:bottom w:val="none" w:sz="0" w:space="0" w:color="auto"/>
        <w:right w:val="none" w:sz="0" w:space="0" w:color="auto"/>
      </w:divBdr>
    </w:div>
    <w:div w:id="845746608">
      <w:bodyDiv w:val="1"/>
      <w:marLeft w:val="0"/>
      <w:marRight w:val="0"/>
      <w:marTop w:val="0"/>
      <w:marBottom w:val="0"/>
      <w:divBdr>
        <w:top w:val="none" w:sz="0" w:space="0" w:color="auto"/>
        <w:left w:val="none" w:sz="0" w:space="0" w:color="auto"/>
        <w:bottom w:val="none" w:sz="0" w:space="0" w:color="auto"/>
        <w:right w:val="none" w:sz="0" w:space="0" w:color="auto"/>
      </w:divBdr>
    </w:div>
    <w:div w:id="848176733">
      <w:bodyDiv w:val="1"/>
      <w:marLeft w:val="0"/>
      <w:marRight w:val="0"/>
      <w:marTop w:val="0"/>
      <w:marBottom w:val="0"/>
      <w:divBdr>
        <w:top w:val="none" w:sz="0" w:space="0" w:color="auto"/>
        <w:left w:val="none" w:sz="0" w:space="0" w:color="auto"/>
        <w:bottom w:val="none" w:sz="0" w:space="0" w:color="auto"/>
        <w:right w:val="none" w:sz="0" w:space="0" w:color="auto"/>
      </w:divBdr>
    </w:div>
    <w:div w:id="853957983">
      <w:bodyDiv w:val="1"/>
      <w:marLeft w:val="0"/>
      <w:marRight w:val="0"/>
      <w:marTop w:val="0"/>
      <w:marBottom w:val="0"/>
      <w:divBdr>
        <w:top w:val="none" w:sz="0" w:space="0" w:color="auto"/>
        <w:left w:val="none" w:sz="0" w:space="0" w:color="auto"/>
        <w:bottom w:val="none" w:sz="0" w:space="0" w:color="auto"/>
        <w:right w:val="none" w:sz="0" w:space="0" w:color="auto"/>
      </w:divBdr>
    </w:div>
    <w:div w:id="879171412">
      <w:bodyDiv w:val="1"/>
      <w:marLeft w:val="0"/>
      <w:marRight w:val="0"/>
      <w:marTop w:val="0"/>
      <w:marBottom w:val="0"/>
      <w:divBdr>
        <w:top w:val="none" w:sz="0" w:space="0" w:color="auto"/>
        <w:left w:val="none" w:sz="0" w:space="0" w:color="auto"/>
        <w:bottom w:val="none" w:sz="0" w:space="0" w:color="auto"/>
        <w:right w:val="none" w:sz="0" w:space="0" w:color="auto"/>
      </w:divBdr>
    </w:div>
    <w:div w:id="882863153">
      <w:bodyDiv w:val="1"/>
      <w:marLeft w:val="0"/>
      <w:marRight w:val="0"/>
      <w:marTop w:val="0"/>
      <w:marBottom w:val="0"/>
      <w:divBdr>
        <w:top w:val="none" w:sz="0" w:space="0" w:color="auto"/>
        <w:left w:val="none" w:sz="0" w:space="0" w:color="auto"/>
        <w:bottom w:val="none" w:sz="0" w:space="0" w:color="auto"/>
        <w:right w:val="none" w:sz="0" w:space="0" w:color="auto"/>
      </w:divBdr>
    </w:div>
    <w:div w:id="890849467">
      <w:bodyDiv w:val="1"/>
      <w:marLeft w:val="0"/>
      <w:marRight w:val="0"/>
      <w:marTop w:val="0"/>
      <w:marBottom w:val="0"/>
      <w:divBdr>
        <w:top w:val="none" w:sz="0" w:space="0" w:color="auto"/>
        <w:left w:val="none" w:sz="0" w:space="0" w:color="auto"/>
        <w:bottom w:val="none" w:sz="0" w:space="0" w:color="auto"/>
        <w:right w:val="none" w:sz="0" w:space="0" w:color="auto"/>
      </w:divBdr>
    </w:div>
    <w:div w:id="902328026">
      <w:bodyDiv w:val="1"/>
      <w:marLeft w:val="0"/>
      <w:marRight w:val="0"/>
      <w:marTop w:val="0"/>
      <w:marBottom w:val="0"/>
      <w:divBdr>
        <w:top w:val="none" w:sz="0" w:space="0" w:color="auto"/>
        <w:left w:val="none" w:sz="0" w:space="0" w:color="auto"/>
        <w:bottom w:val="none" w:sz="0" w:space="0" w:color="auto"/>
        <w:right w:val="none" w:sz="0" w:space="0" w:color="auto"/>
      </w:divBdr>
    </w:div>
    <w:div w:id="909998677">
      <w:bodyDiv w:val="1"/>
      <w:marLeft w:val="0"/>
      <w:marRight w:val="0"/>
      <w:marTop w:val="0"/>
      <w:marBottom w:val="0"/>
      <w:divBdr>
        <w:top w:val="none" w:sz="0" w:space="0" w:color="auto"/>
        <w:left w:val="none" w:sz="0" w:space="0" w:color="auto"/>
        <w:bottom w:val="none" w:sz="0" w:space="0" w:color="auto"/>
        <w:right w:val="none" w:sz="0" w:space="0" w:color="auto"/>
      </w:divBdr>
    </w:div>
    <w:div w:id="910234413">
      <w:bodyDiv w:val="1"/>
      <w:marLeft w:val="0"/>
      <w:marRight w:val="0"/>
      <w:marTop w:val="0"/>
      <w:marBottom w:val="0"/>
      <w:divBdr>
        <w:top w:val="none" w:sz="0" w:space="0" w:color="auto"/>
        <w:left w:val="none" w:sz="0" w:space="0" w:color="auto"/>
        <w:bottom w:val="none" w:sz="0" w:space="0" w:color="auto"/>
        <w:right w:val="none" w:sz="0" w:space="0" w:color="auto"/>
      </w:divBdr>
    </w:div>
    <w:div w:id="910429421">
      <w:bodyDiv w:val="1"/>
      <w:marLeft w:val="0"/>
      <w:marRight w:val="0"/>
      <w:marTop w:val="0"/>
      <w:marBottom w:val="0"/>
      <w:divBdr>
        <w:top w:val="none" w:sz="0" w:space="0" w:color="auto"/>
        <w:left w:val="none" w:sz="0" w:space="0" w:color="auto"/>
        <w:bottom w:val="none" w:sz="0" w:space="0" w:color="auto"/>
        <w:right w:val="none" w:sz="0" w:space="0" w:color="auto"/>
      </w:divBdr>
    </w:div>
    <w:div w:id="911353052">
      <w:bodyDiv w:val="1"/>
      <w:marLeft w:val="0"/>
      <w:marRight w:val="0"/>
      <w:marTop w:val="0"/>
      <w:marBottom w:val="0"/>
      <w:divBdr>
        <w:top w:val="none" w:sz="0" w:space="0" w:color="auto"/>
        <w:left w:val="none" w:sz="0" w:space="0" w:color="auto"/>
        <w:bottom w:val="none" w:sz="0" w:space="0" w:color="auto"/>
        <w:right w:val="none" w:sz="0" w:space="0" w:color="auto"/>
      </w:divBdr>
    </w:div>
    <w:div w:id="913272671">
      <w:bodyDiv w:val="1"/>
      <w:marLeft w:val="0"/>
      <w:marRight w:val="0"/>
      <w:marTop w:val="0"/>
      <w:marBottom w:val="0"/>
      <w:divBdr>
        <w:top w:val="none" w:sz="0" w:space="0" w:color="auto"/>
        <w:left w:val="none" w:sz="0" w:space="0" w:color="auto"/>
        <w:bottom w:val="none" w:sz="0" w:space="0" w:color="auto"/>
        <w:right w:val="none" w:sz="0" w:space="0" w:color="auto"/>
      </w:divBdr>
    </w:div>
    <w:div w:id="913318267">
      <w:bodyDiv w:val="1"/>
      <w:marLeft w:val="0"/>
      <w:marRight w:val="0"/>
      <w:marTop w:val="0"/>
      <w:marBottom w:val="0"/>
      <w:divBdr>
        <w:top w:val="none" w:sz="0" w:space="0" w:color="auto"/>
        <w:left w:val="none" w:sz="0" w:space="0" w:color="auto"/>
        <w:bottom w:val="none" w:sz="0" w:space="0" w:color="auto"/>
        <w:right w:val="none" w:sz="0" w:space="0" w:color="auto"/>
      </w:divBdr>
    </w:div>
    <w:div w:id="915433764">
      <w:bodyDiv w:val="1"/>
      <w:marLeft w:val="0"/>
      <w:marRight w:val="0"/>
      <w:marTop w:val="0"/>
      <w:marBottom w:val="0"/>
      <w:divBdr>
        <w:top w:val="none" w:sz="0" w:space="0" w:color="auto"/>
        <w:left w:val="none" w:sz="0" w:space="0" w:color="auto"/>
        <w:bottom w:val="none" w:sz="0" w:space="0" w:color="auto"/>
        <w:right w:val="none" w:sz="0" w:space="0" w:color="auto"/>
      </w:divBdr>
    </w:div>
    <w:div w:id="934288717">
      <w:bodyDiv w:val="1"/>
      <w:marLeft w:val="0"/>
      <w:marRight w:val="0"/>
      <w:marTop w:val="0"/>
      <w:marBottom w:val="0"/>
      <w:divBdr>
        <w:top w:val="none" w:sz="0" w:space="0" w:color="auto"/>
        <w:left w:val="none" w:sz="0" w:space="0" w:color="auto"/>
        <w:bottom w:val="none" w:sz="0" w:space="0" w:color="auto"/>
        <w:right w:val="none" w:sz="0" w:space="0" w:color="auto"/>
      </w:divBdr>
    </w:div>
    <w:div w:id="934822428">
      <w:bodyDiv w:val="1"/>
      <w:marLeft w:val="0"/>
      <w:marRight w:val="0"/>
      <w:marTop w:val="0"/>
      <w:marBottom w:val="0"/>
      <w:divBdr>
        <w:top w:val="none" w:sz="0" w:space="0" w:color="auto"/>
        <w:left w:val="none" w:sz="0" w:space="0" w:color="auto"/>
        <w:bottom w:val="none" w:sz="0" w:space="0" w:color="auto"/>
        <w:right w:val="none" w:sz="0" w:space="0" w:color="auto"/>
      </w:divBdr>
    </w:div>
    <w:div w:id="935477328">
      <w:bodyDiv w:val="1"/>
      <w:marLeft w:val="0"/>
      <w:marRight w:val="0"/>
      <w:marTop w:val="0"/>
      <w:marBottom w:val="0"/>
      <w:divBdr>
        <w:top w:val="none" w:sz="0" w:space="0" w:color="auto"/>
        <w:left w:val="none" w:sz="0" w:space="0" w:color="auto"/>
        <w:bottom w:val="none" w:sz="0" w:space="0" w:color="auto"/>
        <w:right w:val="none" w:sz="0" w:space="0" w:color="auto"/>
      </w:divBdr>
    </w:div>
    <w:div w:id="937642503">
      <w:bodyDiv w:val="1"/>
      <w:marLeft w:val="0"/>
      <w:marRight w:val="0"/>
      <w:marTop w:val="0"/>
      <w:marBottom w:val="0"/>
      <w:divBdr>
        <w:top w:val="none" w:sz="0" w:space="0" w:color="auto"/>
        <w:left w:val="none" w:sz="0" w:space="0" w:color="auto"/>
        <w:bottom w:val="none" w:sz="0" w:space="0" w:color="auto"/>
        <w:right w:val="none" w:sz="0" w:space="0" w:color="auto"/>
      </w:divBdr>
    </w:div>
    <w:div w:id="937907913">
      <w:bodyDiv w:val="1"/>
      <w:marLeft w:val="0"/>
      <w:marRight w:val="0"/>
      <w:marTop w:val="0"/>
      <w:marBottom w:val="0"/>
      <w:divBdr>
        <w:top w:val="none" w:sz="0" w:space="0" w:color="auto"/>
        <w:left w:val="none" w:sz="0" w:space="0" w:color="auto"/>
        <w:bottom w:val="none" w:sz="0" w:space="0" w:color="auto"/>
        <w:right w:val="none" w:sz="0" w:space="0" w:color="auto"/>
      </w:divBdr>
    </w:div>
    <w:div w:id="938831022">
      <w:bodyDiv w:val="1"/>
      <w:marLeft w:val="0"/>
      <w:marRight w:val="0"/>
      <w:marTop w:val="0"/>
      <w:marBottom w:val="0"/>
      <w:divBdr>
        <w:top w:val="none" w:sz="0" w:space="0" w:color="auto"/>
        <w:left w:val="none" w:sz="0" w:space="0" w:color="auto"/>
        <w:bottom w:val="none" w:sz="0" w:space="0" w:color="auto"/>
        <w:right w:val="none" w:sz="0" w:space="0" w:color="auto"/>
      </w:divBdr>
    </w:div>
    <w:div w:id="945040448">
      <w:bodyDiv w:val="1"/>
      <w:marLeft w:val="0"/>
      <w:marRight w:val="0"/>
      <w:marTop w:val="0"/>
      <w:marBottom w:val="0"/>
      <w:divBdr>
        <w:top w:val="none" w:sz="0" w:space="0" w:color="auto"/>
        <w:left w:val="none" w:sz="0" w:space="0" w:color="auto"/>
        <w:bottom w:val="none" w:sz="0" w:space="0" w:color="auto"/>
        <w:right w:val="none" w:sz="0" w:space="0" w:color="auto"/>
      </w:divBdr>
    </w:div>
    <w:div w:id="957949917">
      <w:bodyDiv w:val="1"/>
      <w:marLeft w:val="0"/>
      <w:marRight w:val="0"/>
      <w:marTop w:val="0"/>
      <w:marBottom w:val="0"/>
      <w:divBdr>
        <w:top w:val="none" w:sz="0" w:space="0" w:color="auto"/>
        <w:left w:val="none" w:sz="0" w:space="0" w:color="auto"/>
        <w:bottom w:val="none" w:sz="0" w:space="0" w:color="auto"/>
        <w:right w:val="none" w:sz="0" w:space="0" w:color="auto"/>
      </w:divBdr>
    </w:div>
    <w:div w:id="960262125">
      <w:bodyDiv w:val="1"/>
      <w:marLeft w:val="0"/>
      <w:marRight w:val="0"/>
      <w:marTop w:val="0"/>
      <w:marBottom w:val="0"/>
      <w:divBdr>
        <w:top w:val="none" w:sz="0" w:space="0" w:color="auto"/>
        <w:left w:val="none" w:sz="0" w:space="0" w:color="auto"/>
        <w:bottom w:val="none" w:sz="0" w:space="0" w:color="auto"/>
        <w:right w:val="none" w:sz="0" w:space="0" w:color="auto"/>
      </w:divBdr>
    </w:div>
    <w:div w:id="961032790">
      <w:bodyDiv w:val="1"/>
      <w:marLeft w:val="0"/>
      <w:marRight w:val="0"/>
      <w:marTop w:val="0"/>
      <w:marBottom w:val="0"/>
      <w:divBdr>
        <w:top w:val="none" w:sz="0" w:space="0" w:color="auto"/>
        <w:left w:val="none" w:sz="0" w:space="0" w:color="auto"/>
        <w:bottom w:val="none" w:sz="0" w:space="0" w:color="auto"/>
        <w:right w:val="none" w:sz="0" w:space="0" w:color="auto"/>
      </w:divBdr>
    </w:div>
    <w:div w:id="962157885">
      <w:bodyDiv w:val="1"/>
      <w:marLeft w:val="0"/>
      <w:marRight w:val="0"/>
      <w:marTop w:val="0"/>
      <w:marBottom w:val="0"/>
      <w:divBdr>
        <w:top w:val="none" w:sz="0" w:space="0" w:color="auto"/>
        <w:left w:val="none" w:sz="0" w:space="0" w:color="auto"/>
        <w:bottom w:val="none" w:sz="0" w:space="0" w:color="auto"/>
        <w:right w:val="none" w:sz="0" w:space="0" w:color="auto"/>
      </w:divBdr>
    </w:div>
    <w:div w:id="964312745">
      <w:bodyDiv w:val="1"/>
      <w:marLeft w:val="0"/>
      <w:marRight w:val="0"/>
      <w:marTop w:val="0"/>
      <w:marBottom w:val="0"/>
      <w:divBdr>
        <w:top w:val="none" w:sz="0" w:space="0" w:color="auto"/>
        <w:left w:val="none" w:sz="0" w:space="0" w:color="auto"/>
        <w:bottom w:val="none" w:sz="0" w:space="0" w:color="auto"/>
        <w:right w:val="none" w:sz="0" w:space="0" w:color="auto"/>
      </w:divBdr>
    </w:div>
    <w:div w:id="964845668">
      <w:bodyDiv w:val="1"/>
      <w:marLeft w:val="0"/>
      <w:marRight w:val="0"/>
      <w:marTop w:val="0"/>
      <w:marBottom w:val="0"/>
      <w:divBdr>
        <w:top w:val="none" w:sz="0" w:space="0" w:color="auto"/>
        <w:left w:val="none" w:sz="0" w:space="0" w:color="auto"/>
        <w:bottom w:val="none" w:sz="0" w:space="0" w:color="auto"/>
        <w:right w:val="none" w:sz="0" w:space="0" w:color="auto"/>
      </w:divBdr>
    </w:div>
    <w:div w:id="965938812">
      <w:bodyDiv w:val="1"/>
      <w:marLeft w:val="0"/>
      <w:marRight w:val="0"/>
      <w:marTop w:val="0"/>
      <w:marBottom w:val="0"/>
      <w:divBdr>
        <w:top w:val="none" w:sz="0" w:space="0" w:color="auto"/>
        <w:left w:val="none" w:sz="0" w:space="0" w:color="auto"/>
        <w:bottom w:val="none" w:sz="0" w:space="0" w:color="auto"/>
        <w:right w:val="none" w:sz="0" w:space="0" w:color="auto"/>
      </w:divBdr>
    </w:div>
    <w:div w:id="969825396">
      <w:bodyDiv w:val="1"/>
      <w:marLeft w:val="0"/>
      <w:marRight w:val="0"/>
      <w:marTop w:val="0"/>
      <w:marBottom w:val="0"/>
      <w:divBdr>
        <w:top w:val="none" w:sz="0" w:space="0" w:color="auto"/>
        <w:left w:val="none" w:sz="0" w:space="0" w:color="auto"/>
        <w:bottom w:val="none" w:sz="0" w:space="0" w:color="auto"/>
        <w:right w:val="none" w:sz="0" w:space="0" w:color="auto"/>
      </w:divBdr>
    </w:div>
    <w:div w:id="974221129">
      <w:bodyDiv w:val="1"/>
      <w:marLeft w:val="0"/>
      <w:marRight w:val="0"/>
      <w:marTop w:val="0"/>
      <w:marBottom w:val="0"/>
      <w:divBdr>
        <w:top w:val="none" w:sz="0" w:space="0" w:color="auto"/>
        <w:left w:val="none" w:sz="0" w:space="0" w:color="auto"/>
        <w:bottom w:val="none" w:sz="0" w:space="0" w:color="auto"/>
        <w:right w:val="none" w:sz="0" w:space="0" w:color="auto"/>
      </w:divBdr>
    </w:div>
    <w:div w:id="975110560">
      <w:bodyDiv w:val="1"/>
      <w:marLeft w:val="0"/>
      <w:marRight w:val="0"/>
      <w:marTop w:val="0"/>
      <w:marBottom w:val="0"/>
      <w:divBdr>
        <w:top w:val="none" w:sz="0" w:space="0" w:color="auto"/>
        <w:left w:val="none" w:sz="0" w:space="0" w:color="auto"/>
        <w:bottom w:val="none" w:sz="0" w:space="0" w:color="auto"/>
        <w:right w:val="none" w:sz="0" w:space="0" w:color="auto"/>
      </w:divBdr>
    </w:div>
    <w:div w:id="980302532">
      <w:bodyDiv w:val="1"/>
      <w:marLeft w:val="0"/>
      <w:marRight w:val="0"/>
      <w:marTop w:val="0"/>
      <w:marBottom w:val="0"/>
      <w:divBdr>
        <w:top w:val="none" w:sz="0" w:space="0" w:color="auto"/>
        <w:left w:val="none" w:sz="0" w:space="0" w:color="auto"/>
        <w:bottom w:val="none" w:sz="0" w:space="0" w:color="auto"/>
        <w:right w:val="none" w:sz="0" w:space="0" w:color="auto"/>
      </w:divBdr>
    </w:div>
    <w:div w:id="991100988">
      <w:bodyDiv w:val="1"/>
      <w:marLeft w:val="0"/>
      <w:marRight w:val="0"/>
      <w:marTop w:val="0"/>
      <w:marBottom w:val="0"/>
      <w:divBdr>
        <w:top w:val="none" w:sz="0" w:space="0" w:color="auto"/>
        <w:left w:val="none" w:sz="0" w:space="0" w:color="auto"/>
        <w:bottom w:val="none" w:sz="0" w:space="0" w:color="auto"/>
        <w:right w:val="none" w:sz="0" w:space="0" w:color="auto"/>
      </w:divBdr>
    </w:div>
    <w:div w:id="993533198">
      <w:bodyDiv w:val="1"/>
      <w:marLeft w:val="0"/>
      <w:marRight w:val="0"/>
      <w:marTop w:val="0"/>
      <w:marBottom w:val="0"/>
      <w:divBdr>
        <w:top w:val="none" w:sz="0" w:space="0" w:color="auto"/>
        <w:left w:val="none" w:sz="0" w:space="0" w:color="auto"/>
        <w:bottom w:val="none" w:sz="0" w:space="0" w:color="auto"/>
        <w:right w:val="none" w:sz="0" w:space="0" w:color="auto"/>
      </w:divBdr>
    </w:div>
    <w:div w:id="1004434188">
      <w:bodyDiv w:val="1"/>
      <w:marLeft w:val="0"/>
      <w:marRight w:val="0"/>
      <w:marTop w:val="0"/>
      <w:marBottom w:val="0"/>
      <w:divBdr>
        <w:top w:val="none" w:sz="0" w:space="0" w:color="auto"/>
        <w:left w:val="none" w:sz="0" w:space="0" w:color="auto"/>
        <w:bottom w:val="none" w:sz="0" w:space="0" w:color="auto"/>
        <w:right w:val="none" w:sz="0" w:space="0" w:color="auto"/>
      </w:divBdr>
    </w:div>
    <w:div w:id="1004626236">
      <w:bodyDiv w:val="1"/>
      <w:marLeft w:val="0"/>
      <w:marRight w:val="0"/>
      <w:marTop w:val="0"/>
      <w:marBottom w:val="0"/>
      <w:divBdr>
        <w:top w:val="none" w:sz="0" w:space="0" w:color="auto"/>
        <w:left w:val="none" w:sz="0" w:space="0" w:color="auto"/>
        <w:bottom w:val="none" w:sz="0" w:space="0" w:color="auto"/>
        <w:right w:val="none" w:sz="0" w:space="0" w:color="auto"/>
      </w:divBdr>
    </w:div>
    <w:div w:id="1011907334">
      <w:bodyDiv w:val="1"/>
      <w:marLeft w:val="0"/>
      <w:marRight w:val="0"/>
      <w:marTop w:val="0"/>
      <w:marBottom w:val="0"/>
      <w:divBdr>
        <w:top w:val="none" w:sz="0" w:space="0" w:color="auto"/>
        <w:left w:val="none" w:sz="0" w:space="0" w:color="auto"/>
        <w:bottom w:val="none" w:sz="0" w:space="0" w:color="auto"/>
        <w:right w:val="none" w:sz="0" w:space="0" w:color="auto"/>
      </w:divBdr>
    </w:div>
    <w:div w:id="1017464062">
      <w:bodyDiv w:val="1"/>
      <w:marLeft w:val="0"/>
      <w:marRight w:val="0"/>
      <w:marTop w:val="0"/>
      <w:marBottom w:val="0"/>
      <w:divBdr>
        <w:top w:val="none" w:sz="0" w:space="0" w:color="auto"/>
        <w:left w:val="none" w:sz="0" w:space="0" w:color="auto"/>
        <w:bottom w:val="none" w:sz="0" w:space="0" w:color="auto"/>
        <w:right w:val="none" w:sz="0" w:space="0" w:color="auto"/>
      </w:divBdr>
    </w:div>
    <w:div w:id="1018657559">
      <w:bodyDiv w:val="1"/>
      <w:marLeft w:val="0"/>
      <w:marRight w:val="0"/>
      <w:marTop w:val="0"/>
      <w:marBottom w:val="0"/>
      <w:divBdr>
        <w:top w:val="none" w:sz="0" w:space="0" w:color="auto"/>
        <w:left w:val="none" w:sz="0" w:space="0" w:color="auto"/>
        <w:bottom w:val="none" w:sz="0" w:space="0" w:color="auto"/>
        <w:right w:val="none" w:sz="0" w:space="0" w:color="auto"/>
      </w:divBdr>
    </w:div>
    <w:div w:id="1023432369">
      <w:bodyDiv w:val="1"/>
      <w:marLeft w:val="0"/>
      <w:marRight w:val="0"/>
      <w:marTop w:val="0"/>
      <w:marBottom w:val="0"/>
      <w:divBdr>
        <w:top w:val="none" w:sz="0" w:space="0" w:color="auto"/>
        <w:left w:val="none" w:sz="0" w:space="0" w:color="auto"/>
        <w:bottom w:val="none" w:sz="0" w:space="0" w:color="auto"/>
        <w:right w:val="none" w:sz="0" w:space="0" w:color="auto"/>
      </w:divBdr>
    </w:div>
    <w:div w:id="1024789764">
      <w:bodyDiv w:val="1"/>
      <w:marLeft w:val="0"/>
      <w:marRight w:val="0"/>
      <w:marTop w:val="0"/>
      <w:marBottom w:val="0"/>
      <w:divBdr>
        <w:top w:val="none" w:sz="0" w:space="0" w:color="auto"/>
        <w:left w:val="none" w:sz="0" w:space="0" w:color="auto"/>
        <w:bottom w:val="none" w:sz="0" w:space="0" w:color="auto"/>
        <w:right w:val="none" w:sz="0" w:space="0" w:color="auto"/>
      </w:divBdr>
    </w:div>
    <w:div w:id="1027098597">
      <w:bodyDiv w:val="1"/>
      <w:marLeft w:val="0"/>
      <w:marRight w:val="0"/>
      <w:marTop w:val="0"/>
      <w:marBottom w:val="0"/>
      <w:divBdr>
        <w:top w:val="none" w:sz="0" w:space="0" w:color="auto"/>
        <w:left w:val="none" w:sz="0" w:space="0" w:color="auto"/>
        <w:bottom w:val="none" w:sz="0" w:space="0" w:color="auto"/>
        <w:right w:val="none" w:sz="0" w:space="0" w:color="auto"/>
      </w:divBdr>
    </w:div>
    <w:div w:id="1030180329">
      <w:bodyDiv w:val="1"/>
      <w:marLeft w:val="0"/>
      <w:marRight w:val="0"/>
      <w:marTop w:val="0"/>
      <w:marBottom w:val="0"/>
      <w:divBdr>
        <w:top w:val="none" w:sz="0" w:space="0" w:color="auto"/>
        <w:left w:val="none" w:sz="0" w:space="0" w:color="auto"/>
        <w:bottom w:val="none" w:sz="0" w:space="0" w:color="auto"/>
        <w:right w:val="none" w:sz="0" w:space="0" w:color="auto"/>
      </w:divBdr>
    </w:div>
    <w:div w:id="1043553467">
      <w:bodyDiv w:val="1"/>
      <w:marLeft w:val="0"/>
      <w:marRight w:val="0"/>
      <w:marTop w:val="0"/>
      <w:marBottom w:val="0"/>
      <w:divBdr>
        <w:top w:val="none" w:sz="0" w:space="0" w:color="auto"/>
        <w:left w:val="none" w:sz="0" w:space="0" w:color="auto"/>
        <w:bottom w:val="none" w:sz="0" w:space="0" w:color="auto"/>
        <w:right w:val="none" w:sz="0" w:space="0" w:color="auto"/>
      </w:divBdr>
    </w:div>
    <w:div w:id="1047946190">
      <w:bodyDiv w:val="1"/>
      <w:marLeft w:val="0"/>
      <w:marRight w:val="0"/>
      <w:marTop w:val="0"/>
      <w:marBottom w:val="0"/>
      <w:divBdr>
        <w:top w:val="none" w:sz="0" w:space="0" w:color="auto"/>
        <w:left w:val="none" w:sz="0" w:space="0" w:color="auto"/>
        <w:bottom w:val="none" w:sz="0" w:space="0" w:color="auto"/>
        <w:right w:val="none" w:sz="0" w:space="0" w:color="auto"/>
      </w:divBdr>
    </w:div>
    <w:div w:id="1052460781">
      <w:bodyDiv w:val="1"/>
      <w:marLeft w:val="0"/>
      <w:marRight w:val="0"/>
      <w:marTop w:val="0"/>
      <w:marBottom w:val="0"/>
      <w:divBdr>
        <w:top w:val="none" w:sz="0" w:space="0" w:color="auto"/>
        <w:left w:val="none" w:sz="0" w:space="0" w:color="auto"/>
        <w:bottom w:val="none" w:sz="0" w:space="0" w:color="auto"/>
        <w:right w:val="none" w:sz="0" w:space="0" w:color="auto"/>
      </w:divBdr>
    </w:div>
    <w:div w:id="1060011434">
      <w:bodyDiv w:val="1"/>
      <w:marLeft w:val="0"/>
      <w:marRight w:val="0"/>
      <w:marTop w:val="0"/>
      <w:marBottom w:val="0"/>
      <w:divBdr>
        <w:top w:val="none" w:sz="0" w:space="0" w:color="auto"/>
        <w:left w:val="none" w:sz="0" w:space="0" w:color="auto"/>
        <w:bottom w:val="none" w:sz="0" w:space="0" w:color="auto"/>
        <w:right w:val="none" w:sz="0" w:space="0" w:color="auto"/>
      </w:divBdr>
    </w:div>
    <w:div w:id="1067387666">
      <w:bodyDiv w:val="1"/>
      <w:marLeft w:val="0"/>
      <w:marRight w:val="0"/>
      <w:marTop w:val="0"/>
      <w:marBottom w:val="0"/>
      <w:divBdr>
        <w:top w:val="none" w:sz="0" w:space="0" w:color="auto"/>
        <w:left w:val="none" w:sz="0" w:space="0" w:color="auto"/>
        <w:bottom w:val="none" w:sz="0" w:space="0" w:color="auto"/>
        <w:right w:val="none" w:sz="0" w:space="0" w:color="auto"/>
      </w:divBdr>
    </w:div>
    <w:div w:id="1078600708">
      <w:bodyDiv w:val="1"/>
      <w:marLeft w:val="0"/>
      <w:marRight w:val="0"/>
      <w:marTop w:val="0"/>
      <w:marBottom w:val="0"/>
      <w:divBdr>
        <w:top w:val="none" w:sz="0" w:space="0" w:color="auto"/>
        <w:left w:val="none" w:sz="0" w:space="0" w:color="auto"/>
        <w:bottom w:val="none" w:sz="0" w:space="0" w:color="auto"/>
        <w:right w:val="none" w:sz="0" w:space="0" w:color="auto"/>
      </w:divBdr>
    </w:div>
    <w:div w:id="1082794021">
      <w:bodyDiv w:val="1"/>
      <w:marLeft w:val="0"/>
      <w:marRight w:val="0"/>
      <w:marTop w:val="0"/>
      <w:marBottom w:val="0"/>
      <w:divBdr>
        <w:top w:val="none" w:sz="0" w:space="0" w:color="auto"/>
        <w:left w:val="none" w:sz="0" w:space="0" w:color="auto"/>
        <w:bottom w:val="none" w:sz="0" w:space="0" w:color="auto"/>
        <w:right w:val="none" w:sz="0" w:space="0" w:color="auto"/>
      </w:divBdr>
    </w:div>
    <w:div w:id="1084762878">
      <w:bodyDiv w:val="1"/>
      <w:marLeft w:val="0"/>
      <w:marRight w:val="0"/>
      <w:marTop w:val="0"/>
      <w:marBottom w:val="0"/>
      <w:divBdr>
        <w:top w:val="none" w:sz="0" w:space="0" w:color="auto"/>
        <w:left w:val="none" w:sz="0" w:space="0" w:color="auto"/>
        <w:bottom w:val="none" w:sz="0" w:space="0" w:color="auto"/>
        <w:right w:val="none" w:sz="0" w:space="0" w:color="auto"/>
      </w:divBdr>
    </w:div>
    <w:div w:id="1086264961">
      <w:bodyDiv w:val="1"/>
      <w:marLeft w:val="0"/>
      <w:marRight w:val="0"/>
      <w:marTop w:val="0"/>
      <w:marBottom w:val="0"/>
      <w:divBdr>
        <w:top w:val="none" w:sz="0" w:space="0" w:color="auto"/>
        <w:left w:val="none" w:sz="0" w:space="0" w:color="auto"/>
        <w:bottom w:val="none" w:sz="0" w:space="0" w:color="auto"/>
        <w:right w:val="none" w:sz="0" w:space="0" w:color="auto"/>
      </w:divBdr>
    </w:div>
    <w:div w:id="1087730720">
      <w:bodyDiv w:val="1"/>
      <w:marLeft w:val="0"/>
      <w:marRight w:val="0"/>
      <w:marTop w:val="0"/>
      <w:marBottom w:val="0"/>
      <w:divBdr>
        <w:top w:val="none" w:sz="0" w:space="0" w:color="auto"/>
        <w:left w:val="none" w:sz="0" w:space="0" w:color="auto"/>
        <w:bottom w:val="none" w:sz="0" w:space="0" w:color="auto"/>
        <w:right w:val="none" w:sz="0" w:space="0" w:color="auto"/>
      </w:divBdr>
    </w:div>
    <w:div w:id="1087965209">
      <w:bodyDiv w:val="1"/>
      <w:marLeft w:val="0"/>
      <w:marRight w:val="0"/>
      <w:marTop w:val="0"/>
      <w:marBottom w:val="0"/>
      <w:divBdr>
        <w:top w:val="none" w:sz="0" w:space="0" w:color="auto"/>
        <w:left w:val="none" w:sz="0" w:space="0" w:color="auto"/>
        <w:bottom w:val="none" w:sz="0" w:space="0" w:color="auto"/>
        <w:right w:val="none" w:sz="0" w:space="0" w:color="auto"/>
      </w:divBdr>
    </w:div>
    <w:div w:id="1091665319">
      <w:bodyDiv w:val="1"/>
      <w:marLeft w:val="0"/>
      <w:marRight w:val="0"/>
      <w:marTop w:val="0"/>
      <w:marBottom w:val="0"/>
      <w:divBdr>
        <w:top w:val="none" w:sz="0" w:space="0" w:color="auto"/>
        <w:left w:val="none" w:sz="0" w:space="0" w:color="auto"/>
        <w:bottom w:val="none" w:sz="0" w:space="0" w:color="auto"/>
        <w:right w:val="none" w:sz="0" w:space="0" w:color="auto"/>
      </w:divBdr>
    </w:div>
    <w:div w:id="1095133475">
      <w:bodyDiv w:val="1"/>
      <w:marLeft w:val="0"/>
      <w:marRight w:val="0"/>
      <w:marTop w:val="0"/>
      <w:marBottom w:val="0"/>
      <w:divBdr>
        <w:top w:val="none" w:sz="0" w:space="0" w:color="auto"/>
        <w:left w:val="none" w:sz="0" w:space="0" w:color="auto"/>
        <w:bottom w:val="none" w:sz="0" w:space="0" w:color="auto"/>
        <w:right w:val="none" w:sz="0" w:space="0" w:color="auto"/>
      </w:divBdr>
    </w:div>
    <w:div w:id="1097823929">
      <w:bodyDiv w:val="1"/>
      <w:marLeft w:val="0"/>
      <w:marRight w:val="0"/>
      <w:marTop w:val="0"/>
      <w:marBottom w:val="0"/>
      <w:divBdr>
        <w:top w:val="none" w:sz="0" w:space="0" w:color="auto"/>
        <w:left w:val="none" w:sz="0" w:space="0" w:color="auto"/>
        <w:bottom w:val="none" w:sz="0" w:space="0" w:color="auto"/>
        <w:right w:val="none" w:sz="0" w:space="0" w:color="auto"/>
      </w:divBdr>
    </w:div>
    <w:div w:id="1101411682">
      <w:bodyDiv w:val="1"/>
      <w:marLeft w:val="0"/>
      <w:marRight w:val="0"/>
      <w:marTop w:val="0"/>
      <w:marBottom w:val="0"/>
      <w:divBdr>
        <w:top w:val="none" w:sz="0" w:space="0" w:color="auto"/>
        <w:left w:val="none" w:sz="0" w:space="0" w:color="auto"/>
        <w:bottom w:val="none" w:sz="0" w:space="0" w:color="auto"/>
        <w:right w:val="none" w:sz="0" w:space="0" w:color="auto"/>
      </w:divBdr>
    </w:div>
    <w:div w:id="1103763265">
      <w:bodyDiv w:val="1"/>
      <w:marLeft w:val="0"/>
      <w:marRight w:val="0"/>
      <w:marTop w:val="0"/>
      <w:marBottom w:val="0"/>
      <w:divBdr>
        <w:top w:val="none" w:sz="0" w:space="0" w:color="auto"/>
        <w:left w:val="none" w:sz="0" w:space="0" w:color="auto"/>
        <w:bottom w:val="none" w:sz="0" w:space="0" w:color="auto"/>
        <w:right w:val="none" w:sz="0" w:space="0" w:color="auto"/>
      </w:divBdr>
    </w:div>
    <w:div w:id="1110780042">
      <w:bodyDiv w:val="1"/>
      <w:marLeft w:val="0"/>
      <w:marRight w:val="0"/>
      <w:marTop w:val="0"/>
      <w:marBottom w:val="0"/>
      <w:divBdr>
        <w:top w:val="none" w:sz="0" w:space="0" w:color="auto"/>
        <w:left w:val="none" w:sz="0" w:space="0" w:color="auto"/>
        <w:bottom w:val="none" w:sz="0" w:space="0" w:color="auto"/>
        <w:right w:val="none" w:sz="0" w:space="0" w:color="auto"/>
      </w:divBdr>
    </w:div>
    <w:div w:id="1115947534">
      <w:bodyDiv w:val="1"/>
      <w:marLeft w:val="0"/>
      <w:marRight w:val="0"/>
      <w:marTop w:val="0"/>
      <w:marBottom w:val="0"/>
      <w:divBdr>
        <w:top w:val="none" w:sz="0" w:space="0" w:color="auto"/>
        <w:left w:val="none" w:sz="0" w:space="0" w:color="auto"/>
        <w:bottom w:val="none" w:sz="0" w:space="0" w:color="auto"/>
        <w:right w:val="none" w:sz="0" w:space="0" w:color="auto"/>
      </w:divBdr>
    </w:div>
    <w:div w:id="1131747107">
      <w:bodyDiv w:val="1"/>
      <w:marLeft w:val="0"/>
      <w:marRight w:val="0"/>
      <w:marTop w:val="0"/>
      <w:marBottom w:val="0"/>
      <w:divBdr>
        <w:top w:val="none" w:sz="0" w:space="0" w:color="auto"/>
        <w:left w:val="none" w:sz="0" w:space="0" w:color="auto"/>
        <w:bottom w:val="none" w:sz="0" w:space="0" w:color="auto"/>
        <w:right w:val="none" w:sz="0" w:space="0" w:color="auto"/>
      </w:divBdr>
    </w:div>
    <w:div w:id="1133249962">
      <w:bodyDiv w:val="1"/>
      <w:marLeft w:val="0"/>
      <w:marRight w:val="0"/>
      <w:marTop w:val="0"/>
      <w:marBottom w:val="0"/>
      <w:divBdr>
        <w:top w:val="none" w:sz="0" w:space="0" w:color="auto"/>
        <w:left w:val="none" w:sz="0" w:space="0" w:color="auto"/>
        <w:bottom w:val="none" w:sz="0" w:space="0" w:color="auto"/>
        <w:right w:val="none" w:sz="0" w:space="0" w:color="auto"/>
      </w:divBdr>
    </w:div>
    <w:div w:id="1136795334">
      <w:bodyDiv w:val="1"/>
      <w:marLeft w:val="0"/>
      <w:marRight w:val="0"/>
      <w:marTop w:val="0"/>
      <w:marBottom w:val="0"/>
      <w:divBdr>
        <w:top w:val="none" w:sz="0" w:space="0" w:color="auto"/>
        <w:left w:val="none" w:sz="0" w:space="0" w:color="auto"/>
        <w:bottom w:val="none" w:sz="0" w:space="0" w:color="auto"/>
        <w:right w:val="none" w:sz="0" w:space="0" w:color="auto"/>
      </w:divBdr>
    </w:div>
    <w:div w:id="1148277582">
      <w:bodyDiv w:val="1"/>
      <w:marLeft w:val="0"/>
      <w:marRight w:val="0"/>
      <w:marTop w:val="0"/>
      <w:marBottom w:val="0"/>
      <w:divBdr>
        <w:top w:val="none" w:sz="0" w:space="0" w:color="auto"/>
        <w:left w:val="none" w:sz="0" w:space="0" w:color="auto"/>
        <w:bottom w:val="none" w:sz="0" w:space="0" w:color="auto"/>
        <w:right w:val="none" w:sz="0" w:space="0" w:color="auto"/>
      </w:divBdr>
    </w:div>
    <w:div w:id="1149633560">
      <w:bodyDiv w:val="1"/>
      <w:marLeft w:val="0"/>
      <w:marRight w:val="0"/>
      <w:marTop w:val="0"/>
      <w:marBottom w:val="0"/>
      <w:divBdr>
        <w:top w:val="none" w:sz="0" w:space="0" w:color="auto"/>
        <w:left w:val="none" w:sz="0" w:space="0" w:color="auto"/>
        <w:bottom w:val="none" w:sz="0" w:space="0" w:color="auto"/>
        <w:right w:val="none" w:sz="0" w:space="0" w:color="auto"/>
      </w:divBdr>
    </w:div>
    <w:div w:id="1152134166">
      <w:bodyDiv w:val="1"/>
      <w:marLeft w:val="0"/>
      <w:marRight w:val="0"/>
      <w:marTop w:val="0"/>
      <w:marBottom w:val="0"/>
      <w:divBdr>
        <w:top w:val="none" w:sz="0" w:space="0" w:color="auto"/>
        <w:left w:val="none" w:sz="0" w:space="0" w:color="auto"/>
        <w:bottom w:val="none" w:sz="0" w:space="0" w:color="auto"/>
        <w:right w:val="none" w:sz="0" w:space="0" w:color="auto"/>
      </w:divBdr>
    </w:div>
    <w:div w:id="1152714607">
      <w:bodyDiv w:val="1"/>
      <w:marLeft w:val="0"/>
      <w:marRight w:val="0"/>
      <w:marTop w:val="0"/>
      <w:marBottom w:val="0"/>
      <w:divBdr>
        <w:top w:val="none" w:sz="0" w:space="0" w:color="auto"/>
        <w:left w:val="none" w:sz="0" w:space="0" w:color="auto"/>
        <w:bottom w:val="none" w:sz="0" w:space="0" w:color="auto"/>
        <w:right w:val="none" w:sz="0" w:space="0" w:color="auto"/>
      </w:divBdr>
    </w:div>
    <w:div w:id="1153914587">
      <w:bodyDiv w:val="1"/>
      <w:marLeft w:val="0"/>
      <w:marRight w:val="0"/>
      <w:marTop w:val="0"/>
      <w:marBottom w:val="0"/>
      <w:divBdr>
        <w:top w:val="none" w:sz="0" w:space="0" w:color="auto"/>
        <w:left w:val="none" w:sz="0" w:space="0" w:color="auto"/>
        <w:bottom w:val="none" w:sz="0" w:space="0" w:color="auto"/>
        <w:right w:val="none" w:sz="0" w:space="0" w:color="auto"/>
      </w:divBdr>
    </w:div>
    <w:div w:id="1157838627">
      <w:bodyDiv w:val="1"/>
      <w:marLeft w:val="0"/>
      <w:marRight w:val="0"/>
      <w:marTop w:val="0"/>
      <w:marBottom w:val="0"/>
      <w:divBdr>
        <w:top w:val="none" w:sz="0" w:space="0" w:color="auto"/>
        <w:left w:val="none" w:sz="0" w:space="0" w:color="auto"/>
        <w:bottom w:val="none" w:sz="0" w:space="0" w:color="auto"/>
        <w:right w:val="none" w:sz="0" w:space="0" w:color="auto"/>
      </w:divBdr>
    </w:div>
    <w:div w:id="1158156042">
      <w:bodyDiv w:val="1"/>
      <w:marLeft w:val="0"/>
      <w:marRight w:val="0"/>
      <w:marTop w:val="0"/>
      <w:marBottom w:val="0"/>
      <w:divBdr>
        <w:top w:val="none" w:sz="0" w:space="0" w:color="auto"/>
        <w:left w:val="none" w:sz="0" w:space="0" w:color="auto"/>
        <w:bottom w:val="none" w:sz="0" w:space="0" w:color="auto"/>
        <w:right w:val="none" w:sz="0" w:space="0" w:color="auto"/>
      </w:divBdr>
    </w:div>
    <w:div w:id="1167209650">
      <w:bodyDiv w:val="1"/>
      <w:marLeft w:val="0"/>
      <w:marRight w:val="0"/>
      <w:marTop w:val="0"/>
      <w:marBottom w:val="0"/>
      <w:divBdr>
        <w:top w:val="none" w:sz="0" w:space="0" w:color="auto"/>
        <w:left w:val="none" w:sz="0" w:space="0" w:color="auto"/>
        <w:bottom w:val="none" w:sz="0" w:space="0" w:color="auto"/>
        <w:right w:val="none" w:sz="0" w:space="0" w:color="auto"/>
      </w:divBdr>
    </w:div>
    <w:div w:id="1170368465">
      <w:bodyDiv w:val="1"/>
      <w:marLeft w:val="0"/>
      <w:marRight w:val="0"/>
      <w:marTop w:val="0"/>
      <w:marBottom w:val="0"/>
      <w:divBdr>
        <w:top w:val="none" w:sz="0" w:space="0" w:color="auto"/>
        <w:left w:val="none" w:sz="0" w:space="0" w:color="auto"/>
        <w:bottom w:val="none" w:sz="0" w:space="0" w:color="auto"/>
        <w:right w:val="none" w:sz="0" w:space="0" w:color="auto"/>
      </w:divBdr>
    </w:div>
    <w:div w:id="1176848550">
      <w:bodyDiv w:val="1"/>
      <w:marLeft w:val="0"/>
      <w:marRight w:val="0"/>
      <w:marTop w:val="0"/>
      <w:marBottom w:val="0"/>
      <w:divBdr>
        <w:top w:val="none" w:sz="0" w:space="0" w:color="auto"/>
        <w:left w:val="none" w:sz="0" w:space="0" w:color="auto"/>
        <w:bottom w:val="none" w:sz="0" w:space="0" w:color="auto"/>
        <w:right w:val="none" w:sz="0" w:space="0" w:color="auto"/>
      </w:divBdr>
    </w:div>
    <w:div w:id="1180240303">
      <w:bodyDiv w:val="1"/>
      <w:marLeft w:val="0"/>
      <w:marRight w:val="0"/>
      <w:marTop w:val="0"/>
      <w:marBottom w:val="0"/>
      <w:divBdr>
        <w:top w:val="none" w:sz="0" w:space="0" w:color="auto"/>
        <w:left w:val="none" w:sz="0" w:space="0" w:color="auto"/>
        <w:bottom w:val="none" w:sz="0" w:space="0" w:color="auto"/>
        <w:right w:val="none" w:sz="0" w:space="0" w:color="auto"/>
      </w:divBdr>
    </w:div>
    <w:div w:id="1192575019">
      <w:bodyDiv w:val="1"/>
      <w:marLeft w:val="0"/>
      <w:marRight w:val="0"/>
      <w:marTop w:val="0"/>
      <w:marBottom w:val="0"/>
      <w:divBdr>
        <w:top w:val="none" w:sz="0" w:space="0" w:color="auto"/>
        <w:left w:val="none" w:sz="0" w:space="0" w:color="auto"/>
        <w:bottom w:val="none" w:sz="0" w:space="0" w:color="auto"/>
        <w:right w:val="none" w:sz="0" w:space="0" w:color="auto"/>
      </w:divBdr>
    </w:div>
    <w:div w:id="1197547004">
      <w:bodyDiv w:val="1"/>
      <w:marLeft w:val="0"/>
      <w:marRight w:val="0"/>
      <w:marTop w:val="0"/>
      <w:marBottom w:val="0"/>
      <w:divBdr>
        <w:top w:val="none" w:sz="0" w:space="0" w:color="auto"/>
        <w:left w:val="none" w:sz="0" w:space="0" w:color="auto"/>
        <w:bottom w:val="none" w:sz="0" w:space="0" w:color="auto"/>
        <w:right w:val="none" w:sz="0" w:space="0" w:color="auto"/>
      </w:divBdr>
    </w:div>
    <w:div w:id="1204555638">
      <w:bodyDiv w:val="1"/>
      <w:marLeft w:val="0"/>
      <w:marRight w:val="0"/>
      <w:marTop w:val="0"/>
      <w:marBottom w:val="0"/>
      <w:divBdr>
        <w:top w:val="none" w:sz="0" w:space="0" w:color="auto"/>
        <w:left w:val="none" w:sz="0" w:space="0" w:color="auto"/>
        <w:bottom w:val="none" w:sz="0" w:space="0" w:color="auto"/>
        <w:right w:val="none" w:sz="0" w:space="0" w:color="auto"/>
      </w:divBdr>
    </w:div>
    <w:div w:id="1208102281">
      <w:bodyDiv w:val="1"/>
      <w:marLeft w:val="0"/>
      <w:marRight w:val="0"/>
      <w:marTop w:val="0"/>
      <w:marBottom w:val="0"/>
      <w:divBdr>
        <w:top w:val="none" w:sz="0" w:space="0" w:color="auto"/>
        <w:left w:val="none" w:sz="0" w:space="0" w:color="auto"/>
        <w:bottom w:val="none" w:sz="0" w:space="0" w:color="auto"/>
        <w:right w:val="none" w:sz="0" w:space="0" w:color="auto"/>
      </w:divBdr>
    </w:div>
    <w:div w:id="1224147685">
      <w:bodyDiv w:val="1"/>
      <w:marLeft w:val="0"/>
      <w:marRight w:val="0"/>
      <w:marTop w:val="0"/>
      <w:marBottom w:val="0"/>
      <w:divBdr>
        <w:top w:val="none" w:sz="0" w:space="0" w:color="auto"/>
        <w:left w:val="none" w:sz="0" w:space="0" w:color="auto"/>
        <w:bottom w:val="none" w:sz="0" w:space="0" w:color="auto"/>
        <w:right w:val="none" w:sz="0" w:space="0" w:color="auto"/>
      </w:divBdr>
    </w:div>
    <w:div w:id="1225481996">
      <w:bodyDiv w:val="1"/>
      <w:marLeft w:val="0"/>
      <w:marRight w:val="0"/>
      <w:marTop w:val="0"/>
      <w:marBottom w:val="0"/>
      <w:divBdr>
        <w:top w:val="none" w:sz="0" w:space="0" w:color="auto"/>
        <w:left w:val="none" w:sz="0" w:space="0" w:color="auto"/>
        <w:bottom w:val="none" w:sz="0" w:space="0" w:color="auto"/>
        <w:right w:val="none" w:sz="0" w:space="0" w:color="auto"/>
      </w:divBdr>
    </w:div>
    <w:div w:id="1228421157">
      <w:bodyDiv w:val="1"/>
      <w:marLeft w:val="0"/>
      <w:marRight w:val="0"/>
      <w:marTop w:val="0"/>
      <w:marBottom w:val="0"/>
      <w:divBdr>
        <w:top w:val="none" w:sz="0" w:space="0" w:color="auto"/>
        <w:left w:val="none" w:sz="0" w:space="0" w:color="auto"/>
        <w:bottom w:val="none" w:sz="0" w:space="0" w:color="auto"/>
        <w:right w:val="none" w:sz="0" w:space="0" w:color="auto"/>
      </w:divBdr>
    </w:div>
    <w:div w:id="1230387990">
      <w:bodyDiv w:val="1"/>
      <w:marLeft w:val="0"/>
      <w:marRight w:val="0"/>
      <w:marTop w:val="0"/>
      <w:marBottom w:val="0"/>
      <w:divBdr>
        <w:top w:val="none" w:sz="0" w:space="0" w:color="auto"/>
        <w:left w:val="none" w:sz="0" w:space="0" w:color="auto"/>
        <w:bottom w:val="none" w:sz="0" w:space="0" w:color="auto"/>
        <w:right w:val="none" w:sz="0" w:space="0" w:color="auto"/>
      </w:divBdr>
    </w:div>
    <w:div w:id="1232350786">
      <w:bodyDiv w:val="1"/>
      <w:marLeft w:val="0"/>
      <w:marRight w:val="0"/>
      <w:marTop w:val="0"/>
      <w:marBottom w:val="0"/>
      <w:divBdr>
        <w:top w:val="none" w:sz="0" w:space="0" w:color="auto"/>
        <w:left w:val="none" w:sz="0" w:space="0" w:color="auto"/>
        <w:bottom w:val="none" w:sz="0" w:space="0" w:color="auto"/>
        <w:right w:val="none" w:sz="0" w:space="0" w:color="auto"/>
      </w:divBdr>
    </w:div>
    <w:div w:id="1248804249">
      <w:bodyDiv w:val="1"/>
      <w:marLeft w:val="0"/>
      <w:marRight w:val="0"/>
      <w:marTop w:val="0"/>
      <w:marBottom w:val="0"/>
      <w:divBdr>
        <w:top w:val="none" w:sz="0" w:space="0" w:color="auto"/>
        <w:left w:val="none" w:sz="0" w:space="0" w:color="auto"/>
        <w:bottom w:val="none" w:sz="0" w:space="0" w:color="auto"/>
        <w:right w:val="none" w:sz="0" w:space="0" w:color="auto"/>
      </w:divBdr>
    </w:div>
    <w:div w:id="1253784450">
      <w:bodyDiv w:val="1"/>
      <w:marLeft w:val="0"/>
      <w:marRight w:val="0"/>
      <w:marTop w:val="0"/>
      <w:marBottom w:val="0"/>
      <w:divBdr>
        <w:top w:val="none" w:sz="0" w:space="0" w:color="auto"/>
        <w:left w:val="none" w:sz="0" w:space="0" w:color="auto"/>
        <w:bottom w:val="none" w:sz="0" w:space="0" w:color="auto"/>
        <w:right w:val="none" w:sz="0" w:space="0" w:color="auto"/>
      </w:divBdr>
    </w:div>
    <w:div w:id="1259870914">
      <w:bodyDiv w:val="1"/>
      <w:marLeft w:val="0"/>
      <w:marRight w:val="0"/>
      <w:marTop w:val="0"/>
      <w:marBottom w:val="0"/>
      <w:divBdr>
        <w:top w:val="none" w:sz="0" w:space="0" w:color="auto"/>
        <w:left w:val="none" w:sz="0" w:space="0" w:color="auto"/>
        <w:bottom w:val="none" w:sz="0" w:space="0" w:color="auto"/>
        <w:right w:val="none" w:sz="0" w:space="0" w:color="auto"/>
      </w:divBdr>
    </w:div>
    <w:div w:id="1265265067">
      <w:bodyDiv w:val="1"/>
      <w:marLeft w:val="0"/>
      <w:marRight w:val="0"/>
      <w:marTop w:val="0"/>
      <w:marBottom w:val="0"/>
      <w:divBdr>
        <w:top w:val="none" w:sz="0" w:space="0" w:color="auto"/>
        <w:left w:val="none" w:sz="0" w:space="0" w:color="auto"/>
        <w:bottom w:val="none" w:sz="0" w:space="0" w:color="auto"/>
        <w:right w:val="none" w:sz="0" w:space="0" w:color="auto"/>
      </w:divBdr>
    </w:div>
    <w:div w:id="1265727623">
      <w:bodyDiv w:val="1"/>
      <w:marLeft w:val="0"/>
      <w:marRight w:val="0"/>
      <w:marTop w:val="0"/>
      <w:marBottom w:val="0"/>
      <w:divBdr>
        <w:top w:val="none" w:sz="0" w:space="0" w:color="auto"/>
        <w:left w:val="none" w:sz="0" w:space="0" w:color="auto"/>
        <w:bottom w:val="none" w:sz="0" w:space="0" w:color="auto"/>
        <w:right w:val="none" w:sz="0" w:space="0" w:color="auto"/>
      </w:divBdr>
    </w:div>
    <w:div w:id="1279489377">
      <w:bodyDiv w:val="1"/>
      <w:marLeft w:val="0"/>
      <w:marRight w:val="0"/>
      <w:marTop w:val="0"/>
      <w:marBottom w:val="0"/>
      <w:divBdr>
        <w:top w:val="none" w:sz="0" w:space="0" w:color="auto"/>
        <w:left w:val="none" w:sz="0" w:space="0" w:color="auto"/>
        <w:bottom w:val="none" w:sz="0" w:space="0" w:color="auto"/>
        <w:right w:val="none" w:sz="0" w:space="0" w:color="auto"/>
      </w:divBdr>
    </w:div>
    <w:div w:id="1282692562">
      <w:bodyDiv w:val="1"/>
      <w:marLeft w:val="0"/>
      <w:marRight w:val="0"/>
      <w:marTop w:val="0"/>
      <w:marBottom w:val="0"/>
      <w:divBdr>
        <w:top w:val="none" w:sz="0" w:space="0" w:color="auto"/>
        <w:left w:val="none" w:sz="0" w:space="0" w:color="auto"/>
        <w:bottom w:val="none" w:sz="0" w:space="0" w:color="auto"/>
        <w:right w:val="none" w:sz="0" w:space="0" w:color="auto"/>
      </w:divBdr>
    </w:div>
    <w:div w:id="1283537759">
      <w:bodyDiv w:val="1"/>
      <w:marLeft w:val="0"/>
      <w:marRight w:val="0"/>
      <w:marTop w:val="0"/>
      <w:marBottom w:val="0"/>
      <w:divBdr>
        <w:top w:val="none" w:sz="0" w:space="0" w:color="auto"/>
        <w:left w:val="none" w:sz="0" w:space="0" w:color="auto"/>
        <w:bottom w:val="none" w:sz="0" w:space="0" w:color="auto"/>
        <w:right w:val="none" w:sz="0" w:space="0" w:color="auto"/>
      </w:divBdr>
    </w:div>
    <w:div w:id="1288781506">
      <w:bodyDiv w:val="1"/>
      <w:marLeft w:val="0"/>
      <w:marRight w:val="0"/>
      <w:marTop w:val="0"/>
      <w:marBottom w:val="0"/>
      <w:divBdr>
        <w:top w:val="none" w:sz="0" w:space="0" w:color="auto"/>
        <w:left w:val="none" w:sz="0" w:space="0" w:color="auto"/>
        <w:bottom w:val="none" w:sz="0" w:space="0" w:color="auto"/>
        <w:right w:val="none" w:sz="0" w:space="0" w:color="auto"/>
      </w:divBdr>
    </w:div>
    <w:div w:id="1291667864">
      <w:bodyDiv w:val="1"/>
      <w:marLeft w:val="0"/>
      <w:marRight w:val="0"/>
      <w:marTop w:val="0"/>
      <w:marBottom w:val="0"/>
      <w:divBdr>
        <w:top w:val="none" w:sz="0" w:space="0" w:color="auto"/>
        <w:left w:val="none" w:sz="0" w:space="0" w:color="auto"/>
        <w:bottom w:val="none" w:sz="0" w:space="0" w:color="auto"/>
        <w:right w:val="none" w:sz="0" w:space="0" w:color="auto"/>
      </w:divBdr>
    </w:div>
    <w:div w:id="1299728407">
      <w:bodyDiv w:val="1"/>
      <w:marLeft w:val="0"/>
      <w:marRight w:val="0"/>
      <w:marTop w:val="0"/>
      <w:marBottom w:val="0"/>
      <w:divBdr>
        <w:top w:val="none" w:sz="0" w:space="0" w:color="auto"/>
        <w:left w:val="none" w:sz="0" w:space="0" w:color="auto"/>
        <w:bottom w:val="none" w:sz="0" w:space="0" w:color="auto"/>
        <w:right w:val="none" w:sz="0" w:space="0" w:color="auto"/>
      </w:divBdr>
    </w:div>
    <w:div w:id="1300843868">
      <w:bodyDiv w:val="1"/>
      <w:marLeft w:val="0"/>
      <w:marRight w:val="0"/>
      <w:marTop w:val="0"/>
      <w:marBottom w:val="0"/>
      <w:divBdr>
        <w:top w:val="none" w:sz="0" w:space="0" w:color="auto"/>
        <w:left w:val="none" w:sz="0" w:space="0" w:color="auto"/>
        <w:bottom w:val="none" w:sz="0" w:space="0" w:color="auto"/>
        <w:right w:val="none" w:sz="0" w:space="0" w:color="auto"/>
      </w:divBdr>
    </w:div>
    <w:div w:id="1302342827">
      <w:bodyDiv w:val="1"/>
      <w:marLeft w:val="0"/>
      <w:marRight w:val="0"/>
      <w:marTop w:val="0"/>
      <w:marBottom w:val="0"/>
      <w:divBdr>
        <w:top w:val="none" w:sz="0" w:space="0" w:color="auto"/>
        <w:left w:val="none" w:sz="0" w:space="0" w:color="auto"/>
        <w:bottom w:val="none" w:sz="0" w:space="0" w:color="auto"/>
        <w:right w:val="none" w:sz="0" w:space="0" w:color="auto"/>
      </w:divBdr>
    </w:div>
    <w:div w:id="1305819644">
      <w:bodyDiv w:val="1"/>
      <w:marLeft w:val="0"/>
      <w:marRight w:val="0"/>
      <w:marTop w:val="0"/>
      <w:marBottom w:val="0"/>
      <w:divBdr>
        <w:top w:val="none" w:sz="0" w:space="0" w:color="auto"/>
        <w:left w:val="none" w:sz="0" w:space="0" w:color="auto"/>
        <w:bottom w:val="none" w:sz="0" w:space="0" w:color="auto"/>
        <w:right w:val="none" w:sz="0" w:space="0" w:color="auto"/>
      </w:divBdr>
    </w:div>
    <w:div w:id="1308240376">
      <w:bodyDiv w:val="1"/>
      <w:marLeft w:val="0"/>
      <w:marRight w:val="0"/>
      <w:marTop w:val="0"/>
      <w:marBottom w:val="0"/>
      <w:divBdr>
        <w:top w:val="none" w:sz="0" w:space="0" w:color="auto"/>
        <w:left w:val="none" w:sz="0" w:space="0" w:color="auto"/>
        <w:bottom w:val="none" w:sz="0" w:space="0" w:color="auto"/>
        <w:right w:val="none" w:sz="0" w:space="0" w:color="auto"/>
      </w:divBdr>
    </w:div>
    <w:div w:id="1317611775">
      <w:bodyDiv w:val="1"/>
      <w:marLeft w:val="0"/>
      <w:marRight w:val="0"/>
      <w:marTop w:val="0"/>
      <w:marBottom w:val="0"/>
      <w:divBdr>
        <w:top w:val="none" w:sz="0" w:space="0" w:color="auto"/>
        <w:left w:val="none" w:sz="0" w:space="0" w:color="auto"/>
        <w:bottom w:val="none" w:sz="0" w:space="0" w:color="auto"/>
        <w:right w:val="none" w:sz="0" w:space="0" w:color="auto"/>
      </w:divBdr>
    </w:div>
    <w:div w:id="1319572963">
      <w:bodyDiv w:val="1"/>
      <w:marLeft w:val="0"/>
      <w:marRight w:val="0"/>
      <w:marTop w:val="0"/>
      <w:marBottom w:val="0"/>
      <w:divBdr>
        <w:top w:val="none" w:sz="0" w:space="0" w:color="auto"/>
        <w:left w:val="none" w:sz="0" w:space="0" w:color="auto"/>
        <w:bottom w:val="none" w:sz="0" w:space="0" w:color="auto"/>
        <w:right w:val="none" w:sz="0" w:space="0" w:color="auto"/>
      </w:divBdr>
    </w:div>
    <w:div w:id="1321041880">
      <w:bodyDiv w:val="1"/>
      <w:marLeft w:val="0"/>
      <w:marRight w:val="0"/>
      <w:marTop w:val="0"/>
      <w:marBottom w:val="0"/>
      <w:divBdr>
        <w:top w:val="none" w:sz="0" w:space="0" w:color="auto"/>
        <w:left w:val="none" w:sz="0" w:space="0" w:color="auto"/>
        <w:bottom w:val="none" w:sz="0" w:space="0" w:color="auto"/>
        <w:right w:val="none" w:sz="0" w:space="0" w:color="auto"/>
      </w:divBdr>
    </w:div>
    <w:div w:id="1328634466">
      <w:bodyDiv w:val="1"/>
      <w:marLeft w:val="0"/>
      <w:marRight w:val="0"/>
      <w:marTop w:val="0"/>
      <w:marBottom w:val="0"/>
      <w:divBdr>
        <w:top w:val="none" w:sz="0" w:space="0" w:color="auto"/>
        <w:left w:val="none" w:sz="0" w:space="0" w:color="auto"/>
        <w:bottom w:val="none" w:sz="0" w:space="0" w:color="auto"/>
        <w:right w:val="none" w:sz="0" w:space="0" w:color="auto"/>
      </w:divBdr>
    </w:div>
    <w:div w:id="1328635657">
      <w:bodyDiv w:val="1"/>
      <w:marLeft w:val="0"/>
      <w:marRight w:val="0"/>
      <w:marTop w:val="0"/>
      <w:marBottom w:val="0"/>
      <w:divBdr>
        <w:top w:val="none" w:sz="0" w:space="0" w:color="auto"/>
        <w:left w:val="none" w:sz="0" w:space="0" w:color="auto"/>
        <w:bottom w:val="none" w:sz="0" w:space="0" w:color="auto"/>
        <w:right w:val="none" w:sz="0" w:space="0" w:color="auto"/>
      </w:divBdr>
    </w:div>
    <w:div w:id="1335911472">
      <w:bodyDiv w:val="1"/>
      <w:marLeft w:val="0"/>
      <w:marRight w:val="0"/>
      <w:marTop w:val="0"/>
      <w:marBottom w:val="0"/>
      <w:divBdr>
        <w:top w:val="none" w:sz="0" w:space="0" w:color="auto"/>
        <w:left w:val="none" w:sz="0" w:space="0" w:color="auto"/>
        <w:bottom w:val="none" w:sz="0" w:space="0" w:color="auto"/>
        <w:right w:val="none" w:sz="0" w:space="0" w:color="auto"/>
      </w:divBdr>
    </w:div>
    <w:div w:id="1336108229">
      <w:bodyDiv w:val="1"/>
      <w:marLeft w:val="0"/>
      <w:marRight w:val="0"/>
      <w:marTop w:val="0"/>
      <w:marBottom w:val="0"/>
      <w:divBdr>
        <w:top w:val="none" w:sz="0" w:space="0" w:color="auto"/>
        <w:left w:val="none" w:sz="0" w:space="0" w:color="auto"/>
        <w:bottom w:val="none" w:sz="0" w:space="0" w:color="auto"/>
        <w:right w:val="none" w:sz="0" w:space="0" w:color="auto"/>
      </w:divBdr>
    </w:div>
    <w:div w:id="1336570298">
      <w:bodyDiv w:val="1"/>
      <w:marLeft w:val="0"/>
      <w:marRight w:val="0"/>
      <w:marTop w:val="0"/>
      <w:marBottom w:val="0"/>
      <w:divBdr>
        <w:top w:val="none" w:sz="0" w:space="0" w:color="auto"/>
        <w:left w:val="none" w:sz="0" w:space="0" w:color="auto"/>
        <w:bottom w:val="none" w:sz="0" w:space="0" w:color="auto"/>
        <w:right w:val="none" w:sz="0" w:space="0" w:color="auto"/>
      </w:divBdr>
    </w:div>
    <w:div w:id="1345211317">
      <w:bodyDiv w:val="1"/>
      <w:marLeft w:val="0"/>
      <w:marRight w:val="0"/>
      <w:marTop w:val="0"/>
      <w:marBottom w:val="0"/>
      <w:divBdr>
        <w:top w:val="none" w:sz="0" w:space="0" w:color="auto"/>
        <w:left w:val="none" w:sz="0" w:space="0" w:color="auto"/>
        <w:bottom w:val="none" w:sz="0" w:space="0" w:color="auto"/>
        <w:right w:val="none" w:sz="0" w:space="0" w:color="auto"/>
      </w:divBdr>
    </w:div>
    <w:div w:id="1367410098">
      <w:bodyDiv w:val="1"/>
      <w:marLeft w:val="0"/>
      <w:marRight w:val="0"/>
      <w:marTop w:val="0"/>
      <w:marBottom w:val="0"/>
      <w:divBdr>
        <w:top w:val="none" w:sz="0" w:space="0" w:color="auto"/>
        <w:left w:val="none" w:sz="0" w:space="0" w:color="auto"/>
        <w:bottom w:val="none" w:sz="0" w:space="0" w:color="auto"/>
        <w:right w:val="none" w:sz="0" w:space="0" w:color="auto"/>
      </w:divBdr>
    </w:div>
    <w:div w:id="1372653171">
      <w:bodyDiv w:val="1"/>
      <w:marLeft w:val="0"/>
      <w:marRight w:val="0"/>
      <w:marTop w:val="0"/>
      <w:marBottom w:val="0"/>
      <w:divBdr>
        <w:top w:val="none" w:sz="0" w:space="0" w:color="auto"/>
        <w:left w:val="none" w:sz="0" w:space="0" w:color="auto"/>
        <w:bottom w:val="none" w:sz="0" w:space="0" w:color="auto"/>
        <w:right w:val="none" w:sz="0" w:space="0" w:color="auto"/>
      </w:divBdr>
    </w:div>
    <w:div w:id="1372999623">
      <w:bodyDiv w:val="1"/>
      <w:marLeft w:val="0"/>
      <w:marRight w:val="0"/>
      <w:marTop w:val="0"/>
      <w:marBottom w:val="0"/>
      <w:divBdr>
        <w:top w:val="none" w:sz="0" w:space="0" w:color="auto"/>
        <w:left w:val="none" w:sz="0" w:space="0" w:color="auto"/>
        <w:bottom w:val="none" w:sz="0" w:space="0" w:color="auto"/>
        <w:right w:val="none" w:sz="0" w:space="0" w:color="auto"/>
      </w:divBdr>
    </w:div>
    <w:div w:id="1373919527">
      <w:bodyDiv w:val="1"/>
      <w:marLeft w:val="0"/>
      <w:marRight w:val="0"/>
      <w:marTop w:val="0"/>
      <w:marBottom w:val="0"/>
      <w:divBdr>
        <w:top w:val="none" w:sz="0" w:space="0" w:color="auto"/>
        <w:left w:val="none" w:sz="0" w:space="0" w:color="auto"/>
        <w:bottom w:val="none" w:sz="0" w:space="0" w:color="auto"/>
        <w:right w:val="none" w:sz="0" w:space="0" w:color="auto"/>
      </w:divBdr>
    </w:div>
    <w:div w:id="1378775492">
      <w:bodyDiv w:val="1"/>
      <w:marLeft w:val="0"/>
      <w:marRight w:val="0"/>
      <w:marTop w:val="0"/>
      <w:marBottom w:val="0"/>
      <w:divBdr>
        <w:top w:val="none" w:sz="0" w:space="0" w:color="auto"/>
        <w:left w:val="none" w:sz="0" w:space="0" w:color="auto"/>
        <w:bottom w:val="none" w:sz="0" w:space="0" w:color="auto"/>
        <w:right w:val="none" w:sz="0" w:space="0" w:color="auto"/>
      </w:divBdr>
    </w:div>
    <w:div w:id="1379165031">
      <w:bodyDiv w:val="1"/>
      <w:marLeft w:val="0"/>
      <w:marRight w:val="0"/>
      <w:marTop w:val="0"/>
      <w:marBottom w:val="0"/>
      <w:divBdr>
        <w:top w:val="none" w:sz="0" w:space="0" w:color="auto"/>
        <w:left w:val="none" w:sz="0" w:space="0" w:color="auto"/>
        <w:bottom w:val="none" w:sz="0" w:space="0" w:color="auto"/>
        <w:right w:val="none" w:sz="0" w:space="0" w:color="auto"/>
      </w:divBdr>
    </w:div>
    <w:div w:id="1379670992">
      <w:bodyDiv w:val="1"/>
      <w:marLeft w:val="0"/>
      <w:marRight w:val="0"/>
      <w:marTop w:val="0"/>
      <w:marBottom w:val="0"/>
      <w:divBdr>
        <w:top w:val="none" w:sz="0" w:space="0" w:color="auto"/>
        <w:left w:val="none" w:sz="0" w:space="0" w:color="auto"/>
        <w:bottom w:val="none" w:sz="0" w:space="0" w:color="auto"/>
        <w:right w:val="none" w:sz="0" w:space="0" w:color="auto"/>
      </w:divBdr>
    </w:div>
    <w:div w:id="1381249718">
      <w:bodyDiv w:val="1"/>
      <w:marLeft w:val="0"/>
      <w:marRight w:val="0"/>
      <w:marTop w:val="0"/>
      <w:marBottom w:val="0"/>
      <w:divBdr>
        <w:top w:val="none" w:sz="0" w:space="0" w:color="auto"/>
        <w:left w:val="none" w:sz="0" w:space="0" w:color="auto"/>
        <w:bottom w:val="none" w:sz="0" w:space="0" w:color="auto"/>
        <w:right w:val="none" w:sz="0" w:space="0" w:color="auto"/>
      </w:divBdr>
    </w:div>
    <w:div w:id="1395006416">
      <w:bodyDiv w:val="1"/>
      <w:marLeft w:val="0"/>
      <w:marRight w:val="0"/>
      <w:marTop w:val="0"/>
      <w:marBottom w:val="0"/>
      <w:divBdr>
        <w:top w:val="none" w:sz="0" w:space="0" w:color="auto"/>
        <w:left w:val="none" w:sz="0" w:space="0" w:color="auto"/>
        <w:bottom w:val="none" w:sz="0" w:space="0" w:color="auto"/>
        <w:right w:val="none" w:sz="0" w:space="0" w:color="auto"/>
      </w:divBdr>
    </w:div>
    <w:div w:id="1396734188">
      <w:bodyDiv w:val="1"/>
      <w:marLeft w:val="0"/>
      <w:marRight w:val="0"/>
      <w:marTop w:val="0"/>
      <w:marBottom w:val="0"/>
      <w:divBdr>
        <w:top w:val="none" w:sz="0" w:space="0" w:color="auto"/>
        <w:left w:val="none" w:sz="0" w:space="0" w:color="auto"/>
        <w:bottom w:val="none" w:sz="0" w:space="0" w:color="auto"/>
        <w:right w:val="none" w:sz="0" w:space="0" w:color="auto"/>
      </w:divBdr>
    </w:div>
    <w:div w:id="1397128043">
      <w:bodyDiv w:val="1"/>
      <w:marLeft w:val="0"/>
      <w:marRight w:val="0"/>
      <w:marTop w:val="0"/>
      <w:marBottom w:val="0"/>
      <w:divBdr>
        <w:top w:val="none" w:sz="0" w:space="0" w:color="auto"/>
        <w:left w:val="none" w:sz="0" w:space="0" w:color="auto"/>
        <w:bottom w:val="none" w:sz="0" w:space="0" w:color="auto"/>
        <w:right w:val="none" w:sz="0" w:space="0" w:color="auto"/>
      </w:divBdr>
    </w:div>
    <w:div w:id="1400596948">
      <w:bodyDiv w:val="1"/>
      <w:marLeft w:val="0"/>
      <w:marRight w:val="0"/>
      <w:marTop w:val="0"/>
      <w:marBottom w:val="0"/>
      <w:divBdr>
        <w:top w:val="none" w:sz="0" w:space="0" w:color="auto"/>
        <w:left w:val="none" w:sz="0" w:space="0" w:color="auto"/>
        <w:bottom w:val="none" w:sz="0" w:space="0" w:color="auto"/>
        <w:right w:val="none" w:sz="0" w:space="0" w:color="auto"/>
      </w:divBdr>
    </w:div>
    <w:div w:id="1403673783">
      <w:bodyDiv w:val="1"/>
      <w:marLeft w:val="0"/>
      <w:marRight w:val="0"/>
      <w:marTop w:val="0"/>
      <w:marBottom w:val="0"/>
      <w:divBdr>
        <w:top w:val="none" w:sz="0" w:space="0" w:color="auto"/>
        <w:left w:val="none" w:sz="0" w:space="0" w:color="auto"/>
        <w:bottom w:val="none" w:sz="0" w:space="0" w:color="auto"/>
        <w:right w:val="none" w:sz="0" w:space="0" w:color="auto"/>
      </w:divBdr>
    </w:div>
    <w:div w:id="1408721882">
      <w:bodyDiv w:val="1"/>
      <w:marLeft w:val="0"/>
      <w:marRight w:val="0"/>
      <w:marTop w:val="0"/>
      <w:marBottom w:val="0"/>
      <w:divBdr>
        <w:top w:val="none" w:sz="0" w:space="0" w:color="auto"/>
        <w:left w:val="none" w:sz="0" w:space="0" w:color="auto"/>
        <w:bottom w:val="none" w:sz="0" w:space="0" w:color="auto"/>
        <w:right w:val="none" w:sz="0" w:space="0" w:color="auto"/>
      </w:divBdr>
    </w:div>
    <w:div w:id="1420980357">
      <w:bodyDiv w:val="1"/>
      <w:marLeft w:val="0"/>
      <w:marRight w:val="0"/>
      <w:marTop w:val="0"/>
      <w:marBottom w:val="0"/>
      <w:divBdr>
        <w:top w:val="none" w:sz="0" w:space="0" w:color="auto"/>
        <w:left w:val="none" w:sz="0" w:space="0" w:color="auto"/>
        <w:bottom w:val="none" w:sz="0" w:space="0" w:color="auto"/>
        <w:right w:val="none" w:sz="0" w:space="0" w:color="auto"/>
      </w:divBdr>
    </w:div>
    <w:div w:id="1429882976">
      <w:bodyDiv w:val="1"/>
      <w:marLeft w:val="0"/>
      <w:marRight w:val="0"/>
      <w:marTop w:val="0"/>
      <w:marBottom w:val="0"/>
      <w:divBdr>
        <w:top w:val="none" w:sz="0" w:space="0" w:color="auto"/>
        <w:left w:val="none" w:sz="0" w:space="0" w:color="auto"/>
        <w:bottom w:val="none" w:sz="0" w:space="0" w:color="auto"/>
        <w:right w:val="none" w:sz="0" w:space="0" w:color="auto"/>
      </w:divBdr>
    </w:div>
    <w:div w:id="1430855189">
      <w:bodyDiv w:val="1"/>
      <w:marLeft w:val="0"/>
      <w:marRight w:val="0"/>
      <w:marTop w:val="0"/>
      <w:marBottom w:val="0"/>
      <w:divBdr>
        <w:top w:val="none" w:sz="0" w:space="0" w:color="auto"/>
        <w:left w:val="none" w:sz="0" w:space="0" w:color="auto"/>
        <w:bottom w:val="none" w:sz="0" w:space="0" w:color="auto"/>
        <w:right w:val="none" w:sz="0" w:space="0" w:color="auto"/>
      </w:divBdr>
    </w:div>
    <w:div w:id="1432822601">
      <w:bodyDiv w:val="1"/>
      <w:marLeft w:val="0"/>
      <w:marRight w:val="0"/>
      <w:marTop w:val="0"/>
      <w:marBottom w:val="0"/>
      <w:divBdr>
        <w:top w:val="none" w:sz="0" w:space="0" w:color="auto"/>
        <w:left w:val="none" w:sz="0" w:space="0" w:color="auto"/>
        <w:bottom w:val="none" w:sz="0" w:space="0" w:color="auto"/>
        <w:right w:val="none" w:sz="0" w:space="0" w:color="auto"/>
      </w:divBdr>
    </w:div>
    <w:div w:id="1434671942">
      <w:bodyDiv w:val="1"/>
      <w:marLeft w:val="0"/>
      <w:marRight w:val="0"/>
      <w:marTop w:val="0"/>
      <w:marBottom w:val="0"/>
      <w:divBdr>
        <w:top w:val="none" w:sz="0" w:space="0" w:color="auto"/>
        <w:left w:val="none" w:sz="0" w:space="0" w:color="auto"/>
        <w:bottom w:val="none" w:sz="0" w:space="0" w:color="auto"/>
        <w:right w:val="none" w:sz="0" w:space="0" w:color="auto"/>
      </w:divBdr>
    </w:div>
    <w:div w:id="1438789176">
      <w:bodyDiv w:val="1"/>
      <w:marLeft w:val="0"/>
      <w:marRight w:val="0"/>
      <w:marTop w:val="0"/>
      <w:marBottom w:val="0"/>
      <w:divBdr>
        <w:top w:val="none" w:sz="0" w:space="0" w:color="auto"/>
        <w:left w:val="none" w:sz="0" w:space="0" w:color="auto"/>
        <w:bottom w:val="none" w:sz="0" w:space="0" w:color="auto"/>
        <w:right w:val="none" w:sz="0" w:space="0" w:color="auto"/>
      </w:divBdr>
    </w:div>
    <w:div w:id="1441559582">
      <w:bodyDiv w:val="1"/>
      <w:marLeft w:val="0"/>
      <w:marRight w:val="0"/>
      <w:marTop w:val="0"/>
      <w:marBottom w:val="0"/>
      <w:divBdr>
        <w:top w:val="none" w:sz="0" w:space="0" w:color="auto"/>
        <w:left w:val="none" w:sz="0" w:space="0" w:color="auto"/>
        <w:bottom w:val="none" w:sz="0" w:space="0" w:color="auto"/>
        <w:right w:val="none" w:sz="0" w:space="0" w:color="auto"/>
      </w:divBdr>
    </w:div>
    <w:div w:id="1450078143">
      <w:bodyDiv w:val="1"/>
      <w:marLeft w:val="0"/>
      <w:marRight w:val="0"/>
      <w:marTop w:val="0"/>
      <w:marBottom w:val="0"/>
      <w:divBdr>
        <w:top w:val="none" w:sz="0" w:space="0" w:color="auto"/>
        <w:left w:val="none" w:sz="0" w:space="0" w:color="auto"/>
        <w:bottom w:val="none" w:sz="0" w:space="0" w:color="auto"/>
        <w:right w:val="none" w:sz="0" w:space="0" w:color="auto"/>
      </w:divBdr>
    </w:div>
    <w:div w:id="1452287375">
      <w:bodyDiv w:val="1"/>
      <w:marLeft w:val="0"/>
      <w:marRight w:val="0"/>
      <w:marTop w:val="0"/>
      <w:marBottom w:val="0"/>
      <w:divBdr>
        <w:top w:val="none" w:sz="0" w:space="0" w:color="auto"/>
        <w:left w:val="none" w:sz="0" w:space="0" w:color="auto"/>
        <w:bottom w:val="none" w:sz="0" w:space="0" w:color="auto"/>
        <w:right w:val="none" w:sz="0" w:space="0" w:color="auto"/>
      </w:divBdr>
    </w:div>
    <w:div w:id="1452893239">
      <w:bodyDiv w:val="1"/>
      <w:marLeft w:val="0"/>
      <w:marRight w:val="0"/>
      <w:marTop w:val="0"/>
      <w:marBottom w:val="0"/>
      <w:divBdr>
        <w:top w:val="none" w:sz="0" w:space="0" w:color="auto"/>
        <w:left w:val="none" w:sz="0" w:space="0" w:color="auto"/>
        <w:bottom w:val="none" w:sz="0" w:space="0" w:color="auto"/>
        <w:right w:val="none" w:sz="0" w:space="0" w:color="auto"/>
      </w:divBdr>
    </w:div>
    <w:div w:id="1460873996">
      <w:bodyDiv w:val="1"/>
      <w:marLeft w:val="0"/>
      <w:marRight w:val="0"/>
      <w:marTop w:val="0"/>
      <w:marBottom w:val="0"/>
      <w:divBdr>
        <w:top w:val="none" w:sz="0" w:space="0" w:color="auto"/>
        <w:left w:val="none" w:sz="0" w:space="0" w:color="auto"/>
        <w:bottom w:val="none" w:sz="0" w:space="0" w:color="auto"/>
        <w:right w:val="none" w:sz="0" w:space="0" w:color="auto"/>
      </w:divBdr>
    </w:div>
    <w:div w:id="1464421922">
      <w:bodyDiv w:val="1"/>
      <w:marLeft w:val="0"/>
      <w:marRight w:val="0"/>
      <w:marTop w:val="0"/>
      <w:marBottom w:val="0"/>
      <w:divBdr>
        <w:top w:val="none" w:sz="0" w:space="0" w:color="auto"/>
        <w:left w:val="none" w:sz="0" w:space="0" w:color="auto"/>
        <w:bottom w:val="none" w:sz="0" w:space="0" w:color="auto"/>
        <w:right w:val="none" w:sz="0" w:space="0" w:color="auto"/>
      </w:divBdr>
    </w:div>
    <w:div w:id="1473407133">
      <w:bodyDiv w:val="1"/>
      <w:marLeft w:val="0"/>
      <w:marRight w:val="0"/>
      <w:marTop w:val="0"/>
      <w:marBottom w:val="0"/>
      <w:divBdr>
        <w:top w:val="none" w:sz="0" w:space="0" w:color="auto"/>
        <w:left w:val="none" w:sz="0" w:space="0" w:color="auto"/>
        <w:bottom w:val="none" w:sz="0" w:space="0" w:color="auto"/>
        <w:right w:val="none" w:sz="0" w:space="0" w:color="auto"/>
      </w:divBdr>
    </w:div>
    <w:div w:id="1473595093">
      <w:bodyDiv w:val="1"/>
      <w:marLeft w:val="0"/>
      <w:marRight w:val="0"/>
      <w:marTop w:val="0"/>
      <w:marBottom w:val="0"/>
      <w:divBdr>
        <w:top w:val="none" w:sz="0" w:space="0" w:color="auto"/>
        <w:left w:val="none" w:sz="0" w:space="0" w:color="auto"/>
        <w:bottom w:val="none" w:sz="0" w:space="0" w:color="auto"/>
        <w:right w:val="none" w:sz="0" w:space="0" w:color="auto"/>
      </w:divBdr>
    </w:div>
    <w:div w:id="1475222952">
      <w:bodyDiv w:val="1"/>
      <w:marLeft w:val="0"/>
      <w:marRight w:val="0"/>
      <w:marTop w:val="0"/>
      <w:marBottom w:val="0"/>
      <w:divBdr>
        <w:top w:val="none" w:sz="0" w:space="0" w:color="auto"/>
        <w:left w:val="none" w:sz="0" w:space="0" w:color="auto"/>
        <w:bottom w:val="none" w:sz="0" w:space="0" w:color="auto"/>
        <w:right w:val="none" w:sz="0" w:space="0" w:color="auto"/>
      </w:divBdr>
    </w:div>
    <w:div w:id="1475953252">
      <w:bodyDiv w:val="1"/>
      <w:marLeft w:val="0"/>
      <w:marRight w:val="0"/>
      <w:marTop w:val="0"/>
      <w:marBottom w:val="0"/>
      <w:divBdr>
        <w:top w:val="none" w:sz="0" w:space="0" w:color="auto"/>
        <w:left w:val="none" w:sz="0" w:space="0" w:color="auto"/>
        <w:bottom w:val="none" w:sz="0" w:space="0" w:color="auto"/>
        <w:right w:val="none" w:sz="0" w:space="0" w:color="auto"/>
      </w:divBdr>
    </w:div>
    <w:div w:id="1476799859">
      <w:bodyDiv w:val="1"/>
      <w:marLeft w:val="0"/>
      <w:marRight w:val="0"/>
      <w:marTop w:val="0"/>
      <w:marBottom w:val="0"/>
      <w:divBdr>
        <w:top w:val="none" w:sz="0" w:space="0" w:color="auto"/>
        <w:left w:val="none" w:sz="0" w:space="0" w:color="auto"/>
        <w:bottom w:val="none" w:sz="0" w:space="0" w:color="auto"/>
        <w:right w:val="none" w:sz="0" w:space="0" w:color="auto"/>
      </w:divBdr>
    </w:div>
    <w:div w:id="1480924046">
      <w:bodyDiv w:val="1"/>
      <w:marLeft w:val="0"/>
      <w:marRight w:val="0"/>
      <w:marTop w:val="0"/>
      <w:marBottom w:val="0"/>
      <w:divBdr>
        <w:top w:val="none" w:sz="0" w:space="0" w:color="auto"/>
        <w:left w:val="none" w:sz="0" w:space="0" w:color="auto"/>
        <w:bottom w:val="none" w:sz="0" w:space="0" w:color="auto"/>
        <w:right w:val="none" w:sz="0" w:space="0" w:color="auto"/>
      </w:divBdr>
    </w:div>
    <w:div w:id="1481507811">
      <w:bodyDiv w:val="1"/>
      <w:marLeft w:val="0"/>
      <w:marRight w:val="0"/>
      <w:marTop w:val="0"/>
      <w:marBottom w:val="0"/>
      <w:divBdr>
        <w:top w:val="none" w:sz="0" w:space="0" w:color="auto"/>
        <w:left w:val="none" w:sz="0" w:space="0" w:color="auto"/>
        <w:bottom w:val="none" w:sz="0" w:space="0" w:color="auto"/>
        <w:right w:val="none" w:sz="0" w:space="0" w:color="auto"/>
      </w:divBdr>
    </w:div>
    <w:div w:id="1482305241">
      <w:bodyDiv w:val="1"/>
      <w:marLeft w:val="0"/>
      <w:marRight w:val="0"/>
      <w:marTop w:val="0"/>
      <w:marBottom w:val="0"/>
      <w:divBdr>
        <w:top w:val="none" w:sz="0" w:space="0" w:color="auto"/>
        <w:left w:val="none" w:sz="0" w:space="0" w:color="auto"/>
        <w:bottom w:val="none" w:sz="0" w:space="0" w:color="auto"/>
        <w:right w:val="none" w:sz="0" w:space="0" w:color="auto"/>
      </w:divBdr>
    </w:div>
    <w:div w:id="1498423184">
      <w:bodyDiv w:val="1"/>
      <w:marLeft w:val="0"/>
      <w:marRight w:val="0"/>
      <w:marTop w:val="0"/>
      <w:marBottom w:val="0"/>
      <w:divBdr>
        <w:top w:val="none" w:sz="0" w:space="0" w:color="auto"/>
        <w:left w:val="none" w:sz="0" w:space="0" w:color="auto"/>
        <w:bottom w:val="none" w:sz="0" w:space="0" w:color="auto"/>
        <w:right w:val="none" w:sz="0" w:space="0" w:color="auto"/>
      </w:divBdr>
    </w:div>
    <w:div w:id="1522664221">
      <w:bodyDiv w:val="1"/>
      <w:marLeft w:val="0"/>
      <w:marRight w:val="0"/>
      <w:marTop w:val="0"/>
      <w:marBottom w:val="0"/>
      <w:divBdr>
        <w:top w:val="none" w:sz="0" w:space="0" w:color="auto"/>
        <w:left w:val="none" w:sz="0" w:space="0" w:color="auto"/>
        <w:bottom w:val="none" w:sz="0" w:space="0" w:color="auto"/>
        <w:right w:val="none" w:sz="0" w:space="0" w:color="auto"/>
      </w:divBdr>
    </w:div>
    <w:div w:id="1523861436">
      <w:bodyDiv w:val="1"/>
      <w:marLeft w:val="0"/>
      <w:marRight w:val="0"/>
      <w:marTop w:val="0"/>
      <w:marBottom w:val="0"/>
      <w:divBdr>
        <w:top w:val="none" w:sz="0" w:space="0" w:color="auto"/>
        <w:left w:val="none" w:sz="0" w:space="0" w:color="auto"/>
        <w:bottom w:val="none" w:sz="0" w:space="0" w:color="auto"/>
        <w:right w:val="none" w:sz="0" w:space="0" w:color="auto"/>
      </w:divBdr>
    </w:div>
    <w:div w:id="1523980049">
      <w:bodyDiv w:val="1"/>
      <w:marLeft w:val="0"/>
      <w:marRight w:val="0"/>
      <w:marTop w:val="0"/>
      <w:marBottom w:val="0"/>
      <w:divBdr>
        <w:top w:val="none" w:sz="0" w:space="0" w:color="auto"/>
        <w:left w:val="none" w:sz="0" w:space="0" w:color="auto"/>
        <w:bottom w:val="none" w:sz="0" w:space="0" w:color="auto"/>
        <w:right w:val="none" w:sz="0" w:space="0" w:color="auto"/>
      </w:divBdr>
    </w:div>
    <w:div w:id="1527790272">
      <w:bodyDiv w:val="1"/>
      <w:marLeft w:val="0"/>
      <w:marRight w:val="0"/>
      <w:marTop w:val="0"/>
      <w:marBottom w:val="0"/>
      <w:divBdr>
        <w:top w:val="none" w:sz="0" w:space="0" w:color="auto"/>
        <w:left w:val="none" w:sz="0" w:space="0" w:color="auto"/>
        <w:bottom w:val="none" w:sz="0" w:space="0" w:color="auto"/>
        <w:right w:val="none" w:sz="0" w:space="0" w:color="auto"/>
      </w:divBdr>
    </w:div>
    <w:div w:id="1535655988">
      <w:bodyDiv w:val="1"/>
      <w:marLeft w:val="0"/>
      <w:marRight w:val="0"/>
      <w:marTop w:val="0"/>
      <w:marBottom w:val="0"/>
      <w:divBdr>
        <w:top w:val="none" w:sz="0" w:space="0" w:color="auto"/>
        <w:left w:val="none" w:sz="0" w:space="0" w:color="auto"/>
        <w:bottom w:val="none" w:sz="0" w:space="0" w:color="auto"/>
        <w:right w:val="none" w:sz="0" w:space="0" w:color="auto"/>
      </w:divBdr>
    </w:div>
    <w:div w:id="1540899772">
      <w:bodyDiv w:val="1"/>
      <w:marLeft w:val="0"/>
      <w:marRight w:val="0"/>
      <w:marTop w:val="0"/>
      <w:marBottom w:val="0"/>
      <w:divBdr>
        <w:top w:val="none" w:sz="0" w:space="0" w:color="auto"/>
        <w:left w:val="none" w:sz="0" w:space="0" w:color="auto"/>
        <w:bottom w:val="none" w:sz="0" w:space="0" w:color="auto"/>
        <w:right w:val="none" w:sz="0" w:space="0" w:color="auto"/>
      </w:divBdr>
    </w:div>
    <w:div w:id="1547788735">
      <w:bodyDiv w:val="1"/>
      <w:marLeft w:val="0"/>
      <w:marRight w:val="0"/>
      <w:marTop w:val="0"/>
      <w:marBottom w:val="0"/>
      <w:divBdr>
        <w:top w:val="none" w:sz="0" w:space="0" w:color="auto"/>
        <w:left w:val="none" w:sz="0" w:space="0" w:color="auto"/>
        <w:bottom w:val="none" w:sz="0" w:space="0" w:color="auto"/>
        <w:right w:val="none" w:sz="0" w:space="0" w:color="auto"/>
      </w:divBdr>
    </w:div>
    <w:div w:id="1559975382">
      <w:bodyDiv w:val="1"/>
      <w:marLeft w:val="0"/>
      <w:marRight w:val="0"/>
      <w:marTop w:val="0"/>
      <w:marBottom w:val="0"/>
      <w:divBdr>
        <w:top w:val="none" w:sz="0" w:space="0" w:color="auto"/>
        <w:left w:val="none" w:sz="0" w:space="0" w:color="auto"/>
        <w:bottom w:val="none" w:sz="0" w:space="0" w:color="auto"/>
        <w:right w:val="none" w:sz="0" w:space="0" w:color="auto"/>
      </w:divBdr>
    </w:div>
    <w:div w:id="1561670607">
      <w:bodyDiv w:val="1"/>
      <w:marLeft w:val="0"/>
      <w:marRight w:val="0"/>
      <w:marTop w:val="0"/>
      <w:marBottom w:val="0"/>
      <w:divBdr>
        <w:top w:val="none" w:sz="0" w:space="0" w:color="auto"/>
        <w:left w:val="none" w:sz="0" w:space="0" w:color="auto"/>
        <w:bottom w:val="none" w:sz="0" w:space="0" w:color="auto"/>
        <w:right w:val="none" w:sz="0" w:space="0" w:color="auto"/>
      </w:divBdr>
    </w:div>
    <w:div w:id="1578250515">
      <w:bodyDiv w:val="1"/>
      <w:marLeft w:val="0"/>
      <w:marRight w:val="0"/>
      <w:marTop w:val="0"/>
      <w:marBottom w:val="0"/>
      <w:divBdr>
        <w:top w:val="none" w:sz="0" w:space="0" w:color="auto"/>
        <w:left w:val="none" w:sz="0" w:space="0" w:color="auto"/>
        <w:bottom w:val="none" w:sz="0" w:space="0" w:color="auto"/>
        <w:right w:val="none" w:sz="0" w:space="0" w:color="auto"/>
      </w:divBdr>
    </w:div>
    <w:div w:id="1580940543">
      <w:bodyDiv w:val="1"/>
      <w:marLeft w:val="0"/>
      <w:marRight w:val="0"/>
      <w:marTop w:val="0"/>
      <w:marBottom w:val="0"/>
      <w:divBdr>
        <w:top w:val="none" w:sz="0" w:space="0" w:color="auto"/>
        <w:left w:val="none" w:sz="0" w:space="0" w:color="auto"/>
        <w:bottom w:val="none" w:sz="0" w:space="0" w:color="auto"/>
        <w:right w:val="none" w:sz="0" w:space="0" w:color="auto"/>
      </w:divBdr>
    </w:div>
    <w:div w:id="1582792322">
      <w:bodyDiv w:val="1"/>
      <w:marLeft w:val="0"/>
      <w:marRight w:val="0"/>
      <w:marTop w:val="0"/>
      <w:marBottom w:val="0"/>
      <w:divBdr>
        <w:top w:val="none" w:sz="0" w:space="0" w:color="auto"/>
        <w:left w:val="none" w:sz="0" w:space="0" w:color="auto"/>
        <w:bottom w:val="none" w:sz="0" w:space="0" w:color="auto"/>
        <w:right w:val="none" w:sz="0" w:space="0" w:color="auto"/>
      </w:divBdr>
    </w:div>
    <w:div w:id="1605576761">
      <w:bodyDiv w:val="1"/>
      <w:marLeft w:val="0"/>
      <w:marRight w:val="0"/>
      <w:marTop w:val="0"/>
      <w:marBottom w:val="0"/>
      <w:divBdr>
        <w:top w:val="none" w:sz="0" w:space="0" w:color="auto"/>
        <w:left w:val="none" w:sz="0" w:space="0" w:color="auto"/>
        <w:bottom w:val="none" w:sz="0" w:space="0" w:color="auto"/>
        <w:right w:val="none" w:sz="0" w:space="0" w:color="auto"/>
      </w:divBdr>
    </w:div>
    <w:div w:id="1607956941">
      <w:bodyDiv w:val="1"/>
      <w:marLeft w:val="0"/>
      <w:marRight w:val="0"/>
      <w:marTop w:val="0"/>
      <w:marBottom w:val="0"/>
      <w:divBdr>
        <w:top w:val="none" w:sz="0" w:space="0" w:color="auto"/>
        <w:left w:val="none" w:sz="0" w:space="0" w:color="auto"/>
        <w:bottom w:val="none" w:sz="0" w:space="0" w:color="auto"/>
        <w:right w:val="none" w:sz="0" w:space="0" w:color="auto"/>
      </w:divBdr>
    </w:div>
    <w:div w:id="1609658860">
      <w:bodyDiv w:val="1"/>
      <w:marLeft w:val="0"/>
      <w:marRight w:val="0"/>
      <w:marTop w:val="0"/>
      <w:marBottom w:val="0"/>
      <w:divBdr>
        <w:top w:val="none" w:sz="0" w:space="0" w:color="auto"/>
        <w:left w:val="none" w:sz="0" w:space="0" w:color="auto"/>
        <w:bottom w:val="none" w:sz="0" w:space="0" w:color="auto"/>
        <w:right w:val="none" w:sz="0" w:space="0" w:color="auto"/>
      </w:divBdr>
    </w:div>
    <w:div w:id="1613397740">
      <w:bodyDiv w:val="1"/>
      <w:marLeft w:val="0"/>
      <w:marRight w:val="0"/>
      <w:marTop w:val="0"/>
      <w:marBottom w:val="0"/>
      <w:divBdr>
        <w:top w:val="none" w:sz="0" w:space="0" w:color="auto"/>
        <w:left w:val="none" w:sz="0" w:space="0" w:color="auto"/>
        <w:bottom w:val="none" w:sz="0" w:space="0" w:color="auto"/>
        <w:right w:val="none" w:sz="0" w:space="0" w:color="auto"/>
      </w:divBdr>
    </w:div>
    <w:div w:id="1619946823">
      <w:bodyDiv w:val="1"/>
      <w:marLeft w:val="0"/>
      <w:marRight w:val="0"/>
      <w:marTop w:val="0"/>
      <w:marBottom w:val="0"/>
      <w:divBdr>
        <w:top w:val="none" w:sz="0" w:space="0" w:color="auto"/>
        <w:left w:val="none" w:sz="0" w:space="0" w:color="auto"/>
        <w:bottom w:val="none" w:sz="0" w:space="0" w:color="auto"/>
        <w:right w:val="none" w:sz="0" w:space="0" w:color="auto"/>
      </w:divBdr>
    </w:div>
    <w:div w:id="1620841784">
      <w:bodyDiv w:val="1"/>
      <w:marLeft w:val="0"/>
      <w:marRight w:val="0"/>
      <w:marTop w:val="0"/>
      <w:marBottom w:val="0"/>
      <w:divBdr>
        <w:top w:val="none" w:sz="0" w:space="0" w:color="auto"/>
        <w:left w:val="none" w:sz="0" w:space="0" w:color="auto"/>
        <w:bottom w:val="none" w:sz="0" w:space="0" w:color="auto"/>
        <w:right w:val="none" w:sz="0" w:space="0" w:color="auto"/>
      </w:divBdr>
    </w:div>
    <w:div w:id="1622034213">
      <w:bodyDiv w:val="1"/>
      <w:marLeft w:val="0"/>
      <w:marRight w:val="0"/>
      <w:marTop w:val="0"/>
      <w:marBottom w:val="0"/>
      <w:divBdr>
        <w:top w:val="none" w:sz="0" w:space="0" w:color="auto"/>
        <w:left w:val="none" w:sz="0" w:space="0" w:color="auto"/>
        <w:bottom w:val="none" w:sz="0" w:space="0" w:color="auto"/>
        <w:right w:val="none" w:sz="0" w:space="0" w:color="auto"/>
      </w:divBdr>
    </w:div>
    <w:div w:id="1631667967">
      <w:bodyDiv w:val="1"/>
      <w:marLeft w:val="0"/>
      <w:marRight w:val="0"/>
      <w:marTop w:val="0"/>
      <w:marBottom w:val="0"/>
      <w:divBdr>
        <w:top w:val="none" w:sz="0" w:space="0" w:color="auto"/>
        <w:left w:val="none" w:sz="0" w:space="0" w:color="auto"/>
        <w:bottom w:val="none" w:sz="0" w:space="0" w:color="auto"/>
        <w:right w:val="none" w:sz="0" w:space="0" w:color="auto"/>
      </w:divBdr>
    </w:div>
    <w:div w:id="1633053191">
      <w:bodyDiv w:val="1"/>
      <w:marLeft w:val="0"/>
      <w:marRight w:val="0"/>
      <w:marTop w:val="0"/>
      <w:marBottom w:val="0"/>
      <w:divBdr>
        <w:top w:val="none" w:sz="0" w:space="0" w:color="auto"/>
        <w:left w:val="none" w:sz="0" w:space="0" w:color="auto"/>
        <w:bottom w:val="none" w:sz="0" w:space="0" w:color="auto"/>
        <w:right w:val="none" w:sz="0" w:space="0" w:color="auto"/>
      </w:divBdr>
    </w:div>
    <w:div w:id="1636136245">
      <w:bodyDiv w:val="1"/>
      <w:marLeft w:val="0"/>
      <w:marRight w:val="0"/>
      <w:marTop w:val="0"/>
      <w:marBottom w:val="0"/>
      <w:divBdr>
        <w:top w:val="none" w:sz="0" w:space="0" w:color="auto"/>
        <w:left w:val="none" w:sz="0" w:space="0" w:color="auto"/>
        <w:bottom w:val="none" w:sz="0" w:space="0" w:color="auto"/>
        <w:right w:val="none" w:sz="0" w:space="0" w:color="auto"/>
      </w:divBdr>
    </w:div>
    <w:div w:id="1637686953">
      <w:bodyDiv w:val="1"/>
      <w:marLeft w:val="0"/>
      <w:marRight w:val="0"/>
      <w:marTop w:val="0"/>
      <w:marBottom w:val="0"/>
      <w:divBdr>
        <w:top w:val="none" w:sz="0" w:space="0" w:color="auto"/>
        <w:left w:val="none" w:sz="0" w:space="0" w:color="auto"/>
        <w:bottom w:val="none" w:sz="0" w:space="0" w:color="auto"/>
        <w:right w:val="none" w:sz="0" w:space="0" w:color="auto"/>
      </w:divBdr>
    </w:div>
    <w:div w:id="1647323267">
      <w:bodyDiv w:val="1"/>
      <w:marLeft w:val="0"/>
      <w:marRight w:val="0"/>
      <w:marTop w:val="0"/>
      <w:marBottom w:val="0"/>
      <w:divBdr>
        <w:top w:val="none" w:sz="0" w:space="0" w:color="auto"/>
        <w:left w:val="none" w:sz="0" w:space="0" w:color="auto"/>
        <w:bottom w:val="none" w:sz="0" w:space="0" w:color="auto"/>
        <w:right w:val="none" w:sz="0" w:space="0" w:color="auto"/>
      </w:divBdr>
    </w:div>
    <w:div w:id="1648240273">
      <w:bodyDiv w:val="1"/>
      <w:marLeft w:val="0"/>
      <w:marRight w:val="0"/>
      <w:marTop w:val="0"/>
      <w:marBottom w:val="0"/>
      <w:divBdr>
        <w:top w:val="none" w:sz="0" w:space="0" w:color="auto"/>
        <w:left w:val="none" w:sz="0" w:space="0" w:color="auto"/>
        <w:bottom w:val="none" w:sz="0" w:space="0" w:color="auto"/>
        <w:right w:val="none" w:sz="0" w:space="0" w:color="auto"/>
      </w:divBdr>
    </w:div>
    <w:div w:id="1651446330">
      <w:bodyDiv w:val="1"/>
      <w:marLeft w:val="0"/>
      <w:marRight w:val="0"/>
      <w:marTop w:val="0"/>
      <w:marBottom w:val="0"/>
      <w:divBdr>
        <w:top w:val="none" w:sz="0" w:space="0" w:color="auto"/>
        <w:left w:val="none" w:sz="0" w:space="0" w:color="auto"/>
        <w:bottom w:val="none" w:sz="0" w:space="0" w:color="auto"/>
        <w:right w:val="none" w:sz="0" w:space="0" w:color="auto"/>
      </w:divBdr>
    </w:div>
    <w:div w:id="1651861589">
      <w:bodyDiv w:val="1"/>
      <w:marLeft w:val="0"/>
      <w:marRight w:val="0"/>
      <w:marTop w:val="0"/>
      <w:marBottom w:val="0"/>
      <w:divBdr>
        <w:top w:val="none" w:sz="0" w:space="0" w:color="auto"/>
        <w:left w:val="none" w:sz="0" w:space="0" w:color="auto"/>
        <w:bottom w:val="none" w:sz="0" w:space="0" w:color="auto"/>
        <w:right w:val="none" w:sz="0" w:space="0" w:color="auto"/>
      </w:divBdr>
    </w:div>
    <w:div w:id="1653220096">
      <w:bodyDiv w:val="1"/>
      <w:marLeft w:val="0"/>
      <w:marRight w:val="0"/>
      <w:marTop w:val="0"/>
      <w:marBottom w:val="0"/>
      <w:divBdr>
        <w:top w:val="none" w:sz="0" w:space="0" w:color="auto"/>
        <w:left w:val="none" w:sz="0" w:space="0" w:color="auto"/>
        <w:bottom w:val="none" w:sz="0" w:space="0" w:color="auto"/>
        <w:right w:val="none" w:sz="0" w:space="0" w:color="auto"/>
      </w:divBdr>
    </w:div>
    <w:div w:id="1653674376">
      <w:bodyDiv w:val="1"/>
      <w:marLeft w:val="0"/>
      <w:marRight w:val="0"/>
      <w:marTop w:val="0"/>
      <w:marBottom w:val="0"/>
      <w:divBdr>
        <w:top w:val="none" w:sz="0" w:space="0" w:color="auto"/>
        <w:left w:val="none" w:sz="0" w:space="0" w:color="auto"/>
        <w:bottom w:val="none" w:sz="0" w:space="0" w:color="auto"/>
        <w:right w:val="none" w:sz="0" w:space="0" w:color="auto"/>
      </w:divBdr>
    </w:div>
    <w:div w:id="1657568711">
      <w:bodyDiv w:val="1"/>
      <w:marLeft w:val="0"/>
      <w:marRight w:val="0"/>
      <w:marTop w:val="0"/>
      <w:marBottom w:val="0"/>
      <w:divBdr>
        <w:top w:val="none" w:sz="0" w:space="0" w:color="auto"/>
        <w:left w:val="none" w:sz="0" w:space="0" w:color="auto"/>
        <w:bottom w:val="none" w:sz="0" w:space="0" w:color="auto"/>
        <w:right w:val="none" w:sz="0" w:space="0" w:color="auto"/>
      </w:divBdr>
    </w:div>
    <w:div w:id="1661733985">
      <w:bodyDiv w:val="1"/>
      <w:marLeft w:val="0"/>
      <w:marRight w:val="0"/>
      <w:marTop w:val="0"/>
      <w:marBottom w:val="0"/>
      <w:divBdr>
        <w:top w:val="none" w:sz="0" w:space="0" w:color="auto"/>
        <w:left w:val="none" w:sz="0" w:space="0" w:color="auto"/>
        <w:bottom w:val="none" w:sz="0" w:space="0" w:color="auto"/>
        <w:right w:val="none" w:sz="0" w:space="0" w:color="auto"/>
      </w:divBdr>
    </w:div>
    <w:div w:id="1662612827">
      <w:bodyDiv w:val="1"/>
      <w:marLeft w:val="0"/>
      <w:marRight w:val="0"/>
      <w:marTop w:val="0"/>
      <w:marBottom w:val="0"/>
      <w:divBdr>
        <w:top w:val="none" w:sz="0" w:space="0" w:color="auto"/>
        <w:left w:val="none" w:sz="0" w:space="0" w:color="auto"/>
        <w:bottom w:val="none" w:sz="0" w:space="0" w:color="auto"/>
        <w:right w:val="none" w:sz="0" w:space="0" w:color="auto"/>
      </w:divBdr>
    </w:div>
    <w:div w:id="1664817118">
      <w:bodyDiv w:val="1"/>
      <w:marLeft w:val="0"/>
      <w:marRight w:val="0"/>
      <w:marTop w:val="0"/>
      <w:marBottom w:val="0"/>
      <w:divBdr>
        <w:top w:val="none" w:sz="0" w:space="0" w:color="auto"/>
        <w:left w:val="none" w:sz="0" w:space="0" w:color="auto"/>
        <w:bottom w:val="none" w:sz="0" w:space="0" w:color="auto"/>
        <w:right w:val="none" w:sz="0" w:space="0" w:color="auto"/>
      </w:divBdr>
    </w:div>
    <w:div w:id="1668170389">
      <w:bodyDiv w:val="1"/>
      <w:marLeft w:val="0"/>
      <w:marRight w:val="0"/>
      <w:marTop w:val="0"/>
      <w:marBottom w:val="0"/>
      <w:divBdr>
        <w:top w:val="none" w:sz="0" w:space="0" w:color="auto"/>
        <w:left w:val="none" w:sz="0" w:space="0" w:color="auto"/>
        <w:bottom w:val="none" w:sz="0" w:space="0" w:color="auto"/>
        <w:right w:val="none" w:sz="0" w:space="0" w:color="auto"/>
      </w:divBdr>
    </w:div>
    <w:div w:id="1670981075">
      <w:bodyDiv w:val="1"/>
      <w:marLeft w:val="0"/>
      <w:marRight w:val="0"/>
      <w:marTop w:val="0"/>
      <w:marBottom w:val="0"/>
      <w:divBdr>
        <w:top w:val="none" w:sz="0" w:space="0" w:color="auto"/>
        <w:left w:val="none" w:sz="0" w:space="0" w:color="auto"/>
        <w:bottom w:val="none" w:sz="0" w:space="0" w:color="auto"/>
        <w:right w:val="none" w:sz="0" w:space="0" w:color="auto"/>
      </w:divBdr>
    </w:div>
    <w:div w:id="1674599314">
      <w:bodyDiv w:val="1"/>
      <w:marLeft w:val="0"/>
      <w:marRight w:val="0"/>
      <w:marTop w:val="0"/>
      <w:marBottom w:val="0"/>
      <w:divBdr>
        <w:top w:val="none" w:sz="0" w:space="0" w:color="auto"/>
        <w:left w:val="none" w:sz="0" w:space="0" w:color="auto"/>
        <w:bottom w:val="none" w:sz="0" w:space="0" w:color="auto"/>
        <w:right w:val="none" w:sz="0" w:space="0" w:color="auto"/>
      </w:divBdr>
    </w:div>
    <w:div w:id="1674725719">
      <w:bodyDiv w:val="1"/>
      <w:marLeft w:val="0"/>
      <w:marRight w:val="0"/>
      <w:marTop w:val="0"/>
      <w:marBottom w:val="0"/>
      <w:divBdr>
        <w:top w:val="none" w:sz="0" w:space="0" w:color="auto"/>
        <w:left w:val="none" w:sz="0" w:space="0" w:color="auto"/>
        <w:bottom w:val="none" w:sz="0" w:space="0" w:color="auto"/>
        <w:right w:val="none" w:sz="0" w:space="0" w:color="auto"/>
      </w:divBdr>
    </w:div>
    <w:div w:id="1675647107">
      <w:bodyDiv w:val="1"/>
      <w:marLeft w:val="0"/>
      <w:marRight w:val="0"/>
      <w:marTop w:val="0"/>
      <w:marBottom w:val="0"/>
      <w:divBdr>
        <w:top w:val="none" w:sz="0" w:space="0" w:color="auto"/>
        <w:left w:val="none" w:sz="0" w:space="0" w:color="auto"/>
        <w:bottom w:val="none" w:sz="0" w:space="0" w:color="auto"/>
        <w:right w:val="none" w:sz="0" w:space="0" w:color="auto"/>
      </w:divBdr>
    </w:div>
    <w:div w:id="1677414298">
      <w:bodyDiv w:val="1"/>
      <w:marLeft w:val="0"/>
      <w:marRight w:val="0"/>
      <w:marTop w:val="0"/>
      <w:marBottom w:val="0"/>
      <w:divBdr>
        <w:top w:val="none" w:sz="0" w:space="0" w:color="auto"/>
        <w:left w:val="none" w:sz="0" w:space="0" w:color="auto"/>
        <w:bottom w:val="none" w:sz="0" w:space="0" w:color="auto"/>
        <w:right w:val="none" w:sz="0" w:space="0" w:color="auto"/>
      </w:divBdr>
    </w:div>
    <w:div w:id="1677884697">
      <w:bodyDiv w:val="1"/>
      <w:marLeft w:val="0"/>
      <w:marRight w:val="0"/>
      <w:marTop w:val="0"/>
      <w:marBottom w:val="0"/>
      <w:divBdr>
        <w:top w:val="none" w:sz="0" w:space="0" w:color="auto"/>
        <w:left w:val="none" w:sz="0" w:space="0" w:color="auto"/>
        <w:bottom w:val="none" w:sz="0" w:space="0" w:color="auto"/>
        <w:right w:val="none" w:sz="0" w:space="0" w:color="auto"/>
      </w:divBdr>
    </w:div>
    <w:div w:id="1680768339">
      <w:bodyDiv w:val="1"/>
      <w:marLeft w:val="0"/>
      <w:marRight w:val="0"/>
      <w:marTop w:val="0"/>
      <w:marBottom w:val="0"/>
      <w:divBdr>
        <w:top w:val="none" w:sz="0" w:space="0" w:color="auto"/>
        <w:left w:val="none" w:sz="0" w:space="0" w:color="auto"/>
        <w:bottom w:val="none" w:sz="0" w:space="0" w:color="auto"/>
        <w:right w:val="none" w:sz="0" w:space="0" w:color="auto"/>
      </w:divBdr>
    </w:div>
    <w:div w:id="1688629237">
      <w:bodyDiv w:val="1"/>
      <w:marLeft w:val="0"/>
      <w:marRight w:val="0"/>
      <w:marTop w:val="0"/>
      <w:marBottom w:val="0"/>
      <w:divBdr>
        <w:top w:val="none" w:sz="0" w:space="0" w:color="auto"/>
        <w:left w:val="none" w:sz="0" w:space="0" w:color="auto"/>
        <w:bottom w:val="none" w:sz="0" w:space="0" w:color="auto"/>
        <w:right w:val="none" w:sz="0" w:space="0" w:color="auto"/>
      </w:divBdr>
    </w:div>
    <w:div w:id="1692611155">
      <w:bodyDiv w:val="1"/>
      <w:marLeft w:val="0"/>
      <w:marRight w:val="0"/>
      <w:marTop w:val="0"/>
      <w:marBottom w:val="0"/>
      <w:divBdr>
        <w:top w:val="none" w:sz="0" w:space="0" w:color="auto"/>
        <w:left w:val="none" w:sz="0" w:space="0" w:color="auto"/>
        <w:bottom w:val="none" w:sz="0" w:space="0" w:color="auto"/>
        <w:right w:val="none" w:sz="0" w:space="0" w:color="auto"/>
      </w:divBdr>
    </w:div>
    <w:div w:id="1696151965">
      <w:bodyDiv w:val="1"/>
      <w:marLeft w:val="0"/>
      <w:marRight w:val="0"/>
      <w:marTop w:val="0"/>
      <w:marBottom w:val="0"/>
      <w:divBdr>
        <w:top w:val="none" w:sz="0" w:space="0" w:color="auto"/>
        <w:left w:val="none" w:sz="0" w:space="0" w:color="auto"/>
        <w:bottom w:val="none" w:sz="0" w:space="0" w:color="auto"/>
        <w:right w:val="none" w:sz="0" w:space="0" w:color="auto"/>
      </w:divBdr>
    </w:div>
    <w:div w:id="1697467149">
      <w:bodyDiv w:val="1"/>
      <w:marLeft w:val="0"/>
      <w:marRight w:val="0"/>
      <w:marTop w:val="0"/>
      <w:marBottom w:val="0"/>
      <w:divBdr>
        <w:top w:val="none" w:sz="0" w:space="0" w:color="auto"/>
        <w:left w:val="none" w:sz="0" w:space="0" w:color="auto"/>
        <w:bottom w:val="none" w:sz="0" w:space="0" w:color="auto"/>
        <w:right w:val="none" w:sz="0" w:space="0" w:color="auto"/>
      </w:divBdr>
    </w:div>
    <w:div w:id="1702434693">
      <w:bodyDiv w:val="1"/>
      <w:marLeft w:val="0"/>
      <w:marRight w:val="0"/>
      <w:marTop w:val="0"/>
      <w:marBottom w:val="0"/>
      <w:divBdr>
        <w:top w:val="none" w:sz="0" w:space="0" w:color="auto"/>
        <w:left w:val="none" w:sz="0" w:space="0" w:color="auto"/>
        <w:bottom w:val="none" w:sz="0" w:space="0" w:color="auto"/>
        <w:right w:val="none" w:sz="0" w:space="0" w:color="auto"/>
      </w:divBdr>
    </w:div>
    <w:div w:id="1708677248">
      <w:bodyDiv w:val="1"/>
      <w:marLeft w:val="0"/>
      <w:marRight w:val="0"/>
      <w:marTop w:val="0"/>
      <w:marBottom w:val="0"/>
      <w:divBdr>
        <w:top w:val="none" w:sz="0" w:space="0" w:color="auto"/>
        <w:left w:val="none" w:sz="0" w:space="0" w:color="auto"/>
        <w:bottom w:val="none" w:sz="0" w:space="0" w:color="auto"/>
        <w:right w:val="none" w:sz="0" w:space="0" w:color="auto"/>
      </w:divBdr>
    </w:div>
    <w:div w:id="1710185669">
      <w:bodyDiv w:val="1"/>
      <w:marLeft w:val="0"/>
      <w:marRight w:val="0"/>
      <w:marTop w:val="0"/>
      <w:marBottom w:val="0"/>
      <w:divBdr>
        <w:top w:val="none" w:sz="0" w:space="0" w:color="auto"/>
        <w:left w:val="none" w:sz="0" w:space="0" w:color="auto"/>
        <w:bottom w:val="none" w:sz="0" w:space="0" w:color="auto"/>
        <w:right w:val="none" w:sz="0" w:space="0" w:color="auto"/>
      </w:divBdr>
    </w:div>
    <w:div w:id="1725060213">
      <w:bodyDiv w:val="1"/>
      <w:marLeft w:val="0"/>
      <w:marRight w:val="0"/>
      <w:marTop w:val="0"/>
      <w:marBottom w:val="0"/>
      <w:divBdr>
        <w:top w:val="none" w:sz="0" w:space="0" w:color="auto"/>
        <w:left w:val="none" w:sz="0" w:space="0" w:color="auto"/>
        <w:bottom w:val="none" w:sz="0" w:space="0" w:color="auto"/>
        <w:right w:val="none" w:sz="0" w:space="0" w:color="auto"/>
      </w:divBdr>
    </w:div>
    <w:div w:id="1725250501">
      <w:bodyDiv w:val="1"/>
      <w:marLeft w:val="0"/>
      <w:marRight w:val="0"/>
      <w:marTop w:val="0"/>
      <w:marBottom w:val="0"/>
      <w:divBdr>
        <w:top w:val="none" w:sz="0" w:space="0" w:color="auto"/>
        <w:left w:val="none" w:sz="0" w:space="0" w:color="auto"/>
        <w:bottom w:val="none" w:sz="0" w:space="0" w:color="auto"/>
        <w:right w:val="none" w:sz="0" w:space="0" w:color="auto"/>
      </w:divBdr>
    </w:div>
    <w:div w:id="1728256431">
      <w:bodyDiv w:val="1"/>
      <w:marLeft w:val="0"/>
      <w:marRight w:val="0"/>
      <w:marTop w:val="0"/>
      <w:marBottom w:val="0"/>
      <w:divBdr>
        <w:top w:val="none" w:sz="0" w:space="0" w:color="auto"/>
        <w:left w:val="none" w:sz="0" w:space="0" w:color="auto"/>
        <w:bottom w:val="none" w:sz="0" w:space="0" w:color="auto"/>
        <w:right w:val="none" w:sz="0" w:space="0" w:color="auto"/>
      </w:divBdr>
    </w:div>
    <w:div w:id="1736245865">
      <w:bodyDiv w:val="1"/>
      <w:marLeft w:val="0"/>
      <w:marRight w:val="0"/>
      <w:marTop w:val="0"/>
      <w:marBottom w:val="0"/>
      <w:divBdr>
        <w:top w:val="none" w:sz="0" w:space="0" w:color="auto"/>
        <w:left w:val="none" w:sz="0" w:space="0" w:color="auto"/>
        <w:bottom w:val="none" w:sz="0" w:space="0" w:color="auto"/>
        <w:right w:val="none" w:sz="0" w:space="0" w:color="auto"/>
      </w:divBdr>
    </w:div>
    <w:div w:id="1737701867">
      <w:bodyDiv w:val="1"/>
      <w:marLeft w:val="0"/>
      <w:marRight w:val="0"/>
      <w:marTop w:val="0"/>
      <w:marBottom w:val="0"/>
      <w:divBdr>
        <w:top w:val="none" w:sz="0" w:space="0" w:color="auto"/>
        <w:left w:val="none" w:sz="0" w:space="0" w:color="auto"/>
        <w:bottom w:val="none" w:sz="0" w:space="0" w:color="auto"/>
        <w:right w:val="none" w:sz="0" w:space="0" w:color="auto"/>
      </w:divBdr>
    </w:div>
    <w:div w:id="1742942924">
      <w:bodyDiv w:val="1"/>
      <w:marLeft w:val="0"/>
      <w:marRight w:val="0"/>
      <w:marTop w:val="0"/>
      <w:marBottom w:val="0"/>
      <w:divBdr>
        <w:top w:val="none" w:sz="0" w:space="0" w:color="auto"/>
        <w:left w:val="none" w:sz="0" w:space="0" w:color="auto"/>
        <w:bottom w:val="none" w:sz="0" w:space="0" w:color="auto"/>
        <w:right w:val="none" w:sz="0" w:space="0" w:color="auto"/>
      </w:divBdr>
    </w:div>
    <w:div w:id="1747914575">
      <w:bodyDiv w:val="1"/>
      <w:marLeft w:val="0"/>
      <w:marRight w:val="0"/>
      <w:marTop w:val="0"/>
      <w:marBottom w:val="0"/>
      <w:divBdr>
        <w:top w:val="none" w:sz="0" w:space="0" w:color="auto"/>
        <w:left w:val="none" w:sz="0" w:space="0" w:color="auto"/>
        <w:bottom w:val="none" w:sz="0" w:space="0" w:color="auto"/>
        <w:right w:val="none" w:sz="0" w:space="0" w:color="auto"/>
      </w:divBdr>
    </w:div>
    <w:div w:id="1750229027">
      <w:bodyDiv w:val="1"/>
      <w:marLeft w:val="0"/>
      <w:marRight w:val="0"/>
      <w:marTop w:val="0"/>
      <w:marBottom w:val="0"/>
      <w:divBdr>
        <w:top w:val="none" w:sz="0" w:space="0" w:color="auto"/>
        <w:left w:val="none" w:sz="0" w:space="0" w:color="auto"/>
        <w:bottom w:val="none" w:sz="0" w:space="0" w:color="auto"/>
        <w:right w:val="none" w:sz="0" w:space="0" w:color="auto"/>
      </w:divBdr>
    </w:div>
    <w:div w:id="1755131707">
      <w:bodyDiv w:val="1"/>
      <w:marLeft w:val="0"/>
      <w:marRight w:val="0"/>
      <w:marTop w:val="0"/>
      <w:marBottom w:val="0"/>
      <w:divBdr>
        <w:top w:val="none" w:sz="0" w:space="0" w:color="auto"/>
        <w:left w:val="none" w:sz="0" w:space="0" w:color="auto"/>
        <w:bottom w:val="none" w:sz="0" w:space="0" w:color="auto"/>
        <w:right w:val="none" w:sz="0" w:space="0" w:color="auto"/>
      </w:divBdr>
    </w:div>
    <w:div w:id="1759251068">
      <w:bodyDiv w:val="1"/>
      <w:marLeft w:val="0"/>
      <w:marRight w:val="0"/>
      <w:marTop w:val="0"/>
      <w:marBottom w:val="0"/>
      <w:divBdr>
        <w:top w:val="none" w:sz="0" w:space="0" w:color="auto"/>
        <w:left w:val="none" w:sz="0" w:space="0" w:color="auto"/>
        <w:bottom w:val="none" w:sz="0" w:space="0" w:color="auto"/>
        <w:right w:val="none" w:sz="0" w:space="0" w:color="auto"/>
      </w:divBdr>
    </w:div>
    <w:div w:id="1771779107">
      <w:bodyDiv w:val="1"/>
      <w:marLeft w:val="0"/>
      <w:marRight w:val="0"/>
      <w:marTop w:val="0"/>
      <w:marBottom w:val="0"/>
      <w:divBdr>
        <w:top w:val="none" w:sz="0" w:space="0" w:color="auto"/>
        <w:left w:val="none" w:sz="0" w:space="0" w:color="auto"/>
        <w:bottom w:val="none" w:sz="0" w:space="0" w:color="auto"/>
        <w:right w:val="none" w:sz="0" w:space="0" w:color="auto"/>
      </w:divBdr>
    </w:div>
    <w:div w:id="1776316796">
      <w:bodyDiv w:val="1"/>
      <w:marLeft w:val="0"/>
      <w:marRight w:val="0"/>
      <w:marTop w:val="0"/>
      <w:marBottom w:val="0"/>
      <w:divBdr>
        <w:top w:val="none" w:sz="0" w:space="0" w:color="auto"/>
        <w:left w:val="none" w:sz="0" w:space="0" w:color="auto"/>
        <w:bottom w:val="none" w:sz="0" w:space="0" w:color="auto"/>
        <w:right w:val="none" w:sz="0" w:space="0" w:color="auto"/>
      </w:divBdr>
    </w:div>
    <w:div w:id="1776515981">
      <w:bodyDiv w:val="1"/>
      <w:marLeft w:val="0"/>
      <w:marRight w:val="0"/>
      <w:marTop w:val="0"/>
      <w:marBottom w:val="0"/>
      <w:divBdr>
        <w:top w:val="none" w:sz="0" w:space="0" w:color="auto"/>
        <w:left w:val="none" w:sz="0" w:space="0" w:color="auto"/>
        <w:bottom w:val="none" w:sz="0" w:space="0" w:color="auto"/>
        <w:right w:val="none" w:sz="0" w:space="0" w:color="auto"/>
      </w:divBdr>
    </w:div>
    <w:div w:id="1779568496">
      <w:bodyDiv w:val="1"/>
      <w:marLeft w:val="0"/>
      <w:marRight w:val="0"/>
      <w:marTop w:val="0"/>
      <w:marBottom w:val="0"/>
      <w:divBdr>
        <w:top w:val="none" w:sz="0" w:space="0" w:color="auto"/>
        <w:left w:val="none" w:sz="0" w:space="0" w:color="auto"/>
        <w:bottom w:val="none" w:sz="0" w:space="0" w:color="auto"/>
        <w:right w:val="none" w:sz="0" w:space="0" w:color="auto"/>
      </w:divBdr>
    </w:div>
    <w:div w:id="1783501426">
      <w:bodyDiv w:val="1"/>
      <w:marLeft w:val="0"/>
      <w:marRight w:val="0"/>
      <w:marTop w:val="0"/>
      <w:marBottom w:val="0"/>
      <w:divBdr>
        <w:top w:val="none" w:sz="0" w:space="0" w:color="auto"/>
        <w:left w:val="none" w:sz="0" w:space="0" w:color="auto"/>
        <w:bottom w:val="none" w:sz="0" w:space="0" w:color="auto"/>
        <w:right w:val="none" w:sz="0" w:space="0" w:color="auto"/>
      </w:divBdr>
    </w:div>
    <w:div w:id="1785809647">
      <w:bodyDiv w:val="1"/>
      <w:marLeft w:val="0"/>
      <w:marRight w:val="0"/>
      <w:marTop w:val="0"/>
      <w:marBottom w:val="0"/>
      <w:divBdr>
        <w:top w:val="none" w:sz="0" w:space="0" w:color="auto"/>
        <w:left w:val="none" w:sz="0" w:space="0" w:color="auto"/>
        <w:bottom w:val="none" w:sz="0" w:space="0" w:color="auto"/>
        <w:right w:val="none" w:sz="0" w:space="0" w:color="auto"/>
      </w:divBdr>
    </w:div>
    <w:div w:id="1791781034">
      <w:bodyDiv w:val="1"/>
      <w:marLeft w:val="0"/>
      <w:marRight w:val="0"/>
      <w:marTop w:val="0"/>
      <w:marBottom w:val="0"/>
      <w:divBdr>
        <w:top w:val="none" w:sz="0" w:space="0" w:color="auto"/>
        <w:left w:val="none" w:sz="0" w:space="0" w:color="auto"/>
        <w:bottom w:val="none" w:sz="0" w:space="0" w:color="auto"/>
        <w:right w:val="none" w:sz="0" w:space="0" w:color="auto"/>
      </w:divBdr>
    </w:div>
    <w:div w:id="1795950233">
      <w:bodyDiv w:val="1"/>
      <w:marLeft w:val="0"/>
      <w:marRight w:val="0"/>
      <w:marTop w:val="0"/>
      <w:marBottom w:val="0"/>
      <w:divBdr>
        <w:top w:val="none" w:sz="0" w:space="0" w:color="auto"/>
        <w:left w:val="none" w:sz="0" w:space="0" w:color="auto"/>
        <w:bottom w:val="none" w:sz="0" w:space="0" w:color="auto"/>
        <w:right w:val="none" w:sz="0" w:space="0" w:color="auto"/>
      </w:divBdr>
    </w:div>
    <w:div w:id="1797596915">
      <w:bodyDiv w:val="1"/>
      <w:marLeft w:val="0"/>
      <w:marRight w:val="0"/>
      <w:marTop w:val="0"/>
      <w:marBottom w:val="0"/>
      <w:divBdr>
        <w:top w:val="none" w:sz="0" w:space="0" w:color="auto"/>
        <w:left w:val="none" w:sz="0" w:space="0" w:color="auto"/>
        <w:bottom w:val="none" w:sz="0" w:space="0" w:color="auto"/>
        <w:right w:val="none" w:sz="0" w:space="0" w:color="auto"/>
      </w:divBdr>
    </w:div>
    <w:div w:id="1802188822">
      <w:bodyDiv w:val="1"/>
      <w:marLeft w:val="0"/>
      <w:marRight w:val="0"/>
      <w:marTop w:val="0"/>
      <w:marBottom w:val="0"/>
      <w:divBdr>
        <w:top w:val="none" w:sz="0" w:space="0" w:color="auto"/>
        <w:left w:val="none" w:sz="0" w:space="0" w:color="auto"/>
        <w:bottom w:val="none" w:sz="0" w:space="0" w:color="auto"/>
        <w:right w:val="none" w:sz="0" w:space="0" w:color="auto"/>
      </w:divBdr>
    </w:div>
    <w:div w:id="1805536546">
      <w:bodyDiv w:val="1"/>
      <w:marLeft w:val="0"/>
      <w:marRight w:val="0"/>
      <w:marTop w:val="0"/>
      <w:marBottom w:val="0"/>
      <w:divBdr>
        <w:top w:val="none" w:sz="0" w:space="0" w:color="auto"/>
        <w:left w:val="none" w:sz="0" w:space="0" w:color="auto"/>
        <w:bottom w:val="none" w:sz="0" w:space="0" w:color="auto"/>
        <w:right w:val="none" w:sz="0" w:space="0" w:color="auto"/>
      </w:divBdr>
    </w:div>
    <w:div w:id="1805855865">
      <w:bodyDiv w:val="1"/>
      <w:marLeft w:val="0"/>
      <w:marRight w:val="0"/>
      <w:marTop w:val="0"/>
      <w:marBottom w:val="0"/>
      <w:divBdr>
        <w:top w:val="none" w:sz="0" w:space="0" w:color="auto"/>
        <w:left w:val="none" w:sz="0" w:space="0" w:color="auto"/>
        <w:bottom w:val="none" w:sz="0" w:space="0" w:color="auto"/>
        <w:right w:val="none" w:sz="0" w:space="0" w:color="auto"/>
      </w:divBdr>
    </w:div>
    <w:div w:id="1807769710">
      <w:bodyDiv w:val="1"/>
      <w:marLeft w:val="0"/>
      <w:marRight w:val="0"/>
      <w:marTop w:val="0"/>
      <w:marBottom w:val="0"/>
      <w:divBdr>
        <w:top w:val="none" w:sz="0" w:space="0" w:color="auto"/>
        <w:left w:val="none" w:sz="0" w:space="0" w:color="auto"/>
        <w:bottom w:val="none" w:sz="0" w:space="0" w:color="auto"/>
        <w:right w:val="none" w:sz="0" w:space="0" w:color="auto"/>
      </w:divBdr>
    </w:div>
    <w:div w:id="1816682896">
      <w:bodyDiv w:val="1"/>
      <w:marLeft w:val="0"/>
      <w:marRight w:val="0"/>
      <w:marTop w:val="0"/>
      <w:marBottom w:val="0"/>
      <w:divBdr>
        <w:top w:val="none" w:sz="0" w:space="0" w:color="auto"/>
        <w:left w:val="none" w:sz="0" w:space="0" w:color="auto"/>
        <w:bottom w:val="none" w:sz="0" w:space="0" w:color="auto"/>
        <w:right w:val="none" w:sz="0" w:space="0" w:color="auto"/>
      </w:divBdr>
    </w:div>
    <w:div w:id="1821458430">
      <w:bodyDiv w:val="1"/>
      <w:marLeft w:val="0"/>
      <w:marRight w:val="0"/>
      <w:marTop w:val="0"/>
      <w:marBottom w:val="0"/>
      <w:divBdr>
        <w:top w:val="none" w:sz="0" w:space="0" w:color="auto"/>
        <w:left w:val="none" w:sz="0" w:space="0" w:color="auto"/>
        <w:bottom w:val="none" w:sz="0" w:space="0" w:color="auto"/>
        <w:right w:val="none" w:sz="0" w:space="0" w:color="auto"/>
      </w:divBdr>
    </w:div>
    <w:div w:id="1823545021">
      <w:bodyDiv w:val="1"/>
      <w:marLeft w:val="0"/>
      <w:marRight w:val="0"/>
      <w:marTop w:val="0"/>
      <w:marBottom w:val="0"/>
      <w:divBdr>
        <w:top w:val="none" w:sz="0" w:space="0" w:color="auto"/>
        <w:left w:val="none" w:sz="0" w:space="0" w:color="auto"/>
        <w:bottom w:val="none" w:sz="0" w:space="0" w:color="auto"/>
        <w:right w:val="none" w:sz="0" w:space="0" w:color="auto"/>
      </w:divBdr>
    </w:div>
    <w:div w:id="1824152014">
      <w:bodyDiv w:val="1"/>
      <w:marLeft w:val="0"/>
      <w:marRight w:val="0"/>
      <w:marTop w:val="0"/>
      <w:marBottom w:val="0"/>
      <w:divBdr>
        <w:top w:val="none" w:sz="0" w:space="0" w:color="auto"/>
        <w:left w:val="none" w:sz="0" w:space="0" w:color="auto"/>
        <w:bottom w:val="none" w:sz="0" w:space="0" w:color="auto"/>
        <w:right w:val="none" w:sz="0" w:space="0" w:color="auto"/>
      </w:divBdr>
    </w:div>
    <w:div w:id="1841431141">
      <w:bodyDiv w:val="1"/>
      <w:marLeft w:val="0"/>
      <w:marRight w:val="0"/>
      <w:marTop w:val="0"/>
      <w:marBottom w:val="0"/>
      <w:divBdr>
        <w:top w:val="none" w:sz="0" w:space="0" w:color="auto"/>
        <w:left w:val="none" w:sz="0" w:space="0" w:color="auto"/>
        <w:bottom w:val="none" w:sz="0" w:space="0" w:color="auto"/>
        <w:right w:val="none" w:sz="0" w:space="0" w:color="auto"/>
      </w:divBdr>
    </w:div>
    <w:div w:id="1853490043">
      <w:bodyDiv w:val="1"/>
      <w:marLeft w:val="0"/>
      <w:marRight w:val="0"/>
      <w:marTop w:val="0"/>
      <w:marBottom w:val="0"/>
      <w:divBdr>
        <w:top w:val="none" w:sz="0" w:space="0" w:color="auto"/>
        <w:left w:val="none" w:sz="0" w:space="0" w:color="auto"/>
        <w:bottom w:val="none" w:sz="0" w:space="0" w:color="auto"/>
        <w:right w:val="none" w:sz="0" w:space="0" w:color="auto"/>
      </w:divBdr>
    </w:div>
    <w:div w:id="1859545543">
      <w:bodyDiv w:val="1"/>
      <w:marLeft w:val="0"/>
      <w:marRight w:val="0"/>
      <w:marTop w:val="0"/>
      <w:marBottom w:val="0"/>
      <w:divBdr>
        <w:top w:val="none" w:sz="0" w:space="0" w:color="auto"/>
        <w:left w:val="none" w:sz="0" w:space="0" w:color="auto"/>
        <w:bottom w:val="none" w:sz="0" w:space="0" w:color="auto"/>
        <w:right w:val="none" w:sz="0" w:space="0" w:color="auto"/>
      </w:divBdr>
    </w:div>
    <w:div w:id="1863321932">
      <w:bodyDiv w:val="1"/>
      <w:marLeft w:val="0"/>
      <w:marRight w:val="0"/>
      <w:marTop w:val="0"/>
      <w:marBottom w:val="0"/>
      <w:divBdr>
        <w:top w:val="none" w:sz="0" w:space="0" w:color="auto"/>
        <w:left w:val="none" w:sz="0" w:space="0" w:color="auto"/>
        <w:bottom w:val="none" w:sz="0" w:space="0" w:color="auto"/>
        <w:right w:val="none" w:sz="0" w:space="0" w:color="auto"/>
      </w:divBdr>
    </w:div>
    <w:div w:id="1865362295">
      <w:bodyDiv w:val="1"/>
      <w:marLeft w:val="0"/>
      <w:marRight w:val="0"/>
      <w:marTop w:val="0"/>
      <w:marBottom w:val="0"/>
      <w:divBdr>
        <w:top w:val="none" w:sz="0" w:space="0" w:color="auto"/>
        <w:left w:val="none" w:sz="0" w:space="0" w:color="auto"/>
        <w:bottom w:val="none" w:sz="0" w:space="0" w:color="auto"/>
        <w:right w:val="none" w:sz="0" w:space="0" w:color="auto"/>
      </w:divBdr>
    </w:div>
    <w:div w:id="1870216279">
      <w:bodyDiv w:val="1"/>
      <w:marLeft w:val="0"/>
      <w:marRight w:val="0"/>
      <w:marTop w:val="0"/>
      <w:marBottom w:val="0"/>
      <w:divBdr>
        <w:top w:val="none" w:sz="0" w:space="0" w:color="auto"/>
        <w:left w:val="none" w:sz="0" w:space="0" w:color="auto"/>
        <w:bottom w:val="none" w:sz="0" w:space="0" w:color="auto"/>
        <w:right w:val="none" w:sz="0" w:space="0" w:color="auto"/>
      </w:divBdr>
    </w:div>
    <w:div w:id="1875268892">
      <w:bodyDiv w:val="1"/>
      <w:marLeft w:val="0"/>
      <w:marRight w:val="0"/>
      <w:marTop w:val="0"/>
      <w:marBottom w:val="0"/>
      <w:divBdr>
        <w:top w:val="none" w:sz="0" w:space="0" w:color="auto"/>
        <w:left w:val="none" w:sz="0" w:space="0" w:color="auto"/>
        <w:bottom w:val="none" w:sz="0" w:space="0" w:color="auto"/>
        <w:right w:val="none" w:sz="0" w:space="0" w:color="auto"/>
      </w:divBdr>
    </w:div>
    <w:div w:id="1878086496">
      <w:bodyDiv w:val="1"/>
      <w:marLeft w:val="0"/>
      <w:marRight w:val="0"/>
      <w:marTop w:val="0"/>
      <w:marBottom w:val="0"/>
      <w:divBdr>
        <w:top w:val="none" w:sz="0" w:space="0" w:color="auto"/>
        <w:left w:val="none" w:sz="0" w:space="0" w:color="auto"/>
        <w:bottom w:val="none" w:sz="0" w:space="0" w:color="auto"/>
        <w:right w:val="none" w:sz="0" w:space="0" w:color="auto"/>
      </w:divBdr>
    </w:div>
    <w:div w:id="1889028826">
      <w:bodyDiv w:val="1"/>
      <w:marLeft w:val="0"/>
      <w:marRight w:val="0"/>
      <w:marTop w:val="0"/>
      <w:marBottom w:val="0"/>
      <w:divBdr>
        <w:top w:val="none" w:sz="0" w:space="0" w:color="auto"/>
        <w:left w:val="none" w:sz="0" w:space="0" w:color="auto"/>
        <w:bottom w:val="none" w:sz="0" w:space="0" w:color="auto"/>
        <w:right w:val="none" w:sz="0" w:space="0" w:color="auto"/>
      </w:divBdr>
    </w:div>
    <w:div w:id="1904414855">
      <w:bodyDiv w:val="1"/>
      <w:marLeft w:val="0"/>
      <w:marRight w:val="0"/>
      <w:marTop w:val="0"/>
      <w:marBottom w:val="0"/>
      <w:divBdr>
        <w:top w:val="none" w:sz="0" w:space="0" w:color="auto"/>
        <w:left w:val="none" w:sz="0" w:space="0" w:color="auto"/>
        <w:bottom w:val="none" w:sz="0" w:space="0" w:color="auto"/>
        <w:right w:val="none" w:sz="0" w:space="0" w:color="auto"/>
      </w:divBdr>
    </w:div>
    <w:div w:id="1905528446">
      <w:bodyDiv w:val="1"/>
      <w:marLeft w:val="0"/>
      <w:marRight w:val="0"/>
      <w:marTop w:val="0"/>
      <w:marBottom w:val="0"/>
      <w:divBdr>
        <w:top w:val="none" w:sz="0" w:space="0" w:color="auto"/>
        <w:left w:val="none" w:sz="0" w:space="0" w:color="auto"/>
        <w:bottom w:val="none" w:sz="0" w:space="0" w:color="auto"/>
        <w:right w:val="none" w:sz="0" w:space="0" w:color="auto"/>
      </w:divBdr>
    </w:div>
    <w:div w:id="1911189474">
      <w:bodyDiv w:val="1"/>
      <w:marLeft w:val="0"/>
      <w:marRight w:val="0"/>
      <w:marTop w:val="0"/>
      <w:marBottom w:val="0"/>
      <w:divBdr>
        <w:top w:val="none" w:sz="0" w:space="0" w:color="auto"/>
        <w:left w:val="none" w:sz="0" w:space="0" w:color="auto"/>
        <w:bottom w:val="none" w:sz="0" w:space="0" w:color="auto"/>
        <w:right w:val="none" w:sz="0" w:space="0" w:color="auto"/>
      </w:divBdr>
    </w:div>
    <w:div w:id="1911453924">
      <w:bodyDiv w:val="1"/>
      <w:marLeft w:val="0"/>
      <w:marRight w:val="0"/>
      <w:marTop w:val="0"/>
      <w:marBottom w:val="0"/>
      <w:divBdr>
        <w:top w:val="none" w:sz="0" w:space="0" w:color="auto"/>
        <w:left w:val="none" w:sz="0" w:space="0" w:color="auto"/>
        <w:bottom w:val="none" w:sz="0" w:space="0" w:color="auto"/>
        <w:right w:val="none" w:sz="0" w:space="0" w:color="auto"/>
      </w:divBdr>
    </w:div>
    <w:div w:id="1913470748">
      <w:bodyDiv w:val="1"/>
      <w:marLeft w:val="0"/>
      <w:marRight w:val="0"/>
      <w:marTop w:val="0"/>
      <w:marBottom w:val="0"/>
      <w:divBdr>
        <w:top w:val="none" w:sz="0" w:space="0" w:color="auto"/>
        <w:left w:val="none" w:sz="0" w:space="0" w:color="auto"/>
        <w:bottom w:val="none" w:sz="0" w:space="0" w:color="auto"/>
        <w:right w:val="none" w:sz="0" w:space="0" w:color="auto"/>
      </w:divBdr>
    </w:div>
    <w:div w:id="1916166439">
      <w:bodyDiv w:val="1"/>
      <w:marLeft w:val="0"/>
      <w:marRight w:val="0"/>
      <w:marTop w:val="0"/>
      <w:marBottom w:val="0"/>
      <w:divBdr>
        <w:top w:val="none" w:sz="0" w:space="0" w:color="auto"/>
        <w:left w:val="none" w:sz="0" w:space="0" w:color="auto"/>
        <w:bottom w:val="none" w:sz="0" w:space="0" w:color="auto"/>
        <w:right w:val="none" w:sz="0" w:space="0" w:color="auto"/>
      </w:divBdr>
    </w:div>
    <w:div w:id="1918243445">
      <w:bodyDiv w:val="1"/>
      <w:marLeft w:val="0"/>
      <w:marRight w:val="0"/>
      <w:marTop w:val="0"/>
      <w:marBottom w:val="0"/>
      <w:divBdr>
        <w:top w:val="none" w:sz="0" w:space="0" w:color="auto"/>
        <w:left w:val="none" w:sz="0" w:space="0" w:color="auto"/>
        <w:bottom w:val="none" w:sz="0" w:space="0" w:color="auto"/>
        <w:right w:val="none" w:sz="0" w:space="0" w:color="auto"/>
      </w:divBdr>
    </w:div>
    <w:div w:id="1921021308">
      <w:bodyDiv w:val="1"/>
      <w:marLeft w:val="0"/>
      <w:marRight w:val="0"/>
      <w:marTop w:val="0"/>
      <w:marBottom w:val="0"/>
      <w:divBdr>
        <w:top w:val="none" w:sz="0" w:space="0" w:color="auto"/>
        <w:left w:val="none" w:sz="0" w:space="0" w:color="auto"/>
        <w:bottom w:val="none" w:sz="0" w:space="0" w:color="auto"/>
        <w:right w:val="none" w:sz="0" w:space="0" w:color="auto"/>
      </w:divBdr>
    </w:div>
    <w:div w:id="1924335371">
      <w:bodyDiv w:val="1"/>
      <w:marLeft w:val="0"/>
      <w:marRight w:val="0"/>
      <w:marTop w:val="0"/>
      <w:marBottom w:val="0"/>
      <w:divBdr>
        <w:top w:val="none" w:sz="0" w:space="0" w:color="auto"/>
        <w:left w:val="none" w:sz="0" w:space="0" w:color="auto"/>
        <w:bottom w:val="none" w:sz="0" w:space="0" w:color="auto"/>
        <w:right w:val="none" w:sz="0" w:space="0" w:color="auto"/>
      </w:divBdr>
    </w:div>
    <w:div w:id="1924952272">
      <w:bodyDiv w:val="1"/>
      <w:marLeft w:val="0"/>
      <w:marRight w:val="0"/>
      <w:marTop w:val="0"/>
      <w:marBottom w:val="0"/>
      <w:divBdr>
        <w:top w:val="none" w:sz="0" w:space="0" w:color="auto"/>
        <w:left w:val="none" w:sz="0" w:space="0" w:color="auto"/>
        <w:bottom w:val="none" w:sz="0" w:space="0" w:color="auto"/>
        <w:right w:val="none" w:sz="0" w:space="0" w:color="auto"/>
      </w:divBdr>
    </w:div>
    <w:div w:id="1926649205">
      <w:bodyDiv w:val="1"/>
      <w:marLeft w:val="0"/>
      <w:marRight w:val="0"/>
      <w:marTop w:val="0"/>
      <w:marBottom w:val="0"/>
      <w:divBdr>
        <w:top w:val="none" w:sz="0" w:space="0" w:color="auto"/>
        <w:left w:val="none" w:sz="0" w:space="0" w:color="auto"/>
        <w:bottom w:val="none" w:sz="0" w:space="0" w:color="auto"/>
        <w:right w:val="none" w:sz="0" w:space="0" w:color="auto"/>
      </w:divBdr>
    </w:div>
    <w:div w:id="1929264577">
      <w:bodyDiv w:val="1"/>
      <w:marLeft w:val="0"/>
      <w:marRight w:val="0"/>
      <w:marTop w:val="0"/>
      <w:marBottom w:val="0"/>
      <w:divBdr>
        <w:top w:val="none" w:sz="0" w:space="0" w:color="auto"/>
        <w:left w:val="none" w:sz="0" w:space="0" w:color="auto"/>
        <w:bottom w:val="none" w:sz="0" w:space="0" w:color="auto"/>
        <w:right w:val="none" w:sz="0" w:space="0" w:color="auto"/>
      </w:divBdr>
    </w:div>
    <w:div w:id="1931547721">
      <w:bodyDiv w:val="1"/>
      <w:marLeft w:val="0"/>
      <w:marRight w:val="0"/>
      <w:marTop w:val="0"/>
      <w:marBottom w:val="0"/>
      <w:divBdr>
        <w:top w:val="none" w:sz="0" w:space="0" w:color="auto"/>
        <w:left w:val="none" w:sz="0" w:space="0" w:color="auto"/>
        <w:bottom w:val="none" w:sz="0" w:space="0" w:color="auto"/>
        <w:right w:val="none" w:sz="0" w:space="0" w:color="auto"/>
      </w:divBdr>
    </w:div>
    <w:div w:id="1931893107">
      <w:bodyDiv w:val="1"/>
      <w:marLeft w:val="0"/>
      <w:marRight w:val="0"/>
      <w:marTop w:val="0"/>
      <w:marBottom w:val="0"/>
      <w:divBdr>
        <w:top w:val="none" w:sz="0" w:space="0" w:color="auto"/>
        <w:left w:val="none" w:sz="0" w:space="0" w:color="auto"/>
        <w:bottom w:val="none" w:sz="0" w:space="0" w:color="auto"/>
        <w:right w:val="none" w:sz="0" w:space="0" w:color="auto"/>
      </w:divBdr>
    </w:div>
    <w:div w:id="1932466973">
      <w:bodyDiv w:val="1"/>
      <w:marLeft w:val="0"/>
      <w:marRight w:val="0"/>
      <w:marTop w:val="0"/>
      <w:marBottom w:val="0"/>
      <w:divBdr>
        <w:top w:val="none" w:sz="0" w:space="0" w:color="auto"/>
        <w:left w:val="none" w:sz="0" w:space="0" w:color="auto"/>
        <w:bottom w:val="none" w:sz="0" w:space="0" w:color="auto"/>
        <w:right w:val="none" w:sz="0" w:space="0" w:color="auto"/>
      </w:divBdr>
    </w:div>
    <w:div w:id="1934509009">
      <w:bodyDiv w:val="1"/>
      <w:marLeft w:val="0"/>
      <w:marRight w:val="0"/>
      <w:marTop w:val="0"/>
      <w:marBottom w:val="0"/>
      <w:divBdr>
        <w:top w:val="none" w:sz="0" w:space="0" w:color="auto"/>
        <w:left w:val="none" w:sz="0" w:space="0" w:color="auto"/>
        <w:bottom w:val="none" w:sz="0" w:space="0" w:color="auto"/>
        <w:right w:val="none" w:sz="0" w:space="0" w:color="auto"/>
      </w:divBdr>
    </w:div>
    <w:div w:id="1937210176">
      <w:bodyDiv w:val="1"/>
      <w:marLeft w:val="0"/>
      <w:marRight w:val="0"/>
      <w:marTop w:val="0"/>
      <w:marBottom w:val="0"/>
      <w:divBdr>
        <w:top w:val="none" w:sz="0" w:space="0" w:color="auto"/>
        <w:left w:val="none" w:sz="0" w:space="0" w:color="auto"/>
        <w:bottom w:val="none" w:sz="0" w:space="0" w:color="auto"/>
        <w:right w:val="none" w:sz="0" w:space="0" w:color="auto"/>
      </w:divBdr>
    </w:div>
    <w:div w:id="1956208815">
      <w:bodyDiv w:val="1"/>
      <w:marLeft w:val="0"/>
      <w:marRight w:val="0"/>
      <w:marTop w:val="0"/>
      <w:marBottom w:val="0"/>
      <w:divBdr>
        <w:top w:val="none" w:sz="0" w:space="0" w:color="auto"/>
        <w:left w:val="none" w:sz="0" w:space="0" w:color="auto"/>
        <w:bottom w:val="none" w:sz="0" w:space="0" w:color="auto"/>
        <w:right w:val="none" w:sz="0" w:space="0" w:color="auto"/>
      </w:divBdr>
    </w:div>
    <w:div w:id="1962108770">
      <w:bodyDiv w:val="1"/>
      <w:marLeft w:val="0"/>
      <w:marRight w:val="0"/>
      <w:marTop w:val="0"/>
      <w:marBottom w:val="0"/>
      <w:divBdr>
        <w:top w:val="none" w:sz="0" w:space="0" w:color="auto"/>
        <w:left w:val="none" w:sz="0" w:space="0" w:color="auto"/>
        <w:bottom w:val="none" w:sz="0" w:space="0" w:color="auto"/>
        <w:right w:val="none" w:sz="0" w:space="0" w:color="auto"/>
      </w:divBdr>
    </w:div>
    <w:div w:id="1962296847">
      <w:bodyDiv w:val="1"/>
      <w:marLeft w:val="0"/>
      <w:marRight w:val="0"/>
      <w:marTop w:val="0"/>
      <w:marBottom w:val="0"/>
      <w:divBdr>
        <w:top w:val="none" w:sz="0" w:space="0" w:color="auto"/>
        <w:left w:val="none" w:sz="0" w:space="0" w:color="auto"/>
        <w:bottom w:val="none" w:sz="0" w:space="0" w:color="auto"/>
        <w:right w:val="none" w:sz="0" w:space="0" w:color="auto"/>
      </w:divBdr>
    </w:div>
    <w:div w:id="1964968313">
      <w:bodyDiv w:val="1"/>
      <w:marLeft w:val="0"/>
      <w:marRight w:val="0"/>
      <w:marTop w:val="0"/>
      <w:marBottom w:val="0"/>
      <w:divBdr>
        <w:top w:val="none" w:sz="0" w:space="0" w:color="auto"/>
        <w:left w:val="none" w:sz="0" w:space="0" w:color="auto"/>
        <w:bottom w:val="none" w:sz="0" w:space="0" w:color="auto"/>
        <w:right w:val="none" w:sz="0" w:space="0" w:color="auto"/>
      </w:divBdr>
    </w:div>
    <w:div w:id="1972898121">
      <w:bodyDiv w:val="1"/>
      <w:marLeft w:val="0"/>
      <w:marRight w:val="0"/>
      <w:marTop w:val="0"/>
      <w:marBottom w:val="0"/>
      <w:divBdr>
        <w:top w:val="none" w:sz="0" w:space="0" w:color="auto"/>
        <w:left w:val="none" w:sz="0" w:space="0" w:color="auto"/>
        <w:bottom w:val="none" w:sz="0" w:space="0" w:color="auto"/>
        <w:right w:val="none" w:sz="0" w:space="0" w:color="auto"/>
      </w:divBdr>
    </w:div>
    <w:div w:id="1978222051">
      <w:bodyDiv w:val="1"/>
      <w:marLeft w:val="0"/>
      <w:marRight w:val="0"/>
      <w:marTop w:val="0"/>
      <w:marBottom w:val="0"/>
      <w:divBdr>
        <w:top w:val="none" w:sz="0" w:space="0" w:color="auto"/>
        <w:left w:val="none" w:sz="0" w:space="0" w:color="auto"/>
        <w:bottom w:val="none" w:sz="0" w:space="0" w:color="auto"/>
        <w:right w:val="none" w:sz="0" w:space="0" w:color="auto"/>
      </w:divBdr>
    </w:div>
    <w:div w:id="1978758367">
      <w:bodyDiv w:val="1"/>
      <w:marLeft w:val="0"/>
      <w:marRight w:val="0"/>
      <w:marTop w:val="0"/>
      <w:marBottom w:val="0"/>
      <w:divBdr>
        <w:top w:val="none" w:sz="0" w:space="0" w:color="auto"/>
        <w:left w:val="none" w:sz="0" w:space="0" w:color="auto"/>
        <w:bottom w:val="none" w:sz="0" w:space="0" w:color="auto"/>
        <w:right w:val="none" w:sz="0" w:space="0" w:color="auto"/>
      </w:divBdr>
    </w:div>
    <w:div w:id="1981618842">
      <w:bodyDiv w:val="1"/>
      <w:marLeft w:val="0"/>
      <w:marRight w:val="0"/>
      <w:marTop w:val="0"/>
      <w:marBottom w:val="0"/>
      <w:divBdr>
        <w:top w:val="none" w:sz="0" w:space="0" w:color="auto"/>
        <w:left w:val="none" w:sz="0" w:space="0" w:color="auto"/>
        <w:bottom w:val="none" w:sz="0" w:space="0" w:color="auto"/>
        <w:right w:val="none" w:sz="0" w:space="0" w:color="auto"/>
      </w:divBdr>
    </w:div>
    <w:div w:id="1985088590">
      <w:bodyDiv w:val="1"/>
      <w:marLeft w:val="0"/>
      <w:marRight w:val="0"/>
      <w:marTop w:val="0"/>
      <w:marBottom w:val="0"/>
      <w:divBdr>
        <w:top w:val="none" w:sz="0" w:space="0" w:color="auto"/>
        <w:left w:val="none" w:sz="0" w:space="0" w:color="auto"/>
        <w:bottom w:val="none" w:sz="0" w:space="0" w:color="auto"/>
        <w:right w:val="none" w:sz="0" w:space="0" w:color="auto"/>
      </w:divBdr>
    </w:div>
    <w:div w:id="1999727700">
      <w:bodyDiv w:val="1"/>
      <w:marLeft w:val="0"/>
      <w:marRight w:val="0"/>
      <w:marTop w:val="0"/>
      <w:marBottom w:val="0"/>
      <w:divBdr>
        <w:top w:val="none" w:sz="0" w:space="0" w:color="auto"/>
        <w:left w:val="none" w:sz="0" w:space="0" w:color="auto"/>
        <w:bottom w:val="none" w:sz="0" w:space="0" w:color="auto"/>
        <w:right w:val="none" w:sz="0" w:space="0" w:color="auto"/>
      </w:divBdr>
    </w:div>
    <w:div w:id="2001302018">
      <w:bodyDiv w:val="1"/>
      <w:marLeft w:val="0"/>
      <w:marRight w:val="0"/>
      <w:marTop w:val="0"/>
      <w:marBottom w:val="0"/>
      <w:divBdr>
        <w:top w:val="none" w:sz="0" w:space="0" w:color="auto"/>
        <w:left w:val="none" w:sz="0" w:space="0" w:color="auto"/>
        <w:bottom w:val="none" w:sz="0" w:space="0" w:color="auto"/>
        <w:right w:val="none" w:sz="0" w:space="0" w:color="auto"/>
      </w:divBdr>
    </w:div>
    <w:div w:id="2005812270">
      <w:bodyDiv w:val="1"/>
      <w:marLeft w:val="0"/>
      <w:marRight w:val="0"/>
      <w:marTop w:val="0"/>
      <w:marBottom w:val="0"/>
      <w:divBdr>
        <w:top w:val="none" w:sz="0" w:space="0" w:color="auto"/>
        <w:left w:val="none" w:sz="0" w:space="0" w:color="auto"/>
        <w:bottom w:val="none" w:sz="0" w:space="0" w:color="auto"/>
        <w:right w:val="none" w:sz="0" w:space="0" w:color="auto"/>
      </w:divBdr>
    </w:div>
    <w:div w:id="2008972543">
      <w:bodyDiv w:val="1"/>
      <w:marLeft w:val="0"/>
      <w:marRight w:val="0"/>
      <w:marTop w:val="0"/>
      <w:marBottom w:val="0"/>
      <w:divBdr>
        <w:top w:val="none" w:sz="0" w:space="0" w:color="auto"/>
        <w:left w:val="none" w:sz="0" w:space="0" w:color="auto"/>
        <w:bottom w:val="none" w:sz="0" w:space="0" w:color="auto"/>
        <w:right w:val="none" w:sz="0" w:space="0" w:color="auto"/>
      </w:divBdr>
    </w:div>
    <w:div w:id="2011130646">
      <w:bodyDiv w:val="1"/>
      <w:marLeft w:val="0"/>
      <w:marRight w:val="0"/>
      <w:marTop w:val="0"/>
      <w:marBottom w:val="0"/>
      <w:divBdr>
        <w:top w:val="none" w:sz="0" w:space="0" w:color="auto"/>
        <w:left w:val="none" w:sz="0" w:space="0" w:color="auto"/>
        <w:bottom w:val="none" w:sz="0" w:space="0" w:color="auto"/>
        <w:right w:val="none" w:sz="0" w:space="0" w:color="auto"/>
      </w:divBdr>
    </w:div>
    <w:div w:id="2034065360">
      <w:bodyDiv w:val="1"/>
      <w:marLeft w:val="0"/>
      <w:marRight w:val="0"/>
      <w:marTop w:val="0"/>
      <w:marBottom w:val="0"/>
      <w:divBdr>
        <w:top w:val="none" w:sz="0" w:space="0" w:color="auto"/>
        <w:left w:val="none" w:sz="0" w:space="0" w:color="auto"/>
        <w:bottom w:val="none" w:sz="0" w:space="0" w:color="auto"/>
        <w:right w:val="none" w:sz="0" w:space="0" w:color="auto"/>
      </w:divBdr>
    </w:div>
    <w:div w:id="2036540876">
      <w:bodyDiv w:val="1"/>
      <w:marLeft w:val="0"/>
      <w:marRight w:val="0"/>
      <w:marTop w:val="0"/>
      <w:marBottom w:val="0"/>
      <w:divBdr>
        <w:top w:val="none" w:sz="0" w:space="0" w:color="auto"/>
        <w:left w:val="none" w:sz="0" w:space="0" w:color="auto"/>
        <w:bottom w:val="none" w:sz="0" w:space="0" w:color="auto"/>
        <w:right w:val="none" w:sz="0" w:space="0" w:color="auto"/>
      </w:divBdr>
    </w:div>
    <w:div w:id="2038316184">
      <w:bodyDiv w:val="1"/>
      <w:marLeft w:val="0"/>
      <w:marRight w:val="0"/>
      <w:marTop w:val="0"/>
      <w:marBottom w:val="0"/>
      <w:divBdr>
        <w:top w:val="none" w:sz="0" w:space="0" w:color="auto"/>
        <w:left w:val="none" w:sz="0" w:space="0" w:color="auto"/>
        <w:bottom w:val="none" w:sz="0" w:space="0" w:color="auto"/>
        <w:right w:val="none" w:sz="0" w:space="0" w:color="auto"/>
      </w:divBdr>
    </w:div>
    <w:div w:id="2040859132">
      <w:bodyDiv w:val="1"/>
      <w:marLeft w:val="0"/>
      <w:marRight w:val="0"/>
      <w:marTop w:val="0"/>
      <w:marBottom w:val="0"/>
      <w:divBdr>
        <w:top w:val="none" w:sz="0" w:space="0" w:color="auto"/>
        <w:left w:val="none" w:sz="0" w:space="0" w:color="auto"/>
        <w:bottom w:val="none" w:sz="0" w:space="0" w:color="auto"/>
        <w:right w:val="none" w:sz="0" w:space="0" w:color="auto"/>
      </w:divBdr>
    </w:div>
    <w:div w:id="2044592693">
      <w:bodyDiv w:val="1"/>
      <w:marLeft w:val="0"/>
      <w:marRight w:val="0"/>
      <w:marTop w:val="0"/>
      <w:marBottom w:val="0"/>
      <w:divBdr>
        <w:top w:val="none" w:sz="0" w:space="0" w:color="auto"/>
        <w:left w:val="none" w:sz="0" w:space="0" w:color="auto"/>
        <w:bottom w:val="none" w:sz="0" w:space="0" w:color="auto"/>
        <w:right w:val="none" w:sz="0" w:space="0" w:color="auto"/>
      </w:divBdr>
    </w:div>
    <w:div w:id="2044867346">
      <w:bodyDiv w:val="1"/>
      <w:marLeft w:val="0"/>
      <w:marRight w:val="0"/>
      <w:marTop w:val="0"/>
      <w:marBottom w:val="0"/>
      <w:divBdr>
        <w:top w:val="none" w:sz="0" w:space="0" w:color="auto"/>
        <w:left w:val="none" w:sz="0" w:space="0" w:color="auto"/>
        <w:bottom w:val="none" w:sz="0" w:space="0" w:color="auto"/>
        <w:right w:val="none" w:sz="0" w:space="0" w:color="auto"/>
      </w:divBdr>
    </w:div>
    <w:div w:id="2049062612">
      <w:bodyDiv w:val="1"/>
      <w:marLeft w:val="0"/>
      <w:marRight w:val="0"/>
      <w:marTop w:val="0"/>
      <w:marBottom w:val="0"/>
      <w:divBdr>
        <w:top w:val="none" w:sz="0" w:space="0" w:color="auto"/>
        <w:left w:val="none" w:sz="0" w:space="0" w:color="auto"/>
        <w:bottom w:val="none" w:sz="0" w:space="0" w:color="auto"/>
        <w:right w:val="none" w:sz="0" w:space="0" w:color="auto"/>
      </w:divBdr>
    </w:div>
    <w:div w:id="2054841776">
      <w:bodyDiv w:val="1"/>
      <w:marLeft w:val="0"/>
      <w:marRight w:val="0"/>
      <w:marTop w:val="0"/>
      <w:marBottom w:val="0"/>
      <w:divBdr>
        <w:top w:val="none" w:sz="0" w:space="0" w:color="auto"/>
        <w:left w:val="none" w:sz="0" w:space="0" w:color="auto"/>
        <w:bottom w:val="none" w:sz="0" w:space="0" w:color="auto"/>
        <w:right w:val="none" w:sz="0" w:space="0" w:color="auto"/>
      </w:divBdr>
    </w:div>
    <w:div w:id="2067678727">
      <w:bodyDiv w:val="1"/>
      <w:marLeft w:val="0"/>
      <w:marRight w:val="0"/>
      <w:marTop w:val="0"/>
      <w:marBottom w:val="0"/>
      <w:divBdr>
        <w:top w:val="none" w:sz="0" w:space="0" w:color="auto"/>
        <w:left w:val="none" w:sz="0" w:space="0" w:color="auto"/>
        <w:bottom w:val="none" w:sz="0" w:space="0" w:color="auto"/>
        <w:right w:val="none" w:sz="0" w:space="0" w:color="auto"/>
      </w:divBdr>
    </w:div>
    <w:div w:id="2068213958">
      <w:bodyDiv w:val="1"/>
      <w:marLeft w:val="0"/>
      <w:marRight w:val="0"/>
      <w:marTop w:val="0"/>
      <w:marBottom w:val="0"/>
      <w:divBdr>
        <w:top w:val="none" w:sz="0" w:space="0" w:color="auto"/>
        <w:left w:val="none" w:sz="0" w:space="0" w:color="auto"/>
        <w:bottom w:val="none" w:sz="0" w:space="0" w:color="auto"/>
        <w:right w:val="none" w:sz="0" w:space="0" w:color="auto"/>
      </w:divBdr>
    </w:div>
    <w:div w:id="2068260073">
      <w:bodyDiv w:val="1"/>
      <w:marLeft w:val="0"/>
      <w:marRight w:val="0"/>
      <w:marTop w:val="0"/>
      <w:marBottom w:val="0"/>
      <w:divBdr>
        <w:top w:val="none" w:sz="0" w:space="0" w:color="auto"/>
        <w:left w:val="none" w:sz="0" w:space="0" w:color="auto"/>
        <w:bottom w:val="none" w:sz="0" w:space="0" w:color="auto"/>
        <w:right w:val="none" w:sz="0" w:space="0" w:color="auto"/>
      </w:divBdr>
    </w:div>
    <w:div w:id="2072457021">
      <w:bodyDiv w:val="1"/>
      <w:marLeft w:val="0"/>
      <w:marRight w:val="0"/>
      <w:marTop w:val="0"/>
      <w:marBottom w:val="0"/>
      <w:divBdr>
        <w:top w:val="none" w:sz="0" w:space="0" w:color="auto"/>
        <w:left w:val="none" w:sz="0" w:space="0" w:color="auto"/>
        <w:bottom w:val="none" w:sz="0" w:space="0" w:color="auto"/>
        <w:right w:val="none" w:sz="0" w:space="0" w:color="auto"/>
      </w:divBdr>
    </w:div>
    <w:div w:id="2074501230">
      <w:bodyDiv w:val="1"/>
      <w:marLeft w:val="0"/>
      <w:marRight w:val="0"/>
      <w:marTop w:val="0"/>
      <w:marBottom w:val="0"/>
      <w:divBdr>
        <w:top w:val="none" w:sz="0" w:space="0" w:color="auto"/>
        <w:left w:val="none" w:sz="0" w:space="0" w:color="auto"/>
        <w:bottom w:val="none" w:sz="0" w:space="0" w:color="auto"/>
        <w:right w:val="none" w:sz="0" w:space="0" w:color="auto"/>
      </w:divBdr>
    </w:div>
    <w:div w:id="2076081731">
      <w:bodyDiv w:val="1"/>
      <w:marLeft w:val="0"/>
      <w:marRight w:val="0"/>
      <w:marTop w:val="0"/>
      <w:marBottom w:val="0"/>
      <w:divBdr>
        <w:top w:val="none" w:sz="0" w:space="0" w:color="auto"/>
        <w:left w:val="none" w:sz="0" w:space="0" w:color="auto"/>
        <w:bottom w:val="none" w:sz="0" w:space="0" w:color="auto"/>
        <w:right w:val="none" w:sz="0" w:space="0" w:color="auto"/>
      </w:divBdr>
    </w:div>
    <w:div w:id="2078355270">
      <w:bodyDiv w:val="1"/>
      <w:marLeft w:val="0"/>
      <w:marRight w:val="0"/>
      <w:marTop w:val="0"/>
      <w:marBottom w:val="0"/>
      <w:divBdr>
        <w:top w:val="none" w:sz="0" w:space="0" w:color="auto"/>
        <w:left w:val="none" w:sz="0" w:space="0" w:color="auto"/>
        <w:bottom w:val="none" w:sz="0" w:space="0" w:color="auto"/>
        <w:right w:val="none" w:sz="0" w:space="0" w:color="auto"/>
      </w:divBdr>
    </w:div>
    <w:div w:id="2080591746">
      <w:bodyDiv w:val="1"/>
      <w:marLeft w:val="0"/>
      <w:marRight w:val="0"/>
      <w:marTop w:val="0"/>
      <w:marBottom w:val="0"/>
      <w:divBdr>
        <w:top w:val="none" w:sz="0" w:space="0" w:color="auto"/>
        <w:left w:val="none" w:sz="0" w:space="0" w:color="auto"/>
        <w:bottom w:val="none" w:sz="0" w:space="0" w:color="auto"/>
        <w:right w:val="none" w:sz="0" w:space="0" w:color="auto"/>
      </w:divBdr>
    </w:div>
    <w:div w:id="2081975443">
      <w:bodyDiv w:val="1"/>
      <w:marLeft w:val="0"/>
      <w:marRight w:val="0"/>
      <w:marTop w:val="0"/>
      <w:marBottom w:val="0"/>
      <w:divBdr>
        <w:top w:val="none" w:sz="0" w:space="0" w:color="auto"/>
        <w:left w:val="none" w:sz="0" w:space="0" w:color="auto"/>
        <w:bottom w:val="none" w:sz="0" w:space="0" w:color="auto"/>
        <w:right w:val="none" w:sz="0" w:space="0" w:color="auto"/>
      </w:divBdr>
    </w:div>
    <w:div w:id="2082292847">
      <w:bodyDiv w:val="1"/>
      <w:marLeft w:val="0"/>
      <w:marRight w:val="0"/>
      <w:marTop w:val="0"/>
      <w:marBottom w:val="0"/>
      <w:divBdr>
        <w:top w:val="none" w:sz="0" w:space="0" w:color="auto"/>
        <w:left w:val="none" w:sz="0" w:space="0" w:color="auto"/>
        <w:bottom w:val="none" w:sz="0" w:space="0" w:color="auto"/>
        <w:right w:val="none" w:sz="0" w:space="0" w:color="auto"/>
      </w:divBdr>
    </w:div>
    <w:div w:id="2083330968">
      <w:bodyDiv w:val="1"/>
      <w:marLeft w:val="0"/>
      <w:marRight w:val="0"/>
      <w:marTop w:val="0"/>
      <w:marBottom w:val="0"/>
      <w:divBdr>
        <w:top w:val="none" w:sz="0" w:space="0" w:color="auto"/>
        <w:left w:val="none" w:sz="0" w:space="0" w:color="auto"/>
        <w:bottom w:val="none" w:sz="0" w:space="0" w:color="auto"/>
        <w:right w:val="none" w:sz="0" w:space="0" w:color="auto"/>
      </w:divBdr>
    </w:div>
    <w:div w:id="2089767249">
      <w:bodyDiv w:val="1"/>
      <w:marLeft w:val="0"/>
      <w:marRight w:val="0"/>
      <w:marTop w:val="0"/>
      <w:marBottom w:val="0"/>
      <w:divBdr>
        <w:top w:val="none" w:sz="0" w:space="0" w:color="auto"/>
        <w:left w:val="none" w:sz="0" w:space="0" w:color="auto"/>
        <w:bottom w:val="none" w:sz="0" w:space="0" w:color="auto"/>
        <w:right w:val="none" w:sz="0" w:space="0" w:color="auto"/>
      </w:divBdr>
    </w:div>
    <w:div w:id="2103257896">
      <w:bodyDiv w:val="1"/>
      <w:marLeft w:val="0"/>
      <w:marRight w:val="0"/>
      <w:marTop w:val="0"/>
      <w:marBottom w:val="0"/>
      <w:divBdr>
        <w:top w:val="none" w:sz="0" w:space="0" w:color="auto"/>
        <w:left w:val="none" w:sz="0" w:space="0" w:color="auto"/>
        <w:bottom w:val="none" w:sz="0" w:space="0" w:color="auto"/>
        <w:right w:val="none" w:sz="0" w:space="0" w:color="auto"/>
      </w:divBdr>
    </w:div>
    <w:div w:id="2111392518">
      <w:bodyDiv w:val="1"/>
      <w:marLeft w:val="0"/>
      <w:marRight w:val="0"/>
      <w:marTop w:val="0"/>
      <w:marBottom w:val="0"/>
      <w:divBdr>
        <w:top w:val="none" w:sz="0" w:space="0" w:color="auto"/>
        <w:left w:val="none" w:sz="0" w:space="0" w:color="auto"/>
        <w:bottom w:val="none" w:sz="0" w:space="0" w:color="auto"/>
        <w:right w:val="none" w:sz="0" w:space="0" w:color="auto"/>
      </w:divBdr>
    </w:div>
    <w:div w:id="2117359206">
      <w:bodyDiv w:val="1"/>
      <w:marLeft w:val="0"/>
      <w:marRight w:val="0"/>
      <w:marTop w:val="0"/>
      <w:marBottom w:val="0"/>
      <w:divBdr>
        <w:top w:val="none" w:sz="0" w:space="0" w:color="auto"/>
        <w:left w:val="none" w:sz="0" w:space="0" w:color="auto"/>
        <w:bottom w:val="none" w:sz="0" w:space="0" w:color="auto"/>
        <w:right w:val="none" w:sz="0" w:space="0" w:color="auto"/>
      </w:divBdr>
    </w:div>
    <w:div w:id="2120565092">
      <w:bodyDiv w:val="1"/>
      <w:marLeft w:val="0"/>
      <w:marRight w:val="0"/>
      <w:marTop w:val="0"/>
      <w:marBottom w:val="0"/>
      <w:divBdr>
        <w:top w:val="none" w:sz="0" w:space="0" w:color="auto"/>
        <w:left w:val="none" w:sz="0" w:space="0" w:color="auto"/>
        <w:bottom w:val="none" w:sz="0" w:space="0" w:color="auto"/>
        <w:right w:val="none" w:sz="0" w:space="0" w:color="auto"/>
      </w:divBdr>
    </w:div>
    <w:div w:id="2120758140">
      <w:bodyDiv w:val="1"/>
      <w:marLeft w:val="0"/>
      <w:marRight w:val="0"/>
      <w:marTop w:val="0"/>
      <w:marBottom w:val="0"/>
      <w:divBdr>
        <w:top w:val="none" w:sz="0" w:space="0" w:color="auto"/>
        <w:left w:val="none" w:sz="0" w:space="0" w:color="auto"/>
        <w:bottom w:val="none" w:sz="0" w:space="0" w:color="auto"/>
        <w:right w:val="none" w:sz="0" w:space="0" w:color="auto"/>
      </w:divBdr>
    </w:div>
    <w:div w:id="2123651256">
      <w:bodyDiv w:val="1"/>
      <w:marLeft w:val="0"/>
      <w:marRight w:val="0"/>
      <w:marTop w:val="0"/>
      <w:marBottom w:val="0"/>
      <w:divBdr>
        <w:top w:val="none" w:sz="0" w:space="0" w:color="auto"/>
        <w:left w:val="none" w:sz="0" w:space="0" w:color="auto"/>
        <w:bottom w:val="none" w:sz="0" w:space="0" w:color="auto"/>
        <w:right w:val="none" w:sz="0" w:space="0" w:color="auto"/>
      </w:divBdr>
    </w:div>
    <w:div w:id="2126583854">
      <w:bodyDiv w:val="1"/>
      <w:marLeft w:val="0"/>
      <w:marRight w:val="0"/>
      <w:marTop w:val="0"/>
      <w:marBottom w:val="0"/>
      <w:divBdr>
        <w:top w:val="none" w:sz="0" w:space="0" w:color="auto"/>
        <w:left w:val="none" w:sz="0" w:space="0" w:color="auto"/>
        <w:bottom w:val="none" w:sz="0" w:space="0" w:color="auto"/>
        <w:right w:val="none" w:sz="0" w:space="0" w:color="auto"/>
      </w:divBdr>
    </w:div>
    <w:div w:id="2129540101">
      <w:bodyDiv w:val="1"/>
      <w:marLeft w:val="0"/>
      <w:marRight w:val="0"/>
      <w:marTop w:val="0"/>
      <w:marBottom w:val="0"/>
      <w:divBdr>
        <w:top w:val="none" w:sz="0" w:space="0" w:color="auto"/>
        <w:left w:val="none" w:sz="0" w:space="0" w:color="auto"/>
        <w:bottom w:val="none" w:sz="0" w:space="0" w:color="auto"/>
        <w:right w:val="none" w:sz="0" w:space="0" w:color="auto"/>
      </w:divBdr>
    </w:div>
    <w:div w:id="2132087265">
      <w:bodyDiv w:val="1"/>
      <w:marLeft w:val="0"/>
      <w:marRight w:val="0"/>
      <w:marTop w:val="0"/>
      <w:marBottom w:val="0"/>
      <w:divBdr>
        <w:top w:val="none" w:sz="0" w:space="0" w:color="auto"/>
        <w:left w:val="none" w:sz="0" w:space="0" w:color="auto"/>
        <w:bottom w:val="none" w:sz="0" w:space="0" w:color="auto"/>
        <w:right w:val="none" w:sz="0" w:space="0" w:color="auto"/>
      </w:divBdr>
    </w:div>
    <w:div w:id="2132935026">
      <w:bodyDiv w:val="1"/>
      <w:marLeft w:val="0"/>
      <w:marRight w:val="0"/>
      <w:marTop w:val="0"/>
      <w:marBottom w:val="0"/>
      <w:divBdr>
        <w:top w:val="none" w:sz="0" w:space="0" w:color="auto"/>
        <w:left w:val="none" w:sz="0" w:space="0" w:color="auto"/>
        <w:bottom w:val="none" w:sz="0" w:space="0" w:color="auto"/>
        <w:right w:val="none" w:sz="0" w:space="0" w:color="auto"/>
      </w:divBdr>
    </w:div>
    <w:div w:id="2133860554">
      <w:bodyDiv w:val="1"/>
      <w:marLeft w:val="0"/>
      <w:marRight w:val="0"/>
      <w:marTop w:val="0"/>
      <w:marBottom w:val="0"/>
      <w:divBdr>
        <w:top w:val="none" w:sz="0" w:space="0" w:color="auto"/>
        <w:left w:val="none" w:sz="0" w:space="0" w:color="auto"/>
        <w:bottom w:val="none" w:sz="0" w:space="0" w:color="auto"/>
        <w:right w:val="none" w:sz="0" w:space="0" w:color="auto"/>
      </w:divBdr>
    </w:div>
    <w:div w:id="2144736122">
      <w:bodyDiv w:val="1"/>
      <w:marLeft w:val="0"/>
      <w:marRight w:val="0"/>
      <w:marTop w:val="0"/>
      <w:marBottom w:val="0"/>
      <w:divBdr>
        <w:top w:val="none" w:sz="0" w:space="0" w:color="auto"/>
        <w:left w:val="none" w:sz="0" w:space="0" w:color="auto"/>
        <w:bottom w:val="none" w:sz="0" w:space="0" w:color="auto"/>
        <w:right w:val="none" w:sz="0" w:space="0" w:color="auto"/>
      </w:divBdr>
    </w:div>
    <w:div w:id="21471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2E8318D88774D8D90D9821DD00859"/>
        <w:category>
          <w:name w:val="General"/>
          <w:gallery w:val="placeholder"/>
        </w:category>
        <w:types>
          <w:type w:val="bbPlcHdr"/>
        </w:types>
        <w:behaviors>
          <w:behavior w:val="content"/>
        </w:behaviors>
        <w:guid w:val="{CA169187-1E3E-9D45-B5C6-80839202A5AA}"/>
      </w:docPartPr>
      <w:docPartBody>
        <w:p w:rsidR="00FF36C2" w:rsidRDefault="00FF36C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C2"/>
    <w:rsid w:val="006606C3"/>
    <w:rsid w:val="00A16D1E"/>
    <w:rsid w:val="00DC7584"/>
    <w:rsid w:val="00FF36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{DAE55745-0A9F-6A4B-AAAF-DC37AAFEC126}</b:Guid>
    <b:Author>
      <b:Author>
        <b:Corporate>Oracle</b:Corporate>
      </b:Author>
    </b:Author>
    <b:Title>What is Big Data</b:Title>
    <b:URL>https://www.oracle.com/big-data/what-is-big-data/</b:URL>
    <b:YearAccessed>2022</b:YearAccessed>
    <b:MonthAccessed>01</b:MonthAccessed>
    <b:DayAccessed>31</b:DayAccessed>
    <b:RefOrder>5</b:RefOrder>
  </b:Source>
  <b:Source>
    <b:Tag>Sas20</b:Tag>
    <b:SourceType>ConferenceProceedings</b:SourceType>
    <b:Guid>{2143338A-A6AC-A444-A9A6-070A850989E8}</b:Guid>
    <b:Title>Machine learning and Big Data Implementation on Health Care data</b:Title>
    <b:Year>2020</b:Year>
    <b:Author>
      <b:Author>
        <b:NameList>
          <b:Person>
            <b:Last>Sasubilli</b:Last>
            <b:First>Gopinadh</b:First>
          </b:Person>
          <b:Person>
            <b:Last>Kumar</b:Last>
            <b:First>Abhisbek</b:First>
          </b:Person>
        </b:NameList>
      </b:Author>
    </b:Author>
    <b:ConferenceName>International Conference on Intelligent Computing and Control Systems</b:ConferenceName>
    <b:RefOrder>15</b:RefOrder>
  </b:Source>
  <b:Source>
    <b:Tag>Sar19</b:Tag>
    <b:SourceType>ConferenceProceedings</b:SourceType>
    <b:Guid>{F487B845-57E8-2048-87BD-F1127A1360AD}</b:Guid>
    <b:Title>Survey on Big Data Analytics in Health Care</b:Title>
    <b:ConferenceName>Smart Systems and Inventive Technology</b:ConferenceName>
    <b:Year>2019</b:Year>
    <b:Author>
      <b:Author>
        <b:NameList>
          <b:Person>
            <b:Last>Saranya</b:Last>
            <b:First>P</b:First>
          </b:Person>
          <b:Person>
            <b:Last>Asha</b:Last>
            <b:First>P</b:First>
          </b:Person>
        </b:NameList>
      </b:Author>
    </b:Author>
    <b:RefOrder>16</b:RefOrder>
  </b:Source>
  <b:Source>
    <b:Tag>Sam20</b:Tag>
    <b:SourceType>Report</b:SourceType>
    <b:Guid>{2E4D9447-6FCD-6040-AAAC-C70AA827B2ED}</b:Guid>
    <b:Title>Comparing Socila media and Google to detect and predict severe epidemics</b:Title>
    <b:Year>2020</b:Year>
    <b:Publisher>Springer Nature</b:Publisher>
    <b:Author>
      <b:Author>
        <b:NameList>
          <b:Person>
            <b:Last>Samaras</b:Last>
            <b:First>Loukas</b:First>
          </b:Person>
          <b:Person>
            <b:Last>Garcia-Barriocanal</b:Last>
            <b:First>Elena</b:First>
          </b:Person>
          <b:Person>
            <b:Last>Sicilia</b:Last>
            <b:First>Miguel-Angel</b:First>
          </b:Person>
        </b:NameList>
      </b:Author>
    </b:Author>
    <b:RefOrder>6</b:RefOrder>
  </b:Source>
  <b:Source>
    <b:Tag>Par20</b:Tag>
    <b:SourceType>ConferenceProceedings</b:SourceType>
    <b:Guid>{8F7F7ED8-4DF2-DE4D-9135-EE6FF65C40BB}</b:Guid>
    <b:Title>A Social Media Time-Series Data Analytics Approach for Digital Epidemiology</b:Title>
    <b:Year>2020</b:Year>
    <b:Author>
      <b:Author>
        <b:NameList>
          <b:Person>
            <b:Last>Parwez</b:Last>
            <b:First>Aslam</b:First>
          </b:Person>
          <b:Person>
            <b:Last>Abulaish</b:Last>
            <b:First>Muhammad</b:First>
          </b:Person>
          <b:Person>
            <b:Last>Jahiruddin</b:Last>
          </b:Person>
        </b:NameList>
      </b:Author>
    </b:Author>
    <b:ConferenceName>2020 IEEE/WIC/ACM International Joint Conference on Web Intelligence and Intelligent Agent Technology</b:ConferenceName>
    <b:RefOrder>7</b:RefOrder>
  </b:Source>
  <b:Source>
    <b:Tag>Alb18</b:Tag>
    <b:SourceType>ConferenceProceedings</b:SourceType>
    <b:Guid>{434DE0A4-FD54-BD44-813A-509003849530}</b:Guid>
    <b:Title>Application of C5.0 Algorithm to Flu Preduction Using Twitter Data</b:Title>
    <b:ConferenceName>2018 International Conference on Platform Technology and Service (Platcon)</b:ConferenceName>
    <b:City>Manila</b:City>
    <b:Year>2018</b:Year>
    <b:Author>
      <b:Author>
        <b:NameList>
          <b:Person>
            <b:Last>Albancdes</b:Last>
            <b:First>LZ</b:First>
          </b:Person>
          <b:Person>
            <b:Last>Bungar</b:Last>
            <b:Middle>Anne</b:Middle>
            <b:First>Beatrice</b:First>
          </b:Person>
          <b:Person>
            <b:Last>Patio</b:Last>
            <b:Middle>Patrize</b:Middle>
            <b:First>Jannah</b:First>
          </b:Person>
          <b:Person>
            <b:Last>Sevilla</b:Last>
            <b:Middle>Jan Marty</b:Middle>
            <b:First>Rio</b:First>
          </b:Person>
          <b:Person>
            <b:Last>Acula</b:Last>
            <b:First>Donata</b:First>
          </b:Person>
        </b:NameList>
      </b:Author>
    </b:Author>
    <b:RefOrder>8</b:RefOrder>
  </b:Source>
  <b:Source>
    <b:Tag>Laz15</b:Tag>
    <b:SourceType>InternetSite</b:SourceType>
    <b:Guid>{47D06D09-D052-7343-8744-AC6B618C09E7}</b:Guid>
    <b:Title>What Can We Learn from the Epic Failure of Google Flu Trends</b:Title>
    <b:Year>2015</b:Year>
    <b:URL>https://www.wired.com/2015/10/can-learn-epic-failure-google-flu-trends/</b:URL>
    <b:ProductionCompany>Wired</b:ProductionCompany>
    <b:Month>October</b:Month>
    <b:Day>1</b:Day>
    <b:YearAccessed>2022</b:YearAccessed>
    <b:MonthAccessed>2</b:MonthAccessed>
    <b:DayAccessed>02</b:DayAccessed>
    <b:Author>
      <b:Author>
        <b:NameList>
          <b:Person>
            <b:Last>Lazer</b:Last>
            <b:First>D</b:First>
          </b:Person>
          <b:Person>
            <b:Last>Kennedy</b:Last>
            <b:First>R</b:First>
          </b:Person>
        </b:NameList>
      </b:Author>
    </b:Author>
    <b:RefOrder>9</b:RefOrder>
  </b:Source>
  <b:Source>
    <b:Tag>Yan14</b:Tag>
    <b:SourceType>ConferenceProceedings</b:SourceType>
    <b:Guid>{406D385E-0AE3-EC46-B236-9A950C608BB6}</b:Guid>
    <b:Title>Chinese Social Media Analysis for Disease Surveillance</b:Title>
    <b:Year>2014</b:Year>
    <b:ConferenceName>2014 International Conference on Identification, Information and Knowledge in the Internet of Things</b:ConferenceName>
    <b:City>Wuhan</b:City>
    <b:Author>
      <b:Author>
        <b:NameList>
          <b:Person>
            <b:Last>Yang</b:Last>
            <b:First>Nanhai</b:First>
          </b:Person>
          <b:Person>
            <b:Last>Cui</b:Last>
            <b:First>Xiaohui</b:First>
          </b:Person>
          <b:Person>
            <b:Last>Hu</b:Last>
            <b:First>Cheng</b:First>
          </b:Person>
          <b:Person>
            <b:Last>Zhu</b:Last>
            <b:First>Weiping</b:First>
          </b:Person>
          <b:Person>
            <b:Last>Yang</b:Last>
            <b:First>Chengrui</b:First>
          </b:Person>
        </b:NameList>
      </b:Author>
    </b:Author>
    <b:RefOrder>10</b:RefOrder>
  </b:Source>
  <b:Source>
    <b:Tag>Cha20</b:Tag>
    <b:SourceType>Report</b:SourceType>
    <b:Guid>{EEE84BAD-C3EF-8148-97A5-3EFFCB68CFCD}</b:Guid>
    <b:Title>Forecasting COVID-19 Outbreak Through Fusion of Internet Search, Social Media, and Air Quality Data: A Retrospective Study in Indian Context</b:Title>
    <b:Year>2020</b:Year>
    <b:Publisher>IEEE</b:Publisher>
    <b:Author>
      <b:Author>
        <b:NameList>
          <b:Person>
            <b:Last>Chatterjee</b:Last>
            <b:First>Sankhandeep</b:First>
          </b:Person>
          <b:Person>
            <b:Last>Ghosh</b:Last>
            <b:First>Kishankur</b:First>
          </b:Person>
          <b:Person>
            <b:Last>Banerjee</b:Last>
            <b:First>Arghasree</b:First>
          </b:Person>
          <b:Person>
            <b:Last>Banerjee</b:Last>
            <b:First>Soumen</b:First>
          </b:Person>
        </b:NameList>
      </b:Author>
    </b:Author>
    <b:RefOrder>11</b:RefOrder>
  </b:Source>
  <b:Source>
    <b:Tag>Lee17</b:Tag>
    <b:SourceType>ConferenceProceedings</b:SourceType>
    <b:Guid>{065CCEA2-73B1-2D42-81E8-AA303B23E5ED}</b:Guid>
    <b:Title>Forecasting Influenza Levels using Real-Time Social Media Streams</b:Title>
    <b:City>Evanston</b:City>
    <b:Year>2017</b:Year>
    <b:ConferenceName>IEEE International Conference on Healthcare Informatics</b:ConferenceName>
    <b:Author>
      <b:Author>
        <b:NameList>
          <b:Person>
            <b:Last>Lee</b:Last>
            <b:First>Kathy</b:First>
          </b:Person>
          <b:Person>
            <b:Last>Agrawal</b:Last>
            <b:First>Ankit</b:First>
          </b:Person>
          <b:Person>
            <b:Last>Choudhary</b:Last>
            <b:First>Alok</b:First>
          </b:Person>
        </b:NameList>
      </b:Author>
    </b:Author>
    <b:RefOrder>12</b:RefOrder>
  </b:Source>
  <b:Source>
    <b:Tag>Nso21</b:Tag>
    <b:SourceType>Report</b:SourceType>
    <b:Guid>{65271D74-F219-5947-8AD1-7A03A4B0B460}</b:Guid>
    <b:Title>Forecasting influenza-like illness trends in Cameroon using Google Search Data</b:Title>
    <b:Year>2021</b:Year>
    <b:Publisher>Nature</b:Publisher>
    <b:Author>
      <b:Author>
        <b:NameList>
          <b:Person>
            <b:Last>Nsoesie</b:Last>
            <b:First>Elaine</b:First>
          </b:Person>
          <b:Person>
            <b:Last>Oladeji</b:Last>
            <b:First>Olubusola</b:First>
          </b:Person>
          <b:Person>
            <b:Last>Abah Abah</b:Last>
            <b:First>Aristide</b:First>
          </b:Person>
          <b:Person>
            <b:Last>Ndeffo-Mhab</b:Last>
            <b:Middle>L</b:Middle>
            <b:First>Martial</b:First>
          </b:Person>
        </b:NameList>
      </b:Author>
    </b:Author>
    <b:RefOrder>13</b:RefOrder>
  </b:Source>
  <b:Source>
    <b:Tag>Mur21</b:Tag>
    <b:SourceType>ConferenceProceedings</b:SourceType>
    <b:Guid>{30D7C3F2-5D3F-114B-88D1-41B4A3423A3C}</b:Guid>
    <b:Title>A Fine-grain Geospatial and Demographic Analysis of Breat Cancern Patterns in New York State</b:Title>
    <b:Year>2021</b:Year>
    <b:ConferenceName>IEEE International Conference on Big Data</b:ConferenceName>
    <b:Author>
      <b:Author>
        <b:NameList>
          <b:Person>
            <b:Last>Murphy</b:Last>
            <b:First>Fiona</b:First>
          </b:Person>
          <b:Person>
            <b:Last>Abel-Hart</b:Last>
            <b:First>Kayley</b:First>
          </b:Person>
          <b:Person>
            <b:Last>Wang</b:Last>
            <b:First>Fusheng</b:First>
          </b:Person>
        </b:NameList>
      </b:Author>
    </b:Author>
    <b:RefOrder>17</b:RefOrder>
  </b:Source>
  <b:Source>
    <b:Tag>Sha17</b:Tag>
    <b:SourceType>ConferenceProceedings</b:SourceType>
    <b:Guid>{1D2DC6EF-F612-8145-8A6D-75E735479998}</b:Guid>
    <b:Title>Social Media Analytics Based on Big Data</b:Title>
    <b:ConferenceName>International Conference on Intelligent Computing and Control</b:ConferenceName>
    <b:City>Mumbai</b:City>
    <b:Year>2017</b:Year>
    <b:Author>
      <b:Author>
        <b:NameList>
          <b:Person>
            <b:Last>Shaikh</b:Last>
            <b:First>Farzana</b:First>
          </b:Person>
          <b:Person>
            <b:Last>Rangrez</b:Last>
            <b:First>Firdaus</b:First>
          </b:Person>
          <b:Person>
            <b:Last>Khan</b:Last>
            <b:First>Afsha</b:First>
          </b:Person>
          <b:Person>
            <b:Last>Shaikh</b:Last>
            <b:First>Uzma</b:First>
          </b:Person>
        </b:NameList>
      </b:Author>
    </b:Author>
    <b:RefOrder>14</b:RefOrder>
  </b:Source>
  <b:Source>
    <b:Tag>Rad17</b:Tag>
    <b:SourceType>ConferenceProceedings</b:SourceType>
    <b:Guid>{9F46F27C-7CB0-7545-AA6E-FB9CE116487D}</b:Guid>
    <b:Title>Baselines for Demographic Inference on a New Gold Standard Twitter Corpus</b:Title>
    <b:ConferenceName>IEEE International Conference on Big Data</b:ConferenceName>
    <b:City>Boston</b:City>
    <b:Year>2017</b:Year>
    <b:Author>
      <b:Author>
        <b:NameList>
          <b:Person>
            <b:Last>Radford</b:Last>
            <b:First>Jason</b:First>
          </b:Person>
          <b:Person>
            <b:Last>Horgan</b:Last>
            <b:First>Luke</b:First>
          </b:Person>
          <b:Person>
            <b:Last>Lazer</b:Last>
            <b:First>David</b:First>
          </b:Person>
        </b:NameList>
      </b:Author>
    </b:Author>
    <b:RefOrder>18</b:RefOrder>
  </b:Source>
  <b:Source>
    <b:Tag>Hen11</b:Tag>
    <b:SourceType>ConferenceProceedings</b:SourceType>
    <b:Guid>{B390657E-026A-4B25-9AAE-553B6A800FE2}</b:Guid>
    <b:Author>
      <b:Author>
        <b:NameList>
          <b:Person>
            <b:Last>Hengyao</b:Last>
            <b:First>T</b:First>
          </b:Person>
          <b:Person>
            <b:Last>Haoyong</b:Last>
            <b:First>L</b:First>
          </b:Person>
        </b:NameList>
      </b:Author>
    </b:Author>
    <b:Title>Machine Learning Methods And Their Application Research</b:Title>
    <b:Year>2011</b:Year>
    <b:ConferenceName>2011 International Symposium on Intelligence Information Processing and Trusted Computing </b:ConferenceName>
    <b:City>Wuhan</b:City>
    <b:RefOrder>19</b:RefOrder>
  </b:Source>
  <b:Source>
    <b:Tag>Por16</b:Tag>
    <b:SourceType>JournalArticle</b:SourceType>
    <b:Guid>{995AEAB0-2D53-4874-9855-C2FD2B7835FC}</b:Guid>
    <b:Author>
      <b:Author>
        <b:NameList>
          <b:Person>
            <b:Last>Portugal</b:Last>
            <b:First>I</b:First>
          </b:Person>
          <b:Person>
            <b:Last>Alencar</b:Last>
            <b:First>P</b:First>
          </b:Person>
          <b:Person>
            <b:Last>Cowan</b:Last>
            <b:First>D</b:First>
          </b:Person>
        </b:NameList>
      </b:Author>
    </b:Author>
    <b:Title>The use of machine learning algorithms in recommender systems: A systematic review</b:Title>
    <b:Year>2016</b:Year>
    <b:JournalName>Expert Systems with Applications</b:JournalName>
    <b:Pages>205-227</b:Pages>
    <b:RefOrder>20</b:RefOrder>
  </b:Source>
  <b:Source>
    <b:Tag>Mic851</b:Tag>
    <b:SourceType>JournalArticle</b:SourceType>
    <b:Guid>{958FF313-A2B5-423B-856B-B5AAB25D26A8}</b:Guid>
    <b:Author>
      <b:Author>
        <b:NameList>
          <b:Person>
            <b:Last>Michalski</b:Last>
            <b:First>R</b:First>
          </b:Person>
          <b:Person>
            <b:Last>Carbonell</b:Last>
            <b:First>J</b:First>
          </b:Person>
          <b:Person>
            <b:Last>Mitchell</b:Last>
            <b:First>T</b:First>
          </b:Person>
        </b:NameList>
      </b:Author>
    </b:Author>
    <b:Title>Machine learning: An artificial intelligence approach</b:Title>
    <b:JournalName>Artificial Intelligence</b:JournalName>
    <b:Year>1985</b:Year>
    <b:Pages>236-238</b:Pages>
    <b:Volume>25</b:Volume>
    <b:Issue>2</b:Issue>
    <b:RefOrder>21</b:RefOrder>
  </b:Source>
  <b:Source>
    <b:Tag>SZh20</b:Tag>
    <b:SourceType>Book</b:SourceType>
    <b:Guid>{F32123D8-C3F8-C145-B47E-C1A195E7BD2D}</b:Guid>
    <b:Author>
      <b:Author>
        <b:NameList>
          <b:Person>
            <b:Last>S. Zhao</b:Last>
            <b:First>S.</b:First>
            <b:Middle>S. Musa, Q. Lin, J. Ran, G. Yang, W. Wang, Y. Lou, L. Yang, D. Gao, D</b:Middle>
          </b:Person>
        </b:NameList>
      </b:Author>
    </b:Author>
    <b:Title>Estimating the unreported number of novel coronavirus (2019-ncov) cases in china in the first half of january 2020: a data-driven modelling analysis of the early outbreak</b:Title>
    <b:City>Wuhan</b:City>
    <b:Publisher>Journal of clinical medicine</b:Publisher>
    <b:Year>2020</b:Year>
    <b:RefOrder>1</b:RefOrder>
  </b:Source>
  <b:Source>
    <b:Tag>Vip20</b:Tag>
    <b:SourceType>Book</b:SourceType>
    <b:Guid>{91DA31E9-1B8F-B34B-BAF7-4873F8147A66}</b:Guid>
    <b:Author>
      <b:Author>
        <b:NameList>
          <b:Person>
            <b:Last>Vipin Tiwari</b:Last>
            <b:First>Nandan</b:First>
            <b:Middle>Bisht, Namrate Deyal</b:Middle>
          </b:Person>
        </b:NameList>
      </b:Author>
    </b:Author>
    <b:Title>Mathematical Modeling Based Study and Prediction of COVID-19 Epidemic Dissemination Under the Impact of Lockdown in India  </b:Title>
    <b:Publisher>Frontiers in Physics, Vol : 8</b:Publisher>
    <b:Year>2020</b:Year>
    <b:RefOrder>2</b:RefOrder>
  </b:Source>
  <b:Source>
    <b:Tag>alB20</b:Tag>
    <b:SourceType>Book</b:SourceType>
    <b:Guid>{AE4E6CE5-443C-D94E-95F1-D1BEF76621B5}</b:Guid>
    <b:Author>
      <b:Author>
        <b:NameList>
          <b:Person>
            <b:Last>al.</b:Last>
            <b:First>B.</b:First>
            <b:Middle>Tang et</b:Middle>
          </b:Person>
        </b:NameList>
      </b:Author>
    </b:Author>
    <b:Title>Estimation of the Transmission Risk of the 2019-nCoV and Its Implication for Public Health Interventions</b:Title>
    <b:Publisher>Journal of Clinical Medicine</b:Publisher>
    <b:Year>Feb. 2020</b:Year>
    <b:Volume>9</b:Volume>
    <b:NumberVolumes>2</b:NumberVolumes>
    <b:Pages>462</b:Pages>
    <b:RefOrder>3</b:RefOrder>
  </b:Source>
  <b:Source>
    <b:Tag>Cey20</b:Tag>
    <b:SourceType>Book</b:SourceType>
    <b:Guid>{3464C729-7219-D34D-934C-C44D98C57790}</b:Guid>
    <b:Author>
      <b:Author>
        <b:NameList>
          <b:Person>
            <b:Last>Ceylan</b:Last>
            <b:First>Z.</b:First>
          </b:Person>
        </b:NameList>
      </b:Author>
    </b:Author>
    <b:Title>Estimation of covid-19 prevalence in italy spain and france</b:Title>
    <b:Publisher>Science of The Total Environment</b:Publisher>
    <b:Year>2020</b:Year>
    <b:RefOrder>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{DAE55745-0A9F-6A4B-AAAF-DC37AAFEC126}</b:Guid>
    <b:Author>
      <b:Author>
        <b:Corporate>Oracle</b:Corporate>
      </b:Author>
    </b:Author>
    <b:Title>What is Big Data</b:Title>
    <b:URL>https://www.oracle.com/big-data/what-is-big-data/</b:URL>
    <b:YearAccessed>2022</b:YearAccessed>
    <b:MonthAccessed>01</b:MonthAccessed>
    <b:DayAccessed>31</b:DayAccessed>
    <b:RefOrder>5</b:RefOrder>
  </b:Source>
  <b:Source>
    <b:Tag>Sas20</b:Tag>
    <b:SourceType>ConferenceProceedings</b:SourceType>
    <b:Guid>{2143338A-A6AC-A444-A9A6-070A850989E8}</b:Guid>
    <b:Title>Machine learning and Big Data Implementation on Health Care data</b:Title>
    <b:Year>2020</b:Year>
    <b:Author>
      <b:Author>
        <b:NameList>
          <b:Person>
            <b:Last>Sasubilli</b:Last>
            <b:First>Gopinadh</b:First>
          </b:Person>
          <b:Person>
            <b:Last>Kumar</b:Last>
            <b:First>Abhisbek</b:First>
          </b:Person>
        </b:NameList>
      </b:Author>
    </b:Author>
    <b:ConferenceName>International Conference on Intelligent Computing and Control Systems</b:ConferenceName>
    <b:RefOrder>15</b:RefOrder>
  </b:Source>
  <b:Source>
    <b:Tag>Sar19</b:Tag>
    <b:SourceType>ConferenceProceedings</b:SourceType>
    <b:Guid>{F487B845-57E8-2048-87BD-F1127A1360AD}</b:Guid>
    <b:Title>Survey on Big Data Analytics in Health Care</b:Title>
    <b:ConferenceName>Smart Systems and Inventive Technology</b:ConferenceName>
    <b:Year>2019</b:Year>
    <b:Author>
      <b:Author>
        <b:NameList>
          <b:Person>
            <b:Last>Saranya</b:Last>
            <b:First>P</b:First>
          </b:Person>
          <b:Person>
            <b:Last>Asha</b:Last>
            <b:First>P</b:First>
          </b:Person>
        </b:NameList>
      </b:Author>
    </b:Author>
    <b:RefOrder>16</b:RefOrder>
  </b:Source>
  <b:Source>
    <b:Tag>Sam20</b:Tag>
    <b:SourceType>Report</b:SourceType>
    <b:Guid>{2E4D9447-6FCD-6040-AAAC-C70AA827B2ED}</b:Guid>
    <b:Title>Comparing Socila media and Google to detect and predict severe epidemics</b:Title>
    <b:Year>2020</b:Year>
    <b:Publisher>Springer Nature</b:Publisher>
    <b:Author>
      <b:Author>
        <b:NameList>
          <b:Person>
            <b:Last>Samaras</b:Last>
            <b:First>Loukas</b:First>
          </b:Person>
          <b:Person>
            <b:Last>Garcia-Barriocanal</b:Last>
            <b:First>Elena</b:First>
          </b:Person>
          <b:Person>
            <b:Last>Sicilia</b:Last>
            <b:First>Miguel-Angel</b:First>
          </b:Person>
        </b:NameList>
      </b:Author>
    </b:Author>
    <b:RefOrder>6</b:RefOrder>
  </b:Source>
  <b:Source>
    <b:Tag>Par20</b:Tag>
    <b:SourceType>ConferenceProceedings</b:SourceType>
    <b:Guid>{8F7F7ED8-4DF2-DE4D-9135-EE6FF65C40BB}</b:Guid>
    <b:Title>A Social Media Time-Series Data Analytics Approach for Digital Epidemiology</b:Title>
    <b:Year>2020</b:Year>
    <b:Author>
      <b:Author>
        <b:NameList>
          <b:Person>
            <b:Last>Parwez</b:Last>
            <b:First>Aslam</b:First>
          </b:Person>
          <b:Person>
            <b:Last>Abulaish</b:Last>
            <b:First>Muhammad</b:First>
          </b:Person>
          <b:Person>
            <b:Last>Jahiruddin</b:Last>
          </b:Person>
        </b:NameList>
      </b:Author>
    </b:Author>
    <b:ConferenceName>2020 IEEE/WIC/ACM International Joint Conference on Web Intelligence and Intelligent Agent Technology</b:ConferenceName>
    <b:RefOrder>7</b:RefOrder>
  </b:Source>
  <b:Source>
    <b:Tag>Alb18</b:Tag>
    <b:SourceType>ConferenceProceedings</b:SourceType>
    <b:Guid>{434DE0A4-FD54-BD44-813A-509003849530}</b:Guid>
    <b:Title>Application of C5.0 Algorithm to Flu Preduction Using Twitter Data</b:Title>
    <b:ConferenceName>2018 International Conference on Platform Technology and Service (Platcon)</b:ConferenceName>
    <b:City>Manila</b:City>
    <b:Year>2018</b:Year>
    <b:Author>
      <b:Author>
        <b:NameList>
          <b:Person>
            <b:Last>Albancdes</b:Last>
            <b:First>LZ</b:First>
          </b:Person>
          <b:Person>
            <b:Last>Bungar</b:Last>
            <b:Middle>Anne</b:Middle>
            <b:First>Beatrice</b:First>
          </b:Person>
          <b:Person>
            <b:Last>Patio</b:Last>
            <b:Middle>Patrize</b:Middle>
            <b:First>Jannah</b:First>
          </b:Person>
          <b:Person>
            <b:Last>Sevilla</b:Last>
            <b:Middle>Jan Marty</b:Middle>
            <b:First>Rio</b:First>
          </b:Person>
          <b:Person>
            <b:Last>Acula</b:Last>
            <b:First>Donata</b:First>
          </b:Person>
        </b:NameList>
      </b:Author>
    </b:Author>
    <b:RefOrder>8</b:RefOrder>
  </b:Source>
  <b:Source>
    <b:Tag>Laz15</b:Tag>
    <b:SourceType>InternetSite</b:SourceType>
    <b:Guid>{47D06D09-D052-7343-8744-AC6B618C09E7}</b:Guid>
    <b:Title>What Can We Learn from the Epic Failure of Google Flu Trends</b:Title>
    <b:Year>2015</b:Year>
    <b:URL>https://www.wired.com/2015/10/can-learn-epic-failure-google-flu-trends/</b:URL>
    <b:ProductionCompany>Wired</b:ProductionCompany>
    <b:Month>October</b:Month>
    <b:Day>1</b:Day>
    <b:YearAccessed>2022</b:YearAccessed>
    <b:MonthAccessed>2</b:MonthAccessed>
    <b:DayAccessed>02</b:DayAccessed>
    <b:Author>
      <b:Author>
        <b:NameList>
          <b:Person>
            <b:Last>Lazer</b:Last>
            <b:First>D</b:First>
          </b:Person>
          <b:Person>
            <b:Last>Kennedy</b:Last>
            <b:First>R</b:First>
          </b:Person>
        </b:NameList>
      </b:Author>
    </b:Author>
    <b:RefOrder>9</b:RefOrder>
  </b:Source>
  <b:Source>
    <b:Tag>Yan14</b:Tag>
    <b:SourceType>ConferenceProceedings</b:SourceType>
    <b:Guid>{406D385E-0AE3-EC46-B236-9A950C608BB6}</b:Guid>
    <b:Title>Chinese Social Media Analysis for Disease Surveillance</b:Title>
    <b:Year>2014</b:Year>
    <b:ConferenceName>2014 International Conference on Identification, Information and Knowledge in the Internet of Things</b:ConferenceName>
    <b:City>Wuhan</b:City>
    <b:Author>
      <b:Author>
        <b:NameList>
          <b:Person>
            <b:Last>Yang</b:Last>
            <b:First>Nanhai</b:First>
          </b:Person>
          <b:Person>
            <b:Last>Cui</b:Last>
            <b:First>Xiaohui</b:First>
          </b:Person>
          <b:Person>
            <b:Last>Hu</b:Last>
            <b:First>Cheng</b:First>
          </b:Person>
          <b:Person>
            <b:Last>Zhu</b:Last>
            <b:First>Weiping</b:First>
          </b:Person>
          <b:Person>
            <b:Last>Yang</b:Last>
            <b:First>Chengrui</b:First>
          </b:Person>
        </b:NameList>
      </b:Author>
    </b:Author>
    <b:RefOrder>10</b:RefOrder>
  </b:Source>
  <b:Source>
    <b:Tag>Cha20</b:Tag>
    <b:SourceType>Report</b:SourceType>
    <b:Guid>{EEE84BAD-C3EF-8148-97A5-3EFFCB68CFCD}</b:Guid>
    <b:Title>Forecasting COVID-19 Outbreak Through Fusion of Internet Search, Social Media, and Air Quality Data: A Retrospective Study in Indian Context</b:Title>
    <b:Year>2020</b:Year>
    <b:Publisher>IEEE</b:Publisher>
    <b:Author>
      <b:Author>
        <b:NameList>
          <b:Person>
            <b:Last>Chatterjee</b:Last>
            <b:First>Sankhandeep</b:First>
          </b:Person>
          <b:Person>
            <b:Last>Ghosh</b:Last>
            <b:First>Kishankur</b:First>
          </b:Person>
          <b:Person>
            <b:Last>Banerjee</b:Last>
            <b:First>Arghasree</b:First>
          </b:Person>
          <b:Person>
            <b:Last>Banerjee</b:Last>
            <b:First>Soumen</b:First>
          </b:Person>
        </b:NameList>
      </b:Author>
    </b:Author>
    <b:RefOrder>11</b:RefOrder>
  </b:Source>
  <b:Source>
    <b:Tag>Lee17</b:Tag>
    <b:SourceType>ConferenceProceedings</b:SourceType>
    <b:Guid>{065CCEA2-73B1-2D42-81E8-AA303B23E5ED}</b:Guid>
    <b:Title>Forecasting Influenza Levels using Real-Time Social Media Streams</b:Title>
    <b:City>Evanston</b:City>
    <b:Year>2017</b:Year>
    <b:ConferenceName>IEEE International Conference on Healthcare Informatics</b:ConferenceName>
    <b:Author>
      <b:Author>
        <b:NameList>
          <b:Person>
            <b:Last>Lee</b:Last>
            <b:First>Kathy</b:First>
          </b:Person>
          <b:Person>
            <b:Last>Agrawal</b:Last>
            <b:First>Ankit</b:First>
          </b:Person>
          <b:Person>
            <b:Last>Choudhary</b:Last>
            <b:First>Alok</b:First>
          </b:Person>
        </b:NameList>
      </b:Author>
    </b:Author>
    <b:RefOrder>12</b:RefOrder>
  </b:Source>
  <b:Source>
    <b:Tag>Nso21</b:Tag>
    <b:SourceType>Report</b:SourceType>
    <b:Guid>{65271D74-F219-5947-8AD1-7A03A4B0B460}</b:Guid>
    <b:Title>Forecasting influenza-like illness trends in Cameroon using Google Search Data</b:Title>
    <b:Year>2021</b:Year>
    <b:Publisher>Nature</b:Publisher>
    <b:Author>
      <b:Author>
        <b:NameList>
          <b:Person>
            <b:Last>Nsoesie</b:Last>
            <b:First>Elaine</b:First>
          </b:Person>
          <b:Person>
            <b:Last>Oladeji</b:Last>
            <b:First>Olubusola</b:First>
          </b:Person>
          <b:Person>
            <b:Last>Abah Abah</b:Last>
            <b:First>Aristide</b:First>
          </b:Person>
          <b:Person>
            <b:Last>Ndeffo-Mhab</b:Last>
            <b:Middle>L</b:Middle>
            <b:First>Martial</b:First>
          </b:Person>
        </b:NameList>
      </b:Author>
    </b:Author>
    <b:RefOrder>13</b:RefOrder>
  </b:Source>
  <b:Source>
    <b:Tag>Mur21</b:Tag>
    <b:SourceType>ConferenceProceedings</b:SourceType>
    <b:Guid>{30D7C3F2-5D3F-114B-88D1-41B4A3423A3C}</b:Guid>
    <b:Title>A Fine-grain Geospatial and Demographic Analysis of Breat Cancern Patterns in New York State</b:Title>
    <b:Year>2021</b:Year>
    <b:ConferenceName>IEEE International Conference on Big Data</b:ConferenceName>
    <b:Author>
      <b:Author>
        <b:NameList>
          <b:Person>
            <b:Last>Murphy</b:Last>
            <b:First>Fiona</b:First>
          </b:Person>
          <b:Person>
            <b:Last>Abel-Hart</b:Last>
            <b:First>Kayley</b:First>
          </b:Person>
          <b:Person>
            <b:Last>Wang</b:Last>
            <b:First>Fusheng</b:First>
          </b:Person>
        </b:NameList>
      </b:Author>
    </b:Author>
    <b:RefOrder>17</b:RefOrder>
  </b:Source>
  <b:Source>
    <b:Tag>Sha17</b:Tag>
    <b:SourceType>ConferenceProceedings</b:SourceType>
    <b:Guid>{1D2DC6EF-F612-8145-8A6D-75E735479998}</b:Guid>
    <b:Title>Social Media Analytics Based on Big Data</b:Title>
    <b:ConferenceName>International Conference on Intelligent Computing and Control</b:ConferenceName>
    <b:City>Mumbai</b:City>
    <b:Year>2017</b:Year>
    <b:Author>
      <b:Author>
        <b:NameList>
          <b:Person>
            <b:Last>Shaikh</b:Last>
            <b:First>Farzana</b:First>
          </b:Person>
          <b:Person>
            <b:Last>Rangrez</b:Last>
            <b:First>Firdaus</b:First>
          </b:Person>
          <b:Person>
            <b:Last>Khan</b:Last>
            <b:First>Afsha</b:First>
          </b:Person>
          <b:Person>
            <b:Last>Shaikh</b:Last>
            <b:First>Uzma</b:First>
          </b:Person>
        </b:NameList>
      </b:Author>
    </b:Author>
    <b:RefOrder>14</b:RefOrder>
  </b:Source>
  <b:Source>
    <b:Tag>Rad17</b:Tag>
    <b:SourceType>ConferenceProceedings</b:SourceType>
    <b:Guid>{9F46F27C-7CB0-7545-AA6E-FB9CE116487D}</b:Guid>
    <b:Title>Baselines for Demographic Inference on a New Gold Standard Twitter Corpus</b:Title>
    <b:ConferenceName>IEEE International Conference on Big Data</b:ConferenceName>
    <b:City>Boston</b:City>
    <b:Year>2017</b:Year>
    <b:Author>
      <b:Author>
        <b:NameList>
          <b:Person>
            <b:Last>Radford</b:Last>
            <b:First>Jason</b:First>
          </b:Person>
          <b:Person>
            <b:Last>Horgan</b:Last>
            <b:First>Luke</b:First>
          </b:Person>
          <b:Person>
            <b:Last>Lazer</b:Last>
            <b:First>David</b:First>
          </b:Person>
        </b:NameList>
      </b:Author>
    </b:Author>
    <b:RefOrder>18</b:RefOrder>
  </b:Source>
  <b:Source>
    <b:Tag>Hen11</b:Tag>
    <b:SourceType>ConferenceProceedings</b:SourceType>
    <b:Guid>{B390657E-026A-4B25-9AAE-553B6A800FE2}</b:Guid>
    <b:Author>
      <b:Author>
        <b:NameList>
          <b:Person>
            <b:Last>Hengyao</b:Last>
            <b:First>T</b:First>
          </b:Person>
          <b:Person>
            <b:Last>Haoyong</b:Last>
            <b:First>L</b:First>
          </b:Person>
        </b:NameList>
      </b:Author>
    </b:Author>
    <b:Title>Machine Learning Methods And Their Application Research</b:Title>
    <b:Year>2011</b:Year>
    <b:ConferenceName>2011 International Symposium on Intelligence Information Processing and Trusted Computing </b:ConferenceName>
    <b:City>Wuhan</b:City>
    <b:RefOrder>19</b:RefOrder>
  </b:Source>
  <b:Source>
    <b:Tag>Por16</b:Tag>
    <b:SourceType>JournalArticle</b:SourceType>
    <b:Guid>{995AEAB0-2D53-4874-9855-C2FD2B7835FC}</b:Guid>
    <b:Author>
      <b:Author>
        <b:NameList>
          <b:Person>
            <b:Last>Portugal</b:Last>
            <b:First>I</b:First>
          </b:Person>
          <b:Person>
            <b:Last>Alencar</b:Last>
            <b:First>P</b:First>
          </b:Person>
          <b:Person>
            <b:Last>Cowan</b:Last>
            <b:First>D</b:First>
          </b:Person>
        </b:NameList>
      </b:Author>
    </b:Author>
    <b:Title>The use of machine learning algorithms in recommender systems: A systematic review</b:Title>
    <b:Year>2016</b:Year>
    <b:JournalName>Expert Systems with Applications</b:JournalName>
    <b:Pages>205-227</b:Pages>
    <b:RefOrder>20</b:RefOrder>
  </b:Source>
  <b:Source>
    <b:Tag>Mic851</b:Tag>
    <b:SourceType>JournalArticle</b:SourceType>
    <b:Guid>{958FF313-A2B5-423B-856B-B5AAB25D26A8}</b:Guid>
    <b:Author>
      <b:Author>
        <b:NameList>
          <b:Person>
            <b:Last>Michalski</b:Last>
            <b:First>R</b:First>
          </b:Person>
          <b:Person>
            <b:Last>Carbonell</b:Last>
            <b:First>J</b:First>
          </b:Person>
          <b:Person>
            <b:Last>Mitchell</b:Last>
            <b:First>T</b:First>
          </b:Person>
        </b:NameList>
      </b:Author>
    </b:Author>
    <b:Title>Machine learning: An artificial intelligence approach</b:Title>
    <b:JournalName>Artificial Intelligence</b:JournalName>
    <b:Year>1985</b:Year>
    <b:Pages>236-238</b:Pages>
    <b:Volume>25</b:Volume>
    <b:Issue>2</b:Issue>
    <b:RefOrder>21</b:RefOrder>
  </b:Source>
  <b:Source>
    <b:Tag>SZh20</b:Tag>
    <b:SourceType>Book</b:SourceType>
    <b:Guid>{F32123D8-C3F8-C145-B47E-C1A195E7BD2D}</b:Guid>
    <b:Author>
      <b:Author>
        <b:NameList>
          <b:Person>
            <b:Last>S. Zhao</b:Last>
            <b:First>S.</b:First>
            <b:Middle>S. Musa, Q. Lin, J. Ran, G. Yang, W. Wang, Y. Lou, L. Yang, D. Gao, D</b:Middle>
          </b:Person>
        </b:NameList>
      </b:Author>
    </b:Author>
    <b:Title>Estimating the unreported number of novel coronavirus (2019-ncov) cases in china in the first half of january 2020: a data-driven modelling analysis of the early outbreak</b:Title>
    <b:City>Wuhan</b:City>
    <b:Publisher>Journal of clinical medicine</b:Publisher>
    <b:Year>2020</b:Year>
    <b:RefOrder>1</b:RefOrder>
  </b:Source>
  <b:Source>
    <b:Tag>Vip20</b:Tag>
    <b:SourceType>Book</b:SourceType>
    <b:Guid>{91DA31E9-1B8F-B34B-BAF7-4873F8147A66}</b:Guid>
    <b:Author>
      <b:Author>
        <b:NameList>
          <b:Person>
            <b:Last>Vipin Tiwari</b:Last>
            <b:First>Nandan</b:First>
            <b:Middle>Bisht, Namrate Deyal</b:Middle>
          </b:Person>
        </b:NameList>
      </b:Author>
    </b:Author>
    <b:Title>Mathematical Modeling Based Study and Prediction of COVID-19 Epidemic Dissemination Under the Impact of Lockdown in India  </b:Title>
    <b:Publisher>Frontiers in Physics, Vol : 8</b:Publisher>
    <b:Year>2020</b:Year>
    <b:RefOrder>2</b:RefOrder>
  </b:Source>
  <b:Source>
    <b:Tag>alB20</b:Tag>
    <b:SourceType>Book</b:SourceType>
    <b:Guid>{AE4E6CE5-443C-D94E-95F1-D1BEF76621B5}</b:Guid>
    <b:Author>
      <b:Author>
        <b:NameList>
          <b:Person>
            <b:Last>al.</b:Last>
            <b:First>B.</b:First>
            <b:Middle>Tang et</b:Middle>
          </b:Person>
        </b:NameList>
      </b:Author>
    </b:Author>
    <b:Title>Estimation of the Transmission Risk of the 2019-nCoV and Its Implication for Public Health Interventions</b:Title>
    <b:Publisher>Journal of Clinical Medicine</b:Publisher>
    <b:Year>Feb. 2020</b:Year>
    <b:Volume>9</b:Volume>
    <b:NumberVolumes>2</b:NumberVolumes>
    <b:Pages>462</b:Pages>
    <b:RefOrder>3</b:RefOrder>
  </b:Source>
  <b:Source>
    <b:Tag>Cey20</b:Tag>
    <b:SourceType>Book</b:SourceType>
    <b:Guid>{3464C729-7219-D34D-934C-C44D98C57790}</b:Guid>
    <b:Author>
      <b:Author>
        <b:NameList>
          <b:Person>
            <b:Last>Ceylan</b:Last>
            <b:First>Z.</b:First>
          </b:Person>
        </b:NameList>
      </b:Author>
    </b:Author>
    <b:Title>Estimation of covid-19 prevalence in italy spain and france</b:Title>
    <b:Publisher>Science of The Total Environment</b:Publisher>
    <b:Year>2020</b:Year>
    <b:RefOrder>4</b:RefOrder>
  </b:Source>
</b:Sources>
</file>

<file path=customXml/itemProps1.xml><?xml version="1.0" encoding="utf-8"?>
<ds:datastoreItem xmlns:ds="http://schemas.openxmlformats.org/officeDocument/2006/customXml" ds:itemID="{FE9DD1C5-FE6B-A243-9A03-3C251E069231}">
  <ds:schemaRefs>
    <ds:schemaRef ds:uri="http://schemas.openxmlformats.org/officeDocument/2006/bibliography"/>
  </ds:schemaRefs>
</ds:datastoreItem>
</file>

<file path=customXml/itemProps2.xml><?xml version="1.0" encoding="utf-8"?>
<ds:datastoreItem xmlns:ds="http://schemas.openxmlformats.org/officeDocument/2006/customXml" ds:itemID="{FE9DD1C5-FE6B-A243-9A03-3C251E06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CharactersWithSpaces>
  <SharedDoc>false</SharedDoc>
  <HLinks>
    <vt:vector size="72" baseType="variant">
      <vt:variant>
        <vt:i4>1114174</vt:i4>
      </vt:variant>
      <vt:variant>
        <vt:i4>68</vt:i4>
      </vt:variant>
      <vt:variant>
        <vt:i4>0</vt:i4>
      </vt:variant>
      <vt:variant>
        <vt:i4>5</vt:i4>
      </vt:variant>
      <vt:variant>
        <vt:lpwstr/>
      </vt:variant>
      <vt:variant>
        <vt:lpwstr>_Toc95072155</vt:lpwstr>
      </vt:variant>
      <vt:variant>
        <vt:i4>1048638</vt:i4>
      </vt:variant>
      <vt:variant>
        <vt:i4>62</vt:i4>
      </vt:variant>
      <vt:variant>
        <vt:i4>0</vt:i4>
      </vt:variant>
      <vt:variant>
        <vt:i4>5</vt:i4>
      </vt:variant>
      <vt:variant>
        <vt:lpwstr/>
      </vt:variant>
      <vt:variant>
        <vt:lpwstr>_Toc95072154</vt:lpwstr>
      </vt:variant>
      <vt:variant>
        <vt:i4>1507390</vt:i4>
      </vt:variant>
      <vt:variant>
        <vt:i4>56</vt:i4>
      </vt:variant>
      <vt:variant>
        <vt:i4>0</vt:i4>
      </vt:variant>
      <vt:variant>
        <vt:i4>5</vt:i4>
      </vt:variant>
      <vt:variant>
        <vt:lpwstr/>
      </vt:variant>
      <vt:variant>
        <vt:lpwstr>_Toc95072153</vt:lpwstr>
      </vt:variant>
      <vt:variant>
        <vt:i4>1441854</vt:i4>
      </vt:variant>
      <vt:variant>
        <vt:i4>50</vt:i4>
      </vt:variant>
      <vt:variant>
        <vt:i4>0</vt:i4>
      </vt:variant>
      <vt:variant>
        <vt:i4>5</vt:i4>
      </vt:variant>
      <vt:variant>
        <vt:lpwstr/>
      </vt:variant>
      <vt:variant>
        <vt:lpwstr>_Toc95072152</vt:lpwstr>
      </vt:variant>
      <vt:variant>
        <vt:i4>1376318</vt:i4>
      </vt:variant>
      <vt:variant>
        <vt:i4>44</vt:i4>
      </vt:variant>
      <vt:variant>
        <vt:i4>0</vt:i4>
      </vt:variant>
      <vt:variant>
        <vt:i4>5</vt:i4>
      </vt:variant>
      <vt:variant>
        <vt:lpwstr/>
      </vt:variant>
      <vt:variant>
        <vt:lpwstr>_Toc95072151</vt:lpwstr>
      </vt:variant>
      <vt:variant>
        <vt:i4>1310782</vt:i4>
      </vt:variant>
      <vt:variant>
        <vt:i4>38</vt:i4>
      </vt:variant>
      <vt:variant>
        <vt:i4>0</vt:i4>
      </vt:variant>
      <vt:variant>
        <vt:i4>5</vt:i4>
      </vt:variant>
      <vt:variant>
        <vt:lpwstr/>
      </vt:variant>
      <vt:variant>
        <vt:lpwstr>_Toc95072150</vt:lpwstr>
      </vt:variant>
      <vt:variant>
        <vt:i4>1900607</vt:i4>
      </vt:variant>
      <vt:variant>
        <vt:i4>32</vt:i4>
      </vt:variant>
      <vt:variant>
        <vt:i4>0</vt:i4>
      </vt:variant>
      <vt:variant>
        <vt:i4>5</vt:i4>
      </vt:variant>
      <vt:variant>
        <vt:lpwstr/>
      </vt:variant>
      <vt:variant>
        <vt:lpwstr>_Toc95072149</vt:lpwstr>
      </vt:variant>
      <vt:variant>
        <vt:i4>1835071</vt:i4>
      </vt:variant>
      <vt:variant>
        <vt:i4>26</vt:i4>
      </vt:variant>
      <vt:variant>
        <vt:i4>0</vt:i4>
      </vt:variant>
      <vt:variant>
        <vt:i4>5</vt:i4>
      </vt:variant>
      <vt:variant>
        <vt:lpwstr/>
      </vt:variant>
      <vt:variant>
        <vt:lpwstr>_Toc95072148</vt:lpwstr>
      </vt:variant>
      <vt:variant>
        <vt:i4>1245247</vt:i4>
      </vt:variant>
      <vt:variant>
        <vt:i4>20</vt:i4>
      </vt:variant>
      <vt:variant>
        <vt:i4>0</vt:i4>
      </vt:variant>
      <vt:variant>
        <vt:i4>5</vt:i4>
      </vt:variant>
      <vt:variant>
        <vt:lpwstr/>
      </vt:variant>
      <vt:variant>
        <vt:lpwstr>_Toc95072147</vt:lpwstr>
      </vt:variant>
      <vt:variant>
        <vt:i4>1179711</vt:i4>
      </vt:variant>
      <vt:variant>
        <vt:i4>14</vt:i4>
      </vt:variant>
      <vt:variant>
        <vt:i4>0</vt:i4>
      </vt:variant>
      <vt:variant>
        <vt:i4>5</vt:i4>
      </vt:variant>
      <vt:variant>
        <vt:lpwstr/>
      </vt:variant>
      <vt:variant>
        <vt:lpwstr>_Toc95072146</vt:lpwstr>
      </vt:variant>
      <vt:variant>
        <vt:i4>1114175</vt:i4>
      </vt:variant>
      <vt:variant>
        <vt:i4>8</vt:i4>
      </vt:variant>
      <vt:variant>
        <vt:i4>0</vt:i4>
      </vt:variant>
      <vt:variant>
        <vt:i4>5</vt:i4>
      </vt:variant>
      <vt:variant>
        <vt:lpwstr/>
      </vt:variant>
      <vt:variant>
        <vt:lpwstr>_Toc95072145</vt:lpwstr>
      </vt:variant>
      <vt:variant>
        <vt:i4>1048639</vt:i4>
      </vt:variant>
      <vt:variant>
        <vt:i4>2</vt:i4>
      </vt:variant>
      <vt:variant>
        <vt:i4>0</vt:i4>
      </vt:variant>
      <vt:variant>
        <vt:i4>5</vt:i4>
      </vt:variant>
      <vt:variant>
        <vt:lpwstr/>
      </vt:variant>
      <vt:variant>
        <vt:lpwstr>_Toc95072144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Patrick Mc Loughlin</cp:lastModifiedBy>
  <cp:revision>2</cp:revision>
  <dcterms:created xsi:type="dcterms:W3CDTF">2022-02-06T20:43:00Z</dcterms:created>
  <dcterms:modified xsi:type="dcterms:W3CDTF">2022-02-06T20:43:00Z</dcterms:modified>
</cp:coreProperties>
</file>