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02585" cy="2176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3159125</wp:posOffset>
            </wp:positionH>
            <wp:positionV relativeFrom="paragraph">
              <wp:posOffset>29210</wp:posOffset>
            </wp:positionV>
            <wp:extent cx="2910205" cy="2182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30480</wp:posOffset>
            </wp:positionH>
            <wp:positionV relativeFrom="paragraph">
              <wp:posOffset>2395220</wp:posOffset>
            </wp:positionV>
            <wp:extent cx="2901950" cy="2176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3176270</wp:posOffset>
            </wp:positionH>
            <wp:positionV relativeFrom="paragraph">
              <wp:posOffset>2395220</wp:posOffset>
            </wp:positionV>
            <wp:extent cx="2952750" cy="22142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30480</wp:posOffset>
            </wp:positionH>
            <wp:positionV relativeFrom="paragraph">
              <wp:posOffset>4972050</wp:posOffset>
            </wp:positionV>
            <wp:extent cx="2963545" cy="2222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3213100</wp:posOffset>
            </wp:positionH>
            <wp:positionV relativeFrom="paragraph">
              <wp:posOffset>5024120</wp:posOffset>
            </wp:positionV>
            <wp:extent cx="2902585" cy="21767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18415</wp:posOffset>
            </wp:positionH>
            <wp:positionV relativeFrom="paragraph">
              <wp:posOffset>7244715</wp:posOffset>
            </wp:positionV>
            <wp:extent cx="2979420" cy="22345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3219450</wp:posOffset>
            </wp:positionH>
            <wp:positionV relativeFrom="paragraph">
              <wp:posOffset>7280275</wp:posOffset>
            </wp:positionV>
            <wp:extent cx="2905760" cy="21793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-2540</wp:posOffset>
            </wp:positionH>
            <wp:positionV relativeFrom="paragraph">
              <wp:posOffset>83185</wp:posOffset>
            </wp:positionV>
            <wp:extent cx="3077210" cy="23082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2927350</wp:posOffset>
            </wp:positionH>
            <wp:positionV relativeFrom="paragraph">
              <wp:posOffset>-67310</wp:posOffset>
            </wp:positionV>
            <wp:extent cx="3136900" cy="23526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-95250</wp:posOffset>
            </wp:positionH>
            <wp:positionV relativeFrom="paragraph">
              <wp:posOffset>2720975</wp:posOffset>
            </wp:positionV>
            <wp:extent cx="3404235" cy="25533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2891790</wp:posOffset>
            </wp:positionH>
            <wp:positionV relativeFrom="paragraph">
              <wp:posOffset>2720975</wp:posOffset>
            </wp:positionV>
            <wp:extent cx="3576320" cy="26822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969010</wp:posOffset>
            </wp:positionH>
            <wp:positionV relativeFrom="paragraph">
              <wp:posOffset>5170805</wp:posOffset>
            </wp:positionV>
            <wp:extent cx="4267200" cy="32004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REFERENCES: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hyperlink r:id="rId15">
        <w:r>
          <w:rPr>
            <w:rStyle w:val="InternetLink"/>
            <w:sz w:val="22"/>
            <w:szCs w:val="22"/>
          </w:rPr>
          <w:t>https://in.mathworks.com/matlabcentral/fileexchange/4674-streamlines---magnus-and-cp-aroud-a-cylinder-section</w:t>
        </w:r>
      </w:hyperlink>
    </w:p>
    <w:p>
      <w:pPr>
        <w:pStyle w:val="Normal"/>
        <w:numPr>
          <w:ilvl w:val="0"/>
          <w:numId w:val="1"/>
        </w:numPr>
        <w:rPr/>
      </w:pPr>
      <w:hyperlink r:id="rId16">
        <w:r>
          <w:rPr>
            <w:rStyle w:val="InternetLink"/>
            <w:sz w:val="22"/>
            <w:szCs w:val="22"/>
          </w:rPr>
          <w:t>www.mdp.eng.cam.ac.uk/web/library/enginfo/aerothermal_dvd_only/aero/fprops/poten/node37.html</w:t>
        </w:r>
      </w:hyperlink>
    </w:p>
    <w:p>
      <w:pPr>
        <w:pStyle w:val="Normal"/>
        <w:numPr>
          <w:ilvl w:val="0"/>
          <w:numId w:val="1"/>
        </w:numPr>
        <w:rPr/>
      </w:pPr>
      <w:hyperlink r:id="rId17">
        <w:r>
          <w:rPr>
            <w:rStyle w:val="InternetLink"/>
            <w:sz w:val="22"/>
            <w:szCs w:val="22"/>
          </w:rPr>
          <w:t>http://nptel.ac.in/courses/112104118/lecture-23/23-2_flow_rotate_cylinder.htm</w:t>
        </w:r>
      </w:hyperlink>
    </w:p>
    <w:p>
      <w:pPr>
        <w:pStyle w:val="Normal"/>
        <w:numPr>
          <w:ilvl w:val="0"/>
          <w:numId w:val="1"/>
        </w:numPr>
        <w:rPr/>
      </w:pPr>
      <w:hyperlink r:id="rId18">
        <w:r>
          <w:rPr>
            <w:rStyle w:val="InternetLink"/>
            <w:sz w:val="22"/>
            <w:szCs w:val="22"/>
          </w:rPr>
          <w:t>http://nptel.ac.in/courses/112104118/lecture-21/21-1_free_vortex_flow.htm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Symbol"/>
      <w:sz w:val="22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https://in.mathworks.com/matlabcentral/fileexchange/4674-streamlines---magnus-and-cp-aroud-a-cylinder-section" TargetMode="External"/><Relationship Id="rId16" Type="http://schemas.openxmlformats.org/officeDocument/2006/relationships/hyperlink" Target="http://www.mdp.eng.cam.ac.uk/web/library/enginfo/aerothermal_dvd_only/aero/fprops/poten/node37.html" TargetMode="External"/><Relationship Id="rId17" Type="http://schemas.openxmlformats.org/officeDocument/2006/relationships/hyperlink" Target="http://nptel.ac.in/courses/112104118/lecture-23/23-2_flow_rotate_cylinder.htm" TargetMode="External"/><Relationship Id="rId18" Type="http://schemas.openxmlformats.org/officeDocument/2006/relationships/hyperlink" Target="http://nptel.ac.in/courses/112104118/lecture-21/21-1_free_vortex_flow.htm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LibreOffice/5.1.1.3$Windows_x86 LibreOffice_project/89f508ef3ecebd2cfb8e1def0f0ba9a803b88a6d</Application>
  <Pages>3</Pages>
  <Words>10</Words>
  <Characters>366</Characters>
  <CharactersWithSpaces>366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2017-04-13T14:52:53Z</dcterms:created>
  <dc:creator/>
  <dc:description/>
  <dc:language>en-IN</dc:language>
  <cp:lastModifiedBy/>
  <dcterms:modified xsi:type="dcterms:W3CDTF">2017-04-13T16:15:53Z</dcterms:modified>
  <cp:revision>3</cp:revision>
  <dc:subject/>
  <dc:title/>
</cp:coreProperties>
</file>