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string, reverse all of its characters and return the resulting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 return “taC”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Daily Byte”, return "etyB yliaD ehT”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“civic”, return “civic”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string, return whether or not it forms a palindrome ignoring case and non-alphabetical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 palindrome is a sequence of characters that reads the same forwards and backwards.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a plan, a canal: Panama.", return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string representing the sequence of moves a robot vacuum makes, return whether or not it will return to its original position. The string will only contain L, R, U, and D characters, representing left, right, up, and down respectively.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"LR",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"URURD",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"RUULLDRD", return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string, return whether or not it uses capitalization correctly. A string correctly uses capitalization if all letters are capitalized, no letters are capitalized, or only the first letter is capitalized.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"Calvin",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 return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two binary strings (strings containing only 1s and 0s) return their sum (also as a binary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neither binary string will contain leading 0s unless the string itself is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binary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 "1", return "101"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 "1", return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"0", return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an array of strings, return the longest common prefix that is shared amongst all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may assume all strings only contain lowercase alphabetical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["colorado", "color", "cold"], return "col"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 "c"],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["spot", "spotty", "spotted"], return "spot"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string and the ability to delete at most one character, return whether or not it can form a palindrome.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 palindrome is a sequence of characters that reads the same forwards and backwards.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"abcba",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"foobof", return true (remove the first 'o', the second 'o', or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"abccab", return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an array of integers, return whether or not two numbers sum to a given target, 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may not sum a number with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3, 8, 2], k = 10, return true (8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9, 13, 7], k = 8,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2, 6, 5, 2], k = 4, return true (2 + 2)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string representing your stones and another string representing a list of jewels, return the number of stones that you have that are also jewels.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jewels and stones...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jewels = "abc", stones = "ac", return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jewels = "Af", stones = "AaaddfFf", return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jewels = "AYOPD", stones = "ayopd", return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two strings s and t return whether or not s is an anagram of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An anagram is a word formed by reordering the letters of another 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"cat", t = "tac",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"listen", t = "silent",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"program", t = "function", return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string, return the index of its first unique character. If a unique character does not exist, 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"abcabd", return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"thedailybyte", 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return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two strings, s and t which only consist of lowercase letters. t is generated by shuffling the letters in s as well as potentially adding an additional random character. Return the letter that was randomly added to t if it exists, otherwise, return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may assume that at most one additional character can be added to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"foobar", t = "barfoot", return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"ide", t = "idea", return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"coding", t "ingcod", return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two integer arrays, return their intersection.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intersection is the set of elements that are common to both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nums1 = [2, 4, 4, 2], nums2 = [2, 4], return [2,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nums1 = [1, 2, 3, 3], nums2 = [3, 3], return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nums1 = [2, 4, 6, 8], nums2 = [1, 3, 5, 7], return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two strings representing sentences, return the words that are not common to both strings (i.e. the words that only appear in one of the sentences). You may assume that each sentence is a sequence of words (without punctuation) correctly separated using space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given the following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sentence1 = "the quick", sentence2 = "brown fox", return ["the", "quick", "brown", "fox"]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sentence1 = "the tortoise beat the haire", sentence2 = "the tortoise lost to the haire", return ["beat", "to", "lost"]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sentence1 = "copper coffee pot", sentence2 = "hot coffee pot", return ["copper", "hot"]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