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案例三：文本分类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中文文本分类案例：邮件分类器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（1）获取文件夹中每一封邮件中的所有词语，保存所有邮件中的单词到列表中，每个元素是一个子列表，其中存放一个邮件中的所有单词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（2）获取邮件的特征向量和标签，特征为前600个单词的每个单词在每个邮件中出现的频率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（3）创建模型（选择MultinomialNB和BernoulliNB任意一个），进行训练，并保存训练模型和前600个单词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（4）使用测试集测试：首先加载训练好的模型，并导入前600单词文件，读取测试文件，将测试文件进行特征向量转换后进行预测，输出预测的标签。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jieba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load_emails(folder_path, end, start=0):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emails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filename in [str(i) + '.txt' for i in range(start, end + 1)]: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with open(os.path.join(folder_path, filename), 'r', encoding='utf-8') as file: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content = file.read()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words = jieba.lcut(content)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emails.append(words)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emails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folder_path = 'email-text'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emails = load_emails(folder_path, end=150)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print(len(emails))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sklearn.feature_extraction.text import CountVectorizer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get_top_words(emails, top_n=600):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vectorizer = CountVectorizer(max_features=top_n, token_pattern=r'(?u)\b[^0-9\W_]+\b')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all_words = [' '.join(email) for email in emails]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vectorizer.fit(all_words)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top_words = vectorizer.get_feature_names_out()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top_words, vectorizer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top_words, vectorizer = get_top_words(emails)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print(top_words)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get_feature_vectors(emails, vectorizer):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all_words = [' '.join(email) for email in emails]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print(vectorizer.transform(all_words).toarray())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feature_vectors = vectorizer.transform(all_words).toarray()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feature_vectors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feature_vectors = get_feature_vectors(emails, vectorizer)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numpy import array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labels = array([1] * 127 + [0] * 24)  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sklearn.naive_bayes import MultinomialNB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joblib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创建并训练模型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 = MultinomialNB()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model.fit(feature_vectors, 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保存模型和前600个单词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joblib.dump(model, 'email_classifier_model.pkl')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joblib.dump(top_words, 'top_600_words.pkl')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加载模型和前600个单词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 = joblib.load('email_classifier_model.pkl')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top_words = joblib.load('top_600_words.pkl')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vectorizer = CountVectorizer(vocabulary=top_words, token_pattern=r'(?u)\b\w+\b')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vectorizer = CountVectorizer(vocabulary=top_words, token_pattern=r'(?u)\b[^0-9\W_]+\b')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test_folder_path = 'email-text'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test_emails = load_emails(test_folder_path, start=152, end=155)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test_feature_vectors = get_feature_vectors(test_emails, vectorizer)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进行预测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predictions = model.predict(test_feature_vectors)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test_emails_name=[f'{k}.txt' for k in range(152,156)]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email, prediction in zip(test_emails_name, predictions):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print(f"邮件: {' '.join(email)}")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print(f"预测结果: {prediction}")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print()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9263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股票预测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1、数据来源：中国平安.csv给出中国平安A股（601318）2017年以来的股票数据。读取ch15_PinganStock.csv股票数据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案例主要是对第5列的“收盘价”进行数据预处理。输入向量由4个基于5天预测时段的收益率（RDP5、RDP10、RDP15、RDP20）与转变后的收盘价（EMA15）5个分量组成。EMAn通过当天收盘价减去该天前n天的价格指数滑动平均值而获得</w:t>
      </w:r>
      <m:oMath>
        <m:acc>
          <m:accPr>
            <m:chr m:val="̅"/>
            <m:ctrlPr>
              <w:rPr>
                <w:rFonts w:hint="eastAsia" w:ascii="Cambria Math" w:hAnsi="Cambria Math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EMA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lang w:val="en-US" w:eastAsia="zh-CN"/>
              </w:rPr>
            </m:ctrlPr>
          </m:e>
        </m:acc>
      </m:oMath>
      <w:r>
        <w:rPr>
          <w:rFonts w:hint="eastAsia"/>
          <w:lang w:val="en-US" w:eastAsia="zh-CN"/>
        </w:rPr>
        <w:t>。输出变量（RDP）是首先分别将当天与其后第5天的原始收盘价转换为各自前3天的指数滑动平均值</w:t>
      </w:r>
      <m:oMath>
        <m:acc>
          <m:accPr>
            <m:chr m:val="̅"/>
            <m:ctrlPr>
              <w:rPr>
                <w:rFonts w:hint="eastAsia" w:ascii="Cambria Math" w:hAnsi="Cambria Math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MEA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(i)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</m:acc>
      </m:oMath>
      <w:r>
        <w:rPr>
          <w:rFonts w:hint="eastAsia"/>
          <w:lang w:val="en-US" w:eastAsia="zh-CN"/>
        </w:rPr>
        <w:t>，然后再根据转换的新值求收益率。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</w:t>
      </w:r>
    </w:p>
    <w:tbl>
      <w:tblPr>
        <w:tblStyle w:val="7"/>
        <w:tblpPr w:leftFromText="180" w:rightFromText="180" w:vertAnchor="text" w:horzAnchor="margin" w:tblpY="111"/>
        <w:tblW w:w="85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68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0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变量名称</w:t>
            </w:r>
          </w:p>
        </w:tc>
        <w:tc>
          <w:tcPr>
            <w:tcW w:w="680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计算公式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70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RDP5</w:t>
            </w:r>
          </w:p>
        </w:tc>
        <w:tc>
          <w:tcPr>
            <w:tcW w:w="680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1D8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</m:t>
                    </m:r>
                    <m:d>
                      <m:d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−p(i−5)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p(i−5)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∗100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RDP10</w:t>
            </w:r>
          </w:p>
        </w:tc>
        <w:tc>
          <w:tcPr>
            <w:tcW w:w="68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9ED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</m:t>
                    </m:r>
                    <m:d>
                      <m:d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i−5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−p(i−10)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p(i−10)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∗100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RDP15</w:t>
            </w:r>
          </w:p>
        </w:tc>
        <w:tc>
          <w:tcPr>
            <w:tcW w:w="68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1D8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</m:t>
                    </m:r>
                    <m:d>
                      <m:d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i−10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−p(i−15)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p(i−15)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∗100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RDP20</w:t>
            </w:r>
          </w:p>
        </w:tc>
        <w:tc>
          <w:tcPr>
            <w:tcW w:w="68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9ED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</m:t>
                    </m:r>
                    <m:d>
                      <m:d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i−15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−p(i−20)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p(i−20)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∗100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EMA15</w:t>
            </w:r>
          </w:p>
        </w:tc>
        <w:tc>
          <w:tcPr>
            <w:tcW w:w="68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1D8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p</m:t>
                </m:r>
                <m:d>
                  <m:dP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−</m:t>
                </m:r>
                <m:acc>
                  <m:accPr>
                    <m:chr m:val="̅"/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MEA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15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(i)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e>
                </m:acc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RDP</w:t>
            </w:r>
          </w:p>
        </w:tc>
        <w:tc>
          <w:tcPr>
            <w:tcW w:w="68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9ED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p(i+5)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−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p(i)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lang w:val="en-US" w:eastAsia="zh-CN"/>
                          </w:rPr>
                          <m:t>p(i)</m:t>
                        </m: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∗100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 w:themeFill="background2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</w:t>
            </w:r>
          </w:p>
        </w:tc>
        <w:tc>
          <w:tcPr>
            <w:tcW w:w="68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1D8"/>
            <w:tcMar>
              <w:top w:w="15" w:type="dxa"/>
              <w:left w:w="99" w:type="dxa"/>
              <w:bottom w:w="0" w:type="dxa"/>
              <w:right w:w="99" w:type="dxa"/>
            </w:tcMar>
          </w:tcPr>
          <w:p>
            <w:pPr>
              <w:bidi w:val="0"/>
              <w:rPr>
                <w:rFonts w:hint="eastAsia"/>
                <w:lang w:val="en-US" w:eastAsia="zh-CN"/>
              </w:rPr>
            </w:pPr>
            <m:oMath>
              <m:sSub>
                <m:sSubP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MEA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(i)</m:t>
              </m:r>
            </m:oMath>
            <w:r>
              <w:rPr>
                <w:rFonts w:hint="eastAsia"/>
                <w:lang w:val="en-US" w:eastAsia="zh-CN"/>
              </w:rPr>
              <w:t>表示第i天之前n天的指数滑动平均值，p(i)表示第i天的收盘价。</w:t>
            </w:r>
            <m:oMath>
              <m:acc>
                <m:accPr>
                  <m:chr m:val="̅"/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p(i)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e>
              </m:acc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= </m:t>
              </m:r>
              <m:acc>
                <m:accPr>
                  <m:chr m:val="̅"/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MEA</m:t>
                      </m: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(i)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e>
              </m:acc>
            </m:oMath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最后构造的数据集为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drawing>
          <wp:inline distT="0" distB="0" distL="0" distR="0">
            <wp:extent cx="2595880" cy="1938655"/>
            <wp:effectExtent l="0" t="0" r="0" b="4445"/>
            <wp:docPr id="1811457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5763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划分训练集和测试集9：1比例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训练集324天（2017-11-07至2019-03-07），测试集37天（2019-03-08至2019-04-30）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选择一种回归模型进行训练，输出测试集的性能指标，并对预测结果和真实值进行对比可视化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LinearRegression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mean_squared_error, r2_score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file_path = 'ch15_PinganStock.csv'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pd.read_csv(file_path,encoding='gbk')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计算EMA15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calculate_ema(prices, days):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prices.ewm(span=days, adjust=False).mean()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data['EMA15'] = calculate_ema(data['收盘'], 15)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计算RDP5, RDP10, RDP15, RDP20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calculate_rdp(prices, days):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prices.pct_change(periods=days).shift(-days)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data['RDP5'] = calculate_rdp(data['收盘'], 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data['RDP10'] = calculate_rdp(data['收盘'], 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data['RDP15'] = calculate_rdp(data['收盘'], 15)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data['RDP20'] = calculate_rdp(data['收盘'], 20)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计算目标变量RDP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calculate_target(prices, days):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ema_current = prices.ewm(span=3, adjust=False).mean()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ema_future = prices.shift(-days).ewm(span=3, adjust=False).mean()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(ema_future - ema_current) / ema_current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data['RDP'] = calculate_target(data['收盘'], 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去除缺失值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data.dropna()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构建输入特征矩阵和目标变量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data[['RDP5', 'RDP10', 'RDP15', 'RDP20', 'EMA15']]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data['RDP']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使用给定时间范围划分训练集和测试集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train_end_date = '2019-03-07'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test_start_date = '2019-03-08'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l=round(len(data)*0.9)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 = X[:l]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y_train = y[:l]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X_test = X[l:]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y_test = y[l:]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print(X_test.shape)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X_train, X_test, y_train, y_test = train_test_split(X, y, test_size=0.1, shuffle=False,)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 = LinearRegression()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model.predict(X_test)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评估模型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mse = mean_squared_error(y_test,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r2 = r2_score(y_test,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print(f'Mean Squared Error: {mse}')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print(f'R^2 Score: {r2}')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对比预测结果和真实值可视化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plt.figure(figsize=(14, 7))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plt.plot(y_test.values, label='True Values')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plt.plot(y_pred, label='Predicted Values')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63575"/>
            <wp:effectExtent l="0" t="0" r="127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633980"/>
            <wp:effectExtent l="0" t="0" r="57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ZGUwYWQ4ZmY1YmMwZWFhMjIyNGQ5YjU4MTc3MTgifQ=="/>
  </w:docVars>
  <w:rsids>
    <w:rsidRoot w:val="00000000"/>
    <w:rsid w:val="015A4A82"/>
    <w:rsid w:val="019E3125"/>
    <w:rsid w:val="01CE0346"/>
    <w:rsid w:val="04DF47F2"/>
    <w:rsid w:val="0A44770C"/>
    <w:rsid w:val="0C821B12"/>
    <w:rsid w:val="10B96B64"/>
    <w:rsid w:val="17180FBB"/>
    <w:rsid w:val="1DCA3146"/>
    <w:rsid w:val="217C256D"/>
    <w:rsid w:val="253E2139"/>
    <w:rsid w:val="25AB670F"/>
    <w:rsid w:val="26B326A3"/>
    <w:rsid w:val="289B0710"/>
    <w:rsid w:val="29401C88"/>
    <w:rsid w:val="2A3873C3"/>
    <w:rsid w:val="2B191181"/>
    <w:rsid w:val="31821EAB"/>
    <w:rsid w:val="3A8E0E0C"/>
    <w:rsid w:val="413E755D"/>
    <w:rsid w:val="44EA032E"/>
    <w:rsid w:val="45792042"/>
    <w:rsid w:val="469D285B"/>
    <w:rsid w:val="503F71FD"/>
    <w:rsid w:val="56466F8D"/>
    <w:rsid w:val="5BA6345F"/>
    <w:rsid w:val="5C6E28F2"/>
    <w:rsid w:val="5E707B22"/>
    <w:rsid w:val="5F265A9D"/>
    <w:rsid w:val="63DF37F5"/>
    <w:rsid w:val="66F97D14"/>
    <w:rsid w:val="6B892D9A"/>
    <w:rsid w:val="73A66718"/>
    <w:rsid w:val="756B2DA1"/>
    <w:rsid w:val="7AFD4120"/>
    <w:rsid w:val="7C3E7C84"/>
    <w:rsid w:val="7EA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452</Words>
  <Characters>2145</Characters>
  <Lines>0</Lines>
  <Paragraphs>0</Paragraphs>
  <TotalTime>0</TotalTime>
  <ScaleCrop>false</ScaleCrop>
  <LinksUpToDate>false</LinksUpToDate>
  <CharactersWithSpaces>2400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2024-05-29T07:05:52Z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1490802708EF4E9D83D9A16C8CA79218</vt:lpwstr>
  </property>
</Properties>
</file>