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37EC" w:rsidRPr="00CB1482" w:rsidRDefault="006342BC" w:rsidP="00891A30">
      <w:pPr>
        <w:contextualSpacing/>
        <w:jc w:val="center"/>
        <w:rPr>
          <w:b/>
        </w:rPr>
      </w:pPr>
      <w:bookmarkStart w:id="0" w:name="_GoBack"/>
      <w:bookmarkEnd w:id="0"/>
      <w:r w:rsidRPr="00CB1482">
        <w:rPr>
          <w:b/>
        </w:rPr>
        <w:t>ECPN</w:t>
      </w:r>
      <w:r w:rsidR="00CB1482">
        <w:rPr>
          <w:b/>
        </w:rPr>
        <w:t>A database migration CR Details</w:t>
      </w:r>
    </w:p>
    <w:p w:rsidR="006342BC" w:rsidRDefault="006342BC" w:rsidP="00891A30">
      <w:pPr>
        <w:contextualSpacing/>
      </w:pPr>
    </w:p>
    <w:p w:rsidR="00CB1482" w:rsidRDefault="006342BC" w:rsidP="00891A30">
      <w:pPr>
        <w:contextualSpacing/>
        <w:rPr>
          <w:b/>
        </w:rPr>
      </w:pPr>
      <w:r w:rsidRPr="00CB1482">
        <w:rPr>
          <w:b/>
        </w:rPr>
        <w:t>Title</w:t>
      </w:r>
      <w:r w:rsidR="00CB1482">
        <w:rPr>
          <w:b/>
        </w:rPr>
        <w:t>:</w:t>
      </w:r>
    </w:p>
    <w:p w:rsidR="006342BC" w:rsidRDefault="006342BC" w:rsidP="00891A30">
      <w:pPr>
        <w:contextualSpacing/>
      </w:pPr>
      <w:r w:rsidRPr="006342BC">
        <w:t xml:space="preserve">Migrate </w:t>
      </w:r>
      <w:r w:rsidR="004E66E7">
        <w:t>ECPNA</w:t>
      </w:r>
      <w:r w:rsidRPr="006342BC">
        <w:t xml:space="preserve"> database to </w:t>
      </w:r>
      <w:r w:rsidR="004E66E7">
        <w:t>EC1PNA</w:t>
      </w:r>
      <w:r w:rsidRPr="006342BC">
        <w:t xml:space="preserve"> on </w:t>
      </w:r>
      <w:r w:rsidR="004E66E7">
        <w:t>PLEC1VMDB02</w:t>
      </w:r>
    </w:p>
    <w:p w:rsidR="00CB1482" w:rsidRDefault="00CB1482" w:rsidP="00891A30">
      <w:pPr>
        <w:contextualSpacing/>
        <w:rPr>
          <w:b/>
        </w:rPr>
      </w:pPr>
    </w:p>
    <w:p w:rsidR="006342BC" w:rsidRPr="00CB1482" w:rsidRDefault="00CB1482" w:rsidP="00891A30">
      <w:pPr>
        <w:contextualSpacing/>
        <w:rPr>
          <w:b/>
        </w:rPr>
      </w:pPr>
      <w:r>
        <w:rPr>
          <w:b/>
        </w:rPr>
        <w:t>Description</w:t>
      </w:r>
    </w:p>
    <w:p w:rsidR="006342BC" w:rsidRDefault="004E66E7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ECPNA</w:t>
      </w:r>
      <w:r w:rsidR="006342BC">
        <w:rPr>
          <w:rFonts w:ascii="Segoe UI" w:hAnsi="Segoe UI" w:cs="Segoe UI"/>
          <w:sz w:val="18"/>
          <w:szCs w:val="18"/>
        </w:rPr>
        <w:t xml:space="preserve"> database is production EC database on lshrdbp21/22/23 cluster and we are planning </w:t>
      </w:r>
      <w:r w:rsidR="00891A30">
        <w:rPr>
          <w:rFonts w:ascii="Segoe UI" w:hAnsi="Segoe UI" w:cs="Segoe UI"/>
          <w:sz w:val="18"/>
          <w:szCs w:val="18"/>
        </w:rPr>
        <w:t xml:space="preserve">to migrate </w:t>
      </w:r>
      <w:r w:rsidR="006342BC">
        <w:rPr>
          <w:rFonts w:ascii="Segoe UI" w:hAnsi="Segoe UI" w:cs="Segoe UI"/>
          <w:sz w:val="18"/>
          <w:szCs w:val="18"/>
        </w:rPr>
        <w:t xml:space="preserve">it to </w:t>
      </w:r>
      <w:r>
        <w:rPr>
          <w:rFonts w:ascii="Segoe UI" w:hAnsi="Segoe UI" w:cs="Segoe UI"/>
          <w:sz w:val="18"/>
          <w:szCs w:val="18"/>
        </w:rPr>
        <w:t>EC1PNA</w:t>
      </w:r>
      <w:r w:rsidR="006342BC">
        <w:rPr>
          <w:rFonts w:ascii="Segoe UI" w:hAnsi="Segoe UI" w:cs="Segoe UI"/>
          <w:sz w:val="18"/>
          <w:szCs w:val="18"/>
        </w:rPr>
        <w:t xml:space="preserve"> on </w:t>
      </w:r>
      <w:r w:rsidR="00891A30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>plec1vmdb02</w:t>
      </w:r>
      <w:r w:rsidR="006342BC">
        <w:rPr>
          <w:rFonts w:ascii="Segoe UI" w:hAnsi="Segoe UI" w:cs="Segoe UI"/>
          <w:sz w:val="18"/>
          <w:szCs w:val="18"/>
        </w:rPr>
        <w:t xml:space="preserve"> </w:t>
      </w:r>
      <w:r w:rsidR="00891A30">
        <w:rPr>
          <w:rFonts w:ascii="Segoe UI" w:hAnsi="Segoe UI" w:cs="Segoe UI"/>
          <w:sz w:val="18"/>
          <w:szCs w:val="18"/>
        </w:rPr>
        <w:t xml:space="preserve">Virtual </w:t>
      </w:r>
      <w:r w:rsidR="006342BC">
        <w:rPr>
          <w:rFonts w:ascii="Segoe UI" w:hAnsi="Segoe UI" w:cs="Segoe UI"/>
          <w:sz w:val="18"/>
          <w:szCs w:val="18"/>
        </w:rPr>
        <w:t>database server.</w:t>
      </w:r>
      <w:r w:rsidR="00CB1482">
        <w:rPr>
          <w:rFonts w:ascii="Segoe UI" w:hAnsi="Segoe UI" w:cs="Segoe UI"/>
          <w:sz w:val="18"/>
          <w:szCs w:val="18"/>
        </w:rPr>
        <w:t xml:space="preserve"> We have already migrated </w:t>
      </w:r>
      <w:r w:rsidR="00891A30">
        <w:rPr>
          <w:rFonts w:ascii="Segoe UI" w:hAnsi="Segoe UI" w:cs="Segoe UI"/>
          <w:sz w:val="18"/>
          <w:szCs w:val="18"/>
        </w:rPr>
        <w:t xml:space="preserve">all other </w:t>
      </w:r>
      <w:r w:rsidR="00CB1482">
        <w:rPr>
          <w:rFonts w:ascii="Segoe UI" w:hAnsi="Segoe UI" w:cs="Segoe UI"/>
          <w:sz w:val="18"/>
          <w:szCs w:val="18"/>
        </w:rPr>
        <w:t>EC non-production and production databases to virtual</w:t>
      </w:r>
      <w:r w:rsidR="00891A30">
        <w:rPr>
          <w:rFonts w:ascii="Segoe UI" w:hAnsi="Segoe UI" w:cs="Segoe UI"/>
          <w:sz w:val="18"/>
          <w:szCs w:val="18"/>
        </w:rPr>
        <w:t xml:space="preserve"> servers</w:t>
      </w:r>
      <w:r w:rsidR="00CB1482">
        <w:rPr>
          <w:rFonts w:ascii="Segoe UI" w:hAnsi="Segoe UI" w:cs="Segoe UI"/>
          <w:sz w:val="18"/>
          <w:szCs w:val="18"/>
        </w:rPr>
        <w:t>. The EC app team is in sync with the timing and the process to migrate this production database.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•             Will there be any service outage? Yes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•             Will any users be impacted by the work? Yes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•             Who is the Test Leader? Erik Svard from EC app team and Veer Saxena from ODBA team.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•             What is the back-out plan and how long does it take? Switch back to original </w:t>
      </w:r>
      <w:proofErr w:type="spellStart"/>
      <w:r w:rsidR="00AF3D8E">
        <w:rPr>
          <w:rFonts w:ascii="Segoe UI" w:hAnsi="Segoe UI" w:cs="Segoe UI"/>
          <w:sz w:val="18"/>
          <w:szCs w:val="18"/>
        </w:rPr>
        <w:t>Ecpna</w:t>
      </w:r>
      <w:proofErr w:type="spellEnd"/>
      <w:r w:rsidR="00AF3D8E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DB</w:t>
      </w:r>
      <w:r w:rsidR="00891A30">
        <w:rPr>
          <w:rFonts w:ascii="Segoe UI" w:hAnsi="Segoe UI" w:cs="Segoe UI"/>
          <w:sz w:val="18"/>
          <w:szCs w:val="18"/>
        </w:rPr>
        <w:t>.  1 hour.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•             Who will test/validate the change after implementation? Erik Svard</w:t>
      </w:r>
      <w:r w:rsidR="00891A30">
        <w:rPr>
          <w:rFonts w:ascii="Segoe UI" w:hAnsi="Segoe UI" w:cs="Segoe UI"/>
          <w:sz w:val="18"/>
          <w:szCs w:val="18"/>
        </w:rPr>
        <w:t xml:space="preserve"> and other app teams who will all be engaged via CR Tasks.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•             Please provide implementation instructions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•             Does a CI/CMDB need to be updated? Yes</w:t>
      </w:r>
      <w:r w:rsidR="00891A30">
        <w:rPr>
          <w:rFonts w:ascii="Segoe UI" w:hAnsi="Segoe UI" w:cs="Segoe UI"/>
          <w:sz w:val="18"/>
          <w:szCs w:val="18"/>
        </w:rPr>
        <w:t xml:space="preserve">.  Please see separate CR task. </w:t>
      </w:r>
    </w:p>
    <w:p w:rsidR="00AF3D8E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•             Does any team need a task assigned to them to test or perform work? Yes</w:t>
      </w:r>
      <w:r w:rsidR="00891A30">
        <w:rPr>
          <w:rFonts w:ascii="Segoe UI" w:hAnsi="Segoe UI" w:cs="Segoe UI"/>
          <w:sz w:val="18"/>
          <w:szCs w:val="18"/>
        </w:rPr>
        <w:t xml:space="preserve">, please see full list of CR tasks below.  </w:t>
      </w:r>
    </w:p>
    <w:p w:rsidR="00891A30" w:rsidRDefault="00891A30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Responsible for this Change: SAXENAV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Change Driver: Other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Change Driver Reference: Other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</w:p>
    <w:p w:rsidR="00650BE3" w:rsidRDefault="00650BE3" w:rsidP="00891A30">
      <w:pPr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Note: </w:t>
      </w:r>
    </w:p>
    <w:p w:rsidR="00650BE3" w:rsidRDefault="00650BE3" w:rsidP="00891A30">
      <w:pPr>
        <w:contextualSpacing/>
        <w:rPr>
          <w:rFonts w:ascii="Segoe UI" w:hAnsi="Segoe UI" w:cs="Segoe UI"/>
          <w:sz w:val="18"/>
          <w:szCs w:val="18"/>
        </w:rPr>
      </w:pPr>
      <w:r w:rsidRPr="00650BE3">
        <w:rPr>
          <w:rFonts w:ascii="Segoe UI" w:hAnsi="Segoe UI" w:cs="Segoe UI"/>
          <w:sz w:val="18"/>
          <w:szCs w:val="18"/>
        </w:rPr>
        <w:t xml:space="preserve">No specific CR Tasks are </w:t>
      </w:r>
      <w:r>
        <w:rPr>
          <w:rFonts w:ascii="Segoe UI" w:hAnsi="Segoe UI" w:cs="Segoe UI"/>
          <w:sz w:val="18"/>
          <w:szCs w:val="18"/>
        </w:rPr>
        <w:t>desired or needed</w:t>
      </w:r>
      <w:r w:rsidRPr="00650BE3">
        <w:rPr>
          <w:rFonts w:ascii="Segoe UI" w:hAnsi="Segoe UI" w:cs="Segoe UI"/>
          <w:sz w:val="18"/>
          <w:szCs w:val="18"/>
        </w:rPr>
        <w:t xml:space="preserve"> for </w:t>
      </w:r>
      <w:r>
        <w:rPr>
          <w:rFonts w:ascii="Segoe UI" w:hAnsi="Segoe UI" w:cs="Segoe UI"/>
          <w:sz w:val="18"/>
          <w:szCs w:val="18"/>
        </w:rPr>
        <w:t>m</w:t>
      </w:r>
      <w:r w:rsidRPr="00650BE3">
        <w:rPr>
          <w:rFonts w:ascii="Segoe UI" w:hAnsi="Segoe UI" w:cs="Segoe UI"/>
          <w:sz w:val="18"/>
          <w:szCs w:val="18"/>
        </w:rPr>
        <w:t>onitoring</w:t>
      </w:r>
      <w:r>
        <w:rPr>
          <w:rFonts w:ascii="Segoe UI" w:hAnsi="Segoe UI" w:cs="Segoe UI"/>
          <w:sz w:val="18"/>
          <w:szCs w:val="18"/>
        </w:rPr>
        <w:t xml:space="preserve"> of DB processes</w:t>
      </w:r>
      <w:r w:rsidRPr="00650BE3">
        <w:rPr>
          <w:rFonts w:ascii="Segoe UI" w:hAnsi="Segoe UI" w:cs="Segoe UI"/>
          <w:sz w:val="18"/>
          <w:szCs w:val="18"/>
        </w:rPr>
        <w:t>.  Existing DB process monitoring on the old database will be suspended by the DBA Team.  A separate SR will be created by the DBA Team to remove monitoring on the old database (only) after the migration is successfully completed.</w:t>
      </w:r>
    </w:p>
    <w:p w:rsidR="00650BE3" w:rsidRDefault="00650BE3" w:rsidP="00891A30">
      <w:pPr>
        <w:contextualSpacing/>
        <w:rPr>
          <w:rFonts w:ascii="Segoe UI" w:hAnsi="Segoe UI" w:cs="Segoe UI"/>
          <w:sz w:val="18"/>
          <w:szCs w:val="18"/>
        </w:rPr>
      </w:pPr>
    </w:p>
    <w:p w:rsidR="00650BE3" w:rsidRDefault="00650BE3" w:rsidP="00650BE3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More Info:</w:t>
      </w:r>
    </w:p>
    <w:p w:rsidR="00650BE3" w:rsidRDefault="00650BE3" w:rsidP="00650BE3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Hi,</w:t>
      </w:r>
    </w:p>
    <w:p w:rsidR="00650BE3" w:rsidRDefault="00650BE3" w:rsidP="00650BE3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Please reach out to me directly [handle: SAXENAV] in case of any additional questions.</w:t>
      </w:r>
    </w:p>
    <w:p w:rsidR="00650BE3" w:rsidRDefault="00650BE3" w:rsidP="00650BE3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Thanks,</w:t>
      </w:r>
    </w:p>
    <w:p w:rsidR="00650BE3" w:rsidRDefault="00650BE3" w:rsidP="00650BE3">
      <w:pPr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Veer.</w:t>
      </w:r>
    </w:p>
    <w:p w:rsidR="00650BE3" w:rsidRDefault="00650BE3" w:rsidP="00891A30">
      <w:pPr>
        <w:contextualSpacing/>
        <w:rPr>
          <w:rFonts w:ascii="Segoe UI" w:hAnsi="Segoe UI" w:cs="Segoe UI"/>
          <w:sz w:val="18"/>
          <w:szCs w:val="18"/>
        </w:rPr>
      </w:pPr>
    </w:p>
    <w:p w:rsidR="006342BC" w:rsidRPr="00CB1482" w:rsidRDefault="006342BC" w:rsidP="00891A30">
      <w:pPr>
        <w:contextualSpacing/>
        <w:rPr>
          <w:rFonts w:ascii="Segoe UI" w:hAnsi="Segoe UI" w:cs="Segoe UI"/>
          <w:b/>
          <w:sz w:val="18"/>
          <w:szCs w:val="18"/>
        </w:rPr>
      </w:pPr>
      <w:r w:rsidRPr="00CB1482">
        <w:rPr>
          <w:rFonts w:ascii="Segoe UI" w:hAnsi="Segoe UI" w:cs="Segoe UI"/>
          <w:b/>
          <w:sz w:val="18"/>
          <w:szCs w:val="18"/>
        </w:rPr>
        <w:t>Business Requirements:</w:t>
      </w:r>
    </w:p>
    <w:p w:rsidR="006342BC" w:rsidRDefault="00891A30" w:rsidP="00891A30">
      <w:pPr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Move </w:t>
      </w:r>
      <w:r w:rsidR="006342BC">
        <w:rPr>
          <w:rFonts w:ascii="Segoe UI" w:hAnsi="Segoe UI" w:cs="Segoe UI"/>
          <w:sz w:val="18"/>
          <w:szCs w:val="18"/>
        </w:rPr>
        <w:t xml:space="preserve">to new </w:t>
      </w:r>
      <w:r>
        <w:rPr>
          <w:rFonts w:ascii="Segoe UI" w:hAnsi="Segoe UI" w:cs="Segoe UI"/>
          <w:sz w:val="18"/>
          <w:szCs w:val="18"/>
        </w:rPr>
        <w:t xml:space="preserve">virtualized server and supported backend storage to improve </w:t>
      </w:r>
      <w:r w:rsidR="006342BC">
        <w:rPr>
          <w:rFonts w:ascii="Segoe UI" w:hAnsi="Segoe UI" w:cs="Segoe UI"/>
          <w:sz w:val="18"/>
          <w:szCs w:val="18"/>
        </w:rPr>
        <w:t xml:space="preserve">performance </w:t>
      </w:r>
      <w:r>
        <w:rPr>
          <w:rFonts w:ascii="Segoe UI" w:hAnsi="Segoe UI" w:cs="Segoe UI"/>
          <w:sz w:val="18"/>
          <w:szCs w:val="18"/>
        </w:rPr>
        <w:t xml:space="preserve">and supportability. </w:t>
      </w:r>
    </w:p>
    <w:p w:rsidR="00891A30" w:rsidRDefault="00891A30" w:rsidP="00891A30">
      <w:pPr>
        <w:contextualSpacing/>
        <w:rPr>
          <w:rFonts w:ascii="Segoe UI" w:hAnsi="Segoe UI" w:cs="Segoe UI"/>
          <w:sz w:val="18"/>
          <w:szCs w:val="18"/>
        </w:rPr>
      </w:pPr>
    </w:p>
    <w:p w:rsidR="006342BC" w:rsidRPr="00CB1482" w:rsidRDefault="006342BC" w:rsidP="00891A30">
      <w:pPr>
        <w:contextualSpacing/>
        <w:rPr>
          <w:rFonts w:ascii="Segoe UI" w:hAnsi="Segoe UI" w:cs="Segoe UI"/>
          <w:b/>
          <w:sz w:val="18"/>
          <w:szCs w:val="18"/>
        </w:rPr>
      </w:pPr>
      <w:r w:rsidRPr="00CB1482">
        <w:rPr>
          <w:rFonts w:ascii="Segoe UI" w:hAnsi="Segoe UI" w:cs="Segoe UI"/>
          <w:b/>
          <w:sz w:val="18"/>
          <w:szCs w:val="18"/>
        </w:rPr>
        <w:t>Target IC’s:</w:t>
      </w:r>
    </w:p>
    <w:p w:rsidR="006342BC" w:rsidRDefault="006342BC" w:rsidP="00891A30">
      <w:pPr>
        <w:contextualSpacing/>
      </w:pPr>
      <w:r w:rsidRPr="006342BC">
        <w:t>ECPNA-ORACLE1120-LSHRDBP-ECPNA</w:t>
      </w:r>
    </w:p>
    <w:p w:rsidR="006342BC" w:rsidRDefault="006342BC" w:rsidP="00891A30">
      <w:pPr>
        <w:contextualSpacing/>
      </w:pPr>
      <w:r w:rsidRPr="006342BC">
        <w:t>EC</w:t>
      </w:r>
      <w:r>
        <w:t>1</w:t>
      </w:r>
      <w:r w:rsidRPr="006342BC">
        <w:t>PNA-ORACLE1120-</w:t>
      </w:r>
      <w:r w:rsidR="00891A30">
        <w:t>PLEC1VMDB02</w:t>
      </w:r>
    </w:p>
    <w:p w:rsidR="006342BC" w:rsidRDefault="006342BC" w:rsidP="00891A30">
      <w:pPr>
        <w:contextualSpacing/>
      </w:pPr>
    </w:p>
    <w:p w:rsidR="00CB1482" w:rsidRDefault="00CB1482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>Workflow:</w:t>
      </w:r>
    </w:p>
    <w:p w:rsidR="00891A30" w:rsidRDefault="00891A30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</w:p>
    <w:p w:rsidR="00CB1482" w:rsidRPr="00CB1482" w:rsidRDefault="00CB1482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 w:rsidRPr="00CB1482">
        <w:rPr>
          <w:rFonts w:ascii="Segoe UI" w:hAnsi="Segoe UI" w:cs="Segoe UI"/>
          <w:sz w:val="18"/>
          <w:szCs w:val="18"/>
        </w:rPr>
        <w:t>Straight to Production</w:t>
      </w:r>
    </w:p>
    <w:p w:rsidR="00CB1482" w:rsidRDefault="00CB1482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b/>
          <w:sz w:val="18"/>
          <w:szCs w:val="18"/>
        </w:rPr>
      </w:pPr>
    </w:p>
    <w:p w:rsidR="00CB1482" w:rsidRDefault="00CB1482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lastRenderedPageBreak/>
        <w:t>Target Timings:</w:t>
      </w:r>
    </w:p>
    <w:p w:rsidR="008349E3" w:rsidRDefault="008349E3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b/>
          <w:sz w:val="18"/>
          <w:szCs w:val="18"/>
        </w:rPr>
      </w:pPr>
    </w:p>
    <w:p w:rsidR="00CB1482" w:rsidRPr="00CB1482" w:rsidRDefault="00CB1482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 w:rsidRPr="00CB1482">
        <w:rPr>
          <w:rFonts w:ascii="Segoe UI" w:hAnsi="Segoe UI" w:cs="Segoe UI"/>
          <w:b/>
          <w:sz w:val="18"/>
          <w:szCs w:val="18"/>
        </w:rPr>
        <w:t>Start Time:</w:t>
      </w:r>
      <w:r w:rsidRPr="00CB1482">
        <w:rPr>
          <w:rFonts w:ascii="Segoe UI" w:hAnsi="Segoe UI" w:cs="Segoe UI"/>
          <w:sz w:val="18"/>
          <w:szCs w:val="18"/>
        </w:rPr>
        <w:t xml:space="preserve"> 07/21/</w:t>
      </w:r>
      <w:r w:rsidR="00891A30">
        <w:rPr>
          <w:rFonts w:ascii="Segoe UI" w:hAnsi="Segoe UI" w:cs="Segoe UI"/>
          <w:sz w:val="18"/>
          <w:szCs w:val="18"/>
        </w:rPr>
        <w:t>20</w:t>
      </w:r>
      <w:r w:rsidRPr="00CB1482">
        <w:rPr>
          <w:rFonts w:ascii="Segoe UI" w:hAnsi="Segoe UI" w:cs="Segoe UI"/>
          <w:sz w:val="18"/>
          <w:szCs w:val="18"/>
        </w:rPr>
        <w:t>18 05:00:00</w:t>
      </w:r>
    </w:p>
    <w:p w:rsidR="00CB1482" w:rsidRPr="00CB1482" w:rsidRDefault="00CB1482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 w:rsidRPr="00CB1482">
        <w:rPr>
          <w:rFonts w:ascii="Segoe UI" w:hAnsi="Segoe UI" w:cs="Segoe UI"/>
          <w:b/>
          <w:sz w:val="18"/>
          <w:szCs w:val="18"/>
        </w:rPr>
        <w:t>End Time:</w:t>
      </w:r>
      <w:r w:rsidRPr="00CB1482">
        <w:rPr>
          <w:rFonts w:ascii="Segoe UI" w:hAnsi="Segoe UI" w:cs="Segoe UI"/>
          <w:sz w:val="18"/>
          <w:szCs w:val="18"/>
        </w:rPr>
        <w:t xml:space="preserve"> 07/21/</w:t>
      </w:r>
      <w:r w:rsidR="00891A30">
        <w:rPr>
          <w:rFonts w:ascii="Segoe UI" w:hAnsi="Segoe UI" w:cs="Segoe UI"/>
          <w:sz w:val="18"/>
          <w:szCs w:val="18"/>
        </w:rPr>
        <w:t>20</w:t>
      </w:r>
      <w:r w:rsidRPr="00CB1482">
        <w:rPr>
          <w:rFonts w:ascii="Segoe UI" w:hAnsi="Segoe UI" w:cs="Segoe UI"/>
          <w:sz w:val="18"/>
          <w:szCs w:val="18"/>
        </w:rPr>
        <w:t>18 11:00:00</w:t>
      </w:r>
    </w:p>
    <w:p w:rsidR="00CB1482" w:rsidRDefault="00CB1482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b/>
          <w:sz w:val="18"/>
          <w:szCs w:val="18"/>
        </w:rPr>
      </w:pPr>
    </w:p>
    <w:p w:rsidR="006342BC" w:rsidRPr="00CB1482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b/>
          <w:sz w:val="18"/>
          <w:szCs w:val="18"/>
        </w:rPr>
      </w:pPr>
      <w:r w:rsidRPr="00CB1482">
        <w:rPr>
          <w:rFonts w:ascii="Segoe UI" w:hAnsi="Segoe UI" w:cs="Segoe UI"/>
          <w:b/>
          <w:sz w:val="18"/>
          <w:szCs w:val="18"/>
        </w:rPr>
        <w:t>Document detailed back-out plan, including multiple steps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891A30">
        <w:rPr>
          <w:rFonts w:ascii="Segoe UI" w:hAnsi="Segoe UI" w:cs="Segoe UI"/>
          <w:sz w:val="18"/>
          <w:szCs w:val="18"/>
        </w:rPr>
        <w:t xml:space="preserve">old ECPNA database will be restarted, DNS changes will be reverted, and </w:t>
      </w:r>
      <w:r>
        <w:rPr>
          <w:rFonts w:ascii="Segoe UI" w:hAnsi="Segoe UI" w:cs="Segoe UI"/>
          <w:sz w:val="18"/>
          <w:szCs w:val="18"/>
        </w:rPr>
        <w:t xml:space="preserve">the EC app will be </w:t>
      </w:r>
      <w:r w:rsidR="00891A30">
        <w:rPr>
          <w:rFonts w:ascii="Segoe UI" w:hAnsi="Segoe UI" w:cs="Segoe UI"/>
          <w:sz w:val="18"/>
          <w:szCs w:val="18"/>
        </w:rPr>
        <w:t>re-</w:t>
      </w:r>
      <w:r>
        <w:rPr>
          <w:rFonts w:ascii="Segoe UI" w:hAnsi="Segoe UI" w:cs="Segoe UI"/>
          <w:sz w:val="18"/>
          <w:szCs w:val="18"/>
        </w:rPr>
        <w:t xml:space="preserve">pointed </w:t>
      </w:r>
      <w:r w:rsidR="00891A30">
        <w:rPr>
          <w:rFonts w:ascii="Segoe UI" w:hAnsi="Segoe UI" w:cs="Segoe UI"/>
          <w:sz w:val="18"/>
          <w:szCs w:val="18"/>
        </w:rPr>
        <w:t xml:space="preserve">back </w:t>
      </w:r>
      <w:r>
        <w:rPr>
          <w:rFonts w:ascii="Segoe UI" w:hAnsi="Segoe UI" w:cs="Segoe UI"/>
          <w:sz w:val="18"/>
          <w:szCs w:val="18"/>
        </w:rPr>
        <w:t xml:space="preserve">to </w:t>
      </w:r>
      <w:r w:rsidR="00891A30">
        <w:rPr>
          <w:rFonts w:ascii="Segoe UI" w:hAnsi="Segoe UI" w:cs="Segoe UI"/>
          <w:sz w:val="18"/>
          <w:szCs w:val="18"/>
        </w:rPr>
        <w:t xml:space="preserve">the </w:t>
      </w:r>
      <w:r>
        <w:rPr>
          <w:rFonts w:ascii="Segoe UI" w:hAnsi="Segoe UI" w:cs="Segoe UI"/>
          <w:sz w:val="18"/>
          <w:szCs w:val="18"/>
        </w:rPr>
        <w:t>old database in case of any issues.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- How long does the back-out take</w:t>
      </w:r>
    </w:p>
    <w:p w:rsidR="006342BC" w:rsidRDefault="00891A30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1 hour</w:t>
      </w:r>
    </w:p>
    <w:p w:rsidR="006342BC" w:rsidRDefault="006342BC" w:rsidP="00891A30">
      <w:pPr>
        <w:autoSpaceDE w:val="0"/>
        <w:autoSpaceDN w:val="0"/>
        <w:adjustRightInd w:val="0"/>
        <w:spacing w:after="0" w:line="240" w:lineRule="auto"/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- Who is responsible for the back-out</w:t>
      </w:r>
    </w:p>
    <w:p w:rsidR="006342BC" w:rsidRDefault="006342BC" w:rsidP="00891A30">
      <w:pPr>
        <w:contextualSpacing/>
      </w:pPr>
      <w:r>
        <w:rPr>
          <w:rFonts w:ascii="Segoe UI" w:hAnsi="Segoe UI" w:cs="Segoe UI"/>
          <w:sz w:val="18"/>
          <w:szCs w:val="18"/>
        </w:rPr>
        <w:t>Veer Saxena and Erik Svard.</w:t>
      </w:r>
    </w:p>
    <w:p w:rsidR="006342BC" w:rsidRDefault="006342BC" w:rsidP="00891A30">
      <w:pPr>
        <w:contextualSpacing/>
      </w:pPr>
    </w:p>
    <w:p w:rsidR="006342BC" w:rsidRPr="00CB1482" w:rsidRDefault="006342BC" w:rsidP="00891A30">
      <w:pPr>
        <w:contextualSpacing/>
        <w:rPr>
          <w:b/>
        </w:rPr>
      </w:pPr>
      <w:r w:rsidRPr="00CB1482">
        <w:rPr>
          <w:b/>
        </w:rPr>
        <w:t>Code Migration / Implementation Instructions:</w:t>
      </w:r>
    </w:p>
    <w:p w:rsidR="006342BC" w:rsidRDefault="006342BC" w:rsidP="00891A30">
      <w:pPr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Veer Saxena will coordinate with Server admin and Network team towards the change and Erik Svard will test the app after the migration.</w:t>
      </w:r>
    </w:p>
    <w:p w:rsidR="006342BC" w:rsidRDefault="006342BC" w:rsidP="00891A30">
      <w:pPr>
        <w:contextualSpacing/>
        <w:rPr>
          <w:rFonts w:ascii="Segoe UI" w:hAnsi="Segoe UI" w:cs="Segoe UI"/>
          <w:sz w:val="18"/>
          <w:szCs w:val="18"/>
        </w:rPr>
      </w:pPr>
    </w:p>
    <w:p w:rsidR="006342BC" w:rsidRPr="00CB1482" w:rsidRDefault="006342BC" w:rsidP="00891A30">
      <w:pPr>
        <w:contextualSpacing/>
        <w:rPr>
          <w:rFonts w:ascii="Segoe UI" w:hAnsi="Segoe UI" w:cs="Segoe UI"/>
          <w:b/>
          <w:sz w:val="18"/>
          <w:szCs w:val="18"/>
        </w:rPr>
      </w:pPr>
      <w:r w:rsidRPr="00CB1482">
        <w:rPr>
          <w:rFonts w:ascii="Segoe UI" w:hAnsi="Segoe UI" w:cs="Segoe UI"/>
          <w:b/>
          <w:sz w:val="18"/>
          <w:szCs w:val="18"/>
        </w:rPr>
        <w:t>Post Implementation Validation Plan:</w:t>
      </w:r>
    </w:p>
    <w:p w:rsidR="006342BC" w:rsidRDefault="006342BC" w:rsidP="00891A30">
      <w:pPr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Veer Saxena will coordinate with Server admin and Network team towards the change and Erik Svard will test the app after the migration.</w:t>
      </w:r>
    </w:p>
    <w:p w:rsidR="006342BC" w:rsidRDefault="006342BC" w:rsidP="00891A30">
      <w:pPr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Outside of Maintenance Window Justification:</w:t>
      </w:r>
    </w:p>
    <w:p w:rsidR="006342BC" w:rsidRDefault="006342BC" w:rsidP="00891A30">
      <w:pPr>
        <w:contextualSpacing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Application team </w:t>
      </w:r>
      <w:r w:rsidR="00650BE3">
        <w:rPr>
          <w:rFonts w:ascii="Segoe UI" w:hAnsi="Segoe UI" w:cs="Segoe UI"/>
          <w:sz w:val="18"/>
          <w:szCs w:val="18"/>
        </w:rPr>
        <w:t>has requested that this work be performed at this specific date and time.</w:t>
      </w:r>
    </w:p>
    <w:p w:rsidR="006342BC" w:rsidRDefault="006342BC" w:rsidP="00891A30">
      <w:pPr>
        <w:contextualSpacing/>
        <w:rPr>
          <w:rFonts w:ascii="Segoe UI" w:hAnsi="Segoe UI" w:cs="Segoe UI"/>
          <w:sz w:val="18"/>
          <w:szCs w:val="18"/>
        </w:rPr>
      </w:pPr>
    </w:p>
    <w:p w:rsidR="006342BC" w:rsidRPr="00CB1482" w:rsidRDefault="006342BC" w:rsidP="00891A30">
      <w:pPr>
        <w:contextualSpacing/>
        <w:rPr>
          <w:rFonts w:ascii="Segoe UI" w:hAnsi="Segoe UI" w:cs="Segoe UI"/>
          <w:b/>
          <w:sz w:val="18"/>
          <w:szCs w:val="18"/>
        </w:rPr>
      </w:pPr>
      <w:r w:rsidRPr="00CB1482">
        <w:rPr>
          <w:rFonts w:ascii="Segoe UI" w:hAnsi="Segoe UI" w:cs="Segoe UI"/>
          <w:b/>
          <w:sz w:val="18"/>
          <w:szCs w:val="18"/>
        </w:rPr>
        <w:t>Change Tasks Needed:</w:t>
      </w:r>
    </w:p>
    <w:p w:rsidR="004E66E7" w:rsidRDefault="004E66E7" w:rsidP="00891A30">
      <w:pPr>
        <w:contextualSpacing/>
      </w:pPr>
      <w:r>
        <w:rPr>
          <w:b/>
          <w:bCs/>
        </w:rPr>
        <w:t>IT-EBIZ-T3-EC-VOICE-CONFIGURATOR:</w:t>
      </w:r>
      <w:r>
        <w:t xml:space="preserve"> </w:t>
      </w:r>
    </w:p>
    <w:p w:rsidR="004E66E7" w:rsidRDefault="004E66E7" w:rsidP="00891A30">
      <w:pPr>
        <w:numPr>
          <w:ilvl w:val="0"/>
          <w:numId w:val="1"/>
        </w:numPr>
        <w:spacing w:after="0" w:line="240" w:lineRule="auto"/>
        <w:contextualSpacing/>
        <w:rPr>
          <w:rFonts w:eastAsia="Times New Roman"/>
        </w:rPr>
      </w:pPr>
      <w:r>
        <w:rPr>
          <w:rFonts w:eastAsia="Times New Roman"/>
        </w:rPr>
        <w:t>Shut down any application processes that may be accessing the ECPNA database.</w:t>
      </w:r>
    </w:p>
    <w:p w:rsidR="004E66E7" w:rsidRDefault="004E66E7" w:rsidP="00891A30">
      <w:pPr>
        <w:numPr>
          <w:ilvl w:val="0"/>
          <w:numId w:val="1"/>
        </w:numPr>
        <w:spacing w:after="0" w:line="24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Restart and verify any application processes to access the new EC1PNA database after the migration is complete. </w:t>
      </w:r>
    </w:p>
    <w:p w:rsidR="004E66E7" w:rsidRDefault="004E66E7" w:rsidP="00891A30">
      <w:pPr>
        <w:contextualSpacing/>
      </w:pPr>
    </w:p>
    <w:p w:rsidR="004E66E7" w:rsidRDefault="004E66E7" w:rsidP="00891A30">
      <w:pPr>
        <w:contextualSpacing/>
      </w:pPr>
      <w:r>
        <w:rPr>
          <w:b/>
          <w:bCs/>
        </w:rPr>
        <w:t>IT-INFRA-OPS-UNIX:</w:t>
      </w:r>
      <w:r>
        <w:t xml:space="preserve"> </w:t>
      </w:r>
    </w:p>
    <w:p w:rsidR="004E66E7" w:rsidRDefault="004E66E7" w:rsidP="00891A30">
      <w:pPr>
        <w:contextualSpacing/>
      </w:pPr>
      <w:r>
        <w:t xml:space="preserve">                1)           STOP </w:t>
      </w:r>
      <w:proofErr w:type="spellStart"/>
      <w:r>
        <w:t>Redhat</w:t>
      </w:r>
      <w:proofErr w:type="spellEnd"/>
      <w:r>
        <w:t xml:space="preserve"> Cluster Service “</w:t>
      </w:r>
      <w:proofErr w:type="spellStart"/>
      <w:r>
        <w:t>ecpna</w:t>
      </w:r>
      <w:proofErr w:type="spellEnd"/>
      <w:r>
        <w:t>” on the lshrdbp21/22/23 cluster.</w:t>
      </w:r>
    </w:p>
    <w:p w:rsidR="004E66E7" w:rsidRDefault="004E66E7" w:rsidP="00891A30">
      <w:pPr>
        <w:ind w:left="720"/>
        <w:contextualSpacing/>
      </w:pPr>
      <w:r>
        <w:t xml:space="preserve">2)            DISABLE </w:t>
      </w:r>
      <w:proofErr w:type="spellStart"/>
      <w:r>
        <w:t>Redhat</w:t>
      </w:r>
      <w:proofErr w:type="spellEnd"/>
      <w:r>
        <w:t xml:space="preserve"> Cluster Service “</w:t>
      </w:r>
      <w:proofErr w:type="spellStart"/>
      <w:r>
        <w:t>ecpna</w:t>
      </w:r>
      <w:proofErr w:type="spellEnd"/>
      <w:r>
        <w:t>” on the lshrdbp21/22/23 cluster.</w:t>
      </w:r>
    </w:p>
    <w:p w:rsidR="004E66E7" w:rsidRDefault="004E66E7" w:rsidP="00891A30">
      <w:pPr>
        <w:ind w:left="720"/>
        <w:contextualSpacing/>
      </w:pPr>
      <w:r>
        <w:t xml:space="preserve">3)            Re-IP the server plec1vmdb02, assigning it the IP </w:t>
      </w:r>
      <w:r w:rsidR="00AF3D8E" w:rsidRPr="00AF3D8E">
        <w:t xml:space="preserve">135.11.68.158 </w:t>
      </w:r>
      <w:r>
        <w:t xml:space="preserve">(this IP is part of the </w:t>
      </w:r>
      <w:proofErr w:type="spellStart"/>
      <w:r>
        <w:t>ecpna</w:t>
      </w:r>
      <w:proofErr w:type="spellEnd"/>
      <w:r>
        <w:t xml:space="preserve"> service that you just shut down).</w:t>
      </w:r>
    </w:p>
    <w:p w:rsidR="004E66E7" w:rsidRDefault="004E66E7" w:rsidP="00891A30">
      <w:pPr>
        <w:contextualSpacing/>
      </w:pPr>
    </w:p>
    <w:p w:rsidR="004E66E7" w:rsidRDefault="004E66E7" w:rsidP="00891A30">
      <w:pPr>
        <w:contextualSpacing/>
      </w:pPr>
      <w:r>
        <w:rPr>
          <w:b/>
          <w:bCs/>
        </w:rPr>
        <w:t>INFRA-DNS-OPS:</w:t>
      </w:r>
      <w:r>
        <w:t xml:space="preserve"> </w:t>
      </w:r>
    </w:p>
    <w:p w:rsidR="004E66E7" w:rsidRDefault="004E66E7" w:rsidP="00891A30">
      <w:pPr>
        <w:ind w:left="720"/>
        <w:contextualSpacing/>
      </w:pPr>
      <w:r>
        <w:t>1)            Update TTL on DNS entry lshrdbp-ecpna.us1.avaya.com to be very short, ahead of time.</w:t>
      </w:r>
    </w:p>
    <w:p w:rsidR="004E66E7" w:rsidRDefault="004E66E7" w:rsidP="00891A30">
      <w:pPr>
        <w:ind w:left="720"/>
        <w:contextualSpacing/>
      </w:pPr>
      <w:r>
        <w:t xml:space="preserve">2)            Update the existing DNS entry for plec1vmdb02 to re-point it to the IP </w:t>
      </w:r>
      <w:r w:rsidR="00AF3D8E" w:rsidRPr="00AF3D8E">
        <w:t>135.11.68.158</w:t>
      </w:r>
      <w:r>
        <w:t>.</w:t>
      </w:r>
    </w:p>
    <w:p w:rsidR="004E66E7" w:rsidRDefault="004E66E7" w:rsidP="00891A30">
      <w:pPr>
        <w:ind w:left="720"/>
        <w:contextualSpacing/>
      </w:pPr>
      <w:r>
        <w:t>3)            Make the DNS entry lshrdbp-ecpna.us1.avaya.com an alias that points to plec1vmdb02.</w:t>
      </w:r>
    </w:p>
    <w:p w:rsidR="004E66E7" w:rsidRDefault="004E66E7" w:rsidP="00891A30">
      <w:pPr>
        <w:ind w:left="720"/>
        <w:contextualSpacing/>
      </w:pPr>
      <w:r>
        <w:t xml:space="preserve">4)            Update TTL on DNS entry lshrdbp-ecpna.us1.avaya.com to make it the standard amount of time after the </w:t>
      </w:r>
      <w:r w:rsidR="00650BE3">
        <w:t>migration is successfully completed</w:t>
      </w:r>
      <w:r>
        <w:t xml:space="preserve">. </w:t>
      </w:r>
    </w:p>
    <w:p w:rsidR="004E66E7" w:rsidRDefault="004E66E7" w:rsidP="00891A30">
      <w:pPr>
        <w:contextualSpacing/>
        <w:rPr>
          <w:b/>
          <w:bCs/>
        </w:rPr>
      </w:pPr>
    </w:p>
    <w:p w:rsidR="004E66E7" w:rsidRDefault="004E66E7" w:rsidP="00891A30">
      <w:pPr>
        <w:contextualSpacing/>
        <w:rPr>
          <w:b/>
          <w:bCs/>
        </w:rPr>
      </w:pPr>
      <w:r>
        <w:rPr>
          <w:b/>
          <w:bCs/>
        </w:rPr>
        <w:t>IT-SMT-CMDB</w:t>
      </w:r>
    </w:p>
    <w:p w:rsidR="004E66E7" w:rsidRDefault="004E66E7" w:rsidP="00891A30">
      <w:pPr>
        <w:numPr>
          <w:ilvl w:val="0"/>
          <w:numId w:val="2"/>
        </w:numPr>
        <w:spacing w:after="0" w:line="24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Flip </w:t>
      </w:r>
      <w:r w:rsidR="00650BE3">
        <w:rPr>
          <w:rFonts w:eastAsia="Times New Roman"/>
        </w:rPr>
        <w:t xml:space="preserve">the three </w:t>
      </w:r>
      <w:r>
        <w:rPr>
          <w:rFonts w:eastAsia="Times New Roman"/>
        </w:rPr>
        <w:t xml:space="preserve">new </w:t>
      </w:r>
      <w:r w:rsidR="00650BE3">
        <w:rPr>
          <w:rFonts w:eastAsia="Times New Roman"/>
        </w:rPr>
        <w:t xml:space="preserve">CIs below </w:t>
      </w:r>
      <w:r>
        <w:rPr>
          <w:rFonts w:eastAsia="Times New Roman"/>
        </w:rPr>
        <w:t>to “In Use” and check relations for new EC1PNA database CI.</w:t>
      </w:r>
    </w:p>
    <w:p w:rsidR="004E66E7" w:rsidRDefault="00650BE3" w:rsidP="00650BE3">
      <w:pPr>
        <w:ind w:left="1440"/>
        <w:contextualSpacing/>
        <w:rPr>
          <w:rFonts w:eastAsia="Times New Roman"/>
        </w:rPr>
      </w:pPr>
      <w:r w:rsidRPr="00650BE3">
        <w:rPr>
          <w:rFonts w:eastAsia="Times New Roman"/>
        </w:rPr>
        <w:t>EC1PNA-ORACLE1120-PLEC1VMDB02</w:t>
      </w:r>
    </w:p>
    <w:p w:rsidR="00650BE3" w:rsidRDefault="00650BE3" w:rsidP="00650BE3">
      <w:pPr>
        <w:ind w:left="1440"/>
        <w:contextualSpacing/>
      </w:pPr>
      <w:r w:rsidRPr="00650BE3">
        <w:lastRenderedPageBreak/>
        <w:t>ORACLE1120-PLEC1VMDB02</w:t>
      </w:r>
    </w:p>
    <w:p w:rsidR="00650BE3" w:rsidRDefault="00650BE3" w:rsidP="00650BE3">
      <w:pPr>
        <w:ind w:left="1440"/>
        <w:contextualSpacing/>
      </w:pPr>
      <w:r w:rsidRPr="00650BE3">
        <w:t>PLEC1VMDB02</w:t>
      </w:r>
    </w:p>
    <w:p w:rsidR="00650BE3" w:rsidRDefault="00650BE3" w:rsidP="00650BE3">
      <w:pPr>
        <w:ind w:left="1440"/>
        <w:contextualSpacing/>
      </w:pPr>
    </w:p>
    <w:p w:rsidR="00650BE3" w:rsidRDefault="00650BE3" w:rsidP="00650BE3">
      <w:pPr>
        <w:spacing w:after="0" w:line="240" w:lineRule="auto"/>
        <w:ind w:left="1080"/>
        <w:contextualSpacing/>
        <w:rPr>
          <w:rFonts w:eastAsia="Times New Roman"/>
        </w:rPr>
      </w:pPr>
    </w:p>
    <w:p w:rsidR="00CB1482" w:rsidRDefault="00CB1482" w:rsidP="00650BE3">
      <w:pPr>
        <w:spacing w:after="0" w:line="240" w:lineRule="auto"/>
        <w:ind w:left="1080"/>
        <w:contextualSpacing/>
        <w:rPr>
          <w:rFonts w:eastAsia="Times New Roman"/>
        </w:rPr>
      </w:pPr>
    </w:p>
    <w:p w:rsidR="004E66E7" w:rsidRDefault="006342BC" w:rsidP="00891A30">
      <w:pPr>
        <w:contextualSpacing/>
      </w:pPr>
      <w:r>
        <w:br/>
      </w:r>
      <w:r w:rsidR="004E66E7" w:rsidRPr="00F4699E">
        <w:rPr>
          <w:b/>
          <w:bCs/>
        </w:rPr>
        <w:t>IT-AVA-FMW</w:t>
      </w:r>
    </w:p>
    <w:p w:rsidR="00CB1482" w:rsidRDefault="00CB1482" w:rsidP="00891A30">
      <w:pPr>
        <w:pStyle w:val="ListParagraph"/>
        <w:numPr>
          <w:ilvl w:val="0"/>
          <w:numId w:val="4"/>
        </w:numPr>
      </w:pPr>
      <w:r>
        <w:t>Please join the bridge [</w:t>
      </w:r>
      <w:r w:rsidRPr="00CB1482">
        <w:t>+1-513-228-8888 code 2288317</w:t>
      </w:r>
      <w:r>
        <w:t xml:space="preserve">] during the CR window and confirm the app connectivity after </w:t>
      </w:r>
      <w:proofErr w:type="spellStart"/>
      <w:r>
        <w:t>Ecpna</w:t>
      </w:r>
      <w:proofErr w:type="spellEnd"/>
      <w:r>
        <w:t xml:space="preserve"> database migration.</w:t>
      </w:r>
    </w:p>
    <w:p w:rsidR="00F4699E" w:rsidRDefault="00F4699E" w:rsidP="00891A30">
      <w:pPr>
        <w:pStyle w:val="ListParagraph"/>
        <w:numPr>
          <w:ilvl w:val="0"/>
          <w:numId w:val="4"/>
        </w:numPr>
      </w:pPr>
      <w:r>
        <w:t xml:space="preserve">Please update </w:t>
      </w:r>
      <w:r w:rsidR="009216C3">
        <w:t xml:space="preserve">all </w:t>
      </w:r>
      <w:proofErr w:type="spellStart"/>
      <w:r w:rsidR="009216C3">
        <w:t>jdbc</w:t>
      </w:r>
      <w:proofErr w:type="spellEnd"/>
      <w:r w:rsidR="009216C3">
        <w:t xml:space="preserve"> connection URLs </w:t>
      </w:r>
      <w:r w:rsidR="00727672">
        <w:t xml:space="preserve">connecting to the </w:t>
      </w:r>
      <w:r>
        <w:t>ECPNA database with SERVICENAME</w:t>
      </w:r>
      <w:r w:rsidR="00727672">
        <w:t>=ECPNA rather than SID=ECPNA</w:t>
      </w:r>
      <w:r>
        <w:t>.</w:t>
      </w:r>
    </w:p>
    <w:p w:rsidR="00F4699E" w:rsidRPr="00F4699E" w:rsidRDefault="00F4699E" w:rsidP="00891A30">
      <w:pPr>
        <w:contextualSpacing/>
        <w:rPr>
          <w:b/>
          <w:bCs/>
        </w:rPr>
      </w:pPr>
      <w:r w:rsidRPr="00F4699E">
        <w:rPr>
          <w:b/>
          <w:bCs/>
        </w:rPr>
        <w:t>AVA-AP-DEALMANAGER</w:t>
      </w:r>
    </w:p>
    <w:p w:rsidR="00CB1482" w:rsidRDefault="00CB1482" w:rsidP="00891A30">
      <w:pPr>
        <w:pStyle w:val="ListParagraph"/>
        <w:numPr>
          <w:ilvl w:val="0"/>
          <w:numId w:val="12"/>
        </w:numPr>
      </w:pPr>
      <w:r>
        <w:t>Please join the bridge [</w:t>
      </w:r>
      <w:r w:rsidRPr="00CB1482">
        <w:t>+1-513-228-8888 code 2288317</w:t>
      </w:r>
      <w:r>
        <w:t xml:space="preserve">] during the CR window and confirm the app connectivity after </w:t>
      </w:r>
      <w:proofErr w:type="spellStart"/>
      <w:r>
        <w:t>Ecpna</w:t>
      </w:r>
      <w:proofErr w:type="spellEnd"/>
      <w:r>
        <w:t xml:space="preserve"> database migration.</w:t>
      </w:r>
    </w:p>
    <w:p w:rsidR="00F4699E" w:rsidRPr="00AF3D8E" w:rsidRDefault="00F4699E" w:rsidP="00891A30">
      <w:pPr>
        <w:contextualSpacing/>
        <w:rPr>
          <w:b/>
          <w:bCs/>
        </w:rPr>
      </w:pPr>
      <w:r w:rsidRPr="00F4699E">
        <w:rPr>
          <w:rFonts w:ascii="Verdana" w:eastAsia="Times New Roman" w:hAnsi="Verdana" w:cs="Times New Roman"/>
          <w:sz w:val="17"/>
          <w:szCs w:val="17"/>
        </w:rPr>
        <w:br/>
      </w:r>
      <w:r w:rsidRPr="00F4699E">
        <w:rPr>
          <w:b/>
          <w:bCs/>
        </w:rPr>
        <w:t>IT-EBIZ-T3-GQMS</w:t>
      </w:r>
    </w:p>
    <w:p w:rsidR="00CB1482" w:rsidRDefault="00CB1482" w:rsidP="00891A30">
      <w:pPr>
        <w:pStyle w:val="ListParagraph"/>
        <w:numPr>
          <w:ilvl w:val="0"/>
          <w:numId w:val="13"/>
        </w:numPr>
      </w:pPr>
      <w:r>
        <w:t>Please join the bridge [</w:t>
      </w:r>
      <w:r w:rsidRPr="00CB1482">
        <w:t>+1-513-228-8888 code 2288317</w:t>
      </w:r>
      <w:r>
        <w:t xml:space="preserve">] during the CR window and confirm the app connectivity after </w:t>
      </w:r>
      <w:proofErr w:type="spellStart"/>
      <w:r>
        <w:t>Ecpna</w:t>
      </w:r>
      <w:proofErr w:type="spellEnd"/>
      <w:r>
        <w:t xml:space="preserve"> database migration.</w:t>
      </w:r>
    </w:p>
    <w:p w:rsidR="00F4699E" w:rsidRPr="00AF3D8E" w:rsidRDefault="00F4699E" w:rsidP="00891A30">
      <w:pPr>
        <w:contextualSpacing/>
        <w:rPr>
          <w:b/>
          <w:bCs/>
        </w:rPr>
      </w:pPr>
      <w:r w:rsidRPr="00AF3D8E">
        <w:rPr>
          <w:b/>
          <w:bCs/>
        </w:rPr>
        <w:t>IT-AVA-CSQT</w:t>
      </w:r>
    </w:p>
    <w:p w:rsidR="00CB1482" w:rsidRDefault="00CB1482" w:rsidP="00891A30">
      <w:pPr>
        <w:pStyle w:val="ListParagraph"/>
        <w:numPr>
          <w:ilvl w:val="0"/>
          <w:numId w:val="14"/>
        </w:numPr>
      </w:pPr>
      <w:r>
        <w:t>Please join the bridge [</w:t>
      </w:r>
      <w:r w:rsidRPr="00CB1482">
        <w:t>+1-513-228-8888 code 2288317</w:t>
      </w:r>
      <w:r>
        <w:t xml:space="preserve">] during the CR window and confirm the app connectivity after </w:t>
      </w:r>
      <w:proofErr w:type="spellStart"/>
      <w:r>
        <w:t>Ecpna</w:t>
      </w:r>
      <w:proofErr w:type="spellEnd"/>
      <w:r>
        <w:t xml:space="preserve"> database migration.</w:t>
      </w:r>
    </w:p>
    <w:p w:rsidR="00F4699E" w:rsidRPr="00AF3D8E" w:rsidRDefault="00F4699E" w:rsidP="00891A30">
      <w:pPr>
        <w:contextualSpacing/>
        <w:rPr>
          <w:b/>
          <w:bCs/>
        </w:rPr>
      </w:pPr>
      <w:r w:rsidRPr="00AF3D8E">
        <w:rPr>
          <w:b/>
          <w:bCs/>
        </w:rPr>
        <w:t>IT-AVA-AIA</w:t>
      </w:r>
    </w:p>
    <w:p w:rsidR="00CB1482" w:rsidRDefault="00CB1482" w:rsidP="00891A30">
      <w:pPr>
        <w:pStyle w:val="ListParagraph"/>
        <w:numPr>
          <w:ilvl w:val="0"/>
          <w:numId w:val="15"/>
        </w:numPr>
      </w:pPr>
      <w:r>
        <w:t>Please join the bridge [</w:t>
      </w:r>
      <w:r w:rsidRPr="00CB1482">
        <w:t>+1-513-228-8888 code 2288317</w:t>
      </w:r>
      <w:r>
        <w:t xml:space="preserve">] during the CR window and confirm the app connectivity after </w:t>
      </w:r>
      <w:proofErr w:type="spellStart"/>
      <w:r>
        <w:t>Ecpna</w:t>
      </w:r>
      <w:proofErr w:type="spellEnd"/>
      <w:r>
        <w:t xml:space="preserve"> database migration.</w:t>
      </w:r>
    </w:p>
    <w:p w:rsidR="00CB1482" w:rsidRDefault="00CB1482" w:rsidP="00891A30">
      <w:pPr>
        <w:contextualSpacing/>
        <w:rPr>
          <w:b/>
          <w:bCs/>
        </w:rPr>
      </w:pPr>
    </w:p>
    <w:p w:rsidR="00AF3D8E" w:rsidRPr="00AF3D8E" w:rsidRDefault="00AF3D8E" w:rsidP="00891A30">
      <w:pPr>
        <w:contextualSpacing/>
        <w:rPr>
          <w:b/>
          <w:bCs/>
        </w:rPr>
      </w:pPr>
      <w:r w:rsidRPr="00AF3D8E">
        <w:rPr>
          <w:b/>
          <w:bCs/>
        </w:rPr>
        <w:t>IT-AVA-ONESOURCE-CLOUD</w:t>
      </w:r>
    </w:p>
    <w:p w:rsidR="00CB1482" w:rsidRDefault="00CB1482" w:rsidP="00891A30">
      <w:pPr>
        <w:pStyle w:val="ListParagraph"/>
        <w:numPr>
          <w:ilvl w:val="0"/>
          <w:numId w:val="16"/>
        </w:numPr>
      </w:pPr>
      <w:r>
        <w:t>Please join the bridge [</w:t>
      </w:r>
      <w:r w:rsidRPr="00CB1482">
        <w:t>+1-513-228-8888 code 2288317</w:t>
      </w:r>
      <w:r>
        <w:t xml:space="preserve">] during the CR window and confirm the app connectivity after </w:t>
      </w:r>
      <w:proofErr w:type="spellStart"/>
      <w:r>
        <w:t>Ecpna</w:t>
      </w:r>
      <w:proofErr w:type="spellEnd"/>
      <w:r>
        <w:t xml:space="preserve"> database migration.</w:t>
      </w:r>
    </w:p>
    <w:p w:rsidR="00AF3D8E" w:rsidRDefault="00AF3D8E" w:rsidP="00891A30">
      <w:pPr>
        <w:contextualSpacing/>
        <w:rPr>
          <w:b/>
          <w:bCs/>
        </w:rPr>
      </w:pPr>
      <w:r w:rsidRPr="00AF3D8E">
        <w:rPr>
          <w:b/>
          <w:bCs/>
        </w:rPr>
        <w:t>IT-EBIZ-T3-MMQQT</w:t>
      </w:r>
    </w:p>
    <w:p w:rsidR="00CB1482" w:rsidRDefault="00CB1482" w:rsidP="00891A30">
      <w:pPr>
        <w:pStyle w:val="ListParagraph"/>
        <w:numPr>
          <w:ilvl w:val="0"/>
          <w:numId w:val="17"/>
        </w:numPr>
      </w:pPr>
      <w:r>
        <w:t>Please join the bridge [</w:t>
      </w:r>
      <w:r w:rsidRPr="00CB1482">
        <w:t>+1-513-228-8888 code 2288317</w:t>
      </w:r>
      <w:r>
        <w:t xml:space="preserve">] during the CR window and confirm the app connectivity after </w:t>
      </w:r>
      <w:proofErr w:type="spellStart"/>
      <w:r>
        <w:t>Ecpna</w:t>
      </w:r>
      <w:proofErr w:type="spellEnd"/>
      <w:r>
        <w:t xml:space="preserve"> database migration.</w:t>
      </w:r>
    </w:p>
    <w:p w:rsidR="00AF3D8E" w:rsidRPr="00AF3D8E" w:rsidRDefault="00AF3D8E" w:rsidP="00891A30">
      <w:pPr>
        <w:contextualSpacing/>
        <w:rPr>
          <w:b/>
          <w:bCs/>
        </w:rPr>
      </w:pPr>
    </w:p>
    <w:p w:rsidR="00F4699E" w:rsidRPr="008349E3" w:rsidRDefault="008349E3" w:rsidP="00891A30">
      <w:pPr>
        <w:contextualSpacing/>
        <w:rPr>
          <w:b/>
        </w:rPr>
      </w:pPr>
      <w:r w:rsidRPr="008349E3">
        <w:rPr>
          <w:b/>
        </w:rPr>
        <w:t>IT Status Board Information:</w:t>
      </w:r>
    </w:p>
    <w:p w:rsidR="00727672" w:rsidRDefault="00727672" w:rsidP="00891A30">
      <w:pPr>
        <w:contextualSpacing/>
      </w:pPr>
      <w:r>
        <w:lastRenderedPageBreak/>
        <w:t>Due to system maintenance, the OneSource EC Configurator for North America may be intermittently available on Saturday morning, July 21 between the hours of 5:00 am and 11:00 am EDT.</w:t>
      </w:r>
    </w:p>
    <w:p w:rsidR="008349E3" w:rsidRDefault="008349E3" w:rsidP="00891A30">
      <w:pPr>
        <w:contextualSpacing/>
      </w:pPr>
    </w:p>
    <w:p w:rsidR="008349E3" w:rsidRDefault="008349E3" w:rsidP="00891A30">
      <w:pPr>
        <w:contextualSpacing/>
      </w:pPr>
      <w:r w:rsidRPr="008349E3">
        <w:rPr>
          <w:b/>
        </w:rPr>
        <w:t>End Users Impacted:</w:t>
      </w:r>
      <w:r>
        <w:t xml:space="preserve"> YES</w:t>
      </w:r>
    </w:p>
    <w:p w:rsidR="008349E3" w:rsidRDefault="008349E3" w:rsidP="00891A30">
      <w:pPr>
        <w:contextualSpacing/>
      </w:pPr>
      <w:r w:rsidRPr="008349E3">
        <w:rPr>
          <w:b/>
        </w:rPr>
        <w:t>END user notification:</w:t>
      </w:r>
      <w:r>
        <w:t xml:space="preserve"> No End User </w:t>
      </w:r>
      <w:r w:rsidR="00727672">
        <w:t>Notification is</w:t>
      </w:r>
      <w:r>
        <w:t xml:space="preserve"> needed.</w:t>
      </w:r>
    </w:p>
    <w:p w:rsidR="00F4699E" w:rsidRDefault="00F4699E" w:rsidP="00891A30">
      <w:pPr>
        <w:contextualSpacing/>
      </w:pPr>
    </w:p>
    <w:sectPr w:rsidR="00F46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1690F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0D441E47"/>
    <w:multiLevelType w:val="hybridMultilevel"/>
    <w:tmpl w:val="84E604C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FA0E2D"/>
    <w:multiLevelType w:val="hybridMultilevel"/>
    <w:tmpl w:val="03F06B3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046134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52B5383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1EF378DC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 w15:restartNumberingAfterBreak="0">
    <w:nsid w:val="229F64E6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246E4B72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DA43066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30492532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3DBD3CC9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42015D7B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4515044F"/>
    <w:multiLevelType w:val="hybridMultilevel"/>
    <w:tmpl w:val="482E765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145FF9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633F2D72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703A234B"/>
    <w:multiLevelType w:val="hybridMultilevel"/>
    <w:tmpl w:val="191A4570"/>
    <w:lvl w:ilvl="0" w:tplc="04090011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13"/>
  </w:num>
  <w:num w:numId="7">
    <w:abstractNumId w:val="11"/>
  </w:num>
  <w:num w:numId="8">
    <w:abstractNumId w:val="15"/>
  </w:num>
  <w:num w:numId="9">
    <w:abstractNumId w:val="10"/>
  </w:num>
  <w:num w:numId="10">
    <w:abstractNumId w:val="7"/>
  </w:num>
  <w:num w:numId="11">
    <w:abstractNumId w:val="0"/>
  </w:num>
  <w:num w:numId="12">
    <w:abstractNumId w:val="6"/>
  </w:num>
  <w:num w:numId="13">
    <w:abstractNumId w:val="4"/>
  </w:num>
  <w:num w:numId="14">
    <w:abstractNumId w:val="5"/>
  </w:num>
  <w:num w:numId="15">
    <w:abstractNumId w:val="14"/>
  </w:num>
  <w:num w:numId="16">
    <w:abstractNumId w:val="9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BC"/>
    <w:rsid w:val="00147B8F"/>
    <w:rsid w:val="00321797"/>
    <w:rsid w:val="004E66E7"/>
    <w:rsid w:val="006342BC"/>
    <w:rsid w:val="00650BE3"/>
    <w:rsid w:val="00685148"/>
    <w:rsid w:val="00727672"/>
    <w:rsid w:val="008349E3"/>
    <w:rsid w:val="00891A30"/>
    <w:rsid w:val="009216C3"/>
    <w:rsid w:val="00AF3D8E"/>
    <w:rsid w:val="00B61D00"/>
    <w:rsid w:val="00CA3D17"/>
    <w:rsid w:val="00CB1482"/>
    <w:rsid w:val="00CD3115"/>
    <w:rsid w:val="00F4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DB666-7301-4F38-B137-3FA17058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9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Veerender (Veerender)</dc:creator>
  <cp:keywords/>
  <dc:description/>
  <cp:lastModifiedBy>Saxena, Veerender (Veerender)</cp:lastModifiedBy>
  <cp:revision>2</cp:revision>
  <dcterms:created xsi:type="dcterms:W3CDTF">2018-07-19T13:16:00Z</dcterms:created>
  <dcterms:modified xsi:type="dcterms:W3CDTF">2018-07-19T13:16:00Z</dcterms:modified>
</cp:coreProperties>
</file>