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614A8" w:rsidRDefault="00507E1E">
      <w:r>
        <w:rPr>
          <w:noProof/>
          <w:lang w:eastAsia="ru-RU"/>
        </w:rPr>
        <w:drawing>
          <wp:inline distT="0" distB="0" distL="0" distR="0" wp14:anchorId="5B414CCA" wp14:editId="037CE9AE">
            <wp:extent cx="5940425" cy="4766932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6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10C" w:rsidRPr="00BC210C" w:rsidRDefault="00BC210C">
      <w:pPr>
        <w:rPr>
          <w:rFonts w:ascii="Times New Roman" w:hAnsi="Times New Roman" w:cs="Times New Roman"/>
          <w:sz w:val="24"/>
          <w:szCs w:val="24"/>
        </w:rPr>
      </w:pPr>
      <w:r w:rsidRPr="00BC210C">
        <w:rPr>
          <w:rFonts w:ascii="Times New Roman" w:hAnsi="Times New Roman" w:cs="Times New Roman"/>
          <w:sz w:val="24"/>
          <w:szCs w:val="24"/>
        </w:rPr>
        <w:t>***************************************</w:t>
      </w:r>
    </w:p>
    <w:p w:rsidR="00BC210C" w:rsidRPr="00B8675E" w:rsidRDefault="00BC210C" w:rsidP="00BC210C">
      <w:pPr>
        <w:jc w:val="both"/>
        <w:rPr>
          <w:rFonts w:ascii="Times New Roman" w:hAnsi="Times New Roman" w:cs="Times New Roman"/>
          <w:i/>
          <w:sz w:val="24"/>
          <w:szCs w:val="24"/>
        </w:rPr>
      </w:pPr>
      <w:r w:rsidRPr="00BC210C">
        <w:rPr>
          <w:rFonts w:ascii="Times New Roman" w:hAnsi="Times New Roman" w:cs="Times New Roman"/>
          <w:sz w:val="24"/>
          <w:szCs w:val="24"/>
        </w:rPr>
        <w:t xml:space="preserve">Итак, </w:t>
      </w:r>
      <w:r w:rsidR="000348B4">
        <w:rPr>
          <w:rFonts w:ascii="Times New Roman" w:hAnsi="Times New Roman" w:cs="Times New Roman"/>
          <w:sz w:val="24"/>
          <w:szCs w:val="24"/>
        </w:rPr>
        <w:t>для реализации формулы (27) надо вычислить решение системы при базовых (или заданных в таблице в статье) значениях параметров модели</w:t>
      </w:r>
      <w:r w:rsidR="00B8675E">
        <w:rPr>
          <w:rFonts w:ascii="Times New Roman" w:hAnsi="Times New Roman" w:cs="Times New Roman"/>
          <w:sz w:val="24"/>
          <w:szCs w:val="24"/>
        </w:rPr>
        <w:t xml:space="preserve"> </w:t>
      </w:r>
      <w:r w:rsidR="00B8675E" w:rsidRPr="00B8675E">
        <w:rPr>
          <w:rFonts w:ascii="Times New Roman" w:hAnsi="Times New Roman" w:cs="Times New Roman"/>
          <w:i/>
          <w:sz w:val="24"/>
          <w:szCs w:val="24"/>
          <w:lang w:val="en-US"/>
        </w:rPr>
        <w:t>x</w:t>
      </w:r>
      <w:r w:rsidR="00B8675E" w:rsidRPr="00B8675E">
        <w:rPr>
          <w:rFonts w:ascii="Times New Roman" w:hAnsi="Times New Roman" w:cs="Times New Roman"/>
          <w:i/>
          <w:sz w:val="24"/>
          <w:szCs w:val="24"/>
          <w:vertAlign w:val="subscript"/>
          <w:lang w:val="en-US"/>
        </w:rPr>
        <w:t>i</w:t>
      </w:r>
      <w:r w:rsidR="00B8675E" w:rsidRPr="00B8675E">
        <w:rPr>
          <w:rFonts w:ascii="Times New Roman" w:hAnsi="Times New Roman" w:cs="Times New Roman"/>
          <w:sz w:val="24"/>
          <w:szCs w:val="24"/>
        </w:rPr>
        <w:t>(</w:t>
      </w:r>
      <w:r w:rsidR="00B8675E" w:rsidRPr="00B8675E">
        <w:rPr>
          <w:rFonts w:ascii="Times New Roman" w:hAnsi="Times New Roman" w:cs="Times New Roman"/>
          <w:i/>
          <w:sz w:val="24"/>
          <w:szCs w:val="24"/>
        </w:rPr>
        <w:t>θ</w:t>
      </w:r>
      <w:r w:rsidR="00B8675E" w:rsidRPr="00B8675E">
        <w:rPr>
          <w:rFonts w:ascii="Times New Roman" w:hAnsi="Times New Roman" w:cs="Times New Roman"/>
          <w:i/>
          <w:sz w:val="24"/>
          <w:szCs w:val="24"/>
          <w:vertAlign w:val="subscript"/>
          <w:lang w:val="en-US"/>
        </w:rPr>
        <w:t>j</w:t>
      </w:r>
      <w:r w:rsidR="00B8675E" w:rsidRPr="00B8675E">
        <w:rPr>
          <w:rFonts w:ascii="Times New Roman" w:hAnsi="Times New Roman" w:cs="Times New Roman"/>
          <w:sz w:val="24"/>
          <w:szCs w:val="24"/>
        </w:rPr>
        <w:t>)</w:t>
      </w:r>
      <w:r w:rsidR="000348B4">
        <w:rPr>
          <w:rFonts w:ascii="Times New Roman" w:hAnsi="Times New Roman" w:cs="Times New Roman"/>
          <w:sz w:val="24"/>
          <w:szCs w:val="24"/>
        </w:rPr>
        <w:t xml:space="preserve">. Сохранить его для дальнейшего использования в анализе. Далее решать задачу </w:t>
      </w:r>
      <w:r w:rsidR="000348B4" w:rsidRPr="00B8675E">
        <w:rPr>
          <w:rFonts w:ascii="Times New Roman" w:hAnsi="Times New Roman" w:cs="Times New Roman"/>
          <w:b/>
          <w:sz w:val="24"/>
          <w:szCs w:val="24"/>
          <w:u w:val="single"/>
        </w:rPr>
        <w:t xml:space="preserve">при </w:t>
      </w:r>
      <w:r w:rsidR="00B8675E" w:rsidRPr="00B8675E">
        <w:rPr>
          <w:rFonts w:ascii="Times New Roman" w:hAnsi="Times New Roman" w:cs="Times New Roman"/>
          <w:b/>
          <w:sz w:val="24"/>
          <w:szCs w:val="24"/>
          <w:u w:val="single"/>
        </w:rPr>
        <w:t>ПООЧЕРЕДНОМ</w:t>
      </w:r>
      <w:r w:rsidR="000348B4" w:rsidRPr="00B8675E">
        <w:rPr>
          <w:rFonts w:ascii="Times New Roman" w:hAnsi="Times New Roman" w:cs="Times New Roman"/>
          <w:b/>
          <w:sz w:val="24"/>
          <w:szCs w:val="24"/>
          <w:u w:val="single"/>
        </w:rPr>
        <w:t xml:space="preserve"> варьировании</w:t>
      </w:r>
      <w:r w:rsidR="000348B4">
        <w:rPr>
          <w:rFonts w:ascii="Times New Roman" w:hAnsi="Times New Roman" w:cs="Times New Roman"/>
          <w:sz w:val="24"/>
          <w:szCs w:val="24"/>
        </w:rPr>
        <w:t xml:space="preserve"> каждого из параметров, изменяя значения на величину заданного отклонения </w:t>
      </w:r>
      <w:r w:rsidR="000348B4">
        <w:rPr>
          <w:rFonts w:ascii="Times New Roman" w:hAnsi="Times New Roman" w:cs="Times New Roman"/>
          <w:sz w:val="24"/>
          <w:szCs w:val="24"/>
        </w:rPr>
        <w:sym w:font="Symbol" w:char="F044"/>
      </w:r>
      <w:r w:rsidR="000348B4" w:rsidRPr="00BC210C">
        <w:rPr>
          <w:rFonts w:ascii="Times New Roman" w:hAnsi="Times New Roman" w:cs="Times New Roman"/>
          <w:sz w:val="24"/>
          <w:szCs w:val="24"/>
        </w:rPr>
        <w:t>θ</w:t>
      </w:r>
      <w:r w:rsidR="000348B4" w:rsidRPr="00BC210C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j</w:t>
      </w:r>
      <w:r w:rsidR="000348B4">
        <w:rPr>
          <w:rFonts w:ascii="Times New Roman" w:hAnsi="Times New Roman" w:cs="Times New Roman"/>
          <w:sz w:val="24"/>
          <w:szCs w:val="24"/>
          <w:vertAlign w:val="subscript"/>
        </w:rPr>
        <w:t xml:space="preserve"> </w:t>
      </w:r>
      <w:r w:rsidR="000348B4">
        <w:rPr>
          <w:rFonts w:ascii="Times New Roman" w:hAnsi="Times New Roman" w:cs="Times New Roman"/>
          <w:sz w:val="24"/>
          <w:szCs w:val="24"/>
        </w:rPr>
        <w:t>от базового значения (на 5, 15, 25, 50, 100</w:t>
      </w:r>
      <w:r w:rsidR="00905EB7">
        <w:rPr>
          <w:rFonts w:ascii="Times New Roman" w:hAnsi="Times New Roman" w:cs="Times New Roman"/>
          <w:sz w:val="24"/>
          <w:szCs w:val="24"/>
        </w:rPr>
        <w:t xml:space="preserve"> или</w:t>
      </w:r>
      <w:r w:rsidR="000348B4">
        <w:rPr>
          <w:rFonts w:ascii="Times New Roman" w:hAnsi="Times New Roman" w:cs="Times New Roman"/>
          <w:sz w:val="24"/>
          <w:szCs w:val="24"/>
        </w:rPr>
        <w:t xml:space="preserve"> 200% в сторону роста и убывания каждого параметра).</w:t>
      </w:r>
      <w:r w:rsidR="00B8675E">
        <w:rPr>
          <w:rFonts w:ascii="Times New Roman" w:hAnsi="Times New Roman" w:cs="Times New Roman"/>
          <w:sz w:val="24"/>
          <w:szCs w:val="24"/>
        </w:rPr>
        <w:t xml:space="preserve"> Таким образом, при каждом варьировании будет получено </w:t>
      </w:r>
      <w:r w:rsidR="000348B4">
        <w:rPr>
          <w:rFonts w:ascii="Times New Roman" w:hAnsi="Times New Roman" w:cs="Times New Roman"/>
          <w:sz w:val="24"/>
          <w:szCs w:val="24"/>
        </w:rPr>
        <w:t xml:space="preserve"> </w:t>
      </w:r>
      <w:r w:rsidR="00B8675E" w:rsidRPr="00B8675E">
        <w:rPr>
          <w:rFonts w:ascii="Times New Roman" w:hAnsi="Times New Roman" w:cs="Times New Roman"/>
          <w:i/>
          <w:sz w:val="24"/>
          <w:szCs w:val="24"/>
          <w:lang w:val="en-US"/>
        </w:rPr>
        <w:t>x</w:t>
      </w:r>
      <w:r w:rsidR="00B8675E" w:rsidRPr="00B8675E">
        <w:rPr>
          <w:rFonts w:ascii="Times New Roman" w:hAnsi="Times New Roman" w:cs="Times New Roman"/>
          <w:i/>
          <w:sz w:val="24"/>
          <w:szCs w:val="24"/>
          <w:vertAlign w:val="subscript"/>
          <w:lang w:val="en-US"/>
        </w:rPr>
        <w:t>i</w:t>
      </w:r>
      <w:r w:rsidR="00B8675E" w:rsidRPr="00B8675E">
        <w:rPr>
          <w:rFonts w:ascii="Times New Roman" w:hAnsi="Times New Roman" w:cs="Times New Roman"/>
          <w:sz w:val="24"/>
          <w:szCs w:val="24"/>
        </w:rPr>
        <w:t>(</w:t>
      </w:r>
      <w:r w:rsidR="00B8675E" w:rsidRPr="00B8675E">
        <w:rPr>
          <w:rFonts w:ascii="Times New Roman" w:hAnsi="Times New Roman" w:cs="Times New Roman"/>
          <w:i/>
          <w:sz w:val="24"/>
          <w:szCs w:val="24"/>
        </w:rPr>
        <w:t>θ</w:t>
      </w:r>
      <w:r w:rsidR="00B8675E" w:rsidRPr="00B8675E">
        <w:rPr>
          <w:rFonts w:ascii="Times New Roman" w:hAnsi="Times New Roman" w:cs="Times New Roman"/>
          <w:i/>
          <w:sz w:val="24"/>
          <w:szCs w:val="24"/>
          <w:vertAlign w:val="subscript"/>
          <w:lang w:val="en-US"/>
        </w:rPr>
        <w:t>j</w:t>
      </w:r>
      <w:r w:rsidR="00B8675E" w:rsidRPr="00B8675E">
        <w:rPr>
          <w:rFonts w:ascii="Times New Roman" w:hAnsi="Times New Roman" w:cs="Times New Roman"/>
          <w:i/>
          <w:sz w:val="24"/>
          <w:szCs w:val="24"/>
        </w:rPr>
        <w:t xml:space="preserve"> +</w:t>
      </w:r>
      <w:r w:rsidR="00B8675E" w:rsidRPr="00B8675E">
        <w:rPr>
          <w:rFonts w:ascii="Times New Roman" w:hAnsi="Times New Roman" w:cs="Times New Roman"/>
          <w:i/>
          <w:sz w:val="24"/>
          <w:szCs w:val="24"/>
        </w:rPr>
        <w:sym w:font="Symbol" w:char="F044"/>
      </w:r>
      <w:r w:rsidR="00B8675E" w:rsidRPr="00B8675E">
        <w:rPr>
          <w:rFonts w:ascii="Times New Roman" w:hAnsi="Times New Roman" w:cs="Times New Roman"/>
          <w:i/>
          <w:sz w:val="24"/>
          <w:szCs w:val="24"/>
        </w:rPr>
        <w:t>θ</w:t>
      </w:r>
      <w:r w:rsidR="00B8675E" w:rsidRPr="00B8675E">
        <w:rPr>
          <w:rFonts w:ascii="Times New Roman" w:hAnsi="Times New Roman" w:cs="Times New Roman"/>
          <w:i/>
          <w:sz w:val="24"/>
          <w:szCs w:val="24"/>
          <w:vertAlign w:val="subscript"/>
          <w:lang w:val="en-US"/>
        </w:rPr>
        <w:t>j</w:t>
      </w:r>
      <w:r w:rsidR="00B8675E" w:rsidRPr="00B8675E">
        <w:rPr>
          <w:rFonts w:ascii="Times New Roman" w:hAnsi="Times New Roman" w:cs="Times New Roman"/>
          <w:sz w:val="24"/>
          <w:szCs w:val="24"/>
        </w:rPr>
        <w:t>)</w:t>
      </w:r>
      <w:r w:rsidR="00B8675E">
        <w:rPr>
          <w:rFonts w:ascii="Times New Roman" w:hAnsi="Times New Roman" w:cs="Times New Roman"/>
          <w:sz w:val="24"/>
          <w:szCs w:val="24"/>
        </w:rPr>
        <w:t xml:space="preserve">. Это надо проделать для каждого параметра. Далее следует воспользоваться формулой (27) и далее – по описанию. </w:t>
      </w:r>
      <w:r w:rsidR="000348B4" w:rsidRPr="00B8675E">
        <w:rPr>
          <w:rFonts w:ascii="Times New Roman" w:hAnsi="Times New Roman" w:cs="Times New Roman"/>
          <w:i/>
          <w:sz w:val="24"/>
          <w:szCs w:val="24"/>
        </w:rPr>
        <w:t xml:space="preserve"> </w:t>
      </w:r>
    </w:p>
    <w:p w:rsidR="000348B4" w:rsidRPr="00B8675E" w:rsidRDefault="00BC210C" w:rsidP="00BC210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1) </w:t>
      </w:r>
      <w:r w:rsidR="000348B4">
        <w:rPr>
          <w:rFonts w:ascii="Times New Roman" w:hAnsi="Times New Roman" w:cs="Times New Roman"/>
          <w:sz w:val="24"/>
          <w:szCs w:val="24"/>
        </w:rPr>
        <w:sym w:font="Symbol" w:char="F044"/>
      </w:r>
      <w:r w:rsidR="000348B4" w:rsidRPr="000348B4">
        <w:rPr>
          <w:rFonts w:ascii="Times New Roman" w:hAnsi="Times New Roman" w:cs="Times New Roman"/>
          <w:sz w:val="24"/>
          <w:szCs w:val="24"/>
        </w:rPr>
        <w:t xml:space="preserve"> </w:t>
      </w:r>
      <w:r w:rsidR="000348B4" w:rsidRPr="00BC210C">
        <w:rPr>
          <w:rFonts w:ascii="Times New Roman" w:hAnsi="Times New Roman" w:cs="Times New Roman"/>
          <w:sz w:val="24"/>
          <w:szCs w:val="24"/>
        </w:rPr>
        <w:t>θ</w:t>
      </w:r>
      <w:r w:rsidR="000348B4" w:rsidRPr="00BC210C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j</w:t>
      </w:r>
      <w:r w:rsidR="000348B4">
        <w:rPr>
          <w:rFonts w:ascii="Times New Roman" w:hAnsi="Times New Roman" w:cs="Times New Roman"/>
          <w:sz w:val="24"/>
          <w:szCs w:val="24"/>
          <w:vertAlign w:val="subscript"/>
        </w:rPr>
        <w:t xml:space="preserve"> </w:t>
      </w:r>
      <w:r w:rsidR="000348B4">
        <w:rPr>
          <w:rFonts w:ascii="Times New Roman" w:hAnsi="Times New Roman" w:cs="Times New Roman"/>
          <w:sz w:val="24"/>
          <w:szCs w:val="24"/>
        </w:rPr>
        <w:t xml:space="preserve">– это величины изменения каждого из параметров </w:t>
      </w:r>
      <w:r w:rsidR="000348B4" w:rsidRPr="00BC210C">
        <w:rPr>
          <w:rFonts w:ascii="Times New Roman" w:hAnsi="Times New Roman" w:cs="Times New Roman"/>
          <w:sz w:val="24"/>
          <w:szCs w:val="24"/>
        </w:rPr>
        <w:t>θ</w:t>
      </w:r>
      <w:r w:rsidR="000348B4" w:rsidRPr="00BC210C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j</w:t>
      </w:r>
      <w:r w:rsidR="000348B4">
        <w:rPr>
          <w:rFonts w:ascii="Times New Roman" w:hAnsi="Times New Roman" w:cs="Times New Roman"/>
          <w:sz w:val="24"/>
          <w:szCs w:val="24"/>
          <w:vertAlign w:val="subscript"/>
        </w:rPr>
        <w:t>.</w:t>
      </w:r>
      <w:r w:rsidR="00B8675E">
        <w:rPr>
          <w:rFonts w:ascii="Times New Roman" w:hAnsi="Times New Roman" w:cs="Times New Roman"/>
          <w:sz w:val="24"/>
          <w:szCs w:val="24"/>
          <w:vertAlign w:val="subscript"/>
        </w:rPr>
        <w:t xml:space="preserve"> </w:t>
      </w:r>
      <w:r w:rsidR="00B8675E">
        <w:rPr>
          <w:rFonts w:ascii="Times New Roman" w:hAnsi="Times New Roman" w:cs="Times New Roman"/>
          <w:sz w:val="24"/>
          <w:szCs w:val="24"/>
        </w:rPr>
        <w:t>В каждой серии численных экспериментов все параметры поочередно изменяются в одно и то же число раз. Для этого численного эксперимента (например, для случая варьирования параметров на 5%) можно вычислить коэффициенты чувствительности</w:t>
      </w:r>
      <w:r w:rsidR="00905E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5EB7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905EB7" w:rsidRPr="00905EB7">
        <w:rPr>
          <w:rFonts w:ascii="Times New Roman" w:hAnsi="Times New Roman" w:cs="Times New Roman"/>
          <w:i/>
          <w:sz w:val="24"/>
          <w:szCs w:val="24"/>
          <w:vertAlign w:val="subscript"/>
          <w:lang w:val="en-US"/>
        </w:rPr>
        <w:t>ij</w:t>
      </w:r>
      <w:proofErr w:type="spellEnd"/>
      <w:r w:rsidR="00B8675E">
        <w:rPr>
          <w:rFonts w:ascii="Times New Roman" w:hAnsi="Times New Roman" w:cs="Times New Roman"/>
          <w:sz w:val="24"/>
          <w:szCs w:val="24"/>
        </w:rPr>
        <w:t xml:space="preserve"> (см. описание далее).</w:t>
      </w:r>
      <w:bookmarkStart w:id="0" w:name="_GoBack"/>
      <w:bookmarkEnd w:id="0"/>
    </w:p>
    <w:p w:rsidR="00BC210C" w:rsidRDefault="000348B4" w:rsidP="00BC210C">
      <w:pPr>
        <w:jc w:val="both"/>
        <w:rPr>
          <w:rFonts w:ascii="Times New Roman" w:hAnsi="Times New Roman" w:cs="Times New Roman"/>
          <w:sz w:val="24"/>
          <w:szCs w:val="24"/>
        </w:rPr>
      </w:pPr>
      <w:r w:rsidRPr="000348B4">
        <w:rPr>
          <w:rFonts w:ascii="Times New Roman" w:hAnsi="Times New Roman" w:cs="Times New Roman"/>
          <w:sz w:val="24"/>
          <w:szCs w:val="24"/>
        </w:rPr>
        <w:t xml:space="preserve">2) </w:t>
      </w:r>
      <w:r w:rsidR="00AA0E30">
        <w:rPr>
          <w:rFonts w:ascii="Times New Roman" w:hAnsi="Times New Roman" w:cs="Times New Roman"/>
          <w:sz w:val="24"/>
          <w:szCs w:val="24"/>
        </w:rPr>
        <w:t>Ф</w:t>
      </w:r>
      <w:r w:rsidR="00BC210C" w:rsidRPr="00BC210C">
        <w:rPr>
          <w:rFonts w:ascii="Times New Roman" w:hAnsi="Times New Roman" w:cs="Times New Roman"/>
          <w:sz w:val="24"/>
          <w:szCs w:val="24"/>
        </w:rPr>
        <w:t>ормулы (27) и (28) да</w:t>
      </w:r>
      <w:r w:rsidR="00BC210C">
        <w:rPr>
          <w:rFonts w:ascii="Times New Roman" w:hAnsi="Times New Roman" w:cs="Times New Roman"/>
          <w:sz w:val="24"/>
          <w:szCs w:val="24"/>
        </w:rPr>
        <w:t>ю</w:t>
      </w:r>
      <w:r w:rsidR="00BC210C" w:rsidRPr="00BC210C">
        <w:rPr>
          <w:rFonts w:ascii="Times New Roman" w:hAnsi="Times New Roman" w:cs="Times New Roman"/>
          <w:sz w:val="24"/>
          <w:szCs w:val="24"/>
        </w:rPr>
        <w:t>т нам значения коэффициентов чувствительности для каждого из параметров θ</w:t>
      </w:r>
      <w:r w:rsidR="00BC210C" w:rsidRPr="00BC210C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j</w:t>
      </w:r>
      <w:r w:rsidR="00BC210C" w:rsidRPr="00BC210C">
        <w:rPr>
          <w:rFonts w:ascii="Times New Roman" w:hAnsi="Times New Roman" w:cs="Times New Roman"/>
          <w:sz w:val="24"/>
          <w:szCs w:val="24"/>
          <w:vertAlign w:val="subscript"/>
        </w:rPr>
        <w:t xml:space="preserve">  </w:t>
      </w:r>
      <w:r w:rsidR="00BC210C" w:rsidRPr="00BC210C">
        <w:rPr>
          <w:rFonts w:ascii="Times New Roman" w:hAnsi="Times New Roman" w:cs="Times New Roman"/>
          <w:sz w:val="24"/>
          <w:szCs w:val="24"/>
        </w:rPr>
        <w:t xml:space="preserve">каждого </w:t>
      </w:r>
      <w:proofErr w:type="spellStart"/>
      <w:r w:rsidR="00BC210C" w:rsidRPr="00BC210C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="00BC210C" w:rsidRPr="00BC210C">
        <w:rPr>
          <w:rFonts w:ascii="Times New Roman" w:hAnsi="Times New Roman" w:cs="Times New Roman"/>
          <w:sz w:val="24"/>
          <w:szCs w:val="24"/>
        </w:rPr>
        <w:t xml:space="preserve">-го уравнения (получаем абсолютные значения </w:t>
      </w:r>
      <w:proofErr w:type="spellStart"/>
      <w:r w:rsidR="00BC210C" w:rsidRPr="00BC210C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BC210C" w:rsidRPr="00BC210C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ij</w:t>
      </w:r>
      <w:proofErr w:type="spellEnd"/>
      <w:r w:rsidR="00BC210C" w:rsidRPr="00BC210C">
        <w:rPr>
          <w:rFonts w:ascii="Times New Roman" w:hAnsi="Times New Roman" w:cs="Times New Roman"/>
          <w:sz w:val="24"/>
          <w:szCs w:val="24"/>
        </w:rPr>
        <w:t xml:space="preserve"> в случае (27) и </w:t>
      </w:r>
      <w:proofErr w:type="spellStart"/>
      <w:r w:rsidR="00BC210C" w:rsidRPr="00BC210C">
        <w:rPr>
          <w:rFonts w:ascii="Times New Roman" w:hAnsi="Times New Roman" w:cs="Times New Roman"/>
          <w:sz w:val="24"/>
          <w:szCs w:val="24"/>
        </w:rPr>
        <w:t>отнормированн</w:t>
      </w:r>
      <w:r w:rsidR="00CE44B7">
        <w:rPr>
          <w:rFonts w:ascii="Times New Roman" w:hAnsi="Times New Roman" w:cs="Times New Roman"/>
          <w:sz w:val="24"/>
          <w:szCs w:val="24"/>
        </w:rPr>
        <w:t>ы</w:t>
      </w:r>
      <w:r w:rsidR="00BC210C" w:rsidRPr="00BC210C">
        <w:rPr>
          <w:rFonts w:ascii="Times New Roman" w:hAnsi="Times New Roman" w:cs="Times New Roman"/>
          <w:sz w:val="24"/>
          <w:szCs w:val="24"/>
        </w:rPr>
        <w:t>е</w:t>
      </w:r>
      <w:proofErr w:type="spellEnd"/>
      <w:r w:rsidR="00BC210C" w:rsidRPr="00BC210C">
        <w:rPr>
          <w:rFonts w:ascii="Times New Roman" w:hAnsi="Times New Roman" w:cs="Times New Roman"/>
          <w:sz w:val="24"/>
          <w:szCs w:val="24"/>
        </w:rPr>
        <w:t xml:space="preserve"> </w:t>
      </w:r>
      <w:r w:rsidR="00CE44B7">
        <w:rPr>
          <w:rFonts w:ascii="Times New Roman" w:hAnsi="Times New Roman" w:cs="Times New Roman"/>
          <w:sz w:val="24"/>
          <w:szCs w:val="24"/>
        </w:rPr>
        <w:t xml:space="preserve">на характерные </w:t>
      </w:r>
      <w:r w:rsidR="00CE44B7">
        <w:rPr>
          <w:rFonts w:ascii="Times New Roman" w:hAnsi="Times New Roman" w:cs="Times New Roman"/>
          <w:sz w:val="24"/>
          <w:szCs w:val="24"/>
        </w:rPr>
        <w:t xml:space="preserve">значения </w:t>
      </w:r>
      <w:r w:rsidR="00CE44B7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CE44B7" w:rsidRPr="00CE44B7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="00CE44B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="00CE44B7">
        <w:rPr>
          <w:rFonts w:ascii="Times New Roman" w:hAnsi="Times New Roman" w:cs="Times New Roman"/>
          <w:sz w:val="24"/>
          <w:szCs w:val="24"/>
        </w:rPr>
        <w:t xml:space="preserve"> (максимальные или стационарные) и </w:t>
      </w:r>
      <w:r w:rsidR="00CE44B7" w:rsidRPr="00BC210C">
        <w:rPr>
          <w:rFonts w:ascii="Times New Roman" w:hAnsi="Times New Roman" w:cs="Times New Roman"/>
          <w:sz w:val="24"/>
          <w:szCs w:val="24"/>
        </w:rPr>
        <w:t>θ</w:t>
      </w:r>
      <w:r w:rsidR="00CE44B7" w:rsidRPr="00BC210C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j</w:t>
      </w:r>
      <w:r w:rsidR="00CE44B7">
        <w:rPr>
          <w:rFonts w:ascii="Times New Roman" w:hAnsi="Times New Roman" w:cs="Times New Roman"/>
          <w:sz w:val="24"/>
          <w:szCs w:val="24"/>
        </w:rPr>
        <w:t xml:space="preserve"> </w:t>
      </w:r>
      <w:r w:rsidR="00BC210C" w:rsidRPr="00BC210C">
        <w:rPr>
          <w:rFonts w:ascii="Times New Roman" w:hAnsi="Times New Roman" w:cs="Times New Roman"/>
          <w:sz w:val="24"/>
          <w:szCs w:val="24"/>
        </w:rPr>
        <w:t>– в случае использования формулы (28)). Выберем для себя вариант формулы (28), чтобы уравновесить все параметры модели θ</w:t>
      </w:r>
      <w:r w:rsidR="00BC210C" w:rsidRPr="00BC210C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j</w:t>
      </w:r>
      <w:r w:rsidR="00BC210C" w:rsidRPr="00BC210C">
        <w:rPr>
          <w:rFonts w:ascii="Times New Roman" w:hAnsi="Times New Roman" w:cs="Times New Roman"/>
          <w:sz w:val="24"/>
          <w:szCs w:val="24"/>
        </w:rPr>
        <w:t xml:space="preserve"> (ведь, как мы знаем, </w:t>
      </w:r>
      <w:r w:rsidR="00013759" w:rsidRPr="00BC210C">
        <w:rPr>
          <w:rFonts w:ascii="Times New Roman" w:hAnsi="Times New Roman" w:cs="Times New Roman"/>
          <w:sz w:val="24"/>
          <w:szCs w:val="24"/>
        </w:rPr>
        <w:t>θ</w:t>
      </w:r>
      <w:r w:rsidR="00013759" w:rsidRPr="00BC210C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j</w:t>
      </w:r>
      <w:r w:rsidR="00013759" w:rsidRPr="00013759">
        <w:rPr>
          <w:rFonts w:ascii="Times New Roman" w:hAnsi="Times New Roman" w:cs="Times New Roman"/>
          <w:sz w:val="24"/>
          <w:szCs w:val="24"/>
        </w:rPr>
        <w:t xml:space="preserve"> и</w:t>
      </w:r>
      <w:r w:rsidR="00013759">
        <w:rPr>
          <w:rFonts w:ascii="Times New Roman" w:hAnsi="Times New Roman" w:cs="Times New Roman"/>
          <w:sz w:val="24"/>
          <w:szCs w:val="24"/>
          <w:vertAlign w:val="subscript"/>
        </w:rPr>
        <w:t xml:space="preserve"> </w:t>
      </w:r>
      <w:r w:rsidR="00013759">
        <w:rPr>
          <w:rFonts w:ascii="Times New Roman" w:hAnsi="Times New Roman" w:cs="Times New Roman"/>
          <w:sz w:val="24"/>
          <w:szCs w:val="24"/>
        </w:rPr>
        <w:t>сами компоненты вектора решения задачи</w:t>
      </w:r>
      <w:r w:rsidR="00BC210C" w:rsidRPr="00BC210C">
        <w:rPr>
          <w:rFonts w:ascii="Times New Roman" w:hAnsi="Times New Roman" w:cs="Times New Roman"/>
          <w:sz w:val="24"/>
          <w:szCs w:val="24"/>
        </w:rPr>
        <w:t xml:space="preserve"> могут быть очень различными по </w:t>
      </w:r>
      <w:r w:rsidR="00013759">
        <w:rPr>
          <w:rFonts w:ascii="Times New Roman" w:hAnsi="Times New Roman" w:cs="Times New Roman"/>
          <w:sz w:val="24"/>
          <w:szCs w:val="24"/>
        </w:rPr>
        <w:t xml:space="preserve">порядку </w:t>
      </w:r>
      <w:r w:rsidR="00BC210C" w:rsidRPr="00BC210C">
        <w:rPr>
          <w:rFonts w:ascii="Times New Roman" w:hAnsi="Times New Roman" w:cs="Times New Roman"/>
          <w:sz w:val="24"/>
          <w:szCs w:val="24"/>
        </w:rPr>
        <w:t>величин!).</w:t>
      </w:r>
      <w:r w:rsidR="00BC210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C210C" w:rsidRPr="00013759" w:rsidRDefault="00B8675E" w:rsidP="00BC210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</w:t>
      </w:r>
      <w:r w:rsidR="00BC210C">
        <w:rPr>
          <w:rFonts w:ascii="Times New Roman" w:hAnsi="Times New Roman" w:cs="Times New Roman"/>
          <w:sz w:val="24"/>
          <w:szCs w:val="24"/>
        </w:rPr>
        <w:t xml:space="preserve">) Важно понимать, что </w:t>
      </w:r>
      <w:proofErr w:type="spellStart"/>
      <w:r w:rsidR="00BC210C" w:rsidRPr="00BC210C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BC210C" w:rsidRPr="00BC210C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ij</w:t>
      </w:r>
      <w:proofErr w:type="spellEnd"/>
      <w:r w:rsidR="00BC210C">
        <w:rPr>
          <w:rFonts w:ascii="Times New Roman" w:hAnsi="Times New Roman" w:cs="Times New Roman"/>
          <w:sz w:val="24"/>
          <w:szCs w:val="24"/>
          <w:vertAlign w:val="subscript"/>
        </w:rPr>
        <w:t>=</w:t>
      </w:r>
      <w:r w:rsidR="00BC210C" w:rsidRPr="00BC21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210C" w:rsidRPr="00BC210C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BC210C" w:rsidRPr="00BC210C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ij</w:t>
      </w:r>
      <w:proofErr w:type="spellEnd"/>
      <w:r w:rsidR="00BC210C" w:rsidRPr="00BC210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BC210C" w:rsidRPr="00BC210C"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013759" w:rsidRPr="00013759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k</w:t>
      </w:r>
      <w:proofErr w:type="spellEnd"/>
      <w:r w:rsidR="00BC210C" w:rsidRPr="00BC210C">
        <w:rPr>
          <w:rFonts w:ascii="Times New Roman" w:hAnsi="Times New Roman" w:cs="Times New Roman"/>
          <w:sz w:val="24"/>
          <w:szCs w:val="24"/>
        </w:rPr>
        <w:t>)</w:t>
      </w:r>
      <w:r w:rsidR="00013759">
        <w:rPr>
          <w:rFonts w:ascii="Times New Roman" w:hAnsi="Times New Roman" w:cs="Times New Roman"/>
          <w:sz w:val="24"/>
          <w:szCs w:val="24"/>
        </w:rPr>
        <w:t xml:space="preserve">, где </w:t>
      </w:r>
      <w:proofErr w:type="spellStart"/>
      <w:r w:rsidR="00013759" w:rsidRPr="00BC210C"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013759" w:rsidRPr="00013759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k</w:t>
      </w:r>
      <w:proofErr w:type="spellEnd"/>
      <w:r w:rsidR="00013759">
        <w:rPr>
          <w:rFonts w:ascii="Times New Roman" w:hAnsi="Times New Roman" w:cs="Times New Roman"/>
          <w:sz w:val="24"/>
          <w:szCs w:val="24"/>
          <w:vertAlign w:val="subscript"/>
        </w:rPr>
        <w:t xml:space="preserve"> </w:t>
      </w:r>
      <w:r w:rsidR="00013759" w:rsidRPr="00013759">
        <w:rPr>
          <w:rFonts w:ascii="Times New Roman" w:hAnsi="Times New Roman" w:cs="Times New Roman"/>
          <w:sz w:val="24"/>
          <w:szCs w:val="24"/>
        </w:rPr>
        <w:t>– это точки расчетной сетки</w:t>
      </w:r>
      <w:r w:rsidR="00013759">
        <w:rPr>
          <w:rFonts w:ascii="Times New Roman" w:hAnsi="Times New Roman" w:cs="Times New Roman"/>
          <w:sz w:val="24"/>
          <w:szCs w:val="24"/>
        </w:rPr>
        <w:t xml:space="preserve">, т.е. каждый из </w:t>
      </w:r>
      <w:proofErr w:type="spellStart"/>
      <w:r w:rsidR="00013759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013759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ij</w:t>
      </w:r>
      <w:proofErr w:type="spellEnd"/>
      <w:r w:rsidR="00013759">
        <w:rPr>
          <w:rFonts w:ascii="Times New Roman" w:hAnsi="Times New Roman" w:cs="Times New Roman"/>
          <w:sz w:val="24"/>
          <w:szCs w:val="24"/>
          <w:vertAlign w:val="subscript"/>
        </w:rPr>
        <w:t xml:space="preserve"> </w:t>
      </w:r>
      <w:r w:rsidR="00013759">
        <w:rPr>
          <w:rFonts w:ascii="Times New Roman" w:hAnsi="Times New Roman" w:cs="Times New Roman"/>
          <w:sz w:val="24"/>
          <w:szCs w:val="24"/>
        </w:rPr>
        <w:t xml:space="preserve">представляет собой вектор. Надо оценить чувствительность каждого параметра не в точке </w:t>
      </w:r>
      <w:proofErr w:type="spellStart"/>
      <w:r w:rsidR="00013759" w:rsidRPr="00BC210C"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013759" w:rsidRPr="00013759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k</w:t>
      </w:r>
      <w:proofErr w:type="spellEnd"/>
      <w:r w:rsidR="00013759" w:rsidRPr="00013759">
        <w:rPr>
          <w:rFonts w:ascii="Times New Roman" w:hAnsi="Times New Roman" w:cs="Times New Roman"/>
          <w:sz w:val="24"/>
          <w:szCs w:val="24"/>
        </w:rPr>
        <w:t>, а</w:t>
      </w:r>
      <w:r w:rsidR="00013759">
        <w:rPr>
          <w:rFonts w:ascii="Times New Roman" w:hAnsi="Times New Roman" w:cs="Times New Roman"/>
          <w:sz w:val="24"/>
          <w:szCs w:val="24"/>
          <w:vertAlign w:val="subscript"/>
        </w:rPr>
        <w:t xml:space="preserve"> </w:t>
      </w:r>
      <w:r w:rsidR="00013759">
        <w:rPr>
          <w:rFonts w:ascii="Times New Roman" w:hAnsi="Times New Roman" w:cs="Times New Roman"/>
          <w:sz w:val="24"/>
          <w:szCs w:val="24"/>
        </w:rPr>
        <w:t xml:space="preserve">на всем временном интервале. Для этого </w:t>
      </w:r>
      <w:r w:rsidR="00AA0E30">
        <w:rPr>
          <w:rFonts w:ascii="Times New Roman" w:hAnsi="Times New Roman" w:cs="Times New Roman"/>
          <w:sz w:val="24"/>
          <w:szCs w:val="24"/>
        </w:rPr>
        <w:t xml:space="preserve">применяется </w:t>
      </w:r>
      <w:r w:rsidR="00013759">
        <w:rPr>
          <w:rFonts w:ascii="Times New Roman" w:hAnsi="Times New Roman" w:cs="Times New Roman"/>
          <w:sz w:val="24"/>
          <w:szCs w:val="24"/>
        </w:rPr>
        <w:t>понятие нормы.</w:t>
      </w:r>
    </w:p>
    <w:p w:rsidR="00AA0E30" w:rsidRDefault="00B8675E" w:rsidP="00BC210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4</w:t>
      </w:r>
      <w:r w:rsidR="00013759">
        <w:rPr>
          <w:rFonts w:ascii="Times New Roman" w:hAnsi="Times New Roman" w:cs="Times New Roman"/>
          <w:sz w:val="24"/>
          <w:szCs w:val="24"/>
        </w:rPr>
        <w:t xml:space="preserve">) </w:t>
      </w:r>
      <w:r w:rsidR="00AA0E30">
        <w:rPr>
          <w:rFonts w:ascii="Times New Roman" w:hAnsi="Times New Roman" w:cs="Times New Roman"/>
          <w:sz w:val="24"/>
          <w:szCs w:val="24"/>
        </w:rPr>
        <w:t>Ф</w:t>
      </w:r>
      <w:r w:rsidR="00BC210C" w:rsidRPr="00BC210C">
        <w:rPr>
          <w:rFonts w:ascii="Times New Roman" w:hAnsi="Times New Roman" w:cs="Times New Roman"/>
          <w:sz w:val="24"/>
          <w:szCs w:val="24"/>
        </w:rPr>
        <w:t xml:space="preserve">ормула (29) предлагает оценить </w:t>
      </w:r>
      <w:r w:rsidR="00013759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BC210C" w:rsidRPr="00BC210C">
        <w:rPr>
          <w:rFonts w:ascii="Times New Roman" w:hAnsi="Times New Roman" w:cs="Times New Roman"/>
          <w:sz w:val="24"/>
          <w:szCs w:val="24"/>
        </w:rPr>
        <w:t>кажд</w:t>
      </w:r>
      <w:r w:rsidR="00013759">
        <w:rPr>
          <w:rFonts w:ascii="Times New Roman" w:hAnsi="Times New Roman" w:cs="Times New Roman"/>
          <w:sz w:val="24"/>
          <w:szCs w:val="24"/>
        </w:rPr>
        <w:t>ого</w:t>
      </w:r>
      <w:r w:rsidR="00BC210C" w:rsidRPr="00BC210C">
        <w:rPr>
          <w:rFonts w:ascii="Times New Roman" w:hAnsi="Times New Roman" w:cs="Times New Roman"/>
          <w:sz w:val="24"/>
          <w:szCs w:val="24"/>
        </w:rPr>
        <w:t xml:space="preserve"> из коэффициентов чувствительности</w:t>
      </w:r>
      <w:r w:rsidR="00013759">
        <w:rPr>
          <w:rFonts w:ascii="Times New Roman" w:hAnsi="Times New Roman" w:cs="Times New Roman"/>
          <w:sz w:val="24"/>
          <w:szCs w:val="24"/>
        </w:rPr>
        <w:t xml:space="preserve"> на временном интервале, пользуясь средневзвешенной нормой</w:t>
      </w:r>
      <w:r w:rsidR="00AA0E30">
        <w:rPr>
          <w:rFonts w:ascii="Times New Roman" w:hAnsi="Times New Roman" w:cs="Times New Roman"/>
          <w:sz w:val="24"/>
          <w:szCs w:val="24"/>
        </w:rPr>
        <w:t xml:space="preserve"> </w:t>
      </w:r>
      <w:r w:rsidR="00AA0E30">
        <w:rPr>
          <w:rFonts w:ascii="Times New Roman" w:hAnsi="Times New Roman" w:cs="Times New Roman"/>
          <w:sz w:val="24"/>
          <w:szCs w:val="24"/>
          <w:lang w:val="en-US"/>
        </w:rPr>
        <w:t>L</w:t>
      </w:r>
      <w:r w:rsidR="00AA0E30" w:rsidRPr="00AA0E30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AA0E30">
        <w:rPr>
          <w:rFonts w:ascii="Times New Roman" w:hAnsi="Times New Roman" w:cs="Times New Roman"/>
          <w:sz w:val="24"/>
          <w:szCs w:val="24"/>
        </w:rPr>
        <w:t xml:space="preserve">. </w:t>
      </w:r>
      <w:r w:rsidR="0044695F">
        <w:rPr>
          <w:rFonts w:ascii="Times New Roman" w:hAnsi="Times New Roman" w:cs="Times New Roman"/>
          <w:b/>
          <w:sz w:val="24"/>
          <w:szCs w:val="24"/>
        </w:rPr>
        <w:t>Можно</w:t>
      </w:r>
      <w:r w:rsidR="00AA0E30" w:rsidRPr="00AA0E30">
        <w:rPr>
          <w:rFonts w:ascii="Times New Roman" w:hAnsi="Times New Roman" w:cs="Times New Roman"/>
          <w:b/>
          <w:sz w:val="24"/>
          <w:szCs w:val="24"/>
        </w:rPr>
        <w:t xml:space="preserve"> сравнить полученные значения с нормой </w:t>
      </w:r>
      <w:r w:rsidR="00AA0E30" w:rsidRPr="00AA0E30">
        <w:rPr>
          <w:rFonts w:ascii="Times New Roman" w:hAnsi="Times New Roman" w:cs="Times New Roman"/>
          <w:b/>
          <w:sz w:val="24"/>
          <w:szCs w:val="24"/>
          <w:lang w:val="en-US"/>
        </w:rPr>
        <w:t>C</w:t>
      </w:r>
      <w:r w:rsidR="00AA0E30" w:rsidRPr="00AA0E30">
        <w:rPr>
          <w:rFonts w:ascii="Times New Roman" w:hAnsi="Times New Roman" w:cs="Times New Roman"/>
          <w:b/>
          <w:sz w:val="24"/>
          <w:szCs w:val="24"/>
        </w:rPr>
        <w:t xml:space="preserve">, т.е. с максимумом по всем </w:t>
      </w:r>
      <w:proofErr w:type="spellStart"/>
      <w:r w:rsidR="00AA0E30" w:rsidRPr="00AA0E30">
        <w:rPr>
          <w:rFonts w:ascii="Times New Roman" w:hAnsi="Times New Roman" w:cs="Times New Roman"/>
          <w:b/>
          <w:sz w:val="24"/>
          <w:szCs w:val="24"/>
          <w:lang w:val="en-US"/>
        </w:rPr>
        <w:t>t</w:t>
      </w:r>
      <w:r w:rsidR="00AA0E30" w:rsidRPr="00AA0E30">
        <w:rPr>
          <w:rFonts w:ascii="Times New Roman" w:hAnsi="Times New Roman" w:cs="Times New Roman"/>
          <w:b/>
          <w:sz w:val="24"/>
          <w:szCs w:val="24"/>
          <w:vertAlign w:val="subscript"/>
          <w:lang w:val="en-US"/>
        </w:rPr>
        <w:t>k</w:t>
      </w:r>
      <w:proofErr w:type="spellEnd"/>
      <w:r w:rsidR="00AA0E30" w:rsidRPr="00AA0E30">
        <w:rPr>
          <w:rFonts w:ascii="Times New Roman" w:hAnsi="Times New Roman" w:cs="Times New Roman"/>
          <w:b/>
          <w:sz w:val="24"/>
          <w:szCs w:val="24"/>
        </w:rPr>
        <w:t>.</w:t>
      </w:r>
    </w:p>
    <w:p w:rsidR="00AA0E30" w:rsidRDefault="00B8675E" w:rsidP="00AA0E3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</w:t>
      </w:r>
      <w:r w:rsidR="00AA0E30">
        <w:rPr>
          <w:rFonts w:ascii="Times New Roman" w:hAnsi="Times New Roman" w:cs="Times New Roman"/>
          <w:sz w:val="24"/>
          <w:szCs w:val="24"/>
        </w:rPr>
        <w:t xml:space="preserve">) Далее надо наглядно представить полученные данные </w:t>
      </w:r>
      <w:proofErr w:type="spellStart"/>
      <w:r w:rsidR="00AA0E30">
        <w:rPr>
          <w:rFonts w:ascii="Times New Roman" w:hAnsi="Times New Roman" w:cs="Times New Roman"/>
          <w:sz w:val="24"/>
          <w:szCs w:val="24"/>
          <w:lang w:val="en-US"/>
        </w:rPr>
        <w:t>RS</w:t>
      </w:r>
      <w:r w:rsidR="00AA0E30" w:rsidRPr="00AA0E30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ij</w:t>
      </w:r>
      <w:proofErr w:type="spellEnd"/>
      <w:r w:rsidR="00AA0E30" w:rsidRPr="00AA0E30">
        <w:rPr>
          <w:rFonts w:ascii="Times New Roman" w:hAnsi="Times New Roman" w:cs="Times New Roman"/>
          <w:sz w:val="24"/>
          <w:szCs w:val="24"/>
          <w:vertAlign w:val="subscript"/>
        </w:rPr>
        <w:t xml:space="preserve"> </w:t>
      </w:r>
      <w:r w:rsidR="00AA0E30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AA0E30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="00AA0E30">
        <w:rPr>
          <w:rFonts w:ascii="Times New Roman" w:hAnsi="Times New Roman" w:cs="Times New Roman"/>
          <w:sz w:val="24"/>
          <w:szCs w:val="24"/>
        </w:rPr>
        <w:t xml:space="preserve">=номер уравнения, </w:t>
      </w:r>
      <w:r w:rsidR="00AA0E30">
        <w:rPr>
          <w:rFonts w:ascii="Times New Roman" w:hAnsi="Times New Roman" w:cs="Times New Roman"/>
          <w:sz w:val="24"/>
          <w:szCs w:val="24"/>
          <w:lang w:val="en-US"/>
        </w:rPr>
        <w:t>j</w:t>
      </w:r>
      <w:r w:rsidR="00AA0E30">
        <w:rPr>
          <w:rFonts w:ascii="Times New Roman" w:hAnsi="Times New Roman" w:cs="Times New Roman"/>
          <w:sz w:val="24"/>
          <w:szCs w:val="24"/>
        </w:rPr>
        <w:t xml:space="preserve"> – номер параметра). Это матрица размерности (</w:t>
      </w:r>
      <w:r w:rsidR="00AA0E30">
        <w:rPr>
          <w:rFonts w:ascii="Times New Roman" w:hAnsi="Times New Roman" w:cs="Times New Roman"/>
          <w:sz w:val="24"/>
          <w:szCs w:val="24"/>
          <w:lang w:val="en-US"/>
        </w:rPr>
        <w:t>max</w:t>
      </w:r>
      <w:r w:rsidR="00AA0E30" w:rsidRPr="00AA0E30">
        <w:rPr>
          <w:rFonts w:ascii="Times New Roman" w:hAnsi="Times New Roman" w:cs="Times New Roman"/>
          <w:sz w:val="24"/>
          <w:szCs w:val="24"/>
        </w:rPr>
        <w:t xml:space="preserve"> </w:t>
      </w:r>
      <w:r w:rsidR="00AA0E30">
        <w:rPr>
          <w:rFonts w:ascii="Times New Roman" w:hAnsi="Times New Roman" w:cs="Times New Roman"/>
          <w:sz w:val="24"/>
          <w:szCs w:val="24"/>
          <w:lang w:val="en-US"/>
        </w:rPr>
        <w:t>i</w:t>
      </w:r>
      <w:r w:rsidR="00AA0E30" w:rsidRPr="00AA0E30">
        <w:rPr>
          <w:rFonts w:ascii="Times New Roman" w:hAnsi="Times New Roman" w:cs="Times New Roman"/>
          <w:sz w:val="24"/>
          <w:szCs w:val="24"/>
        </w:rPr>
        <w:t xml:space="preserve">, </w:t>
      </w:r>
      <w:r w:rsidR="00AA0E30">
        <w:rPr>
          <w:rFonts w:ascii="Times New Roman" w:hAnsi="Times New Roman" w:cs="Times New Roman"/>
          <w:sz w:val="24"/>
          <w:szCs w:val="24"/>
          <w:lang w:val="en-US"/>
        </w:rPr>
        <w:t>max</w:t>
      </w:r>
      <w:r w:rsidR="00AA0E30" w:rsidRPr="00AA0E30">
        <w:rPr>
          <w:rFonts w:ascii="Times New Roman" w:hAnsi="Times New Roman" w:cs="Times New Roman"/>
          <w:sz w:val="24"/>
          <w:szCs w:val="24"/>
        </w:rPr>
        <w:t xml:space="preserve"> </w:t>
      </w:r>
      <w:r w:rsidR="00AA0E30">
        <w:rPr>
          <w:rFonts w:ascii="Times New Roman" w:hAnsi="Times New Roman" w:cs="Times New Roman"/>
          <w:sz w:val="24"/>
          <w:szCs w:val="24"/>
          <w:lang w:val="en-US"/>
        </w:rPr>
        <w:t>j</w:t>
      </w:r>
      <w:r w:rsidR="00AA0E30">
        <w:rPr>
          <w:rFonts w:ascii="Times New Roman" w:hAnsi="Times New Roman" w:cs="Times New Roman"/>
          <w:sz w:val="24"/>
          <w:szCs w:val="24"/>
        </w:rPr>
        <w:t>) или двумерный массив данных.</w:t>
      </w:r>
    </w:p>
    <w:p w:rsidR="0044695F" w:rsidRDefault="00582638" w:rsidP="00582638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а) </w:t>
      </w:r>
      <w:r w:rsidR="00AA0E30">
        <w:rPr>
          <w:rFonts w:ascii="Times New Roman" w:hAnsi="Times New Roman" w:cs="Times New Roman"/>
          <w:sz w:val="24"/>
          <w:szCs w:val="24"/>
        </w:rPr>
        <w:t xml:space="preserve">Видимо, наиболее простой способ представления этих данных – </w:t>
      </w:r>
      <w:r>
        <w:rPr>
          <w:rFonts w:ascii="Times New Roman" w:hAnsi="Times New Roman" w:cs="Times New Roman"/>
          <w:b/>
          <w:sz w:val="24"/>
          <w:szCs w:val="24"/>
        </w:rPr>
        <w:t>рисование графиков</w:t>
      </w:r>
      <w:r w:rsidR="00AA0E30" w:rsidRPr="00AA0E30">
        <w:rPr>
          <w:rFonts w:ascii="Times New Roman" w:hAnsi="Times New Roman" w:cs="Times New Roman"/>
          <w:b/>
          <w:sz w:val="24"/>
          <w:szCs w:val="24"/>
        </w:rPr>
        <w:t xml:space="preserve"> изолиний </w:t>
      </w:r>
      <w:r w:rsidR="00AA0E30" w:rsidRPr="00AA0E30">
        <w:rPr>
          <w:rFonts w:ascii="Times New Roman" w:hAnsi="Times New Roman" w:cs="Times New Roman"/>
          <w:b/>
          <w:sz w:val="24"/>
          <w:szCs w:val="24"/>
          <w:lang w:val="en-US"/>
        </w:rPr>
        <w:t>RS</w:t>
      </w:r>
      <w:r w:rsidR="00AA0E30" w:rsidRPr="00AA0E30">
        <w:rPr>
          <w:rFonts w:ascii="Times New Roman" w:hAnsi="Times New Roman" w:cs="Times New Roman"/>
          <w:b/>
          <w:sz w:val="24"/>
          <w:szCs w:val="24"/>
        </w:rPr>
        <w:t>(</w:t>
      </w:r>
      <w:proofErr w:type="spellStart"/>
      <w:r w:rsidR="00AA0E30" w:rsidRPr="00AA0E30">
        <w:rPr>
          <w:rFonts w:ascii="Times New Roman" w:hAnsi="Times New Roman" w:cs="Times New Roman"/>
          <w:b/>
          <w:sz w:val="24"/>
          <w:szCs w:val="24"/>
          <w:lang w:val="en-US"/>
        </w:rPr>
        <w:t>i</w:t>
      </w:r>
      <w:proofErr w:type="spellEnd"/>
      <w:r w:rsidR="00AA0E30" w:rsidRPr="00AA0E30">
        <w:rPr>
          <w:rFonts w:ascii="Times New Roman" w:hAnsi="Times New Roman" w:cs="Times New Roman"/>
          <w:b/>
          <w:sz w:val="24"/>
          <w:szCs w:val="24"/>
        </w:rPr>
        <w:t>,</w:t>
      </w:r>
      <w:r w:rsidR="00AA0E30" w:rsidRPr="00AA0E30">
        <w:rPr>
          <w:rFonts w:ascii="Times New Roman" w:hAnsi="Times New Roman" w:cs="Times New Roman"/>
          <w:b/>
          <w:sz w:val="24"/>
          <w:szCs w:val="24"/>
          <w:lang w:val="en-US"/>
        </w:rPr>
        <w:t>j</w:t>
      </w:r>
      <w:r w:rsidR="00AA0E30" w:rsidRPr="00AA0E30">
        <w:rPr>
          <w:rFonts w:ascii="Times New Roman" w:hAnsi="Times New Roman" w:cs="Times New Roman"/>
          <w:b/>
          <w:sz w:val="24"/>
          <w:szCs w:val="24"/>
        </w:rPr>
        <w:t>)=</w:t>
      </w:r>
      <w:proofErr w:type="spellStart"/>
      <w:r w:rsidR="00AA0E30" w:rsidRPr="00AA0E30">
        <w:rPr>
          <w:rFonts w:ascii="Times New Roman" w:hAnsi="Times New Roman" w:cs="Times New Roman"/>
          <w:b/>
          <w:sz w:val="24"/>
          <w:szCs w:val="24"/>
          <w:lang w:val="en-US"/>
        </w:rPr>
        <w:t>const</w:t>
      </w:r>
      <w:proofErr w:type="spellEnd"/>
      <w:r w:rsidR="00AA0E30" w:rsidRPr="00AA0E30">
        <w:rPr>
          <w:rFonts w:ascii="Times New Roman" w:hAnsi="Times New Roman" w:cs="Times New Roman"/>
          <w:sz w:val="24"/>
          <w:szCs w:val="24"/>
        </w:rPr>
        <w:t>.</w:t>
      </w:r>
      <w:r w:rsidRPr="0058263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82638" w:rsidRDefault="0044695F" w:rsidP="00582638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б) Наиболее часто рисуют плоские гистограммы </w:t>
      </w:r>
      <w:r>
        <w:rPr>
          <w:rFonts w:ascii="Times New Roman" w:hAnsi="Times New Roman" w:cs="Times New Roman"/>
          <w:sz w:val="24"/>
          <w:szCs w:val="24"/>
        </w:rPr>
        <w:t xml:space="preserve">отдельно </w:t>
      </w:r>
      <w:r>
        <w:rPr>
          <w:rFonts w:ascii="Times New Roman" w:hAnsi="Times New Roman" w:cs="Times New Roman"/>
          <w:sz w:val="24"/>
          <w:szCs w:val="24"/>
        </w:rPr>
        <w:t xml:space="preserve">для каждого уравнения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значения </w:t>
      </w:r>
      <w:r w:rsidRPr="00AA0E30">
        <w:rPr>
          <w:rFonts w:ascii="Times New Roman" w:hAnsi="Times New Roman" w:cs="Times New Roman"/>
          <w:b/>
          <w:sz w:val="24"/>
          <w:szCs w:val="24"/>
          <w:lang w:val="en-US"/>
        </w:rPr>
        <w:t>RS</w:t>
      </w:r>
      <w:r w:rsidRPr="00AA0E30">
        <w:rPr>
          <w:rFonts w:ascii="Times New Roman" w:hAnsi="Times New Roman" w:cs="Times New Roman"/>
          <w:b/>
          <w:sz w:val="24"/>
          <w:szCs w:val="24"/>
        </w:rPr>
        <w:t>(</w:t>
      </w:r>
      <w:proofErr w:type="spellStart"/>
      <w:r w:rsidRPr="00AA0E30">
        <w:rPr>
          <w:rFonts w:ascii="Times New Roman" w:hAnsi="Times New Roman" w:cs="Times New Roman"/>
          <w:b/>
          <w:sz w:val="24"/>
          <w:szCs w:val="24"/>
          <w:lang w:val="en-US"/>
        </w:rPr>
        <w:t>i</w:t>
      </w:r>
      <w:proofErr w:type="spellEnd"/>
      <w:r w:rsidRPr="00AA0E30">
        <w:rPr>
          <w:rFonts w:ascii="Times New Roman" w:hAnsi="Times New Roman" w:cs="Times New Roman"/>
          <w:b/>
          <w:sz w:val="24"/>
          <w:szCs w:val="24"/>
        </w:rPr>
        <w:t>,</w:t>
      </w:r>
      <w:r w:rsidRPr="00AA0E30">
        <w:rPr>
          <w:rFonts w:ascii="Times New Roman" w:hAnsi="Times New Roman" w:cs="Times New Roman"/>
          <w:b/>
          <w:sz w:val="24"/>
          <w:szCs w:val="24"/>
          <w:lang w:val="en-US"/>
        </w:rPr>
        <w:t>j</w:t>
      </w:r>
      <w:r w:rsidRPr="00AA0E30">
        <w:rPr>
          <w:rFonts w:ascii="Times New Roman" w:hAnsi="Times New Roman" w:cs="Times New Roman"/>
          <w:b/>
          <w:sz w:val="24"/>
          <w:szCs w:val="24"/>
        </w:rPr>
        <w:t>)</w:t>
      </w:r>
      <w:r>
        <w:rPr>
          <w:rFonts w:ascii="Times New Roman" w:hAnsi="Times New Roman" w:cs="Times New Roman"/>
          <w:b/>
          <w:sz w:val="24"/>
          <w:szCs w:val="24"/>
        </w:rPr>
        <w:t xml:space="preserve"> для каждого из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j</w:t>
      </w:r>
      <w:r>
        <w:rPr>
          <w:rFonts w:ascii="Times New Roman" w:hAnsi="Times New Roman" w:cs="Times New Roman"/>
          <w:b/>
          <w:sz w:val="24"/>
          <w:szCs w:val="24"/>
        </w:rPr>
        <w:t xml:space="preserve"> параметров системы или трехмерную картинку гистограмм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582638">
        <w:rPr>
          <w:rFonts w:ascii="Times New Roman" w:hAnsi="Times New Roman" w:cs="Times New Roman"/>
          <w:sz w:val="24"/>
          <w:szCs w:val="24"/>
        </w:rPr>
        <w:t xml:space="preserve">Можно попытаться использовать другие варианты рисования двумерных или трехмерных фигур. </w:t>
      </w:r>
    </w:p>
    <w:p w:rsidR="00C747F9" w:rsidRDefault="0044695F" w:rsidP="00582638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</w:t>
      </w:r>
      <w:r w:rsidR="00582638">
        <w:rPr>
          <w:rFonts w:ascii="Times New Roman" w:hAnsi="Times New Roman" w:cs="Times New Roman"/>
          <w:sz w:val="24"/>
          <w:szCs w:val="24"/>
        </w:rPr>
        <w:t xml:space="preserve">) Таблица значений сама по себе тоже ценна, ее надо сохранить. Можно заметить, что использованная выше классификация </w:t>
      </w:r>
      <w:proofErr w:type="spellStart"/>
      <w:r w:rsidR="00582638" w:rsidRPr="00BC210C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582638" w:rsidRPr="00BC210C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ij</w:t>
      </w:r>
      <w:proofErr w:type="spellEnd"/>
      <w:r w:rsidR="00582638">
        <w:rPr>
          <w:rFonts w:ascii="Times New Roman" w:hAnsi="Times New Roman" w:cs="Times New Roman"/>
          <w:sz w:val="24"/>
          <w:szCs w:val="24"/>
          <w:vertAlign w:val="subscript"/>
        </w:rPr>
        <w:t xml:space="preserve"> </w:t>
      </w:r>
      <w:r w:rsidR="00582638">
        <w:rPr>
          <w:rFonts w:ascii="Times New Roman" w:hAnsi="Times New Roman" w:cs="Times New Roman"/>
          <w:sz w:val="24"/>
          <w:szCs w:val="24"/>
        </w:rPr>
        <w:t xml:space="preserve">не учитывает </w:t>
      </w:r>
      <w:r w:rsidR="00E706D1">
        <w:rPr>
          <w:rFonts w:ascii="Times New Roman" w:hAnsi="Times New Roman" w:cs="Times New Roman"/>
          <w:sz w:val="24"/>
          <w:szCs w:val="24"/>
        </w:rPr>
        <w:t xml:space="preserve"> (</w:t>
      </w:r>
      <w:r w:rsidR="00E706D1" w:rsidRPr="00E706D1">
        <w:rPr>
          <w:rFonts w:ascii="Times New Roman" w:hAnsi="Times New Roman" w:cs="Times New Roman"/>
          <w:i/>
          <w:sz w:val="24"/>
          <w:szCs w:val="24"/>
        </w:rPr>
        <w:t>и это не плохо, учитывая нелинейность системы!</w:t>
      </w:r>
      <w:r w:rsidR="00E706D1">
        <w:rPr>
          <w:rFonts w:ascii="Times New Roman" w:hAnsi="Times New Roman" w:cs="Times New Roman"/>
          <w:sz w:val="24"/>
          <w:szCs w:val="24"/>
        </w:rPr>
        <w:t xml:space="preserve">) </w:t>
      </w:r>
      <w:r w:rsidR="00582638">
        <w:rPr>
          <w:rFonts w:ascii="Times New Roman" w:hAnsi="Times New Roman" w:cs="Times New Roman"/>
          <w:sz w:val="24"/>
          <w:szCs w:val="24"/>
        </w:rPr>
        <w:t>явно то, в каком уравнении участвует тот или иной параметр модели.  Поэтому можно сгруппировать параметры по их принадлежности уравнениям и просто представить таблицу данных по каждой группе параметров</w:t>
      </w:r>
      <w:r w:rsidR="00C747F9">
        <w:rPr>
          <w:rFonts w:ascii="Times New Roman" w:hAnsi="Times New Roman" w:cs="Times New Roman"/>
          <w:sz w:val="24"/>
          <w:szCs w:val="24"/>
        </w:rPr>
        <w:t>, т.е. для каждой компоненты решения. Можно эти данные нарисовать.</w:t>
      </w:r>
    </w:p>
    <w:p w:rsidR="00C747F9" w:rsidRDefault="00C747F9" w:rsidP="00582638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B8675E" w:rsidRDefault="00B8675E" w:rsidP="00C747F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C747F9" w:rsidRDefault="00B8675E" w:rsidP="00C747F9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</w:t>
      </w:r>
      <w:r w:rsidR="00C747F9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 xml:space="preserve">детали и другие варианты методов анализа чувствительности </w:t>
      </w:r>
      <w:r w:rsidR="006529A6">
        <w:rPr>
          <w:rFonts w:ascii="Times New Roman" w:hAnsi="Times New Roman" w:cs="Times New Roman"/>
          <w:sz w:val="24"/>
          <w:szCs w:val="24"/>
        </w:rPr>
        <w:t>с</w:t>
      </w:r>
      <w:r w:rsidR="00C747F9" w:rsidRPr="006529A6">
        <w:rPr>
          <w:rFonts w:ascii="Times New Roman" w:hAnsi="Times New Roman" w:cs="Times New Roman"/>
          <w:sz w:val="24"/>
          <w:szCs w:val="24"/>
          <w:highlight w:val="yellow"/>
        </w:rPr>
        <w:t>м.</w:t>
      </w:r>
      <w:r>
        <w:rPr>
          <w:rFonts w:ascii="Times New Roman" w:hAnsi="Times New Roman" w:cs="Times New Roman"/>
          <w:sz w:val="24"/>
          <w:szCs w:val="24"/>
          <w:highlight w:val="yellow"/>
        </w:rPr>
        <w:t xml:space="preserve"> в</w:t>
      </w:r>
      <w:r w:rsidR="00C747F9" w:rsidRPr="006529A6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r w:rsidR="00C747F9" w:rsidRPr="006529A6">
        <w:rPr>
          <w:rFonts w:ascii="Times New Roman" w:hAnsi="Times New Roman" w:cs="Times New Roman"/>
          <w:b/>
          <w:sz w:val="24"/>
          <w:szCs w:val="24"/>
          <w:highlight w:val="yellow"/>
        </w:rPr>
        <w:t xml:space="preserve">Чувствительность методы _Glagolev.pdf   </w:t>
      </w:r>
      <w:r w:rsidR="00C747F9" w:rsidRPr="006529A6">
        <w:rPr>
          <w:rFonts w:ascii="Times New Roman" w:hAnsi="Times New Roman" w:cs="Times New Roman"/>
          <w:sz w:val="24"/>
          <w:szCs w:val="24"/>
          <w:highlight w:val="yellow"/>
        </w:rPr>
        <w:t>или</w:t>
      </w:r>
      <w:r w:rsidR="006529A6" w:rsidRPr="006529A6">
        <w:rPr>
          <w:rFonts w:ascii="Times New Roman" w:hAnsi="Times New Roman" w:cs="Times New Roman"/>
          <w:sz w:val="24"/>
          <w:szCs w:val="24"/>
          <w:highlight w:val="yellow"/>
        </w:rPr>
        <w:t xml:space="preserve"> вот эту книгу (далее – копии нужных страниц!)</w:t>
      </w:r>
      <w:r w:rsidR="00C747F9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6529A6" w:rsidRDefault="006529A6" w:rsidP="00C747F9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1BF0569E" wp14:editId="6ABF1C0A">
            <wp:extent cx="4752975" cy="60769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7F9" w:rsidRDefault="00C747F9" w:rsidP="00C747F9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747F9" w:rsidRDefault="00C747F9" w:rsidP="00C747F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5683E23" wp14:editId="27C5E888">
            <wp:extent cx="6754998" cy="4850296"/>
            <wp:effectExtent l="0" t="0" r="825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53029" cy="484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7F9" w:rsidRDefault="00C747F9" w:rsidP="00C747F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722F04A" wp14:editId="0E5EC9C4">
            <wp:extent cx="6633713" cy="482414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36418" cy="482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638" w:rsidRDefault="00582638" w:rsidP="00C747F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</w:p>
    <w:p w:rsidR="000E0952" w:rsidRDefault="00C747F9" w:rsidP="00C747F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15DA9BE" wp14:editId="1731FB25">
            <wp:extent cx="6495691" cy="4673492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05730" cy="46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E30" w:rsidRDefault="00AA0E30" w:rsidP="00AA0E3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A0E30">
        <w:rPr>
          <w:rFonts w:ascii="Times New Roman" w:hAnsi="Times New Roman" w:cs="Times New Roman"/>
          <w:sz w:val="24"/>
          <w:szCs w:val="24"/>
        </w:rPr>
        <w:t xml:space="preserve"> </w:t>
      </w:r>
      <w:r w:rsidR="00C747F9">
        <w:rPr>
          <w:noProof/>
          <w:lang w:eastAsia="ru-RU"/>
        </w:rPr>
        <w:drawing>
          <wp:inline distT="0" distB="0" distL="0" distR="0" wp14:anchorId="5C5D6057" wp14:editId="458444EC">
            <wp:extent cx="6445884" cy="4778031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52760" cy="478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7F9" w:rsidRPr="00AA0E30" w:rsidRDefault="00C747F9" w:rsidP="00AA0E3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E11450A" wp14:editId="770895C1">
            <wp:extent cx="5124450" cy="30956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10C" w:rsidRPr="00AA0E30" w:rsidRDefault="00AA0E30" w:rsidP="00BC210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BC210C" w:rsidRPr="00AA0E30" w:rsidSect="0058263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07E1E"/>
    <w:rsid w:val="00013759"/>
    <w:rsid w:val="000348B4"/>
    <w:rsid w:val="000E0952"/>
    <w:rsid w:val="0016027F"/>
    <w:rsid w:val="0044695F"/>
    <w:rsid w:val="00507E1E"/>
    <w:rsid w:val="00582638"/>
    <w:rsid w:val="006529A6"/>
    <w:rsid w:val="007D300F"/>
    <w:rsid w:val="00905EB7"/>
    <w:rsid w:val="00AA0E30"/>
    <w:rsid w:val="00B8675E"/>
    <w:rsid w:val="00BC210C"/>
    <w:rsid w:val="00C747F9"/>
    <w:rsid w:val="00CE44B7"/>
    <w:rsid w:val="00E614A8"/>
    <w:rsid w:val="00E706D1"/>
    <w:rsid w:val="00FD6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07E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07E1E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BC210C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07E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07E1E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BC21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</TotalTime>
  <Pages>6</Pages>
  <Words>462</Words>
  <Characters>2639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vorop</dc:creator>
  <cp:lastModifiedBy>Воропаева</cp:lastModifiedBy>
  <cp:revision>8</cp:revision>
  <dcterms:created xsi:type="dcterms:W3CDTF">2018-06-08T06:25:00Z</dcterms:created>
  <dcterms:modified xsi:type="dcterms:W3CDTF">2019-01-02T07:32:00Z</dcterms:modified>
</cp:coreProperties>
</file>