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7A1" w:rsidRPr="00EF508D" w:rsidRDefault="000917A1" w:rsidP="000917A1">
      <w:pPr>
        <w:spacing w:after="0"/>
        <w:jc w:val="center"/>
        <w:rPr>
          <w:rFonts w:ascii="American Typewriter" w:hAnsi="American Typewriter"/>
        </w:rPr>
      </w:pPr>
      <w:proofErr w:type="spellStart"/>
      <w:r w:rsidRPr="00EF508D">
        <w:rPr>
          <w:rFonts w:ascii="American Typewriter" w:hAnsi="American Typewriter"/>
          <w:lang w:val="en-US"/>
        </w:rPr>
        <w:t>Universitatea</w:t>
      </w:r>
      <w:proofErr w:type="spellEnd"/>
      <w:r w:rsidRPr="00EF508D">
        <w:rPr>
          <w:rFonts w:ascii="American Typewriter" w:hAnsi="American Typewriter"/>
          <w:lang w:val="en-US"/>
        </w:rPr>
        <w:t xml:space="preserve"> </w:t>
      </w:r>
      <w:proofErr w:type="spellStart"/>
      <w:r w:rsidRPr="00EF508D">
        <w:rPr>
          <w:rFonts w:ascii="American Typewriter" w:hAnsi="American Typewriter"/>
          <w:lang w:val="en-US"/>
        </w:rPr>
        <w:t>Tehnic</w:t>
      </w:r>
      <w:proofErr w:type="spellEnd"/>
      <w:r w:rsidRPr="00EF508D">
        <w:rPr>
          <w:rFonts w:ascii="American Typewriter" w:hAnsi="American Typewriter"/>
        </w:rPr>
        <w:t>ă a Moldovei</w:t>
      </w:r>
    </w:p>
    <w:p w:rsidR="000917A1" w:rsidRPr="00EF508D" w:rsidRDefault="000917A1" w:rsidP="000917A1">
      <w:pPr>
        <w:spacing w:after="0"/>
        <w:jc w:val="center"/>
        <w:rPr>
          <w:rFonts w:ascii="American Typewriter" w:hAnsi="American Typewriter"/>
        </w:rPr>
      </w:pPr>
      <w:r w:rsidRPr="00EF508D">
        <w:rPr>
          <w:rFonts w:ascii="American Typewriter" w:hAnsi="American Typewriter"/>
        </w:rPr>
        <w:t>Facultatea Calculatoare, Informatică şi Microelectronică</w:t>
      </w:r>
    </w:p>
    <w:p w:rsidR="000917A1" w:rsidRPr="00EF508D" w:rsidRDefault="000917A1" w:rsidP="000917A1">
      <w:pPr>
        <w:spacing w:after="0"/>
        <w:jc w:val="center"/>
        <w:rPr>
          <w:rFonts w:ascii="American Typewriter" w:hAnsi="American Typewriter"/>
        </w:rPr>
      </w:pPr>
      <w:r w:rsidRPr="00EF508D">
        <w:rPr>
          <w:rFonts w:ascii="American Typewriter" w:hAnsi="American Typewriter"/>
        </w:rPr>
        <w:t>Departamentul Ingineria Software şi Automatică</w:t>
      </w:r>
    </w:p>
    <w:p w:rsidR="000917A1" w:rsidRPr="00EF508D" w:rsidRDefault="000917A1" w:rsidP="000917A1">
      <w:pPr>
        <w:spacing w:after="0"/>
        <w:jc w:val="right"/>
        <w:rPr>
          <w:rFonts w:ascii="American Typewriter" w:hAnsi="American Typewriter"/>
        </w:rPr>
      </w:pPr>
      <w:r w:rsidRPr="00EF508D">
        <w:rPr>
          <w:rFonts w:ascii="American Typewriter" w:hAnsi="American Typewriter"/>
        </w:rPr>
        <w:t>Aprob</w:t>
      </w:r>
    </w:p>
    <w:p w:rsidR="000917A1" w:rsidRPr="00EF508D" w:rsidRDefault="000917A1" w:rsidP="000917A1">
      <w:pPr>
        <w:jc w:val="right"/>
        <w:rPr>
          <w:rFonts w:ascii="American Typewriter" w:hAnsi="American Typewriter"/>
        </w:rPr>
      </w:pPr>
      <w:r w:rsidRPr="00EF508D">
        <w:rPr>
          <w:rFonts w:ascii="American Typewriter" w:hAnsi="American Typewriter"/>
        </w:rPr>
        <w:t>Şef departament ISA</w:t>
      </w:r>
      <w:r w:rsidRPr="00EF508D">
        <w:rPr>
          <w:rFonts w:ascii="American Typewriter" w:hAnsi="American Typewriter"/>
        </w:rPr>
        <w:cr/>
        <w:t>Ion Fiodorov</w:t>
      </w:r>
    </w:p>
    <w:p w:rsidR="000917A1" w:rsidRPr="00EF508D" w:rsidRDefault="000917A1" w:rsidP="000917A1">
      <w:pPr>
        <w:jc w:val="right"/>
        <w:rPr>
          <w:rFonts w:ascii="American Typewriter" w:hAnsi="American Typewriter"/>
        </w:rPr>
      </w:pPr>
      <w:r w:rsidRPr="00EF508D">
        <w:rPr>
          <w:rFonts w:ascii="American Typewriter" w:hAnsi="American Typewriter"/>
          <w:noProof/>
          <w:lang w:val="ru-RU" w:eastAsia="ru-RU"/>
        </w:rPr>
        <mc:AlternateContent>
          <mc:Choice Requires="wps">
            <w:drawing>
              <wp:anchor distT="0" distB="0" distL="114300" distR="114300" simplePos="0" relativeHeight="251659264" behindDoc="0" locked="0" layoutInCell="1" allowOverlap="1" wp14:anchorId="259E8F1D" wp14:editId="4EE50EE5">
                <wp:simplePos x="0" y="0"/>
                <wp:positionH relativeFrom="margin">
                  <wp:align>right</wp:align>
                </wp:positionH>
                <wp:positionV relativeFrom="paragraph">
                  <wp:posOffset>5715</wp:posOffset>
                </wp:positionV>
                <wp:extent cx="2028825" cy="9528"/>
                <wp:effectExtent l="0" t="0" r="28575" b="28572"/>
                <wp:wrapNone/>
                <wp:docPr id="110" name="Прямая соединительная линия 2"/>
                <wp:cNvGraphicFramePr/>
                <a:graphic xmlns:a="http://schemas.openxmlformats.org/drawingml/2006/main">
                  <a:graphicData uri="http://schemas.microsoft.com/office/word/2010/wordprocessingShape">
                    <wps:wsp>
                      <wps:cNvCnPr/>
                      <wps:spPr>
                        <a:xfrm flipV="1">
                          <a:off x="0" y="0"/>
                          <a:ext cx="2028825" cy="9528"/>
                        </a:xfrm>
                        <a:prstGeom prst="straightConnector1">
                          <a:avLst/>
                        </a:prstGeom>
                        <a:noFill/>
                        <a:ln w="19046" cap="flat">
                          <a:solidFill>
                            <a:srgbClr val="000000"/>
                          </a:solidFill>
                          <a:prstDash val="solid"/>
                          <a:miter/>
                        </a:ln>
                      </wps:spPr>
                      <wps:bodyPr/>
                    </wps:wsp>
                  </a:graphicData>
                </a:graphic>
              </wp:anchor>
            </w:drawing>
          </mc:Choice>
          <mc:Fallback>
            <w:pict>
              <v:shapetype w14:anchorId="04B0E093" id="_x0000_t32" coordsize="21600,21600" o:spt="32" o:oned="t" path="m,l21600,21600e" filled="f">
                <v:path arrowok="t" fillok="f" o:connecttype="none"/>
                <o:lock v:ext="edit" shapetype="t"/>
              </v:shapetype>
              <v:shape id="Прямая соединительная линия 2" o:spid="_x0000_s1026" type="#_x0000_t32" style="position:absolute;margin-left:108.55pt;margin-top:.45pt;width:159.75pt;height:.75pt;flip:y;z-index:251659264;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j27QEAAIMDAAAOAAAAZHJzL2Uyb0RvYy54bWysU82O0zAQviPxDpbvNGnErrpR0z20Wi4I&#10;KgF7dx07seQ/2aZpb8AZqY/AK3AAaaUFniF5I8ZOKH83RA7OeH6+mflmvLw+KIn2zHlhdIXnsxwj&#10;pqmphW4q/OrlzaMFRj4QXRNpNKvwkXl8vXr4YNnZkhWmNbJmDgGI9mVnK9yGYMss87RliviZsUyD&#10;kRunSICra7LakQ7QlcyKPL/MOuNq6wxl3oN2MxrxKuFzzmh4zrlnAckKQ20hnS6du3hmqyUpG0ds&#10;K+hUBvmHKhQRGpKeoTYkEPTaib+glKDOeMPDjBqVGc4FZakH6Gae/9HNi5ZYlnoBcrw90+T/Hyx9&#10;tt86JGqY3Rz40UTBkPoPw5vh1H/pPw4nNLztv/Wf+0/9Xf+1vxvegXw/vAc5Gvv7SX1CReSys74E&#10;yLXeuunm7dZFYg7cKcSlsLeQKlEFzaNDmsTxPAl2CIiCssiLxaK4wIiC7eqiWETwbESJaNb58IQZ&#10;haJQYR8cEU0b1kZrGLlxYwayf+rDGPgjIAZrcyOkBD0ppUYd1HOVP76EXAQWkEsSUnneSFFHx+jn&#10;XbNbS4f2JO5R+qaKfnOLWTbEt6NfMkU3UioRWGQEWpAafpGnkZko7Ux9TIQlPUw6OU5bGVfp13uK&#10;/vl2Vt8BAAD//wMAUEsDBBQABgAIAAAAIQDSx4LH2gAAAAMBAAAPAAAAZHJzL2Rvd25yZXYueG1s&#10;TI/BTsMwEETvSPyDtUjcqNMWUBuyqQoSUsUBidIPcOMlDo3XUbxNk7/HnOA4mtHMm2Iz+lYN1Mcm&#10;MMJ8loEiroJtuEY4fL7erUBFMWxNG5gQJoqwKa+vCpPbcOEPGvZSq1TCMTcITqTLtY6VI2/iLHTE&#10;yfsKvTeSZF9r25tLKvetXmTZo/am4bTgTEcvjqrT/uwRzLTbDdt+OPHyTaZnt7Lfh3dBvL0Zt0+g&#10;hEb5C8MvfkKHMjEdw5ltVC1COiIIa1DJW87XD6COCIt70GWh/7OXPwAAAP//AwBQSwECLQAUAAYA&#10;CAAAACEAtoM4kv4AAADhAQAAEwAAAAAAAAAAAAAAAAAAAAAAW0NvbnRlbnRfVHlwZXNdLnhtbFBL&#10;AQItABQABgAIAAAAIQA4/SH/1gAAAJQBAAALAAAAAAAAAAAAAAAAAC8BAABfcmVscy8ucmVsc1BL&#10;AQItABQABgAIAAAAIQBE/Zj27QEAAIMDAAAOAAAAAAAAAAAAAAAAAC4CAABkcnMvZTJvRG9jLnht&#10;bFBLAQItABQABgAIAAAAIQDSx4LH2gAAAAMBAAAPAAAAAAAAAAAAAAAAAEcEAABkcnMvZG93bnJl&#10;di54bWxQSwUGAAAAAAQABADzAAAATgUAAAAA&#10;" strokeweight=".52906mm">
                <v:stroke joinstyle="miter"/>
                <w10:wrap anchorx="margin"/>
              </v:shape>
            </w:pict>
          </mc:Fallback>
        </mc:AlternateContent>
      </w:r>
      <w:r>
        <w:rPr>
          <w:rFonts w:ascii="American Typewriter" w:hAnsi="American Typewriter"/>
        </w:rPr>
        <w:t>Proces verbal nr. 4 din 24.11.2020</w:t>
      </w:r>
    </w:p>
    <w:p w:rsidR="000917A1" w:rsidRPr="00EF508D" w:rsidRDefault="000917A1" w:rsidP="000917A1">
      <w:pPr>
        <w:jc w:val="center"/>
        <w:rPr>
          <w:rFonts w:ascii="American Typewriter" w:hAnsi="American Typewriter"/>
        </w:rPr>
      </w:pPr>
      <w:r w:rsidRPr="00EF508D">
        <w:rPr>
          <w:rFonts w:ascii="American Typewriter" w:hAnsi="American Typewriter"/>
        </w:rPr>
        <w:t>Biletul   nr. 9</w:t>
      </w:r>
    </w:p>
    <w:p w:rsidR="000917A1" w:rsidRPr="00EF508D" w:rsidRDefault="000917A1" w:rsidP="000917A1">
      <w:pPr>
        <w:jc w:val="center"/>
        <w:rPr>
          <w:rFonts w:ascii="American Typewriter" w:hAnsi="American Typewriter"/>
        </w:rPr>
      </w:pPr>
      <w:r>
        <w:rPr>
          <w:rFonts w:ascii="American Typewriter" w:hAnsi="American Typewriter"/>
        </w:rPr>
        <w:t>**Pentru evaluarea 2(doi)</w:t>
      </w:r>
      <w:r w:rsidRPr="00EF508D">
        <w:rPr>
          <w:rFonts w:ascii="American Typewriter" w:hAnsi="American Typewriter"/>
        </w:rPr>
        <w:t>la disciplina: Arhitectura calculatoarelor</w:t>
      </w:r>
    </w:p>
    <w:p w:rsidR="000917A1" w:rsidRPr="00EF508D" w:rsidRDefault="000917A1" w:rsidP="000917A1">
      <w:pPr>
        <w:tabs>
          <w:tab w:val="left" w:pos="3870"/>
        </w:tabs>
        <w:rPr>
          <w:rFonts w:ascii="American Typewriter" w:hAnsi="American Typewriter"/>
        </w:rPr>
      </w:pPr>
      <w:r>
        <w:rPr>
          <w:rFonts w:ascii="American Typewriter" w:hAnsi="American Typewriter"/>
          <w:b/>
        </w:rPr>
        <w:t>Specialitatile AI,SI,TI</w:t>
      </w:r>
      <w:r w:rsidRPr="00EF508D">
        <w:rPr>
          <w:rFonts w:ascii="American Typewriter" w:hAnsi="American Typewriter"/>
          <w:b/>
        </w:rPr>
        <w:t xml:space="preserve"> </w:t>
      </w:r>
      <w:r w:rsidRPr="00EF508D">
        <w:rPr>
          <w:rFonts w:ascii="American Typewriter" w:hAnsi="American Typewriter"/>
          <w:b/>
        </w:rPr>
        <w:tab/>
        <w:t>Facultatea C.I.M.</w:t>
      </w:r>
    </w:p>
    <w:p w:rsidR="000917A1" w:rsidRPr="00EF508D" w:rsidRDefault="000917A1" w:rsidP="000917A1">
      <w:pPr>
        <w:numPr>
          <w:ilvl w:val="0"/>
          <w:numId w:val="1"/>
        </w:numPr>
        <w:tabs>
          <w:tab w:val="left" w:pos="1095"/>
          <w:tab w:val="left" w:pos="3870"/>
        </w:tabs>
        <w:rPr>
          <w:rFonts w:ascii="American Typewriter" w:hAnsi="American Typewriter"/>
        </w:rPr>
      </w:pPr>
      <w:r>
        <w:rPr>
          <w:rFonts w:ascii="American Typewriter" w:hAnsi="American Typewriter"/>
        </w:rPr>
        <w:t>Explicati notiunea HUB pentru magistrala USB</w:t>
      </w:r>
      <w:r w:rsidRPr="00EF508D">
        <w:rPr>
          <w:rFonts w:ascii="American Typewriter" w:hAnsi="American Typewriter"/>
        </w:rPr>
        <w:t>.</w:t>
      </w:r>
    </w:p>
    <w:p w:rsidR="000917A1" w:rsidRPr="00EF508D" w:rsidRDefault="000917A1" w:rsidP="000917A1">
      <w:pPr>
        <w:numPr>
          <w:ilvl w:val="0"/>
          <w:numId w:val="1"/>
        </w:numPr>
        <w:tabs>
          <w:tab w:val="left" w:pos="1095"/>
          <w:tab w:val="left" w:pos="3870"/>
        </w:tabs>
        <w:rPr>
          <w:rFonts w:ascii="American Typewriter" w:hAnsi="American Typewriter"/>
        </w:rPr>
      </w:pPr>
      <w:r w:rsidRPr="00EF508D">
        <w:rPr>
          <w:rFonts w:ascii="American Typewriter" w:hAnsi="American Typewriter"/>
        </w:rPr>
        <w:t xml:space="preserve">Instrucţiunea </w:t>
      </w:r>
      <w:r w:rsidRPr="00EF508D">
        <w:rPr>
          <w:rFonts w:ascii="American Typewriter" w:hAnsi="American Typewriter"/>
          <w:b/>
        </w:rPr>
        <w:t>cmp</w:t>
      </w:r>
      <w:r w:rsidRPr="00EF508D">
        <w:rPr>
          <w:rFonts w:ascii="American Typewriter" w:hAnsi="American Typewriter"/>
        </w:rPr>
        <w:t xml:space="preserve"> </w:t>
      </w:r>
      <w:r w:rsidRPr="00EF508D">
        <w:rPr>
          <w:rFonts w:ascii="American Typewriter" w:hAnsi="American Typewriter"/>
          <w:i/>
        </w:rPr>
        <w:t>dest,</w:t>
      </w:r>
      <w:r w:rsidRPr="00EF508D">
        <w:rPr>
          <w:rFonts w:ascii="American Typewriter" w:hAnsi="American Typewriter"/>
        </w:rPr>
        <w:t xml:space="preserve"> </w:t>
      </w:r>
      <w:r w:rsidRPr="00EF508D">
        <w:rPr>
          <w:rFonts w:ascii="American Typewriter" w:hAnsi="American Typewriter"/>
          <w:i/>
        </w:rPr>
        <w:t>sursă</w:t>
      </w:r>
      <w:r w:rsidRPr="00EF508D">
        <w:rPr>
          <w:rFonts w:ascii="American Typewriter" w:hAnsi="American Typewriter"/>
        </w:rPr>
        <w:t xml:space="preserve"> realizează operaţia:</w:t>
      </w:r>
    </w:p>
    <w:p w:rsidR="000917A1" w:rsidRPr="00EF508D" w:rsidRDefault="000917A1" w:rsidP="000917A1">
      <w:pPr>
        <w:numPr>
          <w:ilvl w:val="1"/>
          <w:numId w:val="1"/>
        </w:numPr>
        <w:tabs>
          <w:tab w:val="left" w:pos="1095"/>
          <w:tab w:val="left" w:pos="3870"/>
        </w:tabs>
        <w:rPr>
          <w:rFonts w:ascii="American Typewriter" w:hAnsi="American Typewriter"/>
        </w:rPr>
      </w:pPr>
      <w:r w:rsidRPr="00EF508D">
        <w:rPr>
          <w:rFonts w:ascii="American Typewriter" w:hAnsi="American Typewriter"/>
        </w:rPr>
        <w:t>compara operanzii  sursă si destinaţie prin aplicarea funcției logice "si"</w:t>
      </w:r>
    </w:p>
    <w:p w:rsidR="000917A1" w:rsidRPr="00EF508D" w:rsidRDefault="000917A1" w:rsidP="000917A1">
      <w:pPr>
        <w:numPr>
          <w:ilvl w:val="1"/>
          <w:numId w:val="1"/>
        </w:numPr>
        <w:tabs>
          <w:tab w:val="left" w:pos="1095"/>
          <w:tab w:val="left" w:pos="3870"/>
        </w:tabs>
        <w:rPr>
          <w:rFonts w:ascii="American Typewriter" w:hAnsi="American Typewriter"/>
        </w:rPr>
      </w:pPr>
      <w:r w:rsidRPr="00EF508D">
        <w:rPr>
          <w:rFonts w:ascii="American Typewriter" w:hAnsi="American Typewriter"/>
        </w:rPr>
        <w:t>compara operanzii  sursă si destinaţie prin aplicarea funcției logice "sau"</w:t>
      </w:r>
    </w:p>
    <w:p w:rsidR="000917A1" w:rsidRPr="00EF508D" w:rsidRDefault="000917A1" w:rsidP="000917A1">
      <w:pPr>
        <w:numPr>
          <w:ilvl w:val="1"/>
          <w:numId w:val="1"/>
        </w:numPr>
        <w:tabs>
          <w:tab w:val="left" w:pos="1095"/>
          <w:tab w:val="left" w:pos="3870"/>
        </w:tabs>
        <w:rPr>
          <w:rFonts w:ascii="American Typewriter" w:hAnsi="American Typewriter"/>
        </w:rPr>
      </w:pPr>
      <w:r w:rsidRPr="00EF508D">
        <w:rPr>
          <w:rFonts w:ascii="American Typewriter" w:hAnsi="American Typewriter"/>
        </w:rPr>
        <w:t>compara operanzii  sursă si destinaţie prin scădere.</w:t>
      </w:r>
    </w:p>
    <w:p w:rsidR="000917A1" w:rsidRPr="00EF508D" w:rsidRDefault="000917A1" w:rsidP="000917A1">
      <w:pPr>
        <w:tabs>
          <w:tab w:val="left" w:pos="1095"/>
          <w:tab w:val="left" w:pos="3870"/>
        </w:tabs>
        <w:rPr>
          <w:rFonts w:ascii="American Typewriter" w:hAnsi="American Typewriter"/>
          <w:b/>
        </w:rPr>
      </w:pPr>
      <w:r w:rsidRPr="00EF508D">
        <w:rPr>
          <w:rFonts w:ascii="American Typewriter" w:hAnsi="American Typewriter"/>
          <w:b/>
        </w:rPr>
        <w:t xml:space="preserve">        3.   </w:t>
      </w:r>
      <w:r w:rsidRPr="00EF508D">
        <w:rPr>
          <w:rFonts w:ascii="American Typewriter" w:hAnsi="American Typewriter"/>
        </w:rPr>
        <w:t xml:space="preserve">Tipuri de Magistrale.                                                                                                            </w:t>
      </w:r>
    </w:p>
    <w:p w:rsidR="000917A1" w:rsidRPr="00EF508D" w:rsidRDefault="000917A1" w:rsidP="000917A1">
      <w:pPr>
        <w:tabs>
          <w:tab w:val="left" w:pos="1095"/>
          <w:tab w:val="left" w:pos="3870"/>
        </w:tabs>
        <w:rPr>
          <w:rFonts w:ascii="American Typewriter" w:hAnsi="American Typewriter"/>
        </w:rPr>
      </w:pPr>
      <w:r w:rsidRPr="00EF508D">
        <w:rPr>
          <w:rFonts w:ascii="American Typewriter" w:hAnsi="American Typewriter"/>
          <w:b/>
        </w:rPr>
        <w:t xml:space="preserve"> 12         martie </w:t>
      </w:r>
      <w:r>
        <w:rPr>
          <w:rFonts w:ascii="American Typewriter" w:hAnsi="American Typewriter"/>
          <w:b/>
        </w:rPr>
        <w:t>2022</w:t>
      </w:r>
      <w:r w:rsidRPr="00EF508D">
        <w:rPr>
          <w:rFonts w:ascii="American Typewriter" w:hAnsi="American Typewriter"/>
          <w:b/>
        </w:rPr>
        <w:t xml:space="preserve">                         Examinator: Postovan Dumitru  </w:t>
      </w:r>
      <w:r w:rsidRPr="00EF508D">
        <w:rPr>
          <w:rFonts w:ascii="American Typewriter" w:hAnsi="American Typewriter"/>
          <w:b/>
          <w:noProof/>
          <w:lang w:val="ru-RU" w:eastAsia="ru-RU"/>
        </w:rPr>
        <w:drawing>
          <wp:inline distT="0" distB="0" distL="0" distR="0" wp14:anchorId="44794C58" wp14:editId="7C72AE0C">
            <wp:extent cx="1079500" cy="426118"/>
            <wp:effectExtent l="0" t="0" r="0" b="5715"/>
            <wp:docPr id="1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00" cy="426118"/>
                    </a:xfrm>
                    <a:prstGeom prst="rect">
                      <a:avLst/>
                    </a:prstGeom>
                    <a:noFill/>
                    <a:ln>
                      <a:noFill/>
                    </a:ln>
                  </pic:spPr>
                </pic:pic>
              </a:graphicData>
            </a:graphic>
          </wp:inline>
        </w:drawing>
      </w:r>
      <w:r w:rsidRPr="00EF508D">
        <w:rPr>
          <w:rFonts w:ascii="American Typewriter" w:hAnsi="American Typewriter"/>
          <w:b/>
        </w:rPr>
        <w:t xml:space="preserve">            </w:t>
      </w:r>
    </w:p>
    <w:p w:rsidR="00801725" w:rsidRDefault="00801725"/>
    <w:p w:rsidR="000917A1" w:rsidRPr="009E1154" w:rsidRDefault="008B52F4" w:rsidP="009E1154">
      <w:pPr>
        <w:pStyle w:val="a3"/>
        <w:numPr>
          <w:ilvl w:val="0"/>
          <w:numId w:val="5"/>
        </w:numPr>
        <w:tabs>
          <w:tab w:val="left" w:pos="1095"/>
          <w:tab w:val="left" w:pos="3870"/>
        </w:tabs>
        <w:spacing w:after="0" w:line="360" w:lineRule="auto"/>
        <w:ind w:left="0" w:firstLine="567"/>
        <w:jc w:val="both"/>
        <w:rPr>
          <w:rFonts w:ascii="Times New Roman" w:hAnsi="Times New Roman"/>
          <w:b/>
          <w:sz w:val="28"/>
        </w:rPr>
      </w:pPr>
      <w:r w:rsidRPr="009E1154">
        <w:rPr>
          <w:rFonts w:ascii="Times New Roman" w:hAnsi="Times New Roman"/>
          <w:b/>
          <w:sz w:val="28"/>
        </w:rPr>
        <w:t>Explicati notiunea HUB pentru ma</w:t>
      </w:r>
      <w:bookmarkStart w:id="0" w:name="_GoBack"/>
      <w:bookmarkEnd w:id="0"/>
      <w:r w:rsidRPr="009E1154">
        <w:rPr>
          <w:rFonts w:ascii="Times New Roman" w:hAnsi="Times New Roman"/>
          <w:b/>
          <w:sz w:val="28"/>
        </w:rPr>
        <w:t>gistrala USB</w:t>
      </w:r>
      <w:r w:rsidRPr="009E1154">
        <w:rPr>
          <w:rFonts w:ascii="Times New Roman" w:hAnsi="Times New Roman"/>
          <w:b/>
          <w:sz w:val="28"/>
        </w:rPr>
        <w:t>:</w:t>
      </w:r>
    </w:p>
    <w:p w:rsidR="009E1154" w:rsidRPr="009E1154" w:rsidRDefault="002448FA" w:rsidP="009E1154">
      <w:pPr>
        <w:spacing w:after="0" w:line="360" w:lineRule="auto"/>
        <w:ind w:firstLine="567"/>
        <w:jc w:val="both"/>
        <w:rPr>
          <w:rFonts w:ascii="Times New Roman" w:hAnsi="Times New Roman"/>
          <w:sz w:val="24"/>
          <w:szCs w:val="24"/>
        </w:rPr>
      </w:pPr>
      <w:r>
        <w:rPr>
          <w:rFonts w:ascii="Times New Roman" w:hAnsi="Times New Roman"/>
          <w:spacing w:val="2"/>
          <w:sz w:val="24"/>
          <w:szCs w:val="24"/>
        </w:rPr>
        <w:t>Un hub reprezintă</w:t>
      </w:r>
      <w:r w:rsidR="008B52F4" w:rsidRPr="009E1154">
        <w:rPr>
          <w:rFonts w:ascii="Times New Roman" w:hAnsi="Times New Roman"/>
          <w:spacing w:val="2"/>
          <w:sz w:val="24"/>
          <w:szCs w:val="24"/>
        </w:rPr>
        <w:t xml:space="preserve"> un multiplicator a conectoarelor.</w:t>
      </w:r>
      <w:r w:rsidR="008B52F4" w:rsidRPr="009E1154">
        <w:rPr>
          <w:rFonts w:ascii="Times New Roman" w:hAnsi="Times New Roman"/>
        </w:rPr>
        <w:t xml:space="preserve"> </w:t>
      </w:r>
      <w:r w:rsidR="008B52F4" w:rsidRPr="009E1154">
        <w:rPr>
          <w:rFonts w:ascii="Times New Roman" w:hAnsi="Times New Roman"/>
          <w:sz w:val="24"/>
          <w:szCs w:val="24"/>
        </w:rPr>
        <w:t>Hub-urile asigură puncte de conectare suplimentare a dispozitivelor la magistrală.</w:t>
      </w:r>
      <w:r>
        <w:rPr>
          <w:rFonts w:ascii="Times New Roman" w:hAnsi="Times New Roman"/>
          <w:sz w:val="24"/>
          <w:szCs w:val="24"/>
        </w:rPr>
        <w:t xml:space="preserve"> </w:t>
      </w:r>
      <w:r w:rsidR="008B52F4" w:rsidRPr="009E1154">
        <w:rPr>
          <w:rFonts w:ascii="Times New Roman" w:hAnsi="Times New Roman"/>
          <w:sz w:val="24"/>
          <w:szCs w:val="24"/>
        </w:rPr>
        <w:t xml:space="preserve">Dispozitivele hub sunt elemente cheie în arhitectura plug-and-play a USB. Hub-urile sunt folosite pentru a simplifica </w:t>
      </w:r>
      <w:r w:rsidR="008B52F4" w:rsidRPr="00D2557C">
        <w:rPr>
          <w:rFonts w:ascii="Times New Roman" w:hAnsi="Times New Roman"/>
          <w:sz w:val="24"/>
          <w:szCs w:val="24"/>
        </w:rPr>
        <w:t xml:space="preserve">conectica </w:t>
      </w:r>
      <w:r w:rsidR="008B52F4" w:rsidRPr="009E1154">
        <w:rPr>
          <w:rFonts w:ascii="Times New Roman" w:hAnsi="Times New Roman"/>
          <w:sz w:val="24"/>
          <w:szCs w:val="24"/>
        </w:rPr>
        <w:t>din punctul de vede</w:t>
      </w:r>
      <w:r>
        <w:rPr>
          <w:rFonts w:ascii="Times New Roman" w:hAnsi="Times New Roman"/>
          <w:sz w:val="24"/>
          <w:szCs w:val="24"/>
        </w:rPr>
        <w:t>re al utilizatorului şi totodată determină</w:t>
      </w:r>
      <w:r w:rsidR="008B52F4" w:rsidRPr="009E1154">
        <w:rPr>
          <w:rFonts w:ascii="Times New Roman" w:hAnsi="Times New Roman"/>
          <w:sz w:val="24"/>
          <w:szCs w:val="24"/>
        </w:rPr>
        <w:t xml:space="preserve"> un sistem robust şi ieftin. Punctele de a</w:t>
      </w:r>
      <w:r>
        <w:rPr>
          <w:rFonts w:ascii="Times New Roman" w:hAnsi="Times New Roman"/>
          <w:sz w:val="24"/>
          <w:szCs w:val="24"/>
        </w:rPr>
        <w:t>taşare se numesc porturi. Există un port spre gazdă</w:t>
      </w:r>
      <w:r w:rsidR="008B52F4" w:rsidRPr="009E1154">
        <w:rPr>
          <w:rFonts w:ascii="Times New Roman" w:hAnsi="Times New Roman"/>
          <w:sz w:val="24"/>
          <w:szCs w:val="24"/>
        </w:rPr>
        <w:t xml:space="preserve"> (amonte - upstream port) şi mai multe porturi spre alte dispozitive (aval - d</w:t>
      </w:r>
      <w:r>
        <w:rPr>
          <w:rFonts w:ascii="Times New Roman" w:hAnsi="Times New Roman"/>
          <w:sz w:val="24"/>
          <w:szCs w:val="24"/>
        </w:rPr>
        <w:t>ownstream port). Un hub are două</w:t>
      </w:r>
      <w:r w:rsidR="008B52F4" w:rsidRPr="009E1154">
        <w:rPr>
          <w:rFonts w:ascii="Times New Roman" w:hAnsi="Times New Roman"/>
          <w:sz w:val="24"/>
          <w:szCs w:val="24"/>
        </w:rPr>
        <w:t xml:space="preserve"> componente: </w:t>
      </w:r>
    </w:p>
    <w:p w:rsidR="009E1154" w:rsidRPr="009E1154" w:rsidRDefault="009E1154" w:rsidP="009E1154">
      <w:pPr>
        <w:pStyle w:val="a3"/>
        <w:numPr>
          <w:ilvl w:val="0"/>
          <w:numId w:val="6"/>
        </w:numPr>
        <w:spacing w:after="0" w:line="360" w:lineRule="auto"/>
        <w:ind w:left="0" w:firstLine="567"/>
        <w:jc w:val="both"/>
        <w:rPr>
          <w:rFonts w:ascii="Times New Roman" w:hAnsi="Times New Roman"/>
          <w:sz w:val="24"/>
          <w:szCs w:val="24"/>
        </w:rPr>
      </w:pPr>
      <w:r w:rsidRPr="009E1154">
        <w:rPr>
          <w:rFonts w:ascii="Times New Roman" w:hAnsi="Times New Roman"/>
          <w:sz w:val="24"/>
          <w:szCs w:val="24"/>
        </w:rPr>
        <w:t>un repetor (Hub Repeator);</w:t>
      </w:r>
    </w:p>
    <w:p w:rsidR="009E1154" w:rsidRPr="009E1154" w:rsidRDefault="008B52F4" w:rsidP="009E1154">
      <w:pPr>
        <w:pStyle w:val="a3"/>
        <w:numPr>
          <w:ilvl w:val="0"/>
          <w:numId w:val="6"/>
        </w:numPr>
        <w:spacing w:after="0" w:line="360" w:lineRule="auto"/>
        <w:ind w:left="0" w:firstLine="567"/>
        <w:jc w:val="both"/>
        <w:rPr>
          <w:rFonts w:ascii="Times New Roman" w:hAnsi="Times New Roman"/>
          <w:sz w:val="24"/>
          <w:szCs w:val="24"/>
        </w:rPr>
      </w:pPr>
      <w:r w:rsidRPr="009E1154">
        <w:rPr>
          <w:rFonts w:ascii="Times New Roman" w:hAnsi="Times New Roman"/>
          <w:sz w:val="24"/>
          <w:szCs w:val="24"/>
        </w:rPr>
        <w:t xml:space="preserve">un controler (Hub Controller). </w:t>
      </w:r>
    </w:p>
    <w:p w:rsidR="008B52F4" w:rsidRPr="009E1154" w:rsidRDefault="008B52F4" w:rsidP="009E1154">
      <w:pPr>
        <w:spacing w:after="0" w:line="360" w:lineRule="auto"/>
        <w:ind w:firstLine="567"/>
        <w:jc w:val="both"/>
        <w:rPr>
          <w:rFonts w:ascii="Times New Roman" w:hAnsi="Times New Roman"/>
          <w:sz w:val="24"/>
          <w:szCs w:val="24"/>
        </w:rPr>
      </w:pPr>
      <w:r w:rsidRPr="009E1154">
        <w:rPr>
          <w:rFonts w:ascii="Times New Roman" w:hAnsi="Times New Roman"/>
          <w:sz w:val="24"/>
          <w:szCs w:val="24"/>
        </w:rPr>
        <w:t>Repetorul este un comutator comand</w:t>
      </w:r>
      <w:r w:rsidR="002448FA">
        <w:rPr>
          <w:rFonts w:ascii="Times New Roman" w:hAnsi="Times New Roman"/>
          <w:sz w:val="24"/>
          <w:szCs w:val="24"/>
        </w:rPr>
        <w:t>at prin protocol, care face legă</w:t>
      </w:r>
      <w:r w:rsidRPr="009E1154">
        <w:rPr>
          <w:rFonts w:ascii="Times New Roman" w:hAnsi="Times New Roman"/>
          <w:sz w:val="24"/>
          <w:szCs w:val="24"/>
        </w:rPr>
        <w:t>tura între portul amonte cu unul din porturile aval. Controler</w:t>
      </w:r>
      <w:r w:rsidR="002448FA">
        <w:rPr>
          <w:rFonts w:ascii="Times New Roman" w:hAnsi="Times New Roman"/>
          <w:sz w:val="24"/>
          <w:szCs w:val="24"/>
        </w:rPr>
        <w:t>ul conţine registre de interfaţă care fac posibilă</w:t>
      </w:r>
      <w:r w:rsidRPr="009E1154">
        <w:rPr>
          <w:rFonts w:ascii="Times New Roman" w:hAnsi="Times New Roman"/>
          <w:sz w:val="24"/>
          <w:szCs w:val="24"/>
        </w:rPr>
        <w:t xml:space="preserve"> comunicarea cu gazd</w:t>
      </w:r>
      <w:r w:rsidR="002448FA">
        <w:rPr>
          <w:rFonts w:ascii="Times New Roman" w:hAnsi="Times New Roman"/>
          <w:sz w:val="24"/>
          <w:szCs w:val="24"/>
        </w:rPr>
        <w:t>a, pentru configurare şi comandă</w:t>
      </w:r>
      <w:r w:rsidRPr="009E1154">
        <w:rPr>
          <w:rFonts w:ascii="Times New Roman" w:hAnsi="Times New Roman"/>
          <w:sz w:val="24"/>
          <w:szCs w:val="24"/>
        </w:rPr>
        <w:t>.</w:t>
      </w:r>
    </w:p>
    <w:p w:rsidR="008B52F4" w:rsidRPr="009E1154" w:rsidRDefault="008B52F4" w:rsidP="009E1154">
      <w:pPr>
        <w:pStyle w:val="a3"/>
        <w:numPr>
          <w:ilvl w:val="0"/>
          <w:numId w:val="5"/>
        </w:numPr>
        <w:tabs>
          <w:tab w:val="left" w:pos="1095"/>
          <w:tab w:val="left" w:pos="3870"/>
        </w:tabs>
        <w:spacing w:after="0" w:line="360" w:lineRule="auto"/>
        <w:ind w:left="0" w:firstLine="567"/>
        <w:jc w:val="both"/>
        <w:rPr>
          <w:rFonts w:ascii="Times New Roman" w:hAnsi="Times New Roman"/>
          <w:b/>
          <w:sz w:val="28"/>
        </w:rPr>
      </w:pPr>
      <w:r w:rsidRPr="009E1154">
        <w:rPr>
          <w:rFonts w:ascii="Times New Roman" w:hAnsi="Times New Roman"/>
          <w:b/>
          <w:sz w:val="28"/>
        </w:rPr>
        <w:t xml:space="preserve">Instrucţiunea cmp </w:t>
      </w:r>
      <w:r w:rsidRPr="009E1154">
        <w:rPr>
          <w:rFonts w:ascii="Times New Roman" w:hAnsi="Times New Roman"/>
          <w:b/>
          <w:i/>
          <w:sz w:val="28"/>
        </w:rPr>
        <w:t>dest,</w:t>
      </w:r>
      <w:r w:rsidRPr="009E1154">
        <w:rPr>
          <w:rFonts w:ascii="Times New Roman" w:hAnsi="Times New Roman"/>
          <w:b/>
          <w:sz w:val="28"/>
        </w:rPr>
        <w:t xml:space="preserve"> </w:t>
      </w:r>
      <w:r w:rsidRPr="009E1154">
        <w:rPr>
          <w:rFonts w:ascii="Times New Roman" w:hAnsi="Times New Roman"/>
          <w:b/>
          <w:i/>
          <w:sz w:val="28"/>
        </w:rPr>
        <w:t>sursă</w:t>
      </w:r>
      <w:r w:rsidRPr="009E1154">
        <w:rPr>
          <w:rFonts w:ascii="Times New Roman" w:hAnsi="Times New Roman"/>
          <w:b/>
          <w:sz w:val="28"/>
        </w:rPr>
        <w:t xml:space="preserve"> realizează operaţia:</w:t>
      </w:r>
    </w:p>
    <w:p w:rsidR="008B52F4" w:rsidRPr="009E1154" w:rsidRDefault="00D13AE8" w:rsidP="009E1154">
      <w:pPr>
        <w:numPr>
          <w:ilvl w:val="1"/>
          <w:numId w:val="7"/>
        </w:numPr>
        <w:tabs>
          <w:tab w:val="left" w:pos="1095"/>
          <w:tab w:val="left" w:pos="3870"/>
        </w:tabs>
        <w:spacing w:after="0" w:line="360" w:lineRule="auto"/>
        <w:ind w:left="0" w:firstLine="709"/>
        <w:jc w:val="both"/>
        <w:rPr>
          <w:rFonts w:ascii="Times New Roman" w:hAnsi="Times New Roman"/>
          <w:sz w:val="24"/>
        </w:rPr>
      </w:pPr>
      <w:r>
        <w:rPr>
          <w:rFonts w:ascii="Times New Roman" w:hAnsi="Times New Roman"/>
          <w:sz w:val="24"/>
        </w:rPr>
        <w:t>compară operanzii  sursă ș</w:t>
      </w:r>
      <w:r w:rsidR="008B52F4" w:rsidRPr="009E1154">
        <w:rPr>
          <w:rFonts w:ascii="Times New Roman" w:hAnsi="Times New Roman"/>
          <w:sz w:val="24"/>
        </w:rPr>
        <w:t>i destinaţie p</w:t>
      </w:r>
      <w:r>
        <w:rPr>
          <w:rFonts w:ascii="Times New Roman" w:hAnsi="Times New Roman"/>
          <w:sz w:val="24"/>
        </w:rPr>
        <w:t>rin aplicarea funcției logice "ș</w:t>
      </w:r>
      <w:r w:rsidR="008B52F4" w:rsidRPr="009E1154">
        <w:rPr>
          <w:rFonts w:ascii="Times New Roman" w:hAnsi="Times New Roman"/>
          <w:sz w:val="24"/>
        </w:rPr>
        <w:t>i"</w:t>
      </w:r>
      <w:r>
        <w:rPr>
          <w:rFonts w:ascii="Times New Roman" w:hAnsi="Times New Roman"/>
          <w:sz w:val="24"/>
          <w:lang w:val="en-US"/>
        </w:rPr>
        <w:t>;</w:t>
      </w:r>
    </w:p>
    <w:p w:rsidR="008B52F4" w:rsidRPr="009E1154" w:rsidRDefault="00D13AE8" w:rsidP="009E1154">
      <w:pPr>
        <w:numPr>
          <w:ilvl w:val="1"/>
          <w:numId w:val="7"/>
        </w:numPr>
        <w:tabs>
          <w:tab w:val="left" w:pos="1095"/>
          <w:tab w:val="left" w:pos="3870"/>
        </w:tabs>
        <w:spacing w:after="0" w:line="360" w:lineRule="auto"/>
        <w:ind w:left="0" w:firstLine="709"/>
        <w:jc w:val="both"/>
        <w:rPr>
          <w:rFonts w:ascii="Times New Roman" w:hAnsi="Times New Roman"/>
          <w:sz w:val="24"/>
        </w:rPr>
      </w:pPr>
      <w:r>
        <w:rPr>
          <w:rFonts w:ascii="Times New Roman" w:hAnsi="Times New Roman"/>
          <w:sz w:val="24"/>
        </w:rPr>
        <w:t>compară operanzii  sursă ș</w:t>
      </w:r>
      <w:r w:rsidR="008B52F4" w:rsidRPr="009E1154">
        <w:rPr>
          <w:rFonts w:ascii="Times New Roman" w:hAnsi="Times New Roman"/>
          <w:sz w:val="24"/>
        </w:rPr>
        <w:t>i destinaţie prin aplicarea funcției logice "sau"</w:t>
      </w:r>
      <w:r>
        <w:rPr>
          <w:rFonts w:ascii="Times New Roman" w:hAnsi="Times New Roman"/>
          <w:sz w:val="24"/>
        </w:rPr>
        <w:t>;</w:t>
      </w:r>
    </w:p>
    <w:p w:rsidR="008B52F4" w:rsidRPr="009E1154" w:rsidRDefault="00D13AE8" w:rsidP="009E1154">
      <w:pPr>
        <w:numPr>
          <w:ilvl w:val="1"/>
          <w:numId w:val="7"/>
        </w:numPr>
        <w:tabs>
          <w:tab w:val="left" w:pos="1095"/>
          <w:tab w:val="left" w:pos="3870"/>
        </w:tabs>
        <w:spacing w:after="0" w:line="360" w:lineRule="auto"/>
        <w:ind w:left="0" w:firstLine="709"/>
        <w:jc w:val="both"/>
        <w:rPr>
          <w:rFonts w:ascii="Times New Roman" w:hAnsi="Times New Roman"/>
          <w:sz w:val="24"/>
          <w:highlight w:val="yellow"/>
        </w:rPr>
      </w:pPr>
      <w:r>
        <w:rPr>
          <w:rFonts w:ascii="Times New Roman" w:hAnsi="Times New Roman"/>
          <w:sz w:val="24"/>
          <w:highlight w:val="yellow"/>
        </w:rPr>
        <w:t>compară operanzii  sursă și destinaţie prin scă</w:t>
      </w:r>
      <w:r w:rsidR="008B52F4" w:rsidRPr="009E1154">
        <w:rPr>
          <w:rFonts w:ascii="Times New Roman" w:hAnsi="Times New Roman"/>
          <w:sz w:val="24"/>
          <w:highlight w:val="yellow"/>
        </w:rPr>
        <w:t>dere.</w:t>
      </w:r>
    </w:p>
    <w:p w:rsidR="008B52F4" w:rsidRPr="009E1154" w:rsidRDefault="008B52F4" w:rsidP="009E1154">
      <w:pPr>
        <w:pStyle w:val="a3"/>
        <w:numPr>
          <w:ilvl w:val="0"/>
          <w:numId w:val="5"/>
        </w:numPr>
        <w:tabs>
          <w:tab w:val="left" w:pos="1095"/>
          <w:tab w:val="left" w:pos="3870"/>
        </w:tabs>
        <w:spacing w:after="0" w:line="360" w:lineRule="auto"/>
        <w:ind w:left="0" w:firstLine="567"/>
        <w:jc w:val="both"/>
        <w:rPr>
          <w:rFonts w:ascii="Times New Roman" w:hAnsi="Times New Roman"/>
          <w:b/>
          <w:sz w:val="28"/>
        </w:rPr>
      </w:pPr>
      <w:r w:rsidRPr="009E1154">
        <w:rPr>
          <w:rFonts w:ascii="Times New Roman" w:hAnsi="Times New Roman"/>
          <w:b/>
          <w:sz w:val="28"/>
        </w:rPr>
        <w:lastRenderedPageBreak/>
        <w:t xml:space="preserve">Tipuri de Magistrale.          </w:t>
      </w:r>
    </w:p>
    <w:p w:rsidR="00085497" w:rsidRPr="00085497" w:rsidRDefault="00085497" w:rsidP="00085497">
      <w:pPr>
        <w:spacing w:after="0" w:line="360" w:lineRule="auto"/>
        <w:ind w:firstLine="567"/>
        <w:jc w:val="both"/>
        <w:rPr>
          <w:rFonts w:ascii="Times New Roman" w:hAnsi="Times New Roman"/>
          <w:sz w:val="24"/>
        </w:rPr>
      </w:pPr>
      <w:r w:rsidRPr="00085497">
        <w:rPr>
          <w:rFonts w:ascii="Times New Roman" w:hAnsi="Times New Roman"/>
          <w:sz w:val="24"/>
        </w:rPr>
        <w:t>Conceptual, magistrala este un mediu comun de comunicație între componentele unui sistem de calcul, fizic este alcătuită dintr-un set de linii de semnal care facilitează transferul de date și realizează sincronizarea între componentele sistemului. În decursul timpului au fost dezvoltate diferite standarde de magistrală, care au urmărit evoluția procesoarelor (a unităților centrale) și a necesităților de comunicație ale acestora (viteza, mod de transfer, necesități de sincronizare și control etc.). S-au dezvoltat, de asemenea, magistrale specializate pentru anumite tipuri de echipamente periferice (SCSI și EIDE p</w:t>
      </w:r>
      <w:r>
        <w:rPr>
          <w:rFonts w:ascii="Times New Roman" w:hAnsi="Times New Roman"/>
          <w:sz w:val="24"/>
        </w:rPr>
        <w:t xml:space="preserve">entru unități de disc, console </w:t>
      </w:r>
      <w:r w:rsidRPr="00085497">
        <w:rPr>
          <w:rFonts w:ascii="Times New Roman" w:hAnsi="Times New Roman"/>
          <w:sz w:val="24"/>
        </w:rPr>
        <w:t>grafice, interfete de măsură și control). Din acest punct de vedere, în momentul actual se pot distinge două clase de magistrale:</w:t>
      </w:r>
    </w:p>
    <w:p w:rsidR="006C217A" w:rsidRPr="006C217A" w:rsidRDefault="006C217A" w:rsidP="006C217A">
      <w:pPr>
        <w:spacing w:after="0" w:line="360" w:lineRule="auto"/>
        <w:ind w:firstLine="567"/>
        <w:jc w:val="both"/>
        <w:rPr>
          <w:rFonts w:ascii="Times New Roman" w:eastAsia="Times New Roman" w:hAnsi="Times New Roman"/>
          <w:color w:val="000000"/>
          <w:sz w:val="24"/>
          <w:szCs w:val="27"/>
          <w:lang w:val="fr-FR" w:eastAsia="ru-RU"/>
        </w:rPr>
      </w:pPr>
      <w:r w:rsidRPr="006C217A">
        <w:rPr>
          <w:rFonts w:ascii="Times New Roman" w:eastAsia="Times New Roman" w:hAnsi="Times New Roman"/>
          <w:color w:val="000000"/>
          <w:sz w:val="27"/>
          <w:szCs w:val="27"/>
          <w:lang w:val="fr-FR" w:eastAsia="ru-RU"/>
        </w:rPr>
        <w:t>-</w:t>
      </w:r>
      <w:r w:rsidRPr="006C217A">
        <w:rPr>
          <w:rFonts w:ascii="Times New Roman" w:eastAsia="Times New Roman" w:hAnsi="Times New Roman"/>
          <w:color w:val="000000"/>
          <w:sz w:val="27"/>
          <w:szCs w:val="27"/>
          <w:lang w:val="fr-FR" w:eastAsia="ru-RU"/>
        </w:rPr>
        <w:tab/>
      </w:r>
      <w:r w:rsidRPr="006C217A">
        <w:rPr>
          <w:rFonts w:ascii="Times New Roman" w:eastAsia="Times New Roman" w:hAnsi="Times New Roman"/>
          <w:b/>
          <w:color w:val="000000"/>
          <w:sz w:val="24"/>
          <w:szCs w:val="27"/>
          <w:lang w:val="fr-FR" w:eastAsia="ru-RU"/>
        </w:rPr>
        <w:t>magistrale de sistem</w:t>
      </w:r>
      <w:r w:rsidRPr="006C217A">
        <w:rPr>
          <w:rFonts w:ascii="Times New Roman" w:eastAsia="Times New Roman" w:hAnsi="Times New Roman"/>
          <w:color w:val="000000"/>
          <w:sz w:val="24"/>
          <w:szCs w:val="27"/>
          <w:lang w:val="fr-FR" w:eastAsia="ru-RU"/>
        </w:rPr>
        <w:t xml:space="preserve"> – dezvoltate mai ales pentru conectarea unității centrale</w:t>
      </w:r>
      <w:r>
        <w:rPr>
          <w:rFonts w:ascii="Times New Roman" w:eastAsia="Times New Roman" w:hAnsi="Times New Roman"/>
          <w:color w:val="000000"/>
          <w:sz w:val="24"/>
          <w:szCs w:val="27"/>
          <w:lang w:val="fr-FR" w:eastAsia="ru-RU"/>
        </w:rPr>
        <w:t xml:space="preserve"> la celelalte componente de bază</w:t>
      </w:r>
      <w:r w:rsidRPr="006C217A">
        <w:rPr>
          <w:rFonts w:ascii="Times New Roman" w:eastAsia="Times New Roman" w:hAnsi="Times New Roman"/>
          <w:color w:val="000000"/>
          <w:sz w:val="24"/>
          <w:szCs w:val="27"/>
          <w:lang w:val="fr-FR" w:eastAsia="ru-RU"/>
        </w:rPr>
        <w:t xml:space="preserve"> ale sistemului (de exemplu: MultiBus, ISA, EISA, PCI);</w:t>
      </w:r>
    </w:p>
    <w:p w:rsidR="006C217A" w:rsidRPr="006C217A" w:rsidRDefault="006C217A" w:rsidP="006C217A">
      <w:pPr>
        <w:spacing w:after="0" w:line="360" w:lineRule="auto"/>
        <w:ind w:firstLine="567"/>
        <w:jc w:val="both"/>
        <w:rPr>
          <w:rFonts w:ascii="Times New Roman" w:eastAsia="Times New Roman" w:hAnsi="Times New Roman"/>
          <w:color w:val="000000"/>
          <w:sz w:val="24"/>
          <w:szCs w:val="27"/>
          <w:lang w:val="fr-FR" w:eastAsia="ru-RU"/>
        </w:rPr>
      </w:pPr>
      <w:r w:rsidRPr="006C217A">
        <w:rPr>
          <w:rFonts w:ascii="Times New Roman" w:eastAsia="Times New Roman" w:hAnsi="Times New Roman"/>
          <w:color w:val="000000"/>
          <w:sz w:val="24"/>
          <w:szCs w:val="27"/>
          <w:lang w:val="fr-FR" w:eastAsia="ru-RU"/>
        </w:rPr>
        <w:t>-</w:t>
      </w:r>
      <w:r w:rsidRPr="006C217A">
        <w:rPr>
          <w:rFonts w:ascii="Times New Roman" w:eastAsia="Times New Roman" w:hAnsi="Times New Roman"/>
          <w:color w:val="000000"/>
          <w:sz w:val="24"/>
          <w:szCs w:val="27"/>
          <w:lang w:val="fr-FR" w:eastAsia="ru-RU"/>
        </w:rPr>
        <w:tab/>
      </w:r>
      <w:r w:rsidRPr="006C217A">
        <w:rPr>
          <w:rFonts w:ascii="Times New Roman" w:eastAsia="Times New Roman" w:hAnsi="Times New Roman"/>
          <w:b/>
          <w:color w:val="000000"/>
          <w:sz w:val="24"/>
          <w:szCs w:val="27"/>
          <w:lang w:val="fr-FR" w:eastAsia="ru-RU"/>
        </w:rPr>
        <w:t>magistrale specializate</w:t>
      </w:r>
      <w:r>
        <w:rPr>
          <w:rFonts w:ascii="Times New Roman" w:eastAsia="Times New Roman" w:hAnsi="Times New Roman"/>
          <w:color w:val="000000"/>
          <w:sz w:val="24"/>
          <w:szCs w:val="27"/>
          <w:lang w:val="fr-FR" w:eastAsia="ru-RU"/>
        </w:rPr>
        <w:t xml:space="preserve"> – care încearcă să</w:t>
      </w:r>
      <w:r w:rsidRPr="006C217A">
        <w:rPr>
          <w:rFonts w:ascii="Times New Roman" w:eastAsia="Times New Roman" w:hAnsi="Times New Roman"/>
          <w:color w:val="000000"/>
          <w:sz w:val="24"/>
          <w:szCs w:val="27"/>
          <w:lang w:val="fr-FR" w:eastAsia="ru-RU"/>
        </w:rPr>
        <w:t xml:space="preserve"> optimizeze transferul de date cu un anumit tip de echipamente periferice (VESA, AGP, SCSI, GPIB).</w:t>
      </w:r>
    </w:p>
    <w:p w:rsidR="008B52F4" w:rsidRPr="008B52F4" w:rsidRDefault="008B52F4" w:rsidP="006C217A">
      <w:pPr>
        <w:spacing w:after="0" w:line="360" w:lineRule="auto"/>
        <w:ind w:firstLine="567"/>
        <w:jc w:val="both"/>
        <w:rPr>
          <w:rFonts w:ascii="Times New Roman" w:eastAsia="Times New Roman" w:hAnsi="Times New Roman"/>
          <w:color w:val="000000"/>
          <w:sz w:val="27"/>
          <w:szCs w:val="27"/>
          <w:lang w:val="fr-FR" w:eastAsia="ru-RU"/>
        </w:rPr>
      </w:pPr>
      <w:r w:rsidRPr="006C217A">
        <w:rPr>
          <w:rFonts w:ascii="Times New Roman" w:eastAsia="Times New Roman" w:hAnsi="Times New Roman"/>
          <w:color w:val="000000"/>
          <w:sz w:val="24"/>
          <w:szCs w:val="27"/>
          <w:lang w:eastAsia="ru-RU"/>
        </w:rPr>
        <w:t>Magistralele pot fi clasificate in functie de mai multe </w:t>
      </w:r>
      <w:r w:rsidRPr="006C217A">
        <w:rPr>
          <w:rFonts w:ascii="Times New Roman" w:eastAsia="Times New Roman" w:hAnsi="Times New Roman"/>
          <w:b/>
          <w:bCs/>
          <w:color w:val="000000"/>
          <w:sz w:val="24"/>
          <w:szCs w:val="27"/>
          <w:lang w:eastAsia="ru-RU"/>
        </w:rPr>
        <w:t>criterii</w:t>
      </w:r>
      <w:r w:rsidRPr="006C217A">
        <w:rPr>
          <w:rFonts w:ascii="Times New Roman" w:eastAsia="Times New Roman" w:hAnsi="Times New Roman"/>
          <w:color w:val="000000"/>
          <w:sz w:val="24"/>
          <w:szCs w:val="27"/>
          <w:lang w:eastAsia="ru-RU"/>
        </w:rPr>
        <w:t>.</w:t>
      </w:r>
    </w:p>
    <w:p w:rsidR="008B52F4" w:rsidRPr="008B52F4" w:rsidRDefault="008B52F4" w:rsidP="006C217A">
      <w:pPr>
        <w:spacing w:after="0" w:line="360" w:lineRule="auto"/>
        <w:ind w:firstLine="567"/>
        <w:jc w:val="both"/>
        <w:rPr>
          <w:rFonts w:ascii="Times New Roman" w:eastAsia="Times New Roman" w:hAnsi="Times New Roman"/>
          <w:color w:val="000000"/>
          <w:sz w:val="27"/>
          <w:szCs w:val="27"/>
          <w:lang w:val="fr-FR" w:eastAsia="ru-RU"/>
        </w:rPr>
      </w:pPr>
      <w:r w:rsidRPr="00805B98">
        <w:rPr>
          <w:rFonts w:ascii="Times New Roman" w:eastAsia="Times New Roman" w:hAnsi="Times New Roman"/>
          <w:color w:val="000000"/>
          <w:sz w:val="24"/>
          <w:szCs w:val="27"/>
          <w:lang w:eastAsia="ru-RU"/>
        </w:rPr>
        <w:t>I. </w:t>
      </w:r>
      <w:r w:rsidRPr="006C217A">
        <w:rPr>
          <w:rFonts w:ascii="Times New Roman" w:eastAsia="Times New Roman" w:hAnsi="Times New Roman"/>
          <w:b/>
          <w:bCs/>
          <w:color w:val="000000"/>
          <w:sz w:val="24"/>
          <w:szCs w:val="27"/>
          <w:lang w:eastAsia="ru-RU"/>
        </w:rPr>
        <w:t>modul de lucru</w:t>
      </w:r>
      <w:r w:rsidR="006C217A">
        <w:rPr>
          <w:rFonts w:ascii="Times New Roman" w:eastAsia="Times New Roman" w:hAnsi="Times New Roman"/>
          <w:color w:val="000000"/>
          <w:sz w:val="24"/>
          <w:szCs w:val="27"/>
          <w:lang w:eastAsia="ru-RU"/>
        </w:rPr>
        <w:t> (î</w:t>
      </w:r>
      <w:r w:rsidRPr="006C217A">
        <w:rPr>
          <w:rFonts w:ascii="Times New Roman" w:eastAsia="Times New Roman" w:hAnsi="Times New Roman"/>
          <w:color w:val="000000"/>
          <w:sz w:val="24"/>
          <w:szCs w:val="27"/>
          <w:lang w:eastAsia="ru-RU"/>
        </w:rPr>
        <w:t>n raport cu semnalul de tact):</w:t>
      </w:r>
    </w:p>
    <w:p w:rsidR="008B52F4" w:rsidRPr="006C217A" w:rsidRDefault="008B52F4" w:rsidP="006C217A">
      <w:pPr>
        <w:pStyle w:val="a3"/>
        <w:numPr>
          <w:ilvl w:val="2"/>
          <w:numId w:val="11"/>
        </w:numPr>
        <w:spacing w:after="0" w:line="360" w:lineRule="auto"/>
        <w:ind w:left="567"/>
        <w:jc w:val="both"/>
        <w:rPr>
          <w:rFonts w:ascii="Times New Roman" w:eastAsia="Times New Roman" w:hAnsi="Times New Roman"/>
          <w:color w:val="000000"/>
          <w:sz w:val="24"/>
          <w:szCs w:val="27"/>
          <w:lang w:val="fr-FR" w:eastAsia="ru-RU"/>
        </w:rPr>
      </w:pPr>
      <w:r w:rsidRPr="006C217A">
        <w:rPr>
          <w:rFonts w:ascii="Times New Roman" w:eastAsia="Times New Roman" w:hAnsi="Times New Roman"/>
          <w:b/>
          <w:bCs/>
          <w:color w:val="000000"/>
          <w:sz w:val="24"/>
          <w:szCs w:val="27"/>
          <w:lang w:eastAsia="ru-RU"/>
        </w:rPr>
        <w:t>magistrale sincrone</w:t>
      </w:r>
      <w:r w:rsidRPr="006C217A">
        <w:rPr>
          <w:rFonts w:ascii="Times New Roman" w:eastAsia="Times New Roman" w:hAnsi="Times New Roman"/>
          <w:color w:val="000000"/>
          <w:sz w:val="24"/>
          <w:szCs w:val="27"/>
          <w:lang w:eastAsia="ru-RU"/>
        </w:rPr>
        <w:t> – la care ciclurile de transfer sunt direct corelate cu semnalul de tact. Vit</w:t>
      </w:r>
      <w:r w:rsidR="006C217A">
        <w:rPr>
          <w:rFonts w:ascii="Times New Roman" w:eastAsia="Times New Roman" w:hAnsi="Times New Roman"/>
          <w:color w:val="000000"/>
          <w:sz w:val="24"/>
          <w:szCs w:val="27"/>
          <w:lang w:eastAsia="ru-RU"/>
        </w:rPr>
        <w:t>eza de transfer este mai mare, însă</w:t>
      </w:r>
      <w:r w:rsidRPr="006C217A">
        <w:rPr>
          <w:rFonts w:ascii="Times New Roman" w:eastAsia="Times New Roman" w:hAnsi="Times New Roman"/>
          <w:color w:val="000000"/>
          <w:sz w:val="24"/>
          <w:szCs w:val="27"/>
          <w:lang w:eastAsia="ru-RU"/>
        </w:rPr>
        <w:t xml:space="preserve"> rata de tran</w:t>
      </w:r>
      <w:r w:rsidR="006C217A">
        <w:rPr>
          <w:rFonts w:ascii="Times New Roman" w:eastAsia="Times New Roman" w:hAnsi="Times New Roman"/>
          <w:color w:val="000000"/>
          <w:sz w:val="24"/>
          <w:szCs w:val="27"/>
          <w:lang w:eastAsia="ru-RU"/>
        </w:rPr>
        <w:t>sfer a magistralei este limitată de frecvența tactului. Datorită</w:t>
      </w:r>
      <w:r w:rsidRPr="006C217A">
        <w:rPr>
          <w:rFonts w:ascii="Times New Roman" w:eastAsia="Times New Roman" w:hAnsi="Times New Roman"/>
          <w:color w:val="000000"/>
          <w:sz w:val="24"/>
          <w:szCs w:val="27"/>
          <w:lang w:eastAsia="ru-RU"/>
        </w:rPr>
        <w:t xml:space="preserve"> vitezei limitate de propa</w:t>
      </w:r>
      <w:r w:rsidR="006C217A">
        <w:rPr>
          <w:rFonts w:ascii="Times New Roman" w:eastAsia="Times New Roman" w:hAnsi="Times New Roman"/>
          <w:color w:val="000000"/>
          <w:sz w:val="24"/>
          <w:szCs w:val="27"/>
          <w:lang w:eastAsia="ru-RU"/>
        </w:rPr>
        <w:t>gare a semnalului electric, creș</w:t>
      </w:r>
      <w:r w:rsidRPr="006C217A">
        <w:rPr>
          <w:rFonts w:ascii="Times New Roman" w:eastAsia="Times New Roman" w:hAnsi="Times New Roman"/>
          <w:color w:val="000000"/>
          <w:sz w:val="24"/>
          <w:szCs w:val="27"/>
          <w:lang w:eastAsia="ru-RU"/>
        </w:rPr>
        <w:t>terea ratei ar</w:t>
      </w:r>
      <w:r w:rsidR="006C217A">
        <w:rPr>
          <w:rFonts w:ascii="Times New Roman" w:eastAsia="Times New Roman" w:hAnsi="Times New Roman"/>
          <w:color w:val="000000"/>
          <w:sz w:val="24"/>
          <w:szCs w:val="27"/>
          <w:lang w:eastAsia="ru-RU"/>
        </w:rPr>
        <w:t xml:space="preserve"> duce la diferențe de fază</w:t>
      </w:r>
      <w:r w:rsidRPr="006C217A">
        <w:rPr>
          <w:rFonts w:ascii="Times New Roman" w:eastAsia="Times New Roman" w:hAnsi="Times New Roman"/>
          <w:color w:val="000000"/>
          <w:sz w:val="24"/>
          <w:szCs w:val="27"/>
          <w:lang w:eastAsia="ru-RU"/>
        </w:rPr>
        <w:t xml:space="preserve"> la capetele magistralei.</w:t>
      </w:r>
    </w:p>
    <w:p w:rsidR="008B52F4" w:rsidRPr="00805B98" w:rsidRDefault="008B52F4" w:rsidP="00805B98">
      <w:pPr>
        <w:pStyle w:val="a3"/>
        <w:numPr>
          <w:ilvl w:val="2"/>
          <w:numId w:val="11"/>
        </w:numPr>
        <w:spacing w:after="0" w:line="360" w:lineRule="auto"/>
        <w:ind w:left="567"/>
        <w:jc w:val="both"/>
        <w:rPr>
          <w:rFonts w:ascii="Times New Roman" w:eastAsia="Times New Roman" w:hAnsi="Times New Roman"/>
          <w:color w:val="000000"/>
          <w:sz w:val="24"/>
          <w:szCs w:val="27"/>
          <w:lang w:val="fr-FR" w:eastAsia="ru-RU"/>
        </w:rPr>
      </w:pPr>
      <w:r w:rsidRPr="006C217A">
        <w:rPr>
          <w:rFonts w:ascii="Times New Roman" w:eastAsia="Times New Roman" w:hAnsi="Times New Roman"/>
          <w:b/>
          <w:bCs/>
          <w:color w:val="000000"/>
          <w:sz w:val="24"/>
          <w:szCs w:val="27"/>
          <w:lang w:eastAsia="ru-RU"/>
        </w:rPr>
        <w:t>magistrale asincrone</w:t>
      </w:r>
      <w:r w:rsidRPr="006C217A">
        <w:rPr>
          <w:rFonts w:ascii="Times New Roman" w:eastAsia="Times New Roman" w:hAnsi="Times New Roman"/>
          <w:i/>
          <w:iCs/>
          <w:color w:val="000000"/>
          <w:sz w:val="24"/>
          <w:szCs w:val="27"/>
          <w:lang w:eastAsia="ru-RU"/>
        </w:rPr>
        <w:t> – </w:t>
      </w:r>
      <w:r w:rsidR="006C217A">
        <w:rPr>
          <w:rFonts w:ascii="Times New Roman" w:eastAsia="Times New Roman" w:hAnsi="Times New Roman"/>
          <w:color w:val="000000"/>
          <w:sz w:val="24"/>
          <w:szCs w:val="27"/>
          <w:lang w:eastAsia="ru-RU"/>
        </w:rPr>
        <w:t>la care nu există o legatură directă între evoluția î</w:t>
      </w:r>
      <w:r w:rsidRPr="006C217A">
        <w:rPr>
          <w:rFonts w:ascii="Times New Roman" w:eastAsia="Times New Roman" w:hAnsi="Times New Roman"/>
          <w:color w:val="000000"/>
          <w:sz w:val="24"/>
          <w:szCs w:val="27"/>
          <w:lang w:eastAsia="ru-RU"/>
        </w:rPr>
        <w:t>n</w:t>
      </w:r>
      <w:r w:rsidR="006C217A">
        <w:rPr>
          <w:rFonts w:ascii="Times New Roman" w:eastAsia="Times New Roman" w:hAnsi="Times New Roman"/>
          <w:color w:val="000000"/>
          <w:sz w:val="24"/>
          <w:szCs w:val="27"/>
          <w:lang w:eastAsia="ru-RU"/>
        </w:rPr>
        <w:t xml:space="preserve"> timp a unui ciclu de transfer ș</w:t>
      </w:r>
      <w:r w:rsidRPr="006C217A">
        <w:rPr>
          <w:rFonts w:ascii="Times New Roman" w:eastAsia="Times New Roman" w:hAnsi="Times New Roman"/>
          <w:color w:val="000000"/>
          <w:sz w:val="24"/>
          <w:szCs w:val="27"/>
          <w:lang w:eastAsia="ru-RU"/>
        </w:rPr>
        <w:t>i tactul sistemului. Majoritate</w:t>
      </w:r>
      <w:r w:rsidR="006C217A">
        <w:rPr>
          <w:rFonts w:ascii="Times New Roman" w:eastAsia="Times New Roman" w:hAnsi="Times New Roman"/>
          <w:color w:val="000000"/>
          <w:sz w:val="24"/>
          <w:szCs w:val="27"/>
          <w:lang w:eastAsia="ru-RU"/>
        </w:rPr>
        <w:t>a magistralelor actuale lucrează</w:t>
      </w:r>
      <w:r w:rsidRPr="006C217A">
        <w:rPr>
          <w:rFonts w:ascii="Times New Roman" w:eastAsia="Times New Roman" w:hAnsi="Times New Roman"/>
          <w:color w:val="000000"/>
          <w:sz w:val="24"/>
          <w:szCs w:val="27"/>
          <w:lang w:eastAsia="ru-RU"/>
        </w:rPr>
        <w:t> pe acest principiu (de exemplu, ISA, EISA, MultiBus).</w:t>
      </w:r>
    </w:p>
    <w:p w:rsidR="008B52F4" w:rsidRPr="00805B98" w:rsidRDefault="008B52F4" w:rsidP="00805B98">
      <w:pPr>
        <w:spacing w:after="0" w:line="360" w:lineRule="auto"/>
        <w:ind w:firstLine="567"/>
        <w:jc w:val="both"/>
        <w:rPr>
          <w:rFonts w:ascii="Times New Roman" w:eastAsia="Times New Roman" w:hAnsi="Times New Roman"/>
          <w:color w:val="000000"/>
          <w:sz w:val="24"/>
          <w:szCs w:val="27"/>
          <w:lang w:val="fr-FR" w:eastAsia="ru-RU"/>
        </w:rPr>
      </w:pPr>
      <w:r w:rsidRPr="00805B98">
        <w:rPr>
          <w:rFonts w:ascii="Times New Roman" w:eastAsia="Times New Roman" w:hAnsi="Times New Roman"/>
          <w:color w:val="000000"/>
          <w:sz w:val="24"/>
          <w:szCs w:val="27"/>
          <w:lang w:eastAsia="ru-RU"/>
        </w:rPr>
        <w:t>II. </w:t>
      </w:r>
      <w:r w:rsidRPr="00805B98">
        <w:rPr>
          <w:rFonts w:ascii="Times New Roman" w:eastAsia="Times New Roman" w:hAnsi="Times New Roman"/>
          <w:b/>
          <w:bCs/>
          <w:color w:val="000000"/>
          <w:sz w:val="24"/>
          <w:szCs w:val="27"/>
          <w:lang w:eastAsia="ru-RU"/>
        </w:rPr>
        <w:t>numarul de module master</w:t>
      </w:r>
      <w:r w:rsidRPr="00805B98">
        <w:rPr>
          <w:rFonts w:ascii="Times New Roman" w:eastAsia="Times New Roman" w:hAnsi="Times New Roman"/>
          <w:color w:val="000000"/>
          <w:sz w:val="24"/>
          <w:szCs w:val="27"/>
          <w:lang w:eastAsia="ru-RU"/>
        </w:rPr>
        <w:t> conectate pe magistrala:</w:t>
      </w:r>
    </w:p>
    <w:p w:rsidR="008B52F4" w:rsidRPr="00805B98" w:rsidRDefault="008B52F4" w:rsidP="00805B98">
      <w:pPr>
        <w:pStyle w:val="a3"/>
        <w:numPr>
          <w:ilvl w:val="0"/>
          <w:numId w:val="12"/>
        </w:numPr>
        <w:spacing w:after="0" w:line="360" w:lineRule="auto"/>
        <w:jc w:val="both"/>
        <w:rPr>
          <w:rFonts w:ascii="Times New Roman" w:eastAsia="Times New Roman" w:hAnsi="Times New Roman"/>
          <w:color w:val="000000"/>
          <w:sz w:val="24"/>
          <w:szCs w:val="27"/>
          <w:lang w:val="fr-FR" w:eastAsia="ru-RU"/>
        </w:rPr>
      </w:pPr>
      <w:r w:rsidRPr="00805B98">
        <w:rPr>
          <w:rFonts w:ascii="Times New Roman" w:eastAsia="Times New Roman" w:hAnsi="Times New Roman"/>
          <w:b/>
          <w:bCs/>
          <w:color w:val="000000"/>
          <w:sz w:val="24"/>
          <w:szCs w:val="27"/>
          <w:lang w:eastAsia="ru-RU"/>
        </w:rPr>
        <w:t>magistrale unimaster</w:t>
      </w:r>
      <w:r w:rsidRPr="00805B98">
        <w:rPr>
          <w:rFonts w:ascii="Times New Roman" w:eastAsia="Times New Roman" w:hAnsi="Times New Roman"/>
          <w:i/>
          <w:iCs/>
          <w:color w:val="000000"/>
          <w:sz w:val="24"/>
          <w:szCs w:val="27"/>
          <w:lang w:eastAsia="ru-RU"/>
        </w:rPr>
        <w:t> –</w:t>
      </w:r>
      <w:r w:rsidR="00805B98">
        <w:rPr>
          <w:rFonts w:ascii="Times New Roman" w:eastAsia="Times New Roman" w:hAnsi="Times New Roman"/>
          <w:color w:val="000000"/>
          <w:sz w:val="24"/>
          <w:szCs w:val="27"/>
          <w:lang w:eastAsia="ru-RU"/>
        </w:rPr>
        <w:t> există</w:t>
      </w:r>
      <w:r w:rsidRPr="00805B98">
        <w:rPr>
          <w:rFonts w:ascii="Times New Roman" w:eastAsia="Times New Roman" w:hAnsi="Times New Roman"/>
          <w:color w:val="000000"/>
          <w:sz w:val="24"/>
          <w:szCs w:val="27"/>
          <w:lang w:eastAsia="ru-RU"/>
        </w:rPr>
        <w:t xml:space="preserve"> un s</w:t>
      </w:r>
      <w:r w:rsidR="00805B98">
        <w:rPr>
          <w:rFonts w:ascii="Times New Roman" w:eastAsia="Times New Roman" w:hAnsi="Times New Roman"/>
          <w:color w:val="000000"/>
          <w:sz w:val="24"/>
          <w:szCs w:val="27"/>
          <w:lang w:eastAsia="ru-RU"/>
        </w:rPr>
        <w:t>ingur modul master pe magistrală. Nu necesită</w:t>
      </w:r>
      <w:r w:rsidRPr="00805B98">
        <w:rPr>
          <w:rFonts w:ascii="Times New Roman" w:eastAsia="Times New Roman" w:hAnsi="Times New Roman"/>
          <w:color w:val="000000"/>
          <w:sz w:val="24"/>
          <w:szCs w:val="27"/>
          <w:lang w:eastAsia="ru-RU"/>
        </w:rPr>
        <w:t xml:space="preserve"> mecanisme de arbitrare a magistralei (un </w:t>
      </w:r>
      <w:r w:rsidRPr="00805B98">
        <w:rPr>
          <w:rFonts w:ascii="Times New Roman" w:eastAsia="Times New Roman" w:hAnsi="Times New Roman"/>
          <w:b/>
          <w:bCs/>
          <w:color w:val="000000"/>
          <w:sz w:val="24"/>
          <w:szCs w:val="27"/>
          <w:lang w:eastAsia="ru-RU"/>
        </w:rPr>
        <w:t>modul master</w:t>
      </w:r>
      <w:r w:rsidR="00805B98">
        <w:rPr>
          <w:rFonts w:ascii="Times New Roman" w:eastAsia="Times New Roman" w:hAnsi="Times New Roman"/>
          <w:color w:val="000000"/>
          <w:sz w:val="24"/>
          <w:szCs w:val="27"/>
          <w:lang w:eastAsia="ru-RU"/>
        </w:rPr>
        <w:t> poate iniț</w:t>
      </w:r>
      <w:r w:rsidRPr="00805B98">
        <w:rPr>
          <w:rFonts w:ascii="Times New Roman" w:eastAsia="Times New Roman" w:hAnsi="Times New Roman"/>
          <w:color w:val="000000"/>
          <w:sz w:val="24"/>
          <w:szCs w:val="27"/>
          <w:lang w:eastAsia="ru-RU"/>
        </w:rPr>
        <w:t>ia un ciclu d</w:t>
      </w:r>
      <w:r w:rsidR="00805B98">
        <w:rPr>
          <w:rFonts w:ascii="Times New Roman" w:eastAsia="Times New Roman" w:hAnsi="Times New Roman"/>
          <w:color w:val="000000"/>
          <w:sz w:val="24"/>
          <w:szCs w:val="27"/>
          <w:lang w:eastAsia="ru-RU"/>
        </w:rPr>
        <w:t>e transfer, pe câ</w:t>
      </w:r>
      <w:r w:rsidRPr="00805B98">
        <w:rPr>
          <w:rFonts w:ascii="Times New Roman" w:eastAsia="Times New Roman" w:hAnsi="Times New Roman"/>
          <w:color w:val="000000"/>
          <w:sz w:val="24"/>
          <w:szCs w:val="27"/>
          <w:lang w:eastAsia="ru-RU"/>
        </w:rPr>
        <w:t>nd un </w:t>
      </w:r>
      <w:r w:rsidRPr="00805B98">
        <w:rPr>
          <w:rFonts w:ascii="Times New Roman" w:eastAsia="Times New Roman" w:hAnsi="Times New Roman"/>
          <w:b/>
          <w:bCs/>
          <w:color w:val="000000"/>
          <w:sz w:val="24"/>
          <w:szCs w:val="27"/>
          <w:lang w:eastAsia="ru-RU"/>
        </w:rPr>
        <w:t>modul slave</w:t>
      </w:r>
      <w:r w:rsidR="00805B98">
        <w:rPr>
          <w:rFonts w:ascii="Times New Roman" w:eastAsia="Times New Roman" w:hAnsi="Times New Roman"/>
          <w:color w:val="000000"/>
          <w:sz w:val="24"/>
          <w:szCs w:val="27"/>
          <w:lang w:eastAsia="ru-RU"/>
        </w:rPr>
        <w:t> poate fi comandat î</w:t>
      </w:r>
      <w:r w:rsidRPr="00805B98">
        <w:rPr>
          <w:rFonts w:ascii="Times New Roman" w:eastAsia="Times New Roman" w:hAnsi="Times New Roman"/>
          <w:color w:val="000000"/>
          <w:sz w:val="24"/>
          <w:szCs w:val="27"/>
          <w:lang w:eastAsia="ru-RU"/>
        </w:rPr>
        <w:t>n timp</w:t>
      </w:r>
      <w:r w:rsidR="00805B98">
        <w:rPr>
          <w:rFonts w:ascii="Times New Roman" w:eastAsia="Times New Roman" w:hAnsi="Times New Roman"/>
          <w:color w:val="000000"/>
          <w:sz w:val="24"/>
          <w:szCs w:val="27"/>
          <w:lang w:eastAsia="ru-RU"/>
        </w:rPr>
        <w:t>ul unui ciclu de transfer, neavâ</w:t>
      </w:r>
      <w:r w:rsidRPr="00805B98">
        <w:rPr>
          <w:rFonts w:ascii="Times New Roman" w:eastAsia="Times New Roman" w:hAnsi="Times New Roman"/>
          <w:color w:val="000000"/>
          <w:sz w:val="24"/>
          <w:szCs w:val="27"/>
          <w:lang w:eastAsia="ru-RU"/>
        </w:rPr>
        <w:t>nd elementele necesare pentru a prelua controlul magistralei).</w:t>
      </w:r>
    </w:p>
    <w:p w:rsidR="008B52F4" w:rsidRPr="001075EE" w:rsidRDefault="008B52F4" w:rsidP="001075EE">
      <w:pPr>
        <w:pStyle w:val="a3"/>
        <w:numPr>
          <w:ilvl w:val="0"/>
          <w:numId w:val="12"/>
        </w:numPr>
        <w:spacing w:after="0" w:line="360" w:lineRule="auto"/>
        <w:jc w:val="both"/>
        <w:rPr>
          <w:rFonts w:ascii="Times New Roman" w:eastAsia="Times New Roman" w:hAnsi="Times New Roman"/>
          <w:color w:val="000000"/>
          <w:sz w:val="24"/>
          <w:szCs w:val="27"/>
          <w:lang w:val="fr-FR" w:eastAsia="ru-RU"/>
        </w:rPr>
      </w:pPr>
      <w:r w:rsidRPr="00805B98">
        <w:rPr>
          <w:rFonts w:ascii="Times New Roman" w:eastAsia="Times New Roman" w:hAnsi="Times New Roman"/>
          <w:b/>
          <w:bCs/>
          <w:color w:val="000000"/>
          <w:sz w:val="24"/>
          <w:szCs w:val="27"/>
          <w:lang w:eastAsia="ru-RU"/>
        </w:rPr>
        <w:t>magistrale multimaster</w:t>
      </w:r>
      <w:r w:rsidRPr="00805B98">
        <w:rPr>
          <w:rFonts w:ascii="Times New Roman" w:eastAsia="Times New Roman" w:hAnsi="Times New Roman"/>
          <w:i/>
          <w:iCs/>
          <w:color w:val="000000"/>
          <w:sz w:val="24"/>
          <w:szCs w:val="27"/>
          <w:lang w:eastAsia="ru-RU"/>
        </w:rPr>
        <w:t> – </w:t>
      </w:r>
      <w:r w:rsidRPr="00805B98">
        <w:rPr>
          <w:rFonts w:ascii="Times New Roman" w:eastAsia="Times New Roman" w:hAnsi="Times New Roman"/>
          <w:color w:val="000000"/>
          <w:sz w:val="24"/>
          <w:szCs w:val="27"/>
          <w:lang w:eastAsia="ru-RU"/>
        </w:rPr>
        <w:t>permit conectarea ma</w:t>
      </w:r>
      <w:r w:rsidR="00805B98">
        <w:rPr>
          <w:rFonts w:ascii="Times New Roman" w:eastAsia="Times New Roman" w:hAnsi="Times New Roman"/>
          <w:color w:val="000000"/>
          <w:sz w:val="24"/>
          <w:szCs w:val="27"/>
          <w:lang w:eastAsia="ru-RU"/>
        </w:rPr>
        <w:t>i multor module master pe acelaș</w:t>
      </w:r>
      <w:r w:rsidRPr="00805B98">
        <w:rPr>
          <w:rFonts w:ascii="Times New Roman" w:eastAsia="Times New Roman" w:hAnsi="Times New Roman"/>
          <w:color w:val="000000"/>
          <w:sz w:val="24"/>
          <w:szCs w:val="27"/>
          <w:lang w:eastAsia="ru-RU"/>
        </w:rPr>
        <w:t xml:space="preserve">i tronson de </w:t>
      </w:r>
      <w:r w:rsidR="00805B98">
        <w:rPr>
          <w:rFonts w:ascii="Times New Roman" w:eastAsia="Times New Roman" w:hAnsi="Times New Roman"/>
          <w:color w:val="000000"/>
          <w:sz w:val="24"/>
          <w:szCs w:val="27"/>
          <w:lang w:eastAsia="ru-RU"/>
        </w:rPr>
        <w:t>magistrală. Magistrala trebuie să conțină semnale de arbitrare ș</w:t>
      </w:r>
      <w:r w:rsidRPr="00805B98">
        <w:rPr>
          <w:rFonts w:ascii="Times New Roman" w:eastAsia="Times New Roman" w:hAnsi="Times New Roman"/>
          <w:color w:val="000000"/>
          <w:sz w:val="24"/>
          <w:szCs w:val="27"/>
          <w:lang w:eastAsia="ru-RU"/>
        </w:rPr>
        <w:t>i un protocol de trans</w:t>
      </w:r>
      <w:r w:rsidR="00805B98">
        <w:rPr>
          <w:rFonts w:ascii="Times New Roman" w:eastAsia="Times New Roman" w:hAnsi="Times New Roman"/>
          <w:color w:val="000000"/>
          <w:sz w:val="24"/>
          <w:szCs w:val="27"/>
          <w:lang w:eastAsia="ru-RU"/>
        </w:rPr>
        <w:t>fer al controlului pe magistrală</w:t>
      </w:r>
      <w:r w:rsidRPr="00805B98">
        <w:rPr>
          <w:rFonts w:ascii="Times New Roman" w:eastAsia="Times New Roman" w:hAnsi="Times New Roman"/>
          <w:color w:val="000000"/>
          <w:sz w:val="24"/>
          <w:szCs w:val="27"/>
          <w:lang w:eastAsia="ru-RU"/>
        </w:rPr>
        <w:t xml:space="preserve"> (de exemplu, MultiBus, VME).</w:t>
      </w:r>
    </w:p>
    <w:p w:rsidR="008B52F4" w:rsidRPr="001075EE" w:rsidRDefault="008B52F4" w:rsidP="001075EE">
      <w:pPr>
        <w:spacing w:after="0" w:line="360" w:lineRule="auto"/>
        <w:ind w:firstLine="567"/>
        <w:jc w:val="both"/>
        <w:rPr>
          <w:rFonts w:ascii="Times New Roman" w:eastAsia="Times New Roman" w:hAnsi="Times New Roman"/>
          <w:b/>
          <w:color w:val="000000"/>
          <w:sz w:val="24"/>
          <w:szCs w:val="27"/>
          <w:lang w:val="fr-FR" w:eastAsia="ru-RU"/>
        </w:rPr>
      </w:pPr>
      <w:r w:rsidRPr="001075EE">
        <w:rPr>
          <w:rFonts w:ascii="Times New Roman" w:eastAsia="Times New Roman" w:hAnsi="Times New Roman"/>
          <w:b/>
          <w:color w:val="000000"/>
          <w:sz w:val="24"/>
          <w:szCs w:val="27"/>
          <w:lang w:eastAsia="ru-RU"/>
        </w:rPr>
        <w:t>III. </w:t>
      </w:r>
      <w:r w:rsidRPr="001075EE">
        <w:rPr>
          <w:rFonts w:ascii="Times New Roman" w:eastAsia="Times New Roman" w:hAnsi="Times New Roman"/>
          <w:b/>
          <w:bCs/>
          <w:color w:val="000000"/>
          <w:sz w:val="24"/>
          <w:szCs w:val="27"/>
          <w:lang w:eastAsia="ru-RU"/>
        </w:rPr>
        <w:t>modul de realizare al transferului de date</w:t>
      </w:r>
      <w:r w:rsidRPr="001075EE">
        <w:rPr>
          <w:rFonts w:ascii="Times New Roman" w:eastAsia="Times New Roman" w:hAnsi="Times New Roman"/>
          <w:b/>
          <w:color w:val="000000"/>
          <w:sz w:val="24"/>
          <w:szCs w:val="27"/>
          <w:lang w:eastAsia="ru-RU"/>
        </w:rPr>
        <w:t>:</w:t>
      </w:r>
    </w:p>
    <w:p w:rsidR="008B52F4" w:rsidRPr="001075EE" w:rsidRDefault="008B52F4" w:rsidP="001075EE">
      <w:pPr>
        <w:pStyle w:val="a3"/>
        <w:numPr>
          <w:ilvl w:val="0"/>
          <w:numId w:val="12"/>
        </w:numPr>
        <w:spacing w:after="0" w:line="360" w:lineRule="auto"/>
        <w:jc w:val="both"/>
        <w:rPr>
          <w:rFonts w:ascii="Times New Roman" w:eastAsia="Times New Roman" w:hAnsi="Times New Roman"/>
          <w:color w:val="000000"/>
          <w:sz w:val="24"/>
          <w:szCs w:val="27"/>
          <w:lang w:val="fr-FR" w:eastAsia="ru-RU"/>
        </w:rPr>
      </w:pPr>
      <w:r w:rsidRPr="001075EE">
        <w:rPr>
          <w:rFonts w:ascii="Times New Roman" w:eastAsia="Times New Roman" w:hAnsi="Times New Roman"/>
          <w:b/>
          <w:bCs/>
          <w:color w:val="000000"/>
          <w:sz w:val="24"/>
          <w:szCs w:val="27"/>
          <w:lang w:eastAsia="ru-RU"/>
        </w:rPr>
        <w:t>magistrale cu transfer prin cicluri</w:t>
      </w:r>
      <w:r w:rsidRPr="001075EE">
        <w:rPr>
          <w:rFonts w:ascii="Times New Roman" w:eastAsia="Times New Roman" w:hAnsi="Times New Roman"/>
          <w:i/>
          <w:iCs/>
          <w:color w:val="000000"/>
          <w:sz w:val="24"/>
          <w:szCs w:val="27"/>
          <w:lang w:eastAsia="ru-RU"/>
        </w:rPr>
        <w:t> </w:t>
      </w:r>
      <w:r w:rsidRPr="001075EE">
        <w:rPr>
          <w:rFonts w:ascii="Times New Roman" w:eastAsia="Times New Roman" w:hAnsi="Times New Roman"/>
          <w:color w:val="000000"/>
          <w:sz w:val="24"/>
          <w:szCs w:val="27"/>
          <w:lang w:eastAsia="ru-RU"/>
        </w:rPr>
        <w:t>(</w:t>
      </w:r>
      <w:r w:rsidRPr="001075EE">
        <w:rPr>
          <w:rFonts w:ascii="Times New Roman" w:eastAsia="Times New Roman" w:hAnsi="Times New Roman"/>
          <w:b/>
          <w:bCs/>
          <w:color w:val="000000"/>
          <w:sz w:val="24"/>
          <w:szCs w:val="27"/>
          <w:lang w:eastAsia="ru-RU"/>
        </w:rPr>
        <w:t>magistrale se</w:t>
      </w:r>
      <w:r w:rsidR="001075EE">
        <w:rPr>
          <w:rFonts w:ascii="Times New Roman" w:eastAsia="Times New Roman" w:hAnsi="Times New Roman"/>
          <w:b/>
          <w:bCs/>
          <w:color w:val="000000"/>
          <w:sz w:val="24"/>
          <w:szCs w:val="27"/>
          <w:lang w:eastAsia="ru-RU"/>
        </w:rPr>
        <w:t>cvenț</w:t>
      </w:r>
      <w:r w:rsidRPr="001075EE">
        <w:rPr>
          <w:rFonts w:ascii="Times New Roman" w:eastAsia="Times New Roman" w:hAnsi="Times New Roman"/>
          <w:b/>
          <w:bCs/>
          <w:color w:val="000000"/>
          <w:sz w:val="24"/>
          <w:szCs w:val="27"/>
          <w:lang w:eastAsia="ru-RU"/>
        </w:rPr>
        <w:t>iale</w:t>
      </w:r>
      <w:r w:rsidRPr="001075EE">
        <w:rPr>
          <w:rFonts w:ascii="Times New Roman" w:eastAsia="Times New Roman" w:hAnsi="Times New Roman"/>
          <w:color w:val="000000"/>
          <w:sz w:val="24"/>
          <w:szCs w:val="27"/>
          <w:lang w:eastAsia="ru-RU"/>
        </w:rPr>
        <w:t>)</w:t>
      </w:r>
      <w:r w:rsidRPr="001075EE">
        <w:rPr>
          <w:rFonts w:ascii="Times New Roman" w:eastAsia="Times New Roman" w:hAnsi="Times New Roman"/>
          <w:i/>
          <w:iCs/>
          <w:color w:val="000000"/>
          <w:sz w:val="24"/>
          <w:szCs w:val="27"/>
          <w:lang w:eastAsia="ru-RU"/>
        </w:rPr>
        <w:t> –</w:t>
      </w:r>
      <w:r w:rsidR="001075EE">
        <w:rPr>
          <w:rFonts w:ascii="Times New Roman" w:eastAsia="Times New Roman" w:hAnsi="Times New Roman"/>
          <w:color w:val="000000"/>
          <w:sz w:val="24"/>
          <w:szCs w:val="27"/>
          <w:lang w:eastAsia="ru-RU"/>
        </w:rPr>
        <w:t> regula de bază: ciclurile de transfer se desfășoară secvenț</w:t>
      </w:r>
      <w:r w:rsidRPr="001075EE">
        <w:rPr>
          <w:rFonts w:ascii="Times New Roman" w:eastAsia="Times New Roman" w:hAnsi="Times New Roman"/>
          <w:color w:val="000000"/>
          <w:sz w:val="24"/>
          <w:szCs w:val="27"/>
          <w:lang w:eastAsia="ru-RU"/>
        </w:rPr>
        <w:t>ial, la un moment dat cel m</w:t>
      </w:r>
      <w:r w:rsidR="001075EE">
        <w:rPr>
          <w:rFonts w:ascii="Times New Roman" w:eastAsia="Times New Roman" w:hAnsi="Times New Roman"/>
          <w:color w:val="000000"/>
          <w:sz w:val="24"/>
          <w:szCs w:val="27"/>
          <w:lang w:eastAsia="ru-RU"/>
        </w:rPr>
        <w:t>ult un ciclu de transfer fiind în curs de desfăș</w:t>
      </w:r>
      <w:r w:rsidRPr="001075EE">
        <w:rPr>
          <w:rFonts w:ascii="Times New Roman" w:eastAsia="Times New Roman" w:hAnsi="Times New Roman"/>
          <w:color w:val="000000"/>
          <w:sz w:val="24"/>
          <w:szCs w:val="27"/>
          <w:lang w:eastAsia="ru-RU"/>
        </w:rPr>
        <w:t>urare. Majoritatea magistralelor folosesc acest principiu de transfer.</w:t>
      </w:r>
    </w:p>
    <w:p w:rsidR="008B52F4" w:rsidRPr="001075EE" w:rsidRDefault="001075EE" w:rsidP="001075EE">
      <w:pPr>
        <w:spacing w:after="0" w:line="360" w:lineRule="auto"/>
        <w:ind w:firstLine="567"/>
        <w:jc w:val="both"/>
        <w:rPr>
          <w:rFonts w:ascii="Times New Roman" w:eastAsia="Times New Roman" w:hAnsi="Times New Roman"/>
          <w:color w:val="000000"/>
          <w:sz w:val="24"/>
          <w:szCs w:val="27"/>
          <w:lang w:val="fr-FR" w:eastAsia="ru-RU"/>
        </w:rPr>
      </w:pPr>
      <w:r>
        <w:rPr>
          <w:rFonts w:ascii="Times New Roman" w:eastAsia="Times New Roman" w:hAnsi="Times New Roman"/>
          <w:color w:val="000000"/>
          <w:sz w:val="24"/>
          <w:szCs w:val="27"/>
          <w:lang w:val="fr-FR" w:eastAsia="ru-RU"/>
        </w:rPr>
        <w:t>Î</w:t>
      </w:r>
      <w:r>
        <w:rPr>
          <w:rFonts w:ascii="Times New Roman" w:eastAsia="Times New Roman" w:hAnsi="Times New Roman"/>
          <w:color w:val="000000"/>
          <w:sz w:val="24"/>
          <w:szCs w:val="27"/>
          <w:lang w:eastAsia="ru-RU"/>
        </w:rPr>
        <w:t>n funcț</w:t>
      </w:r>
      <w:r w:rsidR="008B52F4" w:rsidRPr="001075EE">
        <w:rPr>
          <w:rFonts w:ascii="Times New Roman" w:eastAsia="Times New Roman" w:hAnsi="Times New Roman"/>
          <w:color w:val="000000"/>
          <w:sz w:val="24"/>
          <w:szCs w:val="27"/>
          <w:lang w:eastAsia="ru-RU"/>
        </w:rPr>
        <w:t>ie de </w:t>
      </w:r>
      <w:r>
        <w:rPr>
          <w:rFonts w:ascii="Times New Roman" w:eastAsia="Times New Roman" w:hAnsi="Times New Roman"/>
          <w:b/>
          <w:bCs/>
          <w:color w:val="000000"/>
          <w:sz w:val="24"/>
          <w:szCs w:val="27"/>
          <w:lang w:eastAsia="ru-RU"/>
        </w:rPr>
        <w:t>direcț</w:t>
      </w:r>
      <w:r w:rsidR="008B52F4" w:rsidRPr="001075EE">
        <w:rPr>
          <w:rFonts w:ascii="Times New Roman" w:eastAsia="Times New Roman" w:hAnsi="Times New Roman"/>
          <w:b/>
          <w:bCs/>
          <w:color w:val="000000"/>
          <w:sz w:val="24"/>
          <w:szCs w:val="27"/>
          <w:lang w:eastAsia="ru-RU"/>
        </w:rPr>
        <w:t>ia de transfer</w:t>
      </w:r>
      <w:r w:rsidR="008B52F4" w:rsidRPr="001075EE">
        <w:rPr>
          <w:rFonts w:ascii="Times New Roman" w:eastAsia="Times New Roman" w:hAnsi="Times New Roman"/>
          <w:color w:val="000000"/>
          <w:sz w:val="24"/>
          <w:szCs w:val="27"/>
          <w:lang w:eastAsia="ru-RU"/>
        </w:rPr>
        <w:t xml:space="preserve"> se </w:t>
      </w:r>
      <w:r>
        <w:rPr>
          <w:rFonts w:ascii="Times New Roman" w:eastAsia="Times New Roman" w:hAnsi="Times New Roman"/>
          <w:color w:val="000000"/>
          <w:sz w:val="24"/>
          <w:szCs w:val="27"/>
          <w:lang w:eastAsia="ru-RU"/>
        </w:rPr>
        <w:t>disting ș</w:t>
      </w:r>
      <w:r w:rsidR="008B52F4" w:rsidRPr="001075EE">
        <w:rPr>
          <w:rFonts w:ascii="Times New Roman" w:eastAsia="Times New Roman" w:hAnsi="Times New Roman"/>
          <w:color w:val="000000"/>
          <w:sz w:val="24"/>
          <w:szCs w:val="27"/>
          <w:lang w:eastAsia="ru-RU"/>
        </w:rPr>
        <w:t>ase cicluri semnificative:</w:t>
      </w:r>
    </w:p>
    <w:p w:rsidR="008B52F4" w:rsidRPr="003458A0" w:rsidRDefault="008B52F4" w:rsidP="00182C94">
      <w:pPr>
        <w:pStyle w:val="a3"/>
        <w:numPr>
          <w:ilvl w:val="0"/>
          <w:numId w:val="14"/>
        </w:numPr>
        <w:spacing w:after="0" w:line="360" w:lineRule="auto"/>
        <w:ind w:left="1701"/>
        <w:jc w:val="both"/>
        <w:rPr>
          <w:rFonts w:ascii="Times New Roman" w:eastAsia="Times New Roman" w:hAnsi="Times New Roman"/>
          <w:color w:val="000000"/>
          <w:sz w:val="24"/>
          <w:szCs w:val="24"/>
          <w:lang w:val="fr-FR" w:eastAsia="ru-RU"/>
        </w:rPr>
      </w:pPr>
      <w:r w:rsidRPr="003458A0">
        <w:rPr>
          <w:rFonts w:ascii="Times New Roman" w:eastAsia="Times New Roman" w:hAnsi="Times New Roman"/>
          <w:color w:val="000000"/>
          <w:sz w:val="24"/>
          <w:szCs w:val="24"/>
          <w:lang w:eastAsia="ru-RU"/>
        </w:rPr>
        <w:lastRenderedPageBreak/>
        <w:t>cicluri de citire (respectiv scriere) din/in memorie;</w:t>
      </w:r>
    </w:p>
    <w:p w:rsidR="008B52F4" w:rsidRPr="003458A0" w:rsidRDefault="008B52F4" w:rsidP="00182C94">
      <w:pPr>
        <w:pStyle w:val="a3"/>
        <w:numPr>
          <w:ilvl w:val="0"/>
          <w:numId w:val="14"/>
        </w:numPr>
        <w:spacing w:after="0" w:line="360" w:lineRule="auto"/>
        <w:ind w:left="1701"/>
        <w:jc w:val="both"/>
        <w:rPr>
          <w:rFonts w:ascii="Times New Roman" w:eastAsia="Times New Roman" w:hAnsi="Times New Roman"/>
          <w:color w:val="000000"/>
          <w:sz w:val="24"/>
          <w:szCs w:val="24"/>
          <w:lang w:val="fr-FR" w:eastAsia="ru-RU"/>
        </w:rPr>
      </w:pPr>
      <w:r w:rsidRPr="003458A0">
        <w:rPr>
          <w:rFonts w:ascii="Times New Roman" w:eastAsia="Times New Roman" w:hAnsi="Times New Roman"/>
          <w:color w:val="000000"/>
          <w:sz w:val="24"/>
          <w:szCs w:val="24"/>
          <w:lang w:eastAsia="ru-RU"/>
        </w:rPr>
        <w:t>cicluri de citire (respectiv scriere) de la/la un port intrare-iesire;</w:t>
      </w:r>
    </w:p>
    <w:p w:rsidR="008B52F4" w:rsidRPr="003458A0" w:rsidRDefault="008B52F4" w:rsidP="00182C94">
      <w:pPr>
        <w:pStyle w:val="a3"/>
        <w:numPr>
          <w:ilvl w:val="0"/>
          <w:numId w:val="14"/>
        </w:numPr>
        <w:spacing w:after="0" w:line="360" w:lineRule="auto"/>
        <w:ind w:left="1701"/>
        <w:jc w:val="both"/>
        <w:rPr>
          <w:rFonts w:ascii="Times New Roman" w:eastAsia="Times New Roman" w:hAnsi="Times New Roman"/>
          <w:color w:val="000000"/>
          <w:sz w:val="24"/>
          <w:szCs w:val="24"/>
          <w:lang w:val="fr-FR" w:eastAsia="ru-RU"/>
        </w:rPr>
      </w:pPr>
      <w:r w:rsidRPr="003458A0">
        <w:rPr>
          <w:rFonts w:ascii="Times New Roman" w:eastAsia="Times New Roman" w:hAnsi="Times New Roman"/>
          <w:color w:val="000000"/>
          <w:sz w:val="24"/>
          <w:szCs w:val="24"/>
          <w:lang w:eastAsia="ru-RU"/>
        </w:rPr>
        <w:t>cicluri de acces direct la memorie (citire/scriere).</w:t>
      </w:r>
    </w:p>
    <w:p w:rsidR="008B52F4" w:rsidRPr="00182C94" w:rsidRDefault="00182C94" w:rsidP="00182C94">
      <w:pPr>
        <w:pStyle w:val="a3"/>
        <w:numPr>
          <w:ilvl w:val="0"/>
          <w:numId w:val="14"/>
        </w:numPr>
        <w:spacing w:after="0" w:line="360" w:lineRule="auto"/>
        <w:jc w:val="both"/>
        <w:rPr>
          <w:rFonts w:ascii="Times New Roman" w:eastAsia="Times New Roman" w:hAnsi="Times New Roman"/>
          <w:color w:val="000000"/>
          <w:sz w:val="27"/>
          <w:szCs w:val="27"/>
          <w:lang w:val="fr-FR" w:eastAsia="ru-RU"/>
        </w:rPr>
      </w:pPr>
      <w:r w:rsidRPr="00182C94">
        <w:rPr>
          <w:rFonts w:ascii="Times New Roman" w:hAnsi="Times New Roman"/>
          <w:b/>
          <w:sz w:val="24"/>
        </w:rPr>
        <w:t>magistrale tranzacționale</w:t>
      </w:r>
      <w:r w:rsidRPr="00182C94">
        <w:rPr>
          <w:rFonts w:ascii="Times New Roman" w:hAnsi="Times New Roman"/>
          <w:sz w:val="24"/>
        </w:rPr>
        <w:t xml:space="preserve"> – transferul de date se efectuează prin tranzacții. O tranzacție este divizată în mai multe faze. Mai multe tranzacții se pot desfășura simultan, cu condiția că tranzacțiile să fie în faze diferite, aceasta restricție provine din faptul că fiecare fază a unei tranzacții folosește un subset din mulțimea semnalelor magistralei. Teoretic, la aceste magistrale factorul de creștere a vitezei (în comparație cu o magistrală secvențială) este egal cu numarul de faze în care se divide o tranzacție (de exemplu, magistrala procesorului Pentium).</w:t>
      </w:r>
      <w:r w:rsidR="008B52F4" w:rsidRPr="00182C94">
        <w:rPr>
          <w:rFonts w:ascii="Times New Roman" w:eastAsia="Times New Roman" w:hAnsi="Times New Roman"/>
          <w:color w:val="000000"/>
          <w:sz w:val="27"/>
          <w:szCs w:val="27"/>
          <w:lang w:eastAsia="ru-RU"/>
        </w:rPr>
        <w:t> </w:t>
      </w:r>
    </w:p>
    <w:p w:rsidR="008B52F4" w:rsidRPr="003458A0" w:rsidRDefault="008B52F4" w:rsidP="003458A0">
      <w:pPr>
        <w:spacing w:after="0" w:line="360" w:lineRule="auto"/>
        <w:ind w:firstLine="567"/>
        <w:jc w:val="both"/>
        <w:rPr>
          <w:rFonts w:ascii="Times New Roman" w:eastAsia="Times New Roman" w:hAnsi="Times New Roman"/>
          <w:color w:val="000000"/>
          <w:sz w:val="24"/>
          <w:szCs w:val="27"/>
          <w:lang w:val="en-US" w:eastAsia="ru-RU"/>
        </w:rPr>
      </w:pPr>
      <w:r w:rsidRPr="003458A0">
        <w:rPr>
          <w:rFonts w:ascii="Times New Roman" w:eastAsia="Times New Roman" w:hAnsi="Times New Roman"/>
          <w:color w:val="000000"/>
          <w:sz w:val="24"/>
          <w:szCs w:val="27"/>
          <w:lang w:eastAsia="ru-RU"/>
        </w:rPr>
        <w:t>IV. </w:t>
      </w:r>
      <w:r w:rsidR="003458A0">
        <w:rPr>
          <w:rFonts w:ascii="Times New Roman" w:eastAsia="Times New Roman" w:hAnsi="Times New Roman"/>
          <w:b/>
          <w:bCs/>
          <w:color w:val="000000"/>
          <w:sz w:val="24"/>
          <w:szCs w:val="27"/>
          <w:lang w:eastAsia="ru-RU"/>
        </w:rPr>
        <w:t>numărul semnalelor utilizate î</w:t>
      </w:r>
      <w:r w:rsidRPr="003458A0">
        <w:rPr>
          <w:rFonts w:ascii="Times New Roman" w:eastAsia="Times New Roman" w:hAnsi="Times New Roman"/>
          <w:b/>
          <w:bCs/>
          <w:color w:val="000000"/>
          <w:sz w:val="24"/>
          <w:szCs w:val="27"/>
          <w:lang w:eastAsia="ru-RU"/>
        </w:rPr>
        <w:t>n transferul de date</w:t>
      </w:r>
      <w:r w:rsidRPr="003458A0">
        <w:rPr>
          <w:rFonts w:ascii="Times New Roman" w:eastAsia="Times New Roman" w:hAnsi="Times New Roman"/>
          <w:color w:val="000000"/>
          <w:sz w:val="24"/>
          <w:szCs w:val="27"/>
          <w:lang w:eastAsia="ru-RU"/>
        </w:rPr>
        <w:t>:</w:t>
      </w:r>
    </w:p>
    <w:p w:rsidR="008B52F4" w:rsidRPr="003458A0" w:rsidRDefault="008B52F4" w:rsidP="003458A0">
      <w:pPr>
        <w:pStyle w:val="a3"/>
        <w:numPr>
          <w:ilvl w:val="0"/>
          <w:numId w:val="15"/>
        </w:numPr>
        <w:spacing w:after="0" w:line="360" w:lineRule="auto"/>
        <w:jc w:val="both"/>
        <w:rPr>
          <w:rFonts w:ascii="Times New Roman" w:eastAsia="Times New Roman" w:hAnsi="Times New Roman"/>
          <w:color w:val="000000"/>
          <w:sz w:val="24"/>
          <w:szCs w:val="27"/>
          <w:lang w:val="fr-FR" w:eastAsia="ru-RU"/>
        </w:rPr>
      </w:pPr>
      <w:r w:rsidRPr="003458A0">
        <w:rPr>
          <w:rFonts w:ascii="Times New Roman" w:eastAsia="Times New Roman" w:hAnsi="Times New Roman"/>
          <w:b/>
          <w:bCs/>
          <w:color w:val="000000"/>
          <w:sz w:val="24"/>
          <w:szCs w:val="27"/>
          <w:lang w:eastAsia="ru-RU"/>
        </w:rPr>
        <w:t>magistrale seriale</w:t>
      </w:r>
      <w:r w:rsidRPr="003458A0">
        <w:rPr>
          <w:rFonts w:ascii="Times New Roman" w:eastAsia="Times New Roman" w:hAnsi="Times New Roman"/>
          <w:i/>
          <w:iCs/>
          <w:color w:val="000000"/>
          <w:sz w:val="24"/>
          <w:szCs w:val="27"/>
          <w:lang w:eastAsia="ru-RU"/>
        </w:rPr>
        <w:t> – </w:t>
      </w:r>
      <w:r w:rsidR="003458A0">
        <w:rPr>
          <w:rFonts w:ascii="Times New Roman" w:eastAsia="Times New Roman" w:hAnsi="Times New Roman"/>
          <w:color w:val="000000"/>
          <w:sz w:val="24"/>
          <w:szCs w:val="27"/>
          <w:lang w:eastAsia="ru-RU"/>
        </w:rPr>
        <w:t>se utilizează rar ca mijloc de comunicație între componentele de bază</w:t>
      </w:r>
      <w:r w:rsidRPr="003458A0">
        <w:rPr>
          <w:rFonts w:ascii="Times New Roman" w:eastAsia="Times New Roman" w:hAnsi="Times New Roman"/>
          <w:color w:val="000000"/>
          <w:sz w:val="24"/>
          <w:szCs w:val="27"/>
          <w:lang w:eastAsia="ru-RU"/>
        </w:rPr>
        <w:t xml:space="preserve"> ale unui calculator (CPU, memorie, </w:t>
      </w:r>
      <w:r w:rsidR="003458A0">
        <w:rPr>
          <w:rFonts w:ascii="Times New Roman" w:eastAsia="Times New Roman" w:hAnsi="Times New Roman"/>
          <w:color w:val="000000"/>
          <w:sz w:val="24"/>
          <w:szCs w:val="27"/>
          <w:lang w:eastAsia="ru-RU"/>
        </w:rPr>
        <w:t>interfete de I/O etc.), datorită vitezei de transfer relativ scăzute. Se folosesc, totuși, î</w:t>
      </w:r>
      <w:r w:rsidRPr="003458A0">
        <w:rPr>
          <w:rFonts w:ascii="Times New Roman" w:eastAsia="Times New Roman" w:hAnsi="Times New Roman"/>
          <w:color w:val="000000"/>
          <w:sz w:val="24"/>
          <w:szCs w:val="27"/>
          <w:lang w:eastAsia="ru-RU"/>
        </w:rPr>
        <w:t>n anumite sisteme dedicate bazate pe m</w:t>
      </w:r>
      <w:r w:rsidR="003458A0">
        <w:rPr>
          <w:rFonts w:ascii="Times New Roman" w:eastAsia="Times New Roman" w:hAnsi="Times New Roman"/>
          <w:color w:val="000000"/>
          <w:sz w:val="24"/>
          <w:szCs w:val="27"/>
          <w:lang w:eastAsia="ru-RU"/>
        </w:rPr>
        <w:t>icrocontrolere, la care costul și dimensiunea redusă</w:t>
      </w:r>
      <w:r w:rsidRPr="003458A0">
        <w:rPr>
          <w:rFonts w:ascii="Times New Roman" w:eastAsia="Times New Roman" w:hAnsi="Times New Roman"/>
          <w:color w:val="000000"/>
          <w:sz w:val="24"/>
          <w:szCs w:val="27"/>
          <w:lang w:eastAsia="ru-RU"/>
        </w:rPr>
        <w:t xml:space="preserve"> sunt parametri definitorii (de exemplu, magistrala USB).</w:t>
      </w:r>
    </w:p>
    <w:p w:rsidR="008B52F4" w:rsidRPr="003458A0" w:rsidRDefault="008B52F4" w:rsidP="003458A0">
      <w:pPr>
        <w:pStyle w:val="a3"/>
        <w:numPr>
          <w:ilvl w:val="0"/>
          <w:numId w:val="15"/>
        </w:numPr>
        <w:spacing w:after="0" w:line="360" w:lineRule="auto"/>
        <w:jc w:val="both"/>
        <w:rPr>
          <w:rFonts w:ascii="Times New Roman" w:eastAsia="Times New Roman" w:hAnsi="Times New Roman"/>
          <w:color w:val="000000"/>
          <w:sz w:val="24"/>
          <w:szCs w:val="27"/>
          <w:lang w:val="fr-FR" w:eastAsia="ru-RU"/>
        </w:rPr>
      </w:pPr>
      <w:r w:rsidRPr="003458A0">
        <w:rPr>
          <w:rFonts w:ascii="Times New Roman" w:eastAsia="Times New Roman" w:hAnsi="Times New Roman"/>
          <w:b/>
          <w:bCs/>
          <w:color w:val="000000"/>
          <w:sz w:val="24"/>
          <w:szCs w:val="27"/>
          <w:lang w:eastAsia="ru-RU"/>
        </w:rPr>
        <w:t>magistrale paralele</w:t>
      </w:r>
      <w:r w:rsidR="003458A0">
        <w:rPr>
          <w:rFonts w:ascii="Times New Roman" w:eastAsia="Times New Roman" w:hAnsi="Times New Roman"/>
          <w:color w:val="000000"/>
          <w:sz w:val="24"/>
          <w:szCs w:val="27"/>
          <w:lang w:eastAsia="ru-RU"/>
        </w:rPr>
        <w:t> – cele mai răspâ</w:t>
      </w:r>
      <w:r w:rsidRPr="003458A0">
        <w:rPr>
          <w:rFonts w:ascii="Times New Roman" w:eastAsia="Times New Roman" w:hAnsi="Times New Roman"/>
          <w:color w:val="000000"/>
          <w:sz w:val="24"/>
          <w:szCs w:val="27"/>
          <w:lang w:eastAsia="ru-RU"/>
        </w:rPr>
        <w:t>ndite.</w:t>
      </w:r>
    </w:p>
    <w:p w:rsidR="008B52F4" w:rsidRPr="008B52F4" w:rsidRDefault="008B52F4" w:rsidP="009E1154">
      <w:pPr>
        <w:tabs>
          <w:tab w:val="left" w:pos="1095"/>
          <w:tab w:val="left" w:pos="3870"/>
        </w:tabs>
        <w:ind w:firstLine="567"/>
        <w:rPr>
          <w:rFonts w:ascii="American Typewriter" w:hAnsi="American Typewriter"/>
        </w:rPr>
      </w:pPr>
      <w:r w:rsidRPr="008B52F4">
        <w:rPr>
          <w:rFonts w:ascii="American Typewriter" w:hAnsi="American Typewriter"/>
        </w:rPr>
        <w:t xml:space="preserve">                                                                                                  </w:t>
      </w:r>
    </w:p>
    <w:sectPr w:rsidR="008B52F4" w:rsidRPr="008B52F4" w:rsidSect="00A97C09">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merican Typewriter">
    <w:altName w:val="Sitka Small"/>
    <w:charset w:val="00"/>
    <w:family w:val="auto"/>
    <w:pitch w:val="variable"/>
    <w:sig w:usb0="00000001" w:usb1="00000019" w:usb2="00000000" w:usb3="00000000" w:csb0="0000011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1618"/>
    <w:multiLevelType w:val="hybridMultilevel"/>
    <w:tmpl w:val="ADD08DD2"/>
    <w:lvl w:ilvl="0" w:tplc="1E5ADDE4">
      <w:start w:val="3"/>
      <w:numFmt w:val="bullet"/>
      <w:lvlText w:val="-"/>
      <w:lvlJc w:val="left"/>
      <w:pPr>
        <w:ind w:left="1287" w:hanging="360"/>
      </w:pPr>
      <w:rPr>
        <w:rFonts w:ascii="Times New Roman" w:eastAsia="Calibr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1E5ADDE4">
      <w:start w:val="3"/>
      <w:numFmt w:val="bullet"/>
      <w:lvlText w:val="-"/>
      <w:lvlJc w:val="left"/>
      <w:pPr>
        <w:ind w:left="2727" w:hanging="360"/>
      </w:pPr>
      <w:rPr>
        <w:rFonts w:ascii="Times New Roman" w:eastAsia="Calibri" w:hAnsi="Times New Roman" w:cs="Times New Roman"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90123FF"/>
    <w:multiLevelType w:val="hybridMultilevel"/>
    <w:tmpl w:val="CF382912"/>
    <w:lvl w:ilvl="0" w:tplc="1E5ADDE4">
      <w:start w:val="3"/>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6B75C3"/>
    <w:multiLevelType w:val="hybridMultilevel"/>
    <w:tmpl w:val="F0BACE38"/>
    <w:lvl w:ilvl="0" w:tplc="1E5ADDE4">
      <w:start w:val="3"/>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F66570"/>
    <w:multiLevelType w:val="hybridMultilevel"/>
    <w:tmpl w:val="AD3C645C"/>
    <w:lvl w:ilvl="0" w:tplc="1E5ADDE4">
      <w:start w:val="3"/>
      <w:numFmt w:val="bullet"/>
      <w:lvlText w:val="-"/>
      <w:lvlJc w:val="left"/>
      <w:pPr>
        <w:ind w:left="1287" w:hanging="360"/>
      </w:pPr>
      <w:rPr>
        <w:rFonts w:ascii="Times New Roman" w:eastAsia="Calibri" w:hAnsi="Times New Roman" w:cs="Times New Roman" w:hint="default"/>
      </w:rPr>
    </w:lvl>
    <w:lvl w:ilvl="1" w:tplc="1E5ADDE4">
      <w:start w:val="3"/>
      <w:numFmt w:val="bullet"/>
      <w:lvlText w:val="-"/>
      <w:lvlJc w:val="left"/>
      <w:pPr>
        <w:ind w:left="2007" w:hanging="360"/>
      </w:pPr>
      <w:rPr>
        <w:rFonts w:ascii="Times New Roman" w:eastAsia="Calibri"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94C3B41"/>
    <w:multiLevelType w:val="hybridMultilevel"/>
    <w:tmpl w:val="2F120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0B3BED"/>
    <w:multiLevelType w:val="hybridMultilevel"/>
    <w:tmpl w:val="5ACCC160"/>
    <w:lvl w:ilvl="0" w:tplc="1E5ADDE4">
      <w:start w:val="3"/>
      <w:numFmt w:val="bullet"/>
      <w:lvlText w:val="-"/>
      <w:lvlJc w:val="left"/>
      <w:pPr>
        <w:ind w:left="720" w:hanging="360"/>
      </w:pPr>
      <w:rPr>
        <w:rFonts w:ascii="Times New Roman" w:eastAsia="Calibri" w:hAnsi="Times New Roman" w:cs="Times New Roman" w:hint="default"/>
      </w:rPr>
    </w:lvl>
    <w:lvl w:ilvl="1" w:tplc="0C1E50F4">
      <w:numFmt w:val="bullet"/>
      <w:lvlText w:val=""/>
      <w:lvlJc w:val="left"/>
      <w:pPr>
        <w:ind w:left="1440" w:hanging="360"/>
      </w:pPr>
      <w:rPr>
        <w:rFonts w:ascii="Wingdings" w:eastAsia="Times New Roman" w:hAnsi="Wingdings" w:cs="Times New Roman" w:hint="default"/>
        <w:sz w:val="12"/>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4427F7"/>
    <w:multiLevelType w:val="hybridMultilevel"/>
    <w:tmpl w:val="BE8A2950"/>
    <w:lvl w:ilvl="0" w:tplc="1E5ADDE4">
      <w:start w:val="3"/>
      <w:numFmt w:val="bullet"/>
      <w:lvlText w:val="-"/>
      <w:lvlJc w:val="left"/>
      <w:pPr>
        <w:ind w:left="1287" w:hanging="360"/>
      </w:pPr>
      <w:rPr>
        <w:rFonts w:ascii="Times New Roman" w:eastAsia="Calibri"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3440F02"/>
    <w:multiLevelType w:val="hybridMultilevel"/>
    <w:tmpl w:val="BA62C284"/>
    <w:lvl w:ilvl="0" w:tplc="3F18DBD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7D574B"/>
    <w:multiLevelType w:val="hybridMultilevel"/>
    <w:tmpl w:val="2C16C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8425F"/>
    <w:multiLevelType w:val="hybridMultilevel"/>
    <w:tmpl w:val="FBC43F44"/>
    <w:lvl w:ilvl="0" w:tplc="0409000F">
      <w:start w:val="1"/>
      <w:numFmt w:val="decimal"/>
      <w:lvlText w:val="%1."/>
      <w:lvlJc w:val="left"/>
      <w:pPr>
        <w:ind w:left="720" w:hanging="360"/>
      </w:pPr>
    </w:lvl>
    <w:lvl w:ilvl="1" w:tplc="98FA2956">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385A69"/>
    <w:multiLevelType w:val="hybridMultilevel"/>
    <w:tmpl w:val="2C16C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63336"/>
    <w:multiLevelType w:val="hybridMultilevel"/>
    <w:tmpl w:val="CB5E87B2"/>
    <w:lvl w:ilvl="0" w:tplc="1E5ADDE4">
      <w:start w:val="3"/>
      <w:numFmt w:val="bullet"/>
      <w:lvlText w:val="-"/>
      <w:lvlJc w:val="left"/>
      <w:pPr>
        <w:ind w:left="1287" w:hanging="360"/>
      </w:pPr>
      <w:rPr>
        <w:rFonts w:ascii="Times New Roman" w:eastAsia="Calibr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6BB966E9"/>
    <w:multiLevelType w:val="hybridMultilevel"/>
    <w:tmpl w:val="EEB06B0C"/>
    <w:lvl w:ilvl="0" w:tplc="1E5ADDE4">
      <w:start w:val="3"/>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FCF2714"/>
    <w:multiLevelType w:val="hybridMultilevel"/>
    <w:tmpl w:val="515A4F38"/>
    <w:lvl w:ilvl="0" w:tplc="0409000F">
      <w:start w:val="1"/>
      <w:numFmt w:val="decimal"/>
      <w:lvlText w:val="%1."/>
      <w:lvlJc w:val="left"/>
      <w:pPr>
        <w:ind w:left="720" w:hanging="360"/>
      </w:pPr>
    </w:lvl>
    <w:lvl w:ilvl="1" w:tplc="1E5ADDE4">
      <w:start w:val="3"/>
      <w:numFmt w:val="bullet"/>
      <w:lvlText w:val="-"/>
      <w:lvlJc w:val="left"/>
      <w:pPr>
        <w:ind w:left="1440" w:hanging="360"/>
      </w:pPr>
      <w:rPr>
        <w:rFonts w:ascii="Times New Roman" w:eastAsia="Calibri" w:hAnsi="Times New Roman" w:cs="Times New Roman" w:hint="default"/>
      </w:rPr>
    </w:lvl>
    <w:lvl w:ilvl="2" w:tplc="9CBEC77A">
      <w:numFmt w:val="bullet"/>
      <w:lvlText w:val=""/>
      <w:lvlJc w:val="left"/>
      <w:pPr>
        <w:ind w:left="2460" w:hanging="48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4C2A42"/>
    <w:multiLevelType w:val="hybridMultilevel"/>
    <w:tmpl w:val="C122DAAE"/>
    <w:lvl w:ilvl="0" w:tplc="1E5ADDE4">
      <w:start w:val="3"/>
      <w:numFmt w:val="bullet"/>
      <w:lvlText w:val="-"/>
      <w:lvlJc w:val="left"/>
      <w:pPr>
        <w:ind w:left="1287" w:hanging="360"/>
      </w:pPr>
      <w:rPr>
        <w:rFonts w:ascii="Times New Roman" w:eastAsia="Calibri"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4"/>
  </w:num>
  <w:num w:numId="3">
    <w:abstractNumId w:val="10"/>
  </w:num>
  <w:num w:numId="4">
    <w:abstractNumId w:val="7"/>
  </w:num>
  <w:num w:numId="5">
    <w:abstractNumId w:val="9"/>
  </w:num>
  <w:num w:numId="6">
    <w:abstractNumId w:val="12"/>
  </w:num>
  <w:num w:numId="7">
    <w:abstractNumId w:val="13"/>
  </w:num>
  <w:num w:numId="8">
    <w:abstractNumId w:val="14"/>
  </w:num>
  <w:num w:numId="9">
    <w:abstractNumId w:val="3"/>
  </w:num>
  <w:num w:numId="10">
    <w:abstractNumId w:val="11"/>
  </w:num>
  <w:num w:numId="11">
    <w:abstractNumId w:val="0"/>
  </w:num>
  <w:num w:numId="12">
    <w:abstractNumId w:val="5"/>
  </w:num>
  <w:num w:numId="13">
    <w:abstractNumId w:val="6"/>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ED4"/>
    <w:rsid w:val="00085497"/>
    <w:rsid w:val="000917A1"/>
    <w:rsid w:val="001075EE"/>
    <w:rsid w:val="00182C94"/>
    <w:rsid w:val="002448FA"/>
    <w:rsid w:val="003458A0"/>
    <w:rsid w:val="00506ED4"/>
    <w:rsid w:val="00517C93"/>
    <w:rsid w:val="006C217A"/>
    <w:rsid w:val="00801725"/>
    <w:rsid w:val="00805B98"/>
    <w:rsid w:val="008B52F4"/>
    <w:rsid w:val="009E1154"/>
    <w:rsid w:val="00A80E3C"/>
    <w:rsid w:val="00A87A65"/>
    <w:rsid w:val="00A97C09"/>
    <w:rsid w:val="00D13AE8"/>
    <w:rsid w:val="00D255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0F212-2182-41D1-BEC3-A596F42A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917A1"/>
    <w:pPr>
      <w:suppressAutoHyphens/>
      <w:autoSpaceDN w:val="0"/>
      <w:spacing w:line="256" w:lineRule="auto"/>
      <w:textAlignment w:val="baseline"/>
    </w:pPr>
    <w:rPr>
      <w:rFonts w:ascii="Calibri" w:eastAsia="Calibri" w:hAnsi="Calibri" w:cs="Times New Roman"/>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912</Words>
  <Characters>5204</Characters>
  <Application>Microsoft Office Word</Application>
  <DocSecurity>0</DocSecurity>
  <Lines>43</Lines>
  <Paragraphs>12</Paragraphs>
  <ScaleCrop>false</ScaleCrop>
  <Company>SPecialiST RePack</Company>
  <LinksUpToDate>false</LinksUpToDate>
  <CharactersWithSpaces>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16</cp:revision>
  <dcterms:created xsi:type="dcterms:W3CDTF">2022-04-16T08:26:00Z</dcterms:created>
  <dcterms:modified xsi:type="dcterms:W3CDTF">2022-04-16T09:10:00Z</dcterms:modified>
</cp:coreProperties>
</file>