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824" w:rsidRDefault="00123CFD">
      <w:r>
        <w:t>Философия и наука: поиск самоопределения философии</w:t>
      </w:r>
    </w:p>
    <w:p w:rsidR="00123CFD" w:rsidRDefault="00123CFD">
      <w:r>
        <w:t xml:space="preserve">Научным переворотом, оказавшим в то время наибольшее влияние на развитие </w:t>
      </w:r>
      <w:proofErr w:type="gramStart"/>
      <w:r>
        <w:t>науки и философии</w:t>
      </w:r>
      <w:proofErr w:type="gramEnd"/>
      <w:r>
        <w:t xml:space="preserve"> был переход астрономии от геоцентрической к гелиоцентрической.</w:t>
      </w:r>
    </w:p>
    <w:p w:rsidR="00123CFD" w:rsidRDefault="00123CFD">
      <w:r>
        <w:t>Николай Коперник одним из первых предложил астрономическую модель с Солнцем в качестве центра планетной системы (О вращении небесных тел).</w:t>
      </w:r>
    </w:p>
    <w:p w:rsidR="00123CFD" w:rsidRDefault="00123CFD">
      <w:r>
        <w:t xml:space="preserve">Иоганн </w:t>
      </w:r>
      <w:proofErr w:type="spellStart"/>
      <w:r>
        <w:t>Кепплер</w:t>
      </w:r>
      <w:proofErr w:type="spellEnd"/>
      <w:r>
        <w:t xml:space="preserve"> существенно упростил модель Коперника и сформулировал законы перемещения планет по их орбитам (планета движется по эллипсу с переменной скоростью, зависящей от …)</w:t>
      </w:r>
    </w:p>
    <w:p w:rsidR="00123CFD" w:rsidRDefault="00123CFD">
      <w:r>
        <w:t xml:space="preserve">Галилео Галилей. Хорошо известны эксперименты Галилея со свободно падающими телами, которые вскоре послужили основой для формулировки основных законов движения. Известна также его поддержка </w:t>
      </w:r>
      <w:proofErr w:type="spellStart"/>
      <w:r>
        <w:t>коперниканской</w:t>
      </w:r>
      <w:proofErr w:type="spellEnd"/>
      <w:r>
        <w:t xml:space="preserve"> системы и реакция на неё инквизиции. Под влиянием которой Галилей был вынужден отречься от своих научных убеждений.</w:t>
      </w:r>
    </w:p>
    <w:p w:rsidR="006042BD" w:rsidRDefault="006042BD">
      <w:r>
        <w:t>Галилей придавал большое значение математике, которую он считал языком «книги природы».</w:t>
      </w:r>
    </w:p>
    <w:p w:rsidR="006042BD" w:rsidRDefault="006042BD">
      <w:r>
        <w:t>Исаак Ньютон. Математические принципы натуральной философии.</w:t>
      </w:r>
    </w:p>
    <w:p w:rsidR="006042BD" w:rsidRDefault="006042BD">
      <w:r>
        <w:t>Ньютон сформулировал три закона движения и закон всемирного тяготения, создал теорию вычисления бесконечно малых.</w:t>
      </w:r>
    </w:p>
    <w:p w:rsidR="006042BD" w:rsidRDefault="006042BD">
      <w:proofErr w:type="spellStart"/>
      <w:r>
        <w:t>Ньютоновская</w:t>
      </w:r>
      <w:proofErr w:type="spellEnd"/>
      <w:r>
        <w:t xml:space="preserve"> физика является исследованием природы на основе гипотетико-дедуктивного метода.</w:t>
      </w:r>
    </w:p>
    <w:p w:rsidR="006042BD" w:rsidRDefault="006042BD">
      <w:r>
        <w:t>Начиная с Ньютона, наука оказалась связанной с идеей прогресса.</w:t>
      </w:r>
    </w:p>
    <w:p w:rsidR="006042BD" w:rsidRDefault="006042BD">
      <w:r>
        <w:t>Наука, а не теология, стала верховным авторитетом в вопросах истины и превратилась в силу господства над природными процессами.</w:t>
      </w:r>
    </w:p>
    <w:p w:rsidR="006042BD" w:rsidRDefault="006042BD">
      <w:r>
        <w:t>Философия и религия вынуждены были искать своё место по отношению к науке.</w:t>
      </w:r>
    </w:p>
    <w:p w:rsidR="006D736B" w:rsidRDefault="006D736B">
      <w:r>
        <w:t>Проблема метода в философии Нового времени.</w:t>
      </w:r>
    </w:p>
    <w:p w:rsidR="006D736B" w:rsidRDefault="006D736B">
      <w:r>
        <w:t>Эмпиризм – направление в теории познания, признающее чувственный опыт источником знания и считающее, что содержание знания может быть представлено либо как описание этого опыта, либо сведено к нему.</w:t>
      </w:r>
    </w:p>
    <w:p w:rsidR="006D736B" w:rsidRDefault="006D736B">
      <w:r>
        <w:t>Противостоит рационализму. Как целостная гносеологическая концепция эмпиризм сформировался в 17-18 вв. (Френсис Бэкон, Томас Гоббс, Джон Локк и др.)</w:t>
      </w:r>
    </w:p>
    <w:p w:rsidR="006D736B" w:rsidRDefault="006D736B">
      <w:r>
        <w:t>Френсис Бэкон (1521 – 1626) «Знание - сила»</w:t>
      </w:r>
    </w:p>
    <w:p w:rsidR="006D736B" w:rsidRDefault="006D736B">
      <w:r>
        <w:t>«Великое восстановление наук»</w:t>
      </w:r>
    </w:p>
    <w:p w:rsidR="006D736B" w:rsidRDefault="006D736B">
      <w:proofErr w:type="spellStart"/>
      <w:r>
        <w:t>Эмпирист</w:t>
      </w:r>
      <w:proofErr w:type="spellEnd"/>
      <w:r>
        <w:t>, разработал индуктивный метод научного познания и методы научной индукции</w:t>
      </w:r>
      <w:r w:rsidR="00121D9A">
        <w:t>.</w:t>
      </w:r>
    </w:p>
    <w:p w:rsidR="00121D9A" w:rsidRDefault="00121D9A">
      <w:r>
        <w:t>Разработал учение об идолах человеческого разума:</w:t>
      </w:r>
    </w:p>
    <w:p w:rsidR="00121D9A" w:rsidRDefault="00121D9A">
      <w:r>
        <w:t>1)Идолы рода – неправильные представления, укоренённые в человеческой природе: склонность к принятию желаемого за действительное, рассмотрение абстракций в качестве реальных вещей, доверие к непосредственному опыту.</w:t>
      </w:r>
    </w:p>
    <w:p w:rsidR="00121D9A" w:rsidRDefault="00121D9A">
      <w:r>
        <w:t>2)Идолы индивида – неправильные представления, коренящиеся в присущих каждому человеку уникальном характере, воспитании и окружении.</w:t>
      </w:r>
    </w:p>
    <w:p w:rsidR="00121D9A" w:rsidRDefault="00121D9A">
      <w:r>
        <w:t>Идолы площади – искажения, проистекающие из-за использования языка.</w:t>
      </w:r>
    </w:p>
    <w:p w:rsidR="00121D9A" w:rsidRDefault="00121D9A">
      <w:r>
        <w:t>Идолы театра – ложные представления, навязываемые существующими авторитетами.</w:t>
      </w:r>
    </w:p>
    <w:p w:rsidR="00121D9A" w:rsidRDefault="00121D9A">
      <w:r>
        <w:lastRenderedPageBreak/>
        <w:t>Рене Декарт (1596 – 1650) «</w:t>
      </w:r>
      <w:proofErr w:type="spellStart"/>
      <w:r>
        <w:t>Когито</w:t>
      </w:r>
      <w:proofErr w:type="spellEnd"/>
      <w:r>
        <w:t xml:space="preserve">, </w:t>
      </w:r>
      <w:proofErr w:type="spellStart"/>
      <w:r>
        <w:t>эрго</w:t>
      </w:r>
      <w:proofErr w:type="spellEnd"/>
      <w:r>
        <w:t xml:space="preserve"> </w:t>
      </w:r>
      <w:proofErr w:type="spellStart"/>
      <w:r>
        <w:t>сум</w:t>
      </w:r>
      <w:proofErr w:type="spellEnd"/>
      <w:r>
        <w:t xml:space="preserve"> (мыслю, </w:t>
      </w:r>
      <w:proofErr w:type="gramStart"/>
      <w:r>
        <w:t>следовательно</w:t>
      </w:r>
      <w:proofErr w:type="gramEnd"/>
      <w:r>
        <w:t xml:space="preserve"> существую)»</w:t>
      </w:r>
    </w:p>
    <w:p w:rsidR="00121D9A" w:rsidRDefault="00121D9A">
      <w:r>
        <w:t>Рационализм – метод, согласно которому основой познания и действия людей является разум.</w:t>
      </w:r>
    </w:p>
    <w:p w:rsidR="00121D9A" w:rsidRDefault="00121D9A">
      <w:r>
        <w:t>Рене Декарт – методическое сомнение и доверие разуму</w:t>
      </w:r>
      <w:r w:rsidR="00594576">
        <w:t>.</w:t>
      </w:r>
    </w:p>
    <w:p w:rsidR="00594576" w:rsidRDefault="00594576">
      <w:r>
        <w:t>Сомнение, интеллектуальная интуиция.</w:t>
      </w:r>
    </w:p>
    <w:p w:rsidR="00594576" w:rsidRDefault="00594576">
      <w:r>
        <w:t>Единственным действительно надёжным методом является математическая дедукция. Поэтому Декарт в качестве научного идеала рассматривает дедуктивную систему. Этот идеал стал определяющим фактором декартовой философии.</w:t>
      </w:r>
    </w:p>
    <w:p w:rsidR="00594576" w:rsidRDefault="00594576">
      <w:r>
        <w:t>Если философия должна быть дедуктивной системой типа Евклидовой геометрии, то тогда необходимо найти полностью определённые и истинные предпосылки (аксиомы).</w:t>
      </w:r>
    </w:p>
    <w:p w:rsidR="00CF5BCC" w:rsidRDefault="00CF5BCC">
      <w:r>
        <w:t>Томас Гоббс (1588 – 1679)</w:t>
      </w:r>
    </w:p>
    <w:p w:rsidR="00CF5BCC" w:rsidRDefault="00CF5BCC">
      <w:r>
        <w:t>Томас Гоббс один из основателей теории общественного договора («Левиафан»).</w:t>
      </w:r>
    </w:p>
    <w:p w:rsidR="00CF5BCC" w:rsidRDefault="00CF5BCC">
      <w:r>
        <w:t>Для Гоббса именно общественный договор конституирует общество. Государство образуется благодаря этому договору, который основывается на том, что каждый отказывается от своей свободы в пользу государственного организма.</w:t>
      </w:r>
    </w:p>
    <w:p w:rsidR="00CF5BCC" w:rsidRDefault="00CF5BCC">
      <w:r>
        <w:t>Единственное состояние человека – «война всех против всех».</w:t>
      </w:r>
    </w:p>
    <w:p w:rsidR="00CF5BCC" w:rsidRDefault="00CF5BCC">
      <w:r>
        <w:t>Готфрид Вильгельм Лейбниц (1646 – 1716)</w:t>
      </w:r>
    </w:p>
    <w:p w:rsidR="00CF5BCC" w:rsidRDefault="00CF5BCC">
      <w:r>
        <w:t xml:space="preserve">Создал математический анализ </w:t>
      </w:r>
      <w:r w:rsidR="000A1395">
        <w:t>– дифференциальное и интегральное исчисления с цифрами 0 и 1, на которой основана современная компьютерная техника.</w:t>
      </w:r>
      <w:bookmarkStart w:id="0" w:name="_GoBack"/>
      <w:bookmarkEnd w:id="0"/>
    </w:p>
    <w:sectPr w:rsidR="00CF5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FD"/>
    <w:rsid w:val="000A1395"/>
    <w:rsid w:val="00121D9A"/>
    <w:rsid w:val="00123CFD"/>
    <w:rsid w:val="00594576"/>
    <w:rsid w:val="006042BD"/>
    <w:rsid w:val="006D736B"/>
    <w:rsid w:val="00956E3B"/>
    <w:rsid w:val="00A11824"/>
    <w:rsid w:val="00C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1F75"/>
  <w15:chartTrackingRefBased/>
  <w15:docId w15:val="{E17A244C-8554-4735-9B1E-5B58FF94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1</cp:revision>
  <dcterms:created xsi:type="dcterms:W3CDTF">2018-09-29T05:03:00Z</dcterms:created>
  <dcterms:modified xsi:type="dcterms:W3CDTF">2018-09-29T07:33:00Z</dcterms:modified>
</cp:coreProperties>
</file>