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D95" w:rsidRDefault="006B62C0" w:rsidP="006B62C0">
      <w:pPr>
        <w:spacing w:line="240" w:lineRule="auto"/>
        <w:jc w:val="center"/>
        <w:rPr>
          <w:sz w:val="36"/>
        </w:rPr>
      </w:pPr>
      <w:bookmarkStart w:id="0" w:name="_GoBack"/>
      <w:r w:rsidRPr="006B62C0">
        <w:rPr>
          <w:sz w:val="36"/>
        </w:rPr>
        <w:t>Человек как философская проблема</w:t>
      </w:r>
    </w:p>
    <w:p w:rsidR="006B62C0" w:rsidRDefault="006B62C0" w:rsidP="006B62C0">
      <w:pPr>
        <w:spacing w:line="240" w:lineRule="auto"/>
        <w:rPr>
          <w:sz w:val="24"/>
        </w:rPr>
      </w:pPr>
      <w:r w:rsidRPr="006B62C0">
        <w:rPr>
          <w:sz w:val="24"/>
        </w:rPr>
        <w:t>Дуализм души и тела</w:t>
      </w:r>
      <w:r>
        <w:rPr>
          <w:sz w:val="24"/>
        </w:rPr>
        <w:t>:</w:t>
      </w:r>
    </w:p>
    <w:p w:rsidR="006B62C0" w:rsidRDefault="006B62C0" w:rsidP="006B62C0">
      <w:pPr>
        <w:spacing w:line="240" w:lineRule="auto"/>
        <w:rPr>
          <w:sz w:val="24"/>
        </w:rPr>
      </w:pPr>
      <w:r>
        <w:rPr>
          <w:sz w:val="24"/>
        </w:rPr>
        <w:t>Древний Восток – идея метемпсихоза</w:t>
      </w:r>
    </w:p>
    <w:p w:rsidR="006B62C0" w:rsidRDefault="006B62C0" w:rsidP="006B62C0">
      <w:pPr>
        <w:spacing w:line="240" w:lineRule="auto"/>
        <w:rPr>
          <w:sz w:val="24"/>
        </w:rPr>
      </w:pPr>
      <w:r>
        <w:rPr>
          <w:sz w:val="24"/>
        </w:rPr>
        <w:t xml:space="preserve">Античность – Платон: три части души – разумная, волевая, чувственная; </w:t>
      </w:r>
      <w:proofErr w:type="spellStart"/>
      <w:r>
        <w:rPr>
          <w:sz w:val="24"/>
        </w:rPr>
        <w:t>Демокрит</w:t>
      </w:r>
      <w:proofErr w:type="spellEnd"/>
      <w:r>
        <w:rPr>
          <w:sz w:val="24"/>
        </w:rPr>
        <w:t>: душа состоит из атомов;</w:t>
      </w:r>
    </w:p>
    <w:p w:rsidR="006B62C0" w:rsidRDefault="006B62C0" w:rsidP="006B62C0">
      <w:pPr>
        <w:spacing w:line="240" w:lineRule="auto"/>
        <w:rPr>
          <w:sz w:val="24"/>
        </w:rPr>
      </w:pPr>
      <w:r>
        <w:rPr>
          <w:sz w:val="24"/>
        </w:rPr>
        <w:t>Средневековье – душа бессмертна, подобие человека Богу</w:t>
      </w:r>
      <w:r w:rsidR="001449FF">
        <w:rPr>
          <w:sz w:val="24"/>
        </w:rPr>
        <w:t>;</w:t>
      </w:r>
    </w:p>
    <w:p w:rsidR="001449FF" w:rsidRDefault="001449FF" w:rsidP="006B62C0">
      <w:pPr>
        <w:spacing w:line="240" w:lineRule="auto"/>
        <w:rPr>
          <w:sz w:val="24"/>
        </w:rPr>
      </w:pPr>
      <w:r>
        <w:rPr>
          <w:sz w:val="24"/>
        </w:rPr>
        <w:t xml:space="preserve">Просвещение: атеизм и человек-машина </w:t>
      </w:r>
      <w:proofErr w:type="spellStart"/>
      <w:r>
        <w:rPr>
          <w:sz w:val="24"/>
        </w:rPr>
        <w:t>Ламетри</w:t>
      </w:r>
      <w:proofErr w:type="spellEnd"/>
      <w:r>
        <w:rPr>
          <w:sz w:val="24"/>
        </w:rPr>
        <w:t>;</w:t>
      </w:r>
    </w:p>
    <w:p w:rsidR="001449FF" w:rsidRDefault="001449FF" w:rsidP="006B62C0">
      <w:pPr>
        <w:spacing w:line="240" w:lineRule="auto"/>
        <w:rPr>
          <w:sz w:val="24"/>
        </w:rPr>
      </w:pPr>
      <w:r>
        <w:rPr>
          <w:sz w:val="24"/>
        </w:rPr>
        <w:t>Немецкая классика – Кант: бессмертие души – вопрос не разума, но веры («На что я могу надеяться?»)</w:t>
      </w:r>
    </w:p>
    <w:p w:rsidR="001449FF" w:rsidRDefault="001449FF" w:rsidP="006B62C0">
      <w:pPr>
        <w:spacing w:line="240" w:lineRule="auto"/>
        <w:rPr>
          <w:sz w:val="24"/>
        </w:rPr>
      </w:pPr>
      <w:r>
        <w:rPr>
          <w:sz w:val="24"/>
        </w:rPr>
        <w:t>Основные концепции интерпретации:</w:t>
      </w:r>
    </w:p>
    <w:p w:rsidR="001449FF" w:rsidRDefault="001449FF" w:rsidP="006B62C0">
      <w:pPr>
        <w:spacing w:line="240" w:lineRule="auto"/>
        <w:rPr>
          <w:sz w:val="24"/>
        </w:rPr>
      </w:pPr>
      <w:r>
        <w:rPr>
          <w:sz w:val="24"/>
        </w:rPr>
        <w:t xml:space="preserve">1) </w:t>
      </w:r>
      <w:proofErr w:type="spellStart"/>
      <w:r>
        <w:rPr>
          <w:sz w:val="24"/>
        </w:rPr>
        <w:t>Натурализаторский</w:t>
      </w:r>
      <w:proofErr w:type="spellEnd"/>
      <w:r>
        <w:rPr>
          <w:sz w:val="24"/>
        </w:rPr>
        <w:t xml:space="preserve"> метод: человек – элемент природы</w:t>
      </w:r>
      <w:proofErr w:type="gramStart"/>
      <w:r>
        <w:rPr>
          <w:sz w:val="24"/>
        </w:rPr>
        <w:t>.</w:t>
      </w:r>
      <w:proofErr w:type="gramEnd"/>
      <w:r>
        <w:rPr>
          <w:sz w:val="24"/>
        </w:rPr>
        <w:t xml:space="preserve"> подчинённый ее законам. Человек рассматривается по аналогии с животными и сам является не более чем животным, результат эволюции живой природы.</w:t>
      </w:r>
    </w:p>
    <w:p w:rsidR="001449FF" w:rsidRDefault="001449FF" w:rsidP="006B62C0">
      <w:pPr>
        <w:spacing w:line="240" w:lineRule="auto"/>
        <w:rPr>
          <w:sz w:val="24"/>
        </w:rPr>
      </w:pPr>
      <w:r>
        <w:rPr>
          <w:sz w:val="24"/>
        </w:rPr>
        <w:t>2) Рационалистический подход</w:t>
      </w:r>
    </w:p>
    <w:p w:rsidR="001449FF" w:rsidRDefault="001449FF" w:rsidP="006B62C0">
      <w:pPr>
        <w:spacing w:line="240" w:lineRule="auto"/>
        <w:rPr>
          <w:sz w:val="24"/>
        </w:rPr>
      </w:pPr>
      <w:r>
        <w:rPr>
          <w:sz w:val="24"/>
        </w:rPr>
        <w:t>3) Экзистенциально-феноменальный подход: Человек – существо уникальное, сущность человека определяется только опытом проживания собственной жизни. Нет предопределённой природы человека. Основные категории: свобода, ответственность, выбор, абсурд</w:t>
      </w:r>
      <w:r w:rsidR="003454CB">
        <w:rPr>
          <w:sz w:val="24"/>
        </w:rPr>
        <w:t>. «Человек обречён быть свободным».</w:t>
      </w:r>
    </w:p>
    <w:p w:rsidR="003454CB" w:rsidRDefault="003454CB" w:rsidP="006B62C0">
      <w:pPr>
        <w:spacing w:line="240" w:lineRule="auto"/>
        <w:rPr>
          <w:sz w:val="24"/>
        </w:rPr>
      </w:pPr>
      <w:r>
        <w:rPr>
          <w:sz w:val="24"/>
        </w:rPr>
        <w:t xml:space="preserve">4) </w:t>
      </w:r>
      <w:proofErr w:type="spellStart"/>
      <w:r>
        <w:rPr>
          <w:sz w:val="24"/>
        </w:rPr>
        <w:t>Социологизаторский</w:t>
      </w:r>
      <w:proofErr w:type="spellEnd"/>
      <w:r>
        <w:rPr>
          <w:sz w:val="24"/>
        </w:rPr>
        <w:t xml:space="preserve"> подход.</w:t>
      </w:r>
    </w:p>
    <w:p w:rsidR="003454CB" w:rsidRDefault="003454CB" w:rsidP="006B62C0">
      <w:pPr>
        <w:spacing w:line="240" w:lineRule="auto"/>
        <w:rPr>
          <w:sz w:val="24"/>
        </w:rPr>
      </w:pPr>
      <w:r>
        <w:rPr>
          <w:sz w:val="24"/>
        </w:rPr>
        <w:t xml:space="preserve">Проблема </w:t>
      </w:r>
      <w:proofErr w:type="spellStart"/>
      <w:r>
        <w:rPr>
          <w:sz w:val="24"/>
        </w:rPr>
        <w:t>антропосоциогенеза</w:t>
      </w:r>
      <w:proofErr w:type="spellEnd"/>
      <w:r>
        <w:rPr>
          <w:sz w:val="24"/>
        </w:rPr>
        <w:t>.</w:t>
      </w:r>
    </w:p>
    <w:p w:rsidR="003454CB" w:rsidRDefault="003454CB" w:rsidP="006B62C0">
      <w:pPr>
        <w:spacing w:line="240" w:lineRule="auto"/>
        <w:rPr>
          <w:sz w:val="24"/>
        </w:rPr>
      </w:pPr>
      <w:proofErr w:type="spellStart"/>
      <w:r>
        <w:rPr>
          <w:sz w:val="24"/>
        </w:rPr>
        <w:t>Антропосоциогенез</w:t>
      </w:r>
      <w:proofErr w:type="spellEnd"/>
      <w:r>
        <w:rPr>
          <w:sz w:val="24"/>
        </w:rPr>
        <w:t xml:space="preserve"> – процесс происхождения человека и становления общества.</w:t>
      </w:r>
    </w:p>
    <w:p w:rsidR="003454CB" w:rsidRDefault="003454CB" w:rsidP="006B62C0">
      <w:pPr>
        <w:spacing w:line="240" w:lineRule="auto"/>
        <w:rPr>
          <w:sz w:val="24"/>
        </w:rPr>
      </w:pPr>
      <w:r>
        <w:rPr>
          <w:sz w:val="24"/>
        </w:rPr>
        <w:t>Концепции:</w:t>
      </w:r>
    </w:p>
    <w:p w:rsidR="003454CB" w:rsidRDefault="003454CB" w:rsidP="006B62C0">
      <w:pPr>
        <w:spacing w:line="240" w:lineRule="auto"/>
        <w:rPr>
          <w:sz w:val="24"/>
        </w:rPr>
      </w:pPr>
      <w:r>
        <w:rPr>
          <w:sz w:val="24"/>
        </w:rPr>
        <w:t xml:space="preserve">1) </w:t>
      </w:r>
      <w:proofErr w:type="spellStart"/>
      <w:r>
        <w:rPr>
          <w:sz w:val="24"/>
        </w:rPr>
        <w:t>Креациоанистская</w:t>
      </w:r>
      <w:proofErr w:type="spellEnd"/>
    </w:p>
    <w:p w:rsidR="003454CB" w:rsidRDefault="003454CB" w:rsidP="006B62C0">
      <w:pPr>
        <w:spacing w:line="240" w:lineRule="auto"/>
        <w:rPr>
          <w:sz w:val="24"/>
        </w:rPr>
      </w:pPr>
      <w:r>
        <w:rPr>
          <w:sz w:val="24"/>
        </w:rPr>
        <w:t>2) Эволюционная + трудовая концепция Энгельса</w:t>
      </w:r>
    </w:p>
    <w:p w:rsidR="003454CB" w:rsidRDefault="003454CB" w:rsidP="006B62C0">
      <w:pPr>
        <w:spacing w:line="240" w:lineRule="auto"/>
        <w:rPr>
          <w:sz w:val="24"/>
        </w:rPr>
      </w:pPr>
      <w:r>
        <w:rPr>
          <w:sz w:val="24"/>
        </w:rPr>
        <w:t>3) Психоаналитическая</w:t>
      </w:r>
    </w:p>
    <w:p w:rsidR="003454CB" w:rsidRDefault="003454CB" w:rsidP="006B62C0">
      <w:pPr>
        <w:spacing w:line="240" w:lineRule="auto"/>
        <w:rPr>
          <w:sz w:val="24"/>
        </w:rPr>
      </w:pPr>
      <w:r>
        <w:rPr>
          <w:sz w:val="24"/>
        </w:rPr>
        <w:t>4) Игровая</w:t>
      </w:r>
    </w:p>
    <w:p w:rsidR="003454CB" w:rsidRDefault="003454CB" w:rsidP="006B62C0">
      <w:pPr>
        <w:spacing w:line="240" w:lineRule="auto"/>
        <w:rPr>
          <w:sz w:val="24"/>
        </w:rPr>
      </w:pPr>
      <w:r>
        <w:rPr>
          <w:sz w:val="24"/>
        </w:rPr>
        <w:t>Индивид – человек как отдельно взятый представитель человеческого рода.</w:t>
      </w:r>
    </w:p>
    <w:p w:rsidR="003454CB" w:rsidRDefault="003454CB" w:rsidP="006B62C0">
      <w:pPr>
        <w:spacing w:line="240" w:lineRule="auto"/>
        <w:rPr>
          <w:sz w:val="24"/>
        </w:rPr>
      </w:pPr>
      <w:r>
        <w:rPr>
          <w:sz w:val="24"/>
        </w:rPr>
        <w:t>Личность – человек в аспекте его социально-значимых и индивидуально-психических характеристик, обладающий сознанием и самосознанием</w:t>
      </w:r>
    </w:p>
    <w:p w:rsidR="003454CB" w:rsidRDefault="003454CB" w:rsidP="006B62C0">
      <w:pPr>
        <w:spacing w:line="240" w:lineRule="auto"/>
        <w:rPr>
          <w:sz w:val="24"/>
        </w:rPr>
      </w:pPr>
      <w:r>
        <w:rPr>
          <w:sz w:val="24"/>
        </w:rPr>
        <w:t>Индивидуальность – совокупность индивидуальных характеристик личности …</w:t>
      </w:r>
    </w:p>
    <w:p w:rsidR="003454CB" w:rsidRDefault="003454CB" w:rsidP="006B62C0">
      <w:pPr>
        <w:spacing w:line="240" w:lineRule="auto"/>
        <w:rPr>
          <w:sz w:val="24"/>
        </w:rPr>
      </w:pPr>
      <w:r>
        <w:rPr>
          <w:sz w:val="24"/>
        </w:rPr>
        <w:t>Основные признаки личности:</w:t>
      </w:r>
    </w:p>
    <w:p w:rsidR="003454CB" w:rsidRDefault="003454CB" w:rsidP="006B62C0">
      <w:pPr>
        <w:spacing w:line="240" w:lineRule="auto"/>
        <w:rPr>
          <w:sz w:val="24"/>
        </w:rPr>
      </w:pPr>
      <w:r>
        <w:rPr>
          <w:sz w:val="24"/>
        </w:rPr>
        <w:t>-разумность</w:t>
      </w:r>
    </w:p>
    <w:p w:rsidR="003454CB" w:rsidRDefault="003454CB" w:rsidP="006B62C0">
      <w:pPr>
        <w:spacing w:line="240" w:lineRule="auto"/>
        <w:rPr>
          <w:sz w:val="24"/>
        </w:rPr>
      </w:pPr>
      <w:r>
        <w:rPr>
          <w:sz w:val="24"/>
        </w:rPr>
        <w:t>-свобода</w:t>
      </w:r>
    </w:p>
    <w:p w:rsidR="003454CB" w:rsidRDefault="003454CB" w:rsidP="006B62C0">
      <w:pPr>
        <w:spacing w:line="240" w:lineRule="auto"/>
        <w:rPr>
          <w:sz w:val="24"/>
        </w:rPr>
      </w:pPr>
      <w:r>
        <w:rPr>
          <w:sz w:val="24"/>
        </w:rPr>
        <w:t>-ответственность</w:t>
      </w:r>
    </w:p>
    <w:p w:rsidR="003454CB" w:rsidRDefault="003454CB" w:rsidP="006B62C0">
      <w:pPr>
        <w:spacing w:line="240" w:lineRule="auto"/>
        <w:rPr>
          <w:sz w:val="24"/>
        </w:rPr>
      </w:pPr>
      <w:r>
        <w:rPr>
          <w:sz w:val="24"/>
        </w:rPr>
        <w:t>-личное достоинство</w:t>
      </w:r>
    </w:p>
    <w:p w:rsidR="003454CB" w:rsidRPr="006B62C0" w:rsidRDefault="003454CB" w:rsidP="006B62C0">
      <w:pPr>
        <w:spacing w:line="240" w:lineRule="auto"/>
        <w:rPr>
          <w:sz w:val="24"/>
        </w:rPr>
      </w:pPr>
      <w:r>
        <w:rPr>
          <w:sz w:val="24"/>
        </w:rPr>
        <w:t>-индивидуальность</w:t>
      </w:r>
      <w:bookmarkEnd w:id="0"/>
    </w:p>
    <w:sectPr w:rsidR="003454CB" w:rsidRPr="006B62C0" w:rsidSect="007D6B5F">
      <w:pgSz w:w="11906" w:h="16838"/>
      <w:pgMar w:top="607" w:right="607" w:bottom="607" w:left="6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4C7"/>
    <w:rsid w:val="001449FF"/>
    <w:rsid w:val="002E722B"/>
    <w:rsid w:val="003454CB"/>
    <w:rsid w:val="006B62C0"/>
    <w:rsid w:val="00785D95"/>
    <w:rsid w:val="007D6B5F"/>
    <w:rsid w:val="0084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6DCF5-3D60-4FEC-A4EF-8788A7EE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Тихонович</dc:creator>
  <cp:keywords/>
  <dc:description/>
  <cp:lastModifiedBy>Дмитрий Тихонович</cp:lastModifiedBy>
  <cp:revision>4</cp:revision>
  <dcterms:created xsi:type="dcterms:W3CDTF">2018-12-21T07:48:00Z</dcterms:created>
  <dcterms:modified xsi:type="dcterms:W3CDTF">2019-01-05T05:35:00Z</dcterms:modified>
</cp:coreProperties>
</file>