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DD1C6" w14:textId="518C4A33" w:rsidR="00320D8C" w:rsidRPr="004B3E7D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eop"/>
          <w:sz w:val="28"/>
          <w:szCs w:val="2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1A17104" w14:textId="77777777" w:rsidR="00FD3A22" w:rsidRPr="00761ADE" w:rsidRDefault="00FD3A22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61BADA4" w14:textId="213342C8" w:rsidR="00320D8C" w:rsidRPr="00321F5E" w:rsidRDefault="00320D8C" w:rsidP="00FD3A22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321F5E">
        <w:rPr>
          <w:rStyle w:val="normaltextrun"/>
          <w:sz w:val="28"/>
          <w:szCs w:val="28"/>
          <w:lang w:val="ru-RU"/>
        </w:rPr>
        <w:t>Учреждение образования</w:t>
      </w:r>
      <w:r w:rsidRPr="00321F5E">
        <w:rPr>
          <w:rStyle w:val="eop"/>
          <w:sz w:val="28"/>
          <w:szCs w:val="28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080871">
      <w:pPr>
        <w:pStyle w:val="ae"/>
        <w:spacing w:after="160"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080871">
      <w:pPr>
        <w:pStyle w:val="ae"/>
        <w:spacing w:after="160"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57BC76A6" w:rsidR="00320D8C" w:rsidRPr="006D4177" w:rsidRDefault="006C600D" w:rsidP="00080871">
      <w:pPr>
        <w:pStyle w:val="ae"/>
        <w:spacing w:after="160" w:line="276" w:lineRule="auto"/>
        <w:jc w:val="left"/>
        <w:rPr>
          <w:rFonts w:cs="Times New Roman"/>
        </w:rPr>
      </w:pPr>
      <w:r>
        <w:rPr>
          <w:rFonts w:cs="Times New Roman"/>
        </w:rPr>
        <w:t xml:space="preserve">Дисциплина </w:t>
      </w:r>
      <w:r w:rsidR="006A0AD5">
        <w:rPr>
          <w:rFonts w:cs="Times New Roman"/>
        </w:rPr>
        <w:t>Методы трансляции</w:t>
      </w:r>
    </w:p>
    <w:p w14:paraId="0D58BAD2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3F1CCA9E" w:rsidR="00320D8C" w:rsidRDefault="00320D8C" w:rsidP="00FD3A2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16C94428" w:rsidR="00320D8C" w:rsidRPr="006D4177" w:rsidRDefault="00320D8C" w:rsidP="00FD3A2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p w14:paraId="75FFEE68" w14:textId="77777777" w:rsidR="00320D8C" w:rsidRPr="009D7DB7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9D7DB7">
        <w:rPr>
          <w:rStyle w:val="normaltextrun"/>
          <w:rFonts w:eastAsia="Microsoft Sans Serif"/>
          <w:bCs/>
          <w:sz w:val="28"/>
          <w:szCs w:val="28"/>
          <w:lang w:val="ru-RU"/>
        </w:rPr>
        <w:t>ОТЧЕТ</w:t>
      </w:r>
      <w:r w:rsidRPr="009D7DB7">
        <w:rPr>
          <w:rStyle w:val="eop"/>
          <w:sz w:val="28"/>
          <w:szCs w:val="28"/>
        </w:rPr>
        <w:t> </w:t>
      </w:r>
    </w:p>
    <w:p w14:paraId="766A0D7B" w14:textId="3A9EFBF8" w:rsidR="00320D8C" w:rsidRPr="00250D76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250D76">
        <w:rPr>
          <w:rStyle w:val="normaltextrun"/>
          <w:rFonts w:eastAsia="Microsoft Sans Serif"/>
          <w:sz w:val="28"/>
          <w:szCs w:val="28"/>
        </w:rPr>
        <w:t>4</w:t>
      </w:r>
    </w:p>
    <w:p w14:paraId="72513EBC" w14:textId="5C1C6215" w:rsidR="00FD3A22" w:rsidRDefault="00320D8C" w:rsidP="0067363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на тему </w:t>
      </w:r>
    </w:p>
    <w:p w14:paraId="47EBB112" w14:textId="77777777" w:rsidR="00673634" w:rsidRDefault="00673634" w:rsidP="0067363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</w:p>
    <w:p w14:paraId="5D9411B5" w14:textId="7F467749" w:rsidR="00320D8C" w:rsidRPr="006A0AD5" w:rsidRDefault="00E47FDA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</w:t>
      </w:r>
      <w:r w:rsidR="00250D76">
        <w:rPr>
          <w:b/>
          <w:sz w:val="28"/>
          <w:szCs w:val="28"/>
          <w:lang w:val="ru-RU"/>
        </w:rPr>
        <w:t>ЕМАНТ</w:t>
      </w:r>
      <w:r w:rsidR="006A0AD5">
        <w:rPr>
          <w:b/>
          <w:sz w:val="28"/>
          <w:szCs w:val="28"/>
          <w:lang w:val="ru-RU"/>
        </w:rPr>
        <w:t>ИЧЕСКИЙ АНАЛИЗ</w:t>
      </w:r>
    </w:p>
    <w:p w14:paraId="346E7455" w14:textId="0FE9DD1D" w:rsidR="006E6FED" w:rsidRPr="0027745E" w:rsidRDefault="006A0AD5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</w:t>
      </w:r>
    </w:p>
    <w:p w14:paraId="1478277F" w14:textId="77777777" w:rsidR="00320D8C" w:rsidRPr="009D7DB7" w:rsidRDefault="00320D8C" w:rsidP="00320D8C">
      <w:pPr>
        <w:pStyle w:val="ae"/>
        <w:spacing w:line="276" w:lineRule="auto"/>
        <w:jc w:val="left"/>
        <w:rPr>
          <w:rFonts w:cs="Times New Roman"/>
        </w:rPr>
      </w:pPr>
    </w:p>
    <w:p w14:paraId="608FE556" w14:textId="222E2492" w:rsidR="00320D8C" w:rsidRDefault="00320D8C" w:rsidP="00320D8C">
      <w:pPr>
        <w:pStyle w:val="ae"/>
        <w:spacing w:line="276" w:lineRule="auto"/>
        <w:rPr>
          <w:rFonts w:cs="Times New Roman"/>
        </w:rPr>
      </w:pPr>
    </w:p>
    <w:p w14:paraId="5F3DB5A0" w14:textId="77777777" w:rsidR="00FD3A22" w:rsidRDefault="00FD3A22" w:rsidP="00320D8C">
      <w:pPr>
        <w:pStyle w:val="ae"/>
        <w:spacing w:line="276" w:lineRule="auto"/>
        <w:rPr>
          <w:rFonts w:cs="Times New Roman"/>
        </w:rPr>
      </w:pPr>
    </w:p>
    <w:p w14:paraId="450A729A" w14:textId="5D25028A" w:rsidR="00320D8C" w:rsidRDefault="00320D8C" w:rsidP="00911BF1">
      <w:pPr>
        <w:pStyle w:val="ae"/>
        <w:spacing w:line="276" w:lineRule="auto"/>
        <w:jc w:val="left"/>
        <w:rPr>
          <w:rFonts w:cs="Times New Roman"/>
        </w:rPr>
      </w:pPr>
    </w:p>
    <w:p w14:paraId="6FDF51DB" w14:textId="77777777" w:rsidR="006E6FED" w:rsidRPr="006D4177" w:rsidRDefault="006E6FED" w:rsidP="00911BF1">
      <w:pPr>
        <w:pStyle w:val="ae"/>
        <w:spacing w:line="276" w:lineRule="auto"/>
        <w:jc w:val="left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p w14:paraId="44705AF4" w14:textId="68790B53" w:rsidR="00320D8C" w:rsidRPr="00EF6746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3934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 П. Бычко</w:t>
      </w:r>
    </w:p>
    <w:p w14:paraId="255E0F98" w14:textId="77777777" w:rsidR="00320D8C" w:rsidRPr="006D4177" w:rsidRDefault="00320D8C" w:rsidP="006E6FED">
      <w:pPr>
        <w:spacing w:after="8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359341" w14:textId="5054B87A" w:rsidR="00320D8C" w:rsidRPr="006E6FED" w:rsidRDefault="00320D8C" w:rsidP="006E6F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1D5EFF21" w14:textId="77777777" w:rsidR="00320D8C" w:rsidRPr="006D4177" w:rsidRDefault="00320D8C" w:rsidP="006E6FED">
      <w:pPr>
        <w:spacing w:after="0"/>
        <w:jc w:val="center"/>
        <w:rPr>
          <w:rFonts w:ascii="Times New Roman" w:hAnsi="Times New Roman" w:cs="Times New Roman"/>
        </w:rPr>
      </w:pPr>
    </w:p>
    <w:p w14:paraId="606E58A6" w14:textId="6706A8D4" w:rsidR="00320D8C" w:rsidRDefault="00320D8C" w:rsidP="006E6F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7C042" w14:textId="77777777" w:rsidR="00911BF1" w:rsidRPr="006D4177" w:rsidRDefault="00911BF1" w:rsidP="00911BF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D9C87FC" w14:textId="77777777" w:rsidR="00675E76" w:rsidRDefault="00675E76" w:rsidP="00911BF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427ED623" w:rsidR="00421D69" w:rsidRPr="00911BF1" w:rsidRDefault="00421D69" w:rsidP="00911BF1">
      <w:pPr>
        <w:tabs>
          <w:tab w:val="left" w:pos="4212"/>
        </w:tabs>
        <w:spacing w:after="120"/>
        <w:rPr>
          <w:rFonts w:ascii="Times New Roman" w:hAnsi="Times New Roman" w:cs="Times New Roman"/>
        </w:rPr>
      </w:pPr>
    </w:p>
    <w:p w14:paraId="010E2A56" w14:textId="6D6544F7" w:rsidR="00911BF1" w:rsidRDefault="00911BF1" w:rsidP="006A0AD5">
      <w:pPr>
        <w:tabs>
          <w:tab w:val="left" w:pos="4212"/>
        </w:tabs>
        <w:rPr>
          <w:rFonts w:ascii="Times New Roman" w:hAnsi="Times New Roman" w:cs="Times New Roman"/>
          <w:sz w:val="28"/>
          <w:szCs w:val="28"/>
        </w:rPr>
      </w:pPr>
    </w:p>
    <w:p w14:paraId="04D0CD1B" w14:textId="518C4A33" w:rsidR="00320D8C" w:rsidRPr="009C43B5" w:rsidRDefault="00320D8C" w:rsidP="006E6FED">
      <w:pPr>
        <w:spacing w:before="200" w:after="0" w:line="24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D655C6" w:rsidRDefault="00A940F1" w:rsidP="003763DB">
          <w:pPr>
            <w:pStyle w:val="ad"/>
            <w:spacing w:before="0" w:after="240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D655C6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785A2AD4" w14:textId="3CBD4526" w:rsidR="00B637FE" w:rsidRPr="00D655C6" w:rsidRDefault="00A940F1" w:rsidP="003763DB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655C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655C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655C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960226" w:history="1">
            <w:r w:rsidR="00B637FE" w:rsidRPr="00D655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 Постановка задачи</w:t>
            </w:r>
            <w:r w:rsidR="00B637FE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6943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14:paraId="76D32C9E" w14:textId="2FF78E65" w:rsidR="00B637FE" w:rsidRPr="00D655C6" w:rsidRDefault="00CD3FFB" w:rsidP="003763DB">
          <w:pPr>
            <w:pStyle w:val="1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57960235" w:history="1">
            <w:r w:rsidR="00C27B81" w:rsidRPr="00D655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2</w:t>
            </w:r>
            <w:r w:rsidR="00A00D02" w:rsidRPr="00D65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1CE2" w:rsidRPr="00D655C6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Краткие теоритические сведения</w:t>
            </w:r>
            <w:r w:rsidR="00B637FE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0D02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503A35AA" w14:textId="47298E17" w:rsidR="005A1CE2" w:rsidRPr="00D655C6" w:rsidRDefault="00CD3FFB" w:rsidP="003763DB">
          <w:pPr>
            <w:pStyle w:val="1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57960235" w:history="1">
            <w:r w:rsidR="005A1CE2" w:rsidRPr="00D655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3</w:t>
            </w:r>
            <w:r w:rsidR="005A1CE2" w:rsidRPr="00D655C6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Результаты выполнения лабораторной работы</w:t>
            </w:r>
            <w:r w:rsidR="005A1CE2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5C6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1E639C31" w14:textId="25107325" w:rsidR="00B637FE" w:rsidRPr="00D655C6" w:rsidRDefault="00CD3FFB" w:rsidP="003763DB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6" w:history="1">
            <w:r w:rsidR="00B637FE" w:rsidRPr="00D655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Выводы</w:t>
            </w:r>
            <w:r w:rsidR="00B637FE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C285E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</w:p>
        <w:p w14:paraId="6E6BC1C4" w14:textId="26673214" w:rsidR="00B637FE" w:rsidRPr="00D655C6" w:rsidRDefault="00CD3FFB" w:rsidP="003763DB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7" w:history="1">
            <w:r w:rsidR="00B637FE" w:rsidRPr="00D655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="00B637FE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C285E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</w:p>
        <w:p w14:paraId="29AA2A34" w14:textId="4F202782" w:rsidR="00A940F1" w:rsidRPr="00B637FE" w:rsidRDefault="00CD3FFB" w:rsidP="003763DB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8" w:history="1">
            <w:r w:rsidR="00B637FE" w:rsidRPr="00D655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Приложение А (обязательное)</w:t>
            </w:r>
            <w:r w:rsidR="00BE482A" w:rsidRPr="00D655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="00BE482A" w:rsidRPr="00D655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Листинг програмного кода</w:t>
            </w:r>
            <w:r w:rsidR="00B637FE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A940F1" w:rsidRPr="00D655C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bookmarkStart w:id="1" w:name="_GoBack"/>
          <w:r w:rsidR="00BC285E" w:rsidRPr="00BC285E">
            <w:rPr>
              <w:rFonts w:ascii="Times New Roman" w:hAnsi="Times New Roman" w:cs="Times New Roman"/>
              <w:bCs/>
              <w:sz w:val="28"/>
              <w:szCs w:val="28"/>
            </w:rPr>
            <w:t>11</w:t>
          </w:r>
        </w:p>
        <w:bookmarkEnd w:id="1" w:displacedByCustomXml="next"/>
      </w:sdtContent>
    </w:sdt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7465B4" w14:textId="4FA31899" w:rsidR="00DB5A23" w:rsidRDefault="00E145AE" w:rsidP="00765E57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796022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2"/>
    </w:p>
    <w:p w14:paraId="3EF374A2" w14:textId="77777777" w:rsidR="0027745E" w:rsidRPr="003B4426" w:rsidRDefault="0027745E" w:rsidP="003B44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03AA74" w14:textId="33A43934" w:rsidR="0027745E" w:rsidRPr="003B4426" w:rsidRDefault="003B4426" w:rsidP="003B4426">
      <w:pPr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" w:firstLine="707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373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Целью данной лабораторной работы является создание </w:t>
      </w:r>
      <w:r w:rsidR="00250D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семантического анализа дерева выражений</w:t>
      </w:r>
      <w:r w:rsidR="002373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полученного с помощью </w:t>
      </w:r>
      <w:r w:rsidR="00250D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синтаксического</w:t>
      </w:r>
      <w:r w:rsidR="002373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анализатора из лабораторной работы </w:t>
      </w:r>
      <w:r w:rsidR="00250D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2373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Целью также является обнаружение </w:t>
      </w:r>
      <w:r w:rsidR="007F4A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некорректных ситуаций</w:t>
      </w:r>
      <w:r w:rsidRPr="002373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возникающих при обработке неверной </w:t>
      </w:r>
      <w:r w:rsidR="00250D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ветки синтаксического дерева</w:t>
      </w:r>
      <w:r w:rsidRPr="002373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78BE48C" w14:textId="7C01A831" w:rsidR="00E23AC6" w:rsidRPr="003B4426" w:rsidRDefault="00E26FD5" w:rsidP="003B44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2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3499DA5" w14:textId="77777777" w:rsidR="001433B8" w:rsidRDefault="005A1CE2" w:rsidP="002373EA">
      <w:pPr>
        <w:pStyle w:val="1"/>
        <w:spacing w:before="0"/>
        <w:ind w:firstLine="709"/>
        <w:contextualSpacing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7960235"/>
      <w:r w:rsidRPr="00A00D02"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>
        <w:rPr>
          <w:rFonts w:ascii="Times New Roman" w:hAnsi="Times New Roman" w:cs="Times New Roman"/>
          <w:color w:val="auto"/>
          <w:sz w:val="32"/>
          <w:szCs w:val="32"/>
        </w:rPr>
        <w:t>КРАТКИЕ ТЕОРИТИЧЕСКИЕ СВЕДЕНИЯ</w:t>
      </w:r>
    </w:p>
    <w:p w14:paraId="184A66E2" w14:textId="77777777" w:rsidR="00EF6746" w:rsidRDefault="00EF6746" w:rsidP="00EF6746">
      <w:pPr>
        <w:spacing w:after="0"/>
        <w:ind w:firstLine="709"/>
        <w:jc w:val="both"/>
      </w:pPr>
    </w:p>
    <w:p w14:paraId="509B15A2" w14:textId="68522058" w:rsidR="00FE06D7" w:rsidRPr="00FE06D7" w:rsidRDefault="00FE06D7" w:rsidP="00FE06D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06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Семантический анализ — выявление несоответствий типов и структур переменных, функций и процедур. Семантический анализ — это проверка смысловой правильности конструкции. Например, если в выражении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используется переменная</w:t>
      </w:r>
      <w:r w:rsidRPr="00FE06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 она должна быть определена ранее по тексту программы, а из этого определения может быть получен ее тип. Исходя из типа переменной, можно говорить о допустимости операции с данной переменной. Семантические ошибки возникают при недопустимом использовании операций, масс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ивов, функций, операторов и прочее.</w:t>
      </w:r>
    </w:p>
    <w:p w14:paraId="307111A2" w14:textId="336D1E6E" w:rsidR="00FE06D7" w:rsidRPr="00FE06D7" w:rsidRDefault="00FE06D7" w:rsidP="00FE06D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06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Семантический анализатор выполня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ет следующие основные действия: </w:t>
      </w:r>
      <w:r w:rsidRPr="00FE06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проверку соблюдения во входной программе семантич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еских соглашений входного языка, </w:t>
      </w:r>
      <w:r w:rsidRPr="00FE06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дополнение внутреннего представления программы в компиляторе операторами и действиями, неявно предусмотре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нными семантикой входного языка,</w:t>
      </w:r>
      <w:r w:rsidRPr="00FE06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E06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проверку элементарных семантических (смысловых) норм языков программирования, напрямую не связанных со входным языком.</w:t>
      </w:r>
    </w:p>
    <w:p w14:paraId="2A4D3846" w14:textId="20A95D88" w:rsidR="00FE06D7" w:rsidRPr="00FE06D7" w:rsidRDefault="00FE06D7" w:rsidP="00FE06D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E06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Семантический анализатор использует синтаксическое дерево и информацию из таблицы идентификаторов для проверки входной программы на семантическую согласованность с определением языка программирования. Он также собирает информацию о типах и сохраняет её в синтаксическом дереве или в таблице идентификаторов для последующего использования в процессе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генерации промежуточного кода. </w:t>
      </w:r>
      <w:r w:rsidRPr="00FE06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1]</w:t>
      </w:r>
    </w:p>
    <w:p w14:paraId="6D15A229" w14:textId="4F80271F" w:rsidR="007202EB" w:rsidRDefault="00FE06D7" w:rsidP="00FE06D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06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синтаксического и семантического анализа исходной программы компиляторы генерируют низкоуровневое промежуточное представление входной программы, которое можно рассматривать как программу для абстрактной вычислительной машины. Такое промежуточное представление должно обладать двумя важными свойствами: оно должно легко генерироваться и легко транслироваться в целевой машинный язык.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F4C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результате семантических анализатор выдаст абстрактное синтаксическое дерево. </w:t>
      </w:r>
      <w:r w:rsidR="001F4C16" w:rsidRPr="001F4C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Абстрактное синтаксическое дерево</w:t>
      </w:r>
      <w:r w:rsidR="001F4C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1F4C16" w:rsidRPr="001F4C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конечное, помеченное, ориентированное дерево, в котором внутренние вершины сопоставлены с операторами языка программирования, а листья с соответствующими операндами.</w:t>
      </w:r>
      <w:r w:rsidR="001F4C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F4C16" w:rsidRPr="001F4C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АСД отличается от дерева разбора тем, что сохраняет только существенную информацию о программе, тогда как дерево разбора, напротив, </w:t>
      </w:r>
      <w:r w:rsidR="001F4C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1F4C16" w:rsidRPr="001F4C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много избыточной информации. </w:t>
      </w:r>
      <w:r w:rsidR="001F4C16" w:rsidRPr="00FA6F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[2]</w:t>
      </w:r>
    </w:p>
    <w:p w14:paraId="156721F4" w14:textId="77777777" w:rsidR="007202EB" w:rsidRDefault="007202E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0BB1BB7F" w14:textId="77777777" w:rsidR="0023550C" w:rsidRPr="00FA6FD5" w:rsidRDefault="0023550C" w:rsidP="00FE06D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9AAE24" w14:textId="08F352F3" w:rsidR="00E23AC6" w:rsidRDefault="00673634" w:rsidP="00B44B55">
      <w:pPr>
        <w:pStyle w:val="1"/>
        <w:spacing w:before="0"/>
        <w:ind w:left="709" w:hanging="851"/>
        <w:rPr>
          <w:rFonts w:ascii="Times New Roman" w:hAnsi="Times New Roman" w:cs="Times New Roman"/>
          <w:color w:val="auto"/>
          <w:sz w:val="32"/>
          <w:szCs w:val="32"/>
        </w:rPr>
      </w:pPr>
      <w:r w:rsidRPr="00911BF1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911BF1">
        <w:rPr>
          <w:rFonts w:ascii="Times New Roman" w:hAnsi="Times New Roman" w:cs="Times New Roman"/>
          <w:color w:val="auto"/>
          <w:sz w:val="32"/>
          <w:szCs w:val="32"/>
        </w:rPr>
        <w:tab/>
      </w:r>
      <w:r w:rsidR="005A1CE2">
        <w:rPr>
          <w:rFonts w:ascii="Times New Roman" w:hAnsi="Times New Roman" w:cs="Times New Roman"/>
          <w:color w:val="auto"/>
          <w:sz w:val="32"/>
          <w:szCs w:val="32"/>
        </w:rPr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A00D02" w:rsidRPr="00A00D02">
        <w:rPr>
          <w:rFonts w:ascii="Times New Roman" w:hAnsi="Times New Roman" w:cs="Times New Roman"/>
          <w:color w:val="auto"/>
          <w:sz w:val="32"/>
          <w:szCs w:val="32"/>
        </w:rPr>
        <w:t>РЕЗУЛЬТАТЫ ВЫПОЛНЕНИЯ ЛАБОРАТОРНОЙ</w:t>
      </w:r>
      <w:r>
        <w:rPr>
          <w:rFonts w:ascii="Times New Roman" w:hAnsi="Times New Roman" w:cs="Times New Roman"/>
        </w:rPr>
        <w:br/>
      </w:r>
      <w:r w:rsidR="00A00D02" w:rsidRPr="00A00D0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911BF1">
        <w:rPr>
          <w:rFonts w:ascii="Times New Roman" w:hAnsi="Times New Roman" w:cs="Times New Roman"/>
          <w:color w:val="auto"/>
          <w:sz w:val="32"/>
          <w:szCs w:val="32"/>
        </w:rPr>
        <w:t xml:space="preserve">  </w:t>
      </w:r>
      <w:r w:rsidR="00A00D02" w:rsidRPr="00A00D02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3"/>
    </w:p>
    <w:p w14:paraId="1E772AEF" w14:textId="77777777" w:rsidR="00A00D02" w:rsidRPr="00A00D02" w:rsidRDefault="00A00D02" w:rsidP="00A3475D">
      <w:pPr>
        <w:spacing w:after="0"/>
        <w:jc w:val="both"/>
      </w:pPr>
    </w:p>
    <w:p w14:paraId="0AAB9B0B" w14:textId="77F03D97" w:rsidR="00A00D02" w:rsidRPr="00FA6FD5" w:rsidRDefault="00A3475D" w:rsidP="00A3475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был реализовал </w:t>
      </w:r>
      <w:r w:rsidR="002E25FE">
        <w:rPr>
          <w:rFonts w:ascii="Times New Roman" w:hAnsi="Times New Roman" w:cs="Times New Roman"/>
          <w:sz w:val="28"/>
          <w:szCs w:val="28"/>
        </w:rPr>
        <w:t>семантический</w:t>
      </w:r>
      <w:r>
        <w:rPr>
          <w:rFonts w:ascii="Times New Roman" w:hAnsi="Times New Roman" w:cs="Times New Roman"/>
          <w:sz w:val="28"/>
          <w:szCs w:val="28"/>
        </w:rPr>
        <w:t xml:space="preserve"> анализатор языка С</w:t>
      </w:r>
      <w:r w:rsidR="00A00D02">
        <w:rPr>
          <w:rFonts w:ascii="Times New Roman" w:hAnsi="Times New Roman" w:cs="Times New Roman"/>
          <w:sz w:val="28"/>
          <w:szCs w:val="28"/>
        </w:rPr>
        <w:t xml:space="preserve">. </w:t>
      </w:r>
      <w:r w:rsidR="00FA6FD5">
        <w:rPr>
          <w:rFonts w:ascii="Times New Roman" w:hAnsi="Times New Roman" w:cs="Times New Roman"/>
          <w:sz w:val="28"/>
          <w:szCs w:val="28"/>
        </w:rPr>
        <w:t>На рисунке 3.1 изображен код корректной программы</w:t>
      </w:r>
    </w:p>
    <w:p w14:paraId="60233DB3" w14:textId="77777777" w:rsidR="00A00D02" w:rsidRDefault="00A00D02" w:rsidP="00270A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F9155E" w14:textId="0AFB40CF" w:rsidR="00A00D02" w:rsidRPr="00A00D02" w:rsidRDefault="007202EB" w:rsidP="00D13A9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2E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3F20483" wp14:editId="4F52DB63">
            <wp:extent cx="5939790" cy="4325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9177" w14:textId="666494D1" w:rsidR="00A00D02" w:rsidRDefault="00A00D02" w:rsidP="00D13A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501559" w14:textId="227E41ED" w:rsidR="00A00D02" w:rsidRDefault="00A00D02" w:rsidP="00E25E0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3475D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.1 – </w:t>
      </w:r>
      <w:r w:rsidR="00FA6FD5">
        <w:rPr>
          <w:rFonts w:ascii="Times New Roman" w:eastAsia="Times New Roman" w:hAnsi="Times New Roman" w:cs="Times New Roman"/>
          <w:sz w:val="28"/>
          <w:szCs w:val="28"/>
        </w:rPr>
        <w:t>Корректный код программы</w:t>
      </w:r>
    </w:p>
    <w:p w14:paraId="60B3EB80" w14:textId="5B2A642C" w:rsidR="007202EB" w:rsidRDefault="007202EB" w:rsidP="00E25E0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451D7CF" w14:textId="39B7E769" w:rsidR="007202EB" w:rsidRDefault="007202EB" w:rsidP="00E25E0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202E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35876D" wp14:editId="59705A2A">
            <wp:extent cx="5939790" cy="77114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C7E2" w14:textId="69945573" w:rsidR="007202EB" w:rsidRDefault="007202EB" w:rsidP="00E25E0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A9F1B07" w14:textId="58BF3DC8" w:rsidR="007202EB" w:rsidRPr="007202EB" w:rsidRDefault="007202EB" w:rsidP="00E25E0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3.1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Лист 2</w:t>
      </w:r>
    </w:p>
    <w:p w14:paraId="59679127" w14:textId="77777777" w:rsidR="002E25FE" w:rsidRDefault="002E25FE" w:rsidP="00E25E0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E073729" w14:textId="6984BE0C" w:rsidR="0016063B" w:rsidRDefault="00A00D02" w:rsidP="00A3475D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="00FA6FD5">
        <w:rPr>
          <w:rFonts w:ascii="Times New Roman" w:eastAsia="Times New Roman" w:hAnsi="Times New Roman" w:cs="Times New Roman"/>
          <w:sz w:val="28"/>
          <w:szCs w:val="28"/>
        </w:rPr>
        <w:t>На рисунке 3.2 изображен вывод программы, на котором выведено в консоль абстрактное синтаксическое дерево.</w:t>
      </w:r>
      <w:r w:rsidR="00E25E07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D9A729B" w14:textId="5702A8BF" w:rsidR="0016063B" w:rsidRDefault="007202EB" w:rsidP="00A3475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02E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C1092FC" wp14:editId="5941A873">
            <wp:extent cx="4783609" cy="57029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983" cy="571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E07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82AF29F" w14:textId="6C55078E" w:rsidR="005A1CE2" w:rsidRDefault="0016063B" w:rsidP="00A3475D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3475D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FA6FD5">
        <w:rPr>
          <w:rFonts w:ascii="Times New Roman" w:eastAsia="Times New Roman" w:hAnsi="Times New Roman" w:cs="Times New Roman"/>
          <w:sz w:val="28"/>
          <w:szCs w:val="28"/>
        </w:rPr>
        <w:t>Корректный результат программы</w:t>
      </w:r>
    </w:p>
    <w:p w14:paraId="40B3CEAC" w14:textId="77777777" w:rsidR="007202EB" w:rsidRDefault="007202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0F3C494" w14:textId="56BE7979" w:rsidR="00FA6FD5" w:rsidRDefault="00FA6FD5" w:rsidP="00FA6FD5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рисунке 3.3 изображен</w:t>
      </w:r>
      <w:r w:rsidR="007202EB">
        <w:rPr>
          <w:rFonts w:ascii="Times New Roman" w:eastAsia="Times New Roman" w:hAnsi="Times New Roman" w:cs="Times New Roman"/>
          <w:sz w:val="28"/>
          <w:szCs w:val="28"/>
        </w:rPr>
        <w:t xml:space="preserve"> блок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код</w:t>
      </w:r>
      <w:r w:rsidR="007202EB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семантической ошибкой. </w:t>
      </w:r>
    </w:p>
    <w:p w14:paraId="5D9C8BFB" w14:textId="59B307A1" w:rsidR="00FA6FD5" w:rsidRDefault="00FA6FD5" w:rsidP="00FA6FD5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4389776" w14:textId="4BE19C2A" w:rsidR="00FA6FD5" w:rsidRDefault="007202EB" w:rsidP="00FA6FD5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46CCE5" wp14:editId="603427A4">
            <wp:extent cx="2178050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62A51" w14:textId="24F1117B" w:rsidR="00FA6FD5" w:rsidRDefault="00FA6FD5" w:rsidP="00FA6FD5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F3851B5" w14:textId="3E2FD0E7" w:rsidR="00FA6FD5" w:rsidRDefault="00FA6FD5" w:rsidP="00FA6FD5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3.3 – Код с ошибкой</w:t>
      </w:r>
    </w:p>
    <w:p w14:paraId="4B6E0369" w14:textId="5685B6A6" w:rsidR="00FA6FD5" w:rsidRDefault="00FA6FD5" w:rsidP="00FA6FD5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2BCE089" w14:textId="3239ED14" w:rsidR="00FA6FD5" w:rsidRDefault="00FA6FD5" w:rsidP="00FA6FD5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3.4 продемонстрировано, что программа выведет ошибку.</w:t>
      </w:r>
    </w:p>
    <w:p w14:paraId="7348F313" w14:textId="50A225CC" w:rsidR="00FA6FD5" w:rsidRDefault="00FA6FD5" w:rsidP="00FA6FD5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790F3B9" w14:textId="15FB99CA" w:rsidR="00FA6FD5" w:rsidRPr="003934AA" w:rsidRDefault="007202EB" w:rsidP="00FA6FD5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02E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0478DB5" wp14:editId="041442DB">
            <wp:extent cx="3391373" cy="50489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B901" w14:textId="3220F517" w:rsidR="00FA6FD5" w:rsidRDefault="00FA6FD5" w:rsidP="00FA6FD5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5674840" w14:textId="345192EC" w:rsidR="00FA6FD5" w:rsidRPr="00FA6FD5" w:rsidRDefault="00FA6FD5" w:rsidP="00FA6FD5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3.4 – Результат программы с ошибкой</w:t>
      </w:r>
    </w:p>
    <w:p w14:paraId="7193D346" w14:textId="61188BD5" w:rsidR="00FA6FD5" w:rsidRDefault="00FA6F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5B9445F" w14:textId="77777777" w:rsidR="00FA6FD5" w:rsidRDefault="00FA6FD5" w:rsidP="00A3475D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B25C290" w14:textId="469C52C1" w:rsidR="005A1CE2" w:rsidRDefault="005A1CE2" w:rsidP="00A3475D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9B80AAD" w14:textId="59C273A9" w:rsidR="001F537C" w:rsidRPr="00D655C6" w:rsidRDefault="001F537C" w:rsidP="00A3475D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7960236"/>
      <w:r w:rsidRPr="00D655C6">
        <w:rPr>
          <w:rFonts w:ascii="Times New Roman" w:hAnsi="Times New Roman" w:cs="Times New Roman"/>
          <w:color w:val="auto"/>
          <w:sz w:val="28"/>
          <w:szCs w:val="28"/>
        </w:rPr>
        <w:t>ВЫВОДЫ</w:t>
      </w:r>
      <w:bookmarkEnd w:id="4"/>
    </w:p>
    <w:p w14:paraId="13DBF8A8" w14:textId="77777777" w:rsidR="0016063B" w:rsidRPr="00D655C6" w:rsidRDefault="0016063B" w:rsidP="00D655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F8FF53A" w14:textId="42639348" w:rsidR="00E25E07" w:rsidRPr="00E25E07" w:rsidRDefault="00D655C6" w:rsidP="00D655C6">
      <w:pPr>
        <w:ind w:firstLine="708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655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выполнения лабораторной работы по написанию </w:t>
      </w:r>
      <w:r w:rsidR="004046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семантического</w:t>
      </w:r>
      <w:r w:rsidRPr="00D655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анализатора был реализован </w:t>
      </w:r>
      <w:r w:rsidR="004046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семантический</w:t>
      </w:r>
      <w:r w:rsidRPr="00D655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анализатор, способный проверять правильность </w:t>
      </w:r>
      <w:r w:rsidR="004046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построенное синтаксическое дерево на соответствие семантике языка Си.</w:t>
      </w:r>
      <w:r w:rsidR="00E25E07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B74A203" w14:textId="6E5E279F" w:rsidR="00E74A5C" w:rsidRDefault="00F140CC" w:rsidP="00A3475D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57960237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2D22E677" w14:textId="77777777" w:rsidR="003763DB" w:rsidRPr="003763DB" w:rsidRDefault="003763DB" w:rsidP="004046D8">
      <w:pPr>
        <w:spacing w:after="0"/>
        <w:jc w:val="both"/>
      </w:pPr>
    </w:p>
    <w:p w14:paraId="35BB4171" w14:textId="64D3FD2D" w:rsidR="003B4426" w:rsidRDefault="001F4C16" w:rsidP="004046D8">
      <w:pPr>
        <w:pStyle w:val="ab"/>
        <w:numPr>
          <w:ilvl w:val="0"/>
          <w:numId w:val="6"/>
        </w:numPr>
        <w:spacing w:after="0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емантический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C97A41" w:rsidRPr="003B4426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</w:p>
    <w:p w14:paraId="3FCF7AD6" w14:textId="1E54CF81" w:rsidR="004046D8" w:rsidRPr="00D655C6" w:rsidRDefault="00FE06D7" w:rsidP="00D655C6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E06D7">
        <w:rPr>
          <w:rFonts w:ascii="Times New Roman" w:hAnsi="Times New Roman" w:cs="Times New Roman"/>
          <w:sz w:val="28"/>
          <w:szCs w:val="28"/>
        </w:rPr>
        <w:t>https://myfilology.ru/165/yazyki-programmirovaniya-i-ix-ispolzovanie-v-informaczionnyx-sistemax/leksicheskij-sintaksicheskij-semanticheskij-analiz/</w:t>
      </w:r>
      <w:r w:rsidR="004046D8" w:rsidRPr="003B4426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Pr="00FE06D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.0</w:t>
      </w:r>
      <w:r w:rsidRPr="00FE06D7">
        <w:rPr>
          <w:rFonts w:ascii="Times New Roman" w:hAnsi="Times New Roman" w:cs="Times New Roman"/>
          <w:sz w:val="28"/>
          <w:szCs w:val="28"/>
        </w:rPr>
        <w:t>4</w:t>
      </w:r>
      <w:r w:rsidR="004046D8" w:rsidRPr="003B4426">
        <w:rPr>
          <w:rFonts w:ascii="Times New Roman" w:hAnsi="Times New Roman" w:cs="Times New Roman"/>
          <w:sz w:val="28"/>
          <w:szCs w:val="28"/>
        </w:rPr>
        <w:t>.2024</w:t>
      </w:r>
    </w:p>
    <w:p w14:paraId="3C22001B" w14:textId="73EE613F" w:rsidR="00D655C6" w:rsidRPr="001F4C16" w:rsidRDefault="001F4C16" w:rsidP="001F4C16">
      <w:pPr>
        <w:pStyle w:val="ab"/>
        <w:numPr>
          <w:ilvl w:val="0"/>
          <w:numId w:val="6"/>
        </w:numPr>
        <w:spacing w:after="0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АСТ дерево</w:t>
      </w:r>
      <w:r w:rsidR="00345E52" w:rsidRPr="003B4426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Pr="001F4C16">
        <w:rPr>
          <w:rFonts w:ascii="Times New Roman" w:hAnsi="Times New Roman" w:cs="Times New Roman"/>
          <w:sz w:val="28"/>
          <w:szCs w:val="28"/>
        </w:rPr>
        <w:t>https://pvs-studio.ru/ru/blog/terms/0004/</w:t>
      </w:r>
      <w:r w:rsidR="00A3475D">
        <w:rPr>
          <w:rFonts w:ascii="Times New Roman" w:hAnsi="Times New Roman" w:cs="Times New Roman"/>
          <w:sz w:val="28"/>
          <w:szCs w:val="28"/>
        </w:rPr>
        <w:t xml:space="preserve"> </w:t>
      </w:r>
      <w:r w:rsidR="00D655C6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FE06D7" w:rsidRPr="00FE06D7">
        <w:rPr>
          <w:rFonts w:ascii="Times New Roman" w:hAnsi="Times New Roman" w:cs="Times New Roman"/>
          <w:sz w:val="28"/>
          <w:szCs w:val="28"/>
        </w:rPr>
        <w:t>10</w:t>
      </w:r>
      <w:r w:rsidR="00FE06D7">
        <w:rPr>
          <w:rFonts w:ascii="Times New Roman" w:hAnsi="Times New Roman" w:cs="Times New Roman"/>
          <w:sz w:val="28"/>
          <w:szCs w:val="28"/>
        </w:rPr>
        <w:t>.0</w:t>
      </w:r>
      <w:r w:rsidR="00FE06D7" w:rsidRPr="00FE06D7">
        <w:rPr>
          <w:rFonts w:ascii="Times New Roman" w:hAnsi="Times New Roman" w:cs="Times New Roman"/>
          <w:sz w:val="28"/>
          <w:szCs w:val="28"/>
        </w:rPr>
        <w:t>4</w:t>
      </w:r>
      <w:r w:rsidR="003B4426" w:rsidRPr="003B4426">
        <w:rPr>
          <w:rFonts w:ascii="Times New Roman" w:hAnsi="Times New Roman" w:cs="Times New Roman"/>
          <w:sz w:val="28"/>
          <w:szCs w:val="28"/>
        </w:rPr>
        <w:t>.2024</w:t>
      </w:r>
    </w:p>
    <w:p w14:paraId="7E11D220" w14:textId="30B94028" w:rsidR="0023550C" w:rsidRPr="0023550C" w:rsidRDefault="0023550C" w:rsidP="00A34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B6FFE7" w14:textId="6061BDAC" w:rsidR="003763DB" w:rsidRPr="003763DB" w:rsidRDefault="003763DB" w:rsidP="00A3475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63DB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А</w:t>
      </w:r>
    </w:p>
    <w:p w14:paraId="2F841630" w14:textId="77777777" w:rsidR="003763DB" w:rsidRPr="003763DB" w:rsidRDefault="003763DB" w:rsidP="00A3475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63DB">
        <w:rPr>
          <w:rFonts w:ascii="Times New Roman" w:hAnsi="Times New Roman" w:cs="Times New Roman"/>
          <w:b/>
          <w:bCs/>
          <w:sz w:val="32"/>
          <w:szCs w:val="32"/>
        </w:rPr>
        <w:t>(обязательное)</w:t>
      </w:r>
    </w:p>
    <w:p w14:paraId="44D6C49C" w14:textId="7F2BCA08" w:rsidR="003763DB" w:rsidRDefault="003763DB" w:rsidP="00A3475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63DB">
        <w:rPr>
          <w:rFonts w:ascii="Times New Roman" w:hAnsi="Times New Roman" w:cs="Times New Roman"/>
          <w:b/>
          <w:bCs/>
          <w:sz w:val="32"/>
          <w:szCs w:val="32"/>
        </w:rPr>
        <w:t>Листинг программного кода</w:t>
      </w:r>
    </w:p>
    <w:p w14:paraId="4DF29EEC" w14:textId="77777777" w:rsidR="003763DB" w:rsidRPr="00A3475D" w:rsidRDefault="003763DB" w:rsidP="00A3475D">
      <w:pPr>
        <w:spacing w:after="0"/>
        <w:jc w:val="center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14:paraId="73154ECF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MTran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37D4A8C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static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MTran.Compiler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8A18D56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B80A15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Program</w:t>
      </w:r>
    </w:p>
    <w:p w14:paraId="4767D2C5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50DB53E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static void </w:t>
      </w:r>
      <w:proofErr w:type="gram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9EEF805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FADB241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example.c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559C4AAB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E960E7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string path = Path.Combine(Directory.GetParent(Directory.GetCurrentDirectory</w:t>
      </w:r>
      <w:proofErr w:type="gram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())!.</w:t>
      </w:r>
      <w:proofErr w:type="gram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Parent!.Parent!.FullName,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377580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A3ABCF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code =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File.ReadAllText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(path);</w:t>
      </w:r>
    </w:p>
    <w:p w14:paraId="5B02E4DC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12C2C3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C66976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try</w:t>
      </w:r>
    </w:p>
    <w:p w14:paraId="79C8BDAA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5210EE2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root =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Compiler.SemanticAnalysis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Compiler.SyntaxAnalysis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(new List&lt;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Compiler.Token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Compiler.LexicalAnalysis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(code))));</w:t>
      </w:r>
    </w:p>
    <w:p w14:paraId="0044ABC7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WriteTree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root, "", true);</w:t>
      </w:r>
    </w:p>
    <w:p w14:paraId="657EA331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478DF5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catch (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SemanticException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ex)</w:t>
      </w:r>
    </w:p>
    <w:p w14:paraId="421DBB3B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9A4AE5D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ex.Message</w:t>
      </w:r>
      <w:proofErr w:type="spellEnd"/>
      <w:proofErr w:type="gram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DC1D6CB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059D547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157F316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157B37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WriteTree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Node? node, string indent, bool last)</w:t>
      </w:r>
    </w:p>
    <w:p w14:paraId="1124E04C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EBD8BFD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(indent);</w:t>
      </w:r>
    </w:p>
    <w:p w14:paraId="58B05495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(last)</w:t>
      </w:r>
    </w:p>
    <w:p w14:paraId="7FA9B2A4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C37279A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("\\-");</w:t>
      </w:r>
    </w:p>
    <w:p w14:paraId="5AF719AF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indent += </w:t>
      </w:r>
      <w:proofErr w:type="gram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  "</w:t>
      </w:r>
      <w:proofErr w:type="gram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A12723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5675E61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</w:t>
      </w:r>
    </w:p>
    <w:p w14:paraId="299C81F6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4328238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("|-");</w:t>
      </w:r>
    </w:p>
    <w:p w14:paraId="50BAA5F7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indent += "| ";</w:t>
      </w:r>
    </w:p>
    <w:p w14:paraId="237DC5E1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B1D17B7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238C31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(node is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EmptyNode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CC5FCEE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2851B18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476D1919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F68A276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(node is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ValueNode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tokenNode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C2D5333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1DD8632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tokenNode.Token.Value</w:t>
      </w:r>
      <w:proofErr w:type="spellEnd"/>
      <w:proofErr w:type="gram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720EA0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4A7B729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if (node is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12A9216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93328F1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operatorNode.Operator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B65BF3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F24E2C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enumerator = </w:t>
      </w:r>
      <w:proofErr w:type="spellStart"/>
      <w:proofErr w:type="gram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operatorNode.Children.GetEnumerator</w:t>
      </w:r>
      <w:proofErr w:type="spellEnd"/>
      <w:proofErr w:type="gram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AADC01C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enumerator.MoveNext</w:t>
      </w:r>
      <w:proofErr w:type="spellEnd"/>
      <w:proofErr w:type="gram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6AFA8A5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 (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operatorNode.Children.Count</w:t>
      </w:r>
      <w:proofErr w:type="spellEnd"/>
      <w:proofErr w:type="gram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5BE59DCD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12E3B5D7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WriteTree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enumerator.Current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indent,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enumerator.MoveNext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4C3AFF4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241FBFC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6CABF1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C0D1BA2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if (node is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TypesNode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typesNode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DEA02F2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57FE9BD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string.Join</w:t>
      </w:r>
      <w:proofErr w:type="spellEnd"/>
      <w:proofErr w:type="gram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(' ',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typesNode.Types.Select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 =&gt; </w:t>
      </w:r>
      <w:proofErr w:type="spellStart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t.Value</w:t>
      </w:r>
      <w:proofErr w:type="spellEnd"/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)));</w:t>
      </w:r>
    </w:p>
    <w:p w14:paraId="6736B9D2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983960A" w14:textId="77777777" w:rsidR="003934AA" w:rsidRPr="003934AA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2E6F3E5" w14:textId="081FD4EE" w:rsidR="0062408D" w:rsidRPr="00D655C6" w:rsidRDefault="003934AA" w:rsidP="003934A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934A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2408D" w:rsidRPr="00D655C6" w:rsidSect="00EA1D88">
      <w:footerReference w:type="default" r:id="rId13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9D73D" w14:textId="77777777" w:rsidR="00CD3FFB" w:rsidRDefault="00CD3FFB" w:rsidP="00A42E8A">
      <w:pPr>
        <w:spacing w:after="0" w:line="240" w:lineRule="auto"/>
      </w:pPr>
      <w:r>
        <w:separator/>
      </w:r>
    </w:p>
  </w:endnote>
  <w:endnote w:type="continuationSeparator" w:id="0">
    <w:p w14:paraId="755F24BF" w14:textId="77777777" w:rsidR="00CD3FFB" w:rsidRDefault="00CD3FFB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38A89A40" w:rsidR="000E34FC" w:rsidRPr="00005205" w:rsidRDefault="000E34FC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C285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0E34FC" w:rsidRDefault="000E34F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B6322" w14:textId="77777777" w:rsidR="00CD3FFB" w:rsidRDefault="00CD3FFB" w:rsidP="00A42E8A">
      <w:pPr>
        <w:spacing w:after="0" w:line="240" w:lineRule="auto"/>
      </w:pPr>
      <w:r>
        <w:separator/>
      </w:r>
    </w:p>
  </w:footnote>
  <w:footnote w:type="continuationSeparator" w:id="0">
    <w:p w14:paraId="315D4ADA" w14:textId="77777777" w:rsidR="00CD3FFB" w:rsidRDefault="00CD3FFB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A0AB"/>
      </v:shape>
    </w:pict>
  </w:numPicBullet>
  <w:abstractNum w:abstractNumId="0" w15:restartNumberingAfterBreak="0">
    <w:nsid w:val="00D51F9B"/>
    <w:multiLevelType w:val="hybridMultilevel"/>
    <w:tmpl w:val="F09878CA"/>
    <w:lvl w:ilvl="0" w:tplc="3252DB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05205"/>
    <w:rsid w:val="0001424F"/>
    <w:rsid w:val="000221CE"/>
    <w:rsid w:val="00037727"/>
    <w:rsid w:val="00061C22"/>
    <w:rsid w:val="00080871"/>
    <w:rsid w:val="0008595B"/>
    <w:rsid w:val="00086890"/>
    <w:rsid w:val="00091486"/>
    <w:rsid w:val="00093A84"/>
    <w:rsid w:val="00093AA6"/>
    <w:rsid w:val="000B30DB"/>
    <w:rsid w:val="000C1C6A"/>
    <w:rsid w:val="000D19FD"/>
    <w:rsid w:val="000D7E2E"/>
    <w:rsid w:val="000E0037"/>
    <w:rsid w:val="000E34FC"/>
    <w:rsid w:val="000F618F"/>
    <w:rsid w:val="001277C5"/>
    <w:rsid w:val="0013208C"/>
    <w:rsid w:val="001433B8"/>
    <w:rsid w:val="001501EC"/>
    <w:rsid w:val="001520E7"/>
    <w:rsid w:val="00152FA5"/>
    <w:rsid w:val="0016063B"/>
    <w:rsid w:val="001946F4"/>
    <w:rsid w:val="001B3831"/>
    <w:rsid w:val="001B4EA4"/>
    <w:rsid w:val="001C1C9C"/>
    <w:rsid w:val="001C623F"/>
    <w:rsid w:val="001D30C8"/>
    <w:rsid w:val="001F4C16"/>
    <w:rsid w:val="001F537C"/>
    <w:rsid w:val="00203399"/>
    <w:rsid w:val="00207A01"/>
    <w:rsid w:val="0021554D"/>
    <w:rsid w:val="00220E1A"/>
    <w:rsid w:val="00222873"/>
    <w:rsid w:val="0022440D"/>
    <w:rsid w:val="00224B45"/>
    <w:rsid w:val="00230070"/>
    <w:rsid w:val="0023550C"/>
    <w:rsid w:val="002373EA"/>
    <w:rsid w:val="0024791B"/>
    <w:rsid w:val="00250D76"/>
    <w:rsid w:val="00250F9E"/>
    <w:rsid w:val="00270A4E"/>
    <w:rsid w:val="0027420C"/>
    <w:rsid w:val="0027745E"/>
    <w:rsid w:val="002A2462"/>
    <w:rsid w:val="002A6B10"/>
    <w:rsid w:val="002B2F84"/>
    <w:rsid w:val="002B6200"/>
    <w:rsid w:val="002B6D7B"/>
    <w:rsid w:val="002C1058"/>
    <w:rsid w:val="002C471E"/>
    <w:rsid w:val="002D3CEE"/>
    <w:rsid w:val="002E25FE"/>
    <w:rsid w:val="002E2860"/>
    <w:rsid w:val="002E2C23"/>
    <w:rsid w:val="002E53A1"/>
    <w:rsid w:val="002F613F"/>
    <w:rsid w:val="00320D8C"/>
    <w:rsid w:val="00321F5E"/>
    <w:rsid w:val="003240DA"/>
    <w:rsid w:val="0032542E"/>
    <w:rsid w:val="00332143"/>
    <w:rsid w:val="00335386"/>
    <w:rsid w:val="00345E52"/>
    <w:rsid w:val="0035100F"/>
    <w:rsid w:val="00374791"/>
    <w:rsid w:val="003763DB"/>
    <w:rsid w:val="0038065F"/>
    <w:rsid w:val="003912D0"/>
    <w:rsid w:val="003934AA"/>
    <w:rsid w:val="003B4426"/>
    <w:rsid w:val="003D7FD4"/>
    <w:rsid w:val="003F2142"/>
    <w:rsid w:val="004046D8"/>
    <w:rsid w:val="00404959"/>
    <w:rsid w:val="0041365F"/>
    <w:rsid w:val="00417DD9"/>
    <w:rsid w:val="004215C2"/>
    <w:rsid w:val="00421D69"/>
    <w:rsid w:val="004332EB"/>
    <w:rsid w:val="00444A8A"/>
    <w:rsid w:val="00450774"/>
    <w:rsid w:val="00464A35"/>
    <w:rsid w:val="004A7014"/>
    <w:rsid w:val="004B3E7D"/>
    <w:rsid w:val="004B6357"/>
    <w:rsid w:val="004C3BB8"/>
    <w:rsid w:val="004E2CE7"/>
    <w:rsid w:val="004E3656"/>
    <w:rsid w:val="005064C1"/>
    <w:rsid w:val="00512056"/>
    <w:rsid w:val="00535C75"/>
    <w:rsid w:val="00546365"/>
    <w:rsid w:val="00562B2F"/>
    <w:rsid w:val="00564798"/>
    <w:rsid w:val="005A1CE2"/>
    <w:rsid w:val="005A7234"/>
    <w:rsid w:val="005A740D"/>
    <w:rsid w:val="005C1F43"/>
    <w:rsid w:val="005C2C9C"/>
    <w:rsid w:val="005C3822"/>
    <w:rsid w:val="005D12F7"/>
    <w:rsid w:val="005D6A4E"/>
    <w:rsid w:val="005E7261"/>
    <w:rsid w:val="005F10E6"/>
    <w:rsid w:val="005F5113"/>
    <w:rsid w:val="005F60F9"/>
    <w:rsid w:val="00616E57"/>
    <w:rsid w:val="00622200"/>
    <w:rsid w:val="0062408D"/>
    <w:rsid w:val="00650846"/>
    <w:rsid w:val="00673634"/>
    <w:rsid w:val="00675E76"/>
    <w:rsid w:val="00691BA3"/>
    <w:rsid w:val="006936C1"/>
    <w:rsid w:val="00696943"/>
    <w:rsid w:val="006A0AD5"/>
    <w:rsid w:val="006C600D"/>
    <w:rsid w:val="006C7442"/>
    <w:rsid w:val="006E6FED"/>
    <w:rsid w:val="00700702"/>
    <w:rsid w:val="0071686C"/>
    <w:rsid w:val="007202EB"/>
    <w:rsid w:val="0072295F"/>
    <w:rsid w:val="007320FE"/>
    <w:rsid w:val="007329FE"/>
    <w:rsid w:val="0074245D"/>
    <w:rsid w:val="0074630F"/>
    <w:rsid w:val="0076436D"/>
    <w:rsid w:val="00764946"/>
    <w:rsid w:val="00765E57"/>
    <w:rsid w:val="00782AF4"/>
    <w:rsid w:val="00795D6E"/>
    <w:rsid w:val="00797573"/>
    <w:rsid w:val="007A081C"/>
    <w:rsid w:val="007F4A0F"/>
    <w:rsid w:val="00814FE5"/>
    <w:rsid w:val="0082259B"/>
    <w:rsid w:val="008305CA"/>
    <w:rsid w:val="00872C8F"/>
    <w:rsid w:val="008B4F18"/>
    <w:rsid w:val="008C025A"/>
    <w:rsid w:val="00911BF1"/>
    <w:rsid w:val="00941981"/>
    <w:rsid w:val="0098783E"/>
    <w:rsid w:val="009977D1"/>
    <w:rsid w:val="009A2555"/>
    <w:rsid w:val="009A71D2"/>
    <w:rsid w:val="009B22A2"/>
    <w:rsid w:val="009B326C"/>
    <w:rsid w:val="009C5940"/>
    <w:rsid w:val="009D7DB7"/>
    <w:rsid w:val="009F0AE7"/>
    <w:rsid w:val="009F4422"/>
    <w:rsid w:val="009F4E01"/>
    <w:rsid w:val="00A00D02"/>
    <w:rsid w:val="00A3475D"/>
    <w:rsid w:val="00A35B71"/>
    <w:rsid w:val="00A42E8A"/>
    <w:rsid w:val="00A47367"/>
    <w:rsid w:val="00A72849"/>
    <w:rsid w:val="00A940F1"/>
    <w:rsid w:val="00A942A8"/>
    <w:rsid w:val="00A97419"/>
    <w:rsid w:val="00AA6276"/>
    <w:rsid w:val="00AB6F6C"/>
    <w:rsid w:val="00AC1249"/>
    <w:rsid w:val="00AD2E2A"/>
    <w:rsid w:val="00AF725F"/>
    <w:rsid w:val="00B015B2"/>
    <w:rsid w:val="00B31014"/>
    <w:rsid w:val="00B32014"/>
    <w:rsid w:val="00B3289D"/>
    <w:rsid w:val="00B3592F"/>
    <w:rsid w:val="00B44B55"/>
    <w:rsid w:val="00B46699"/>
    <w:rsid w:val="00B47775"/>
    <w:rsid w:val="00B61944"/>
    <w:rsid w:val="00B637FE"/>
    <w:rsid w:val="00B63841"/>
    <w:rsid w:val="00B81210"/>
    <w:rsid w:val="00B83906"/>
    <w:rsid w:val="00BA065E"/>
    <w:rsid w:val="00BB4087"/>
    <w:rsid w:val="00BC285E"/>
    <w:rsid w:val="00BD7D77"/>
    <w:rsid w:val="00BE482A"/>
    <w:rsid w:val="00C10C65"/>
    <w:rsid w:val="00C173B8"/>
    <w:rsid w:val="00C27B81"/>
    <w:rsid w:val="00C446C6"/>
    <w:rsid w:val="00C52EB6"/>
    <w:rsid w:val="00C64C21"/>
    <w:rsid w:val="00C97A41"/>
    <w:rsid w:val="00CB503D"/>
    <w:rsid w:val="00CD104F"/>
    <w:rsid w:val="00CD3FFB"/>
    <w:rsid w:val="00CF5EAE"/>
    <w:rsid w:val="00D00F1F"/>
    <w:rsid w:val="00D0161A"/>
    <w:rsid w:val="00D13A95"/>
    <w:rsid w:val="00D256AD"/>
    <w:rsid w:val="00D508AB"/>
    <w:rsid w:val="00D50EB6"/>
    <w:rsid w:val="00D53C18"/>
    <w:rsid w:val="00D655C6"/>
    <w:rsid w:val="00D83522"/>
    <w:rsid w:val="00D95FA7"/>
    <w:rsid w:val="00DA2595"/>
    <w:rsid w:val="00DA2F06"/>
    <w:rsid w:val="00DA3CC1"/>
    <w:rsid w:val="00DB081B"/>
    <w:rsid w:val="00DB5A23"/>
    <w:rsid w:val="00DE622C"/>
    <w:rsid w:val="00E145AE"/>
    <w:rsid w:val="00E23AC6"/>
    <w:rsid w:val="00E25E07"/>
    <w:rsid w:val="00E26FD5"/>
    <w:rsid w:val="00E36563"/>
    <w:rsid w:val="00E47FDA"/>
    <w:rsid w:val="00E570F7"/>
    <w:rsid w:val="00E66E5B"/>
    <w:rsid w:val="00E74A5C"/>
    <w:rsid w:val="00E75706"/>
    <w:rsid w:val="00EA1D88"/>
    <w:rsid w:val="00EA4233"/>
    <w:rsid w:val="00EC0BC2"/>
    <w:rsid w:val="00EC142F"/>
    <w:rsid w:val="00EC6CDC"/>
    <w:rsid w:val="00ED2518"/>
    <w:rsid w:val="00ED5EBC"/>
    <w:rsid w:val="00ED6BA8"/>
    <w:rsid w:val="00EE1E69"/>
    <w:rsid w:val="00EF1961"/>
    <w:rsid w:val="00EF6746"/>
    <w:rsid w:val="00F004F9"/>
    <w:rsid w:val="00F07375"/>
    <w:rsid w:val="00F140CC"/>
    <w:rsid w:val="00F2571E"/>
    <w:rsid w:val="00F36ECD"/>
    <w:rsid w:val="00F5325B"/>
    <w:rsid w:val="00F56C45"/>
    <w:rsid w:val="00F606CE"/>
    <w:rsid w:val="00F8244D"/>
    <w:rsid w:val="00F85F72"/>
    <w:rsid w:val="00F936EB"/>
    <w:rsid w:val="00FA4B9F"/>
    <w:rsid w:val="00FA6FD5"/>
    <w:rsid w:val="00FC5190"/>
    <w:rsid w:val="00FD3A22"/>
    <w:rsid w:val="00FE06D7"/>
    <w:rsid w:val="00FE6A28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75D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4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  <w:style w:type="character" w:customStyle="1" w:styleId="30">
    <w:name w:val="Заголовок 3 Знак"/>
    <w:basedOn w:val="a0"/>
    <w:link w:val="3"/>
    <w:uiPriority w:val="9"/>
    <w:semiHidden/>
    <w:rsid w:val="003254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CC0A2-6ADC-43B6-AA17-DB7B9D5D8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12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Василий Бычко</cp:lastModifiedBy>
  <cp:revision>66</cp:revision>
  <cp:lastPrinted>2024-02-07T13:44:00Z</cp:lastPrinted>
  <dcterms:created xsi:type="dcterms:W3CDTF">2023-09-26T14:42:00Z</dcterms:created>
  <dcterms:modified xsi:type="dcterms:W3CDTF">2024-04-12T11:33:00Z</dcterms:modified>
</cp:coreProperties>
</file>