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rFonts w:ascii="Noto Sans KR" w:hAnsi="Noto Sans KR" w:eastAsia="Noto Sans KR" w:cs="Noto Sans KR"/>
          <w:sz w:val="2"/>
          <w:lang w:val="ko-KR" w:eastAsia="ko-KR"/>
        </w:rPr>
      </w:r>
    </w:p>
    <w:p>
      <w:pPr>
        <w:spacing w:after="360"/>
        <w:jc w:val="center"/>
      </w:pPr>
      <w:r>
        <w:rPr>
          <w:rFonts w:ascii="Noto Sans KR" w:hAnsi="Noto Sans KR" w:eastAsia="Noto Sans KR" w:cs="Noto Sans KR"/>
          <w:b/>
          <w:color w:val="B07A21"/>
          <w:sz w:val="21"/>
          <w:lang w:val="ko-KR" w:eastAsia="ko-KR"/>
        </w:rPr>
        <w:t>TECHNICAL FORENSICS &amp; REIMPLEMENTATION FEASIBILITY</w:t>
      </w:r>
    </w:p>
    <w:p>
      <w:pPr>
        <w:spacing w:after="160"/>
        <w:jc w:val="center"/>
      </w:pPr>
      <w:r>
        <w:rPr>
          <w:rFonts w:ascii="Noto Sans KR" w:hAnsi="Noto Sans KR" w:eastAsia="Noto Sans KR" w:cs="Noto Sans KR"/>
          <w:b/>
          <w:color w:val="203748"/>
          <w:sz w:val="60"/>
          <w:lang w:val="ko-KR" w:eastAsia="ko-KR"/>
        </w:rPr>
        <w:t>AutoMod·OHT 모델 및</w:t>
        <w:br/>
        <w:t>연계 도구 종합 정적분석</w:t>
      </w:r>
    </w:p>
    <w:p>
      <w:pPr>
        <w:spacing w:after="40"/>
        <w:jc w:val="center"/>
      </w:pPr>
      <w:r>
        <w:rPr>
          <w:rFonts w:ascii="Noto Sans KR" w:hAnsi="Noto Sans KR" w:eastAsia="Noto Sans KR" w:cs="Noto Sans KR"/>
          <w:color w:val="2B5163"/>
          <w:sz w:val="30"/>
          <w:lang w:val="ko-KR" w:eastAsia="ko-KR"/>
        </w:rPr>
        <w:t>Bridge · FAB · SDI · Eco 모델 구조와 실행 증거</w:t>
      </w:r>
    </w:p>
    <w:p>
      <w:pPr>
        <w:spacing w:after="560"/>
        <w:jc w:val="center"/>
      </w:pPr>
      <w:r>
        <w:rPr>
          <w:rFonts w:ascii="Noto Sans KR" w:hAnsi="Noto Sans KR" w:eastAsia="Noto Sans KR" w:cs="Noto Sans KR"/>
          <w:color w:val="2B5163"/>
          <w:sz w:val="30"/>
          <w:lang w:val="ko-KR" w:eastAsia="ko-KR"/>
        </w:rPr>
        <w:t>SemiLA · LayoutEditor · MapCreator 포맷 및</w:t>
        <w:br/>
        <w:t>독립 시뮬레이터 개발 사양</w:t>
      </w:r>
    </w:p>
    <w:p>
      <w:pPr>
        <w:spacing w:after="720"/>
        <w:jc w:val="center"/>
      </w:pPr>
      <w:r>
        <w:rPr>
          <w:rFonts w:ascii="Noto Sans KR" w:hAnsi="Noto Sans KR" w:eastAsia="Noto Sans KR" w:cs="Noto Sans KR"/>
          <w:color w:val="B07A21"/>
          <w:sz w:val="21"/>
          <w:lang w:val="ko-KR" w:eastAsia="ko-KR"/>
        </w:rPr>
        <w:t>— 제공 자료 기반 정적 분석 보고서 —</w:t>
      </w:r>
    </w:p>
    <w:p>
      <w:pPr>
        <w:spacing w:after="80"/>
        <w:jc w:val="center"/>
      </w:pPr>
      <w:r>
        <w:rPr>
          <w:rFonts w:ascii="Noto Sans KR" w:hAnsi="Noto Sans KR" w:eastAsia="Noto Sans KR" w:cs="Noto Sans KR"/>
          <w:b/>
          <w:color w:val="203748"/>
          <w:sz w:val="24"/>
          <w:lang w:val="ko-KR" w:eastAsia="ko-KR"/>
        </w:rPr>
        <w:t>2026년 7월 15일</w:t>
      </w:r>
    </w:p>
    <w:p>
      <w:pPr>
        <w:spacing w:after="160"/>
        <w:jc w:val="center"/>
      </w:pPr>
      <w:r>
        <w:rPr>
          <w:rFonts w:ascii="Noto Sans KR" w:hAnsi="Noto Sans KR" w:eastAsia="Noto Sans KR" w:cs="Noto Sans KR"/>
          <w:i/>
          <w:color w:val="666E75"/>
          <w:sz w:val="19"/>
          <w:lang w:val="ko-KR" w:eastAsia="ko-KR"/>
        </w:rPr>
        <w:t>정적 분석 · 재구현 타당성 · 보안 및 권리 위험 검토</w:t>
      </w:r>
    </w:p>
    <w:p>
      <w:pPr>
        <w:spacing w:before="160" w:after="0"/>
        <w:ind w:left="792" w:right="792"/>
        <w:jc w:val="center"/>
        <w:shd w:fill="F4F7FA"/>
        <w:pBdr>
          <w:left w:val="single" w:sz="10" w:space="5" w:color="2E74B5"/>
        </w:pBdr>
      </w:pPr>
      <w:r>
        <w:rPr>
          <w:rFonts w:ascii="Noto Sans KR" w:hAnsi="Noto Sans KR" w:eastAsia="Noto Sans KR" w:cs="Noto Sans KR"/>
          <w:color w:val="20252B"/>
          <w:sz w:val="19"/>
          <w:lang w:val="ko-KR" w:eastAsia="ko-KR"/>
        </w:rPr>
        <w:t>이 문서는 상용 AutoMod 엔진의 복제물이나 법률 의견이 아니다. 제공 파일의 구조와 관찰 가능한 동작을 근거로 독립 구현 가능 범위를 정리한다.</w:t>
      </w:r>
    </w:p>
    <w:p>
      <w:r>
        <w:br w:type="page"/>
      </w:r>
    </w:p>
    <w:p>
      <w:pPr>
        <w:spacing w:before="120" w:after="320"/>
        <w:pBdr>
          <w:bottom w:val="single" w:sz="10" w:space="6" w:color="2E74B5"/>
        </w:pBdr>
      </w:pPr>
      <w:r>
        <w:rPr>
          <w:rFonts w:ascii="Noto Sans KR" w:hAnsi="Noto Sans KR" w:eastAsia="Noto Sans KR" w:cs="Noto Sans KR"/>
          <w:b/>
          <w:color w:val="203748"/>
          <w:sz w:val="40"/>
          <w:lang w:val="ko-KR" w:eastAsia="ko-KR"/>
        </w:rPr>
        <w:t>목차</w:t>
      </w:r>
    </w:p>
    <w:p>
      <w:pPr>
        <w:spacing w:after="200"/>
      </w:pPr>
      <w:r>
        <w:rPr>
          <w:rFonts w:ascii="Noto Sans KR" w:hAnsi="Noto Sans KR" w:eastAsia="Noto Sans KR" w:cs="Noto Sans KR"/>
          <w:i/>
          <w:color w:val="666E75"/>
          <w:sz w:val="18"/>
          <w:lang w:val="ko-KR" w:eastAsia="ko-KR"/>
        </w:rPr>
        <w:t>1~2단계 제목을 표시합니다. Word에서 전체 필드를 업데이트하면 목차를 다시 계산할 수 있습니다.</w:t>
      </w:r>
    </w:p>
    <w:p>
      <w:pPr>
        <w:spacing w:after="0"/>
      </w:pPr>
      <w:r>
        <w:rPr>
          <w:rFonts w:ascii="Noto Sans KR" w:hAnsi="Noto Sans KR" w:eastAsia="Noto Sans KR" w:cs="Noto Sans KR"/>
          <w:color w:val="FFFFFF"/>
          <w:sz w:val="2"/>
          <w:lang w:val="ko-KR" w:eastAsia="ko-KR"/>
        </w:rPr>
        <w:fldChar w:fldCharType="begin"/>
        <w:instrText xml:space="preserve"> TOC \o "1-2" \h \z \u </w:instrText>
        <w:fldChar w:fldCharType="separate"/>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문서 판독 규칙</w:t>
      </w:r>
      <w:r>
        <w:rPr>
          <w:rFonts w:ascii="Noto Sans KR" w:hAnsi="Noto Sans KR" w:eastAsia="Noto Sans KR" w:cs="Noto Sans KR"/>
          <w:b/>
          <w:color w:val="1F4D78"/>
          <w:sz w:val="18"/>
          <w:lang w:val="ko-KR" w:eastAsia="ko-KR"/>
        </w:rPr>
        <w:tab/>
        <w:t>6</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경영 요약</w:t>
      </w:r>
      <w:r>
        <w:rPr>
          <w:rFonts w:ascii="Noto Sans KR" w:hAnsi="Noto Sans KR" w:eastAsia="Noto Sans KR" w:cs="Noto Sans KR"/>
          <w:b/>
          <w:color w:val="1F4D78"/>
          <w:sz w:val="18"/>
          <w:lang w:val="ko-KR" w:eastAsia="ko-KR"/>
        </w:rPr>
        <w:tab/>
        <w:t>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한 문장 결론</w:t>
      </w:r>
      <w:r>
        <w:rPr>
          <w:rFonts w:ascii="Noto Sans KR" w:hAnsi="Noto Sans KR" w:eastAsia="Noto Sans KR" w:cs="Noto Sans KR"/>
          <w:b w:val="0"/>
          <w:color w:val="666E75"/>
          <w:sz w:val="17"/>
          <w:lang w:val="ko-KR" w:eastAsia="ko-KR"/>
        </w:rPr>
        <w:tab/>
        <w:t>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가장 중요한 판정 12개</w:t>
      </w:r>
      <w:r>
        <w:rPr>
          <w:rFonts w:ascii="Noto Sans KR" w:hAnsi="Noto Sans KR" w:eastAsia="Noto Sans KR" w:cs="Noto Sans KR"/>
          <w:b w:val="0"/>
          <w:color w:val="666E75"/>
          <w:sz w:val="17"/>
          <w:lang w:val="ko-KR" w:eastAsia="ko-KR"/>
        </w:rPr>
        <w:tab/>
        <w:t>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가능한 것과 불가능한 것</w:t>
      </w:r>
      <w:r>
        <w:rPr>
          <w:rFonts w:ascii="Noto Sans KR" w:hAnsi="Noto Sans KR" w:eastAsia="Noto Sans KR" w:cs="Noto Sans KR"/>
          <w:b w:val="0"/>
          <w:color w:val="666E75"/>
          <w:sz w:val="17"/>
          <w:lang w:val="ko-KR" w:eastAsia="ko-KR"/>
        </w:rPr>
        <w:tab/>
        <w:t>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권장 최종 목표</w:t>
      </w:r>
      <w:r>
        <w:rPr>
          <w:rFonts w:ascii="Noto Sans KR" w:hAnsi="Noto Sans KR" w:eastAsia="Noto Sans KR" w:cs="Noto Sans KR"/>
          <w:b w:val="0"/>
          <w:color w:val="666E75"/>
          <w:sz w:val="17"/>
          <w:lang w:val="ko-KR" w:eastAsia="ko-KR"/>
        </w:rPr>
        <w:tab/>
        <w:t>9</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 조사 범위와 방법</w:t>
      </w:r>
      <w:r>
        <w:rPr>
          <w:rFonts w:ascii="Noto Sans KR" w:hAnsi="Noto Sans KR" w:eastAsia="Noto Sans KR" w:cs="Noto Sans KR"/>
          <w:b/>
          <w:color w:val="1F4D78"/>
          <w:sz w:val="18"/>
          <w:lang w:val="ko-KR" w:eastAsia="ko-KR"/>
        </w:rPr>
        <w:tab/>
        <w:t>10</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1.1 대상 자료</w:t>
      </w:r>
      <w:r>
        <w:rPr>
          <w:rFonts w:ascii="Noto Sans KR" w:hAnsi="Noto Sans KR" w:eastAsia="Noto Sans KR" w:cs="Noto Sans KR"/>
          <w:b w:val="0"/>
          <w:color w:val="666E75"/>
          <w:sz w:val="17"/>
          <w:lang w:val="ko-KR" w:eastAsia="ko-KR"/>
        </w:rPr>
        <w:tab/>
        <w:t>10</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 수행한 정적 분석</w:t>
      </w:r>
      <w:r>
        <w:rPr>
          <w:rFonts w:ascii="Noto Sans KR" w:hAnsi="Noto Sans KR" w:eastAsia="Noto Sans KR" w:cs="Noto Sans KR"/>
          <w:b w:val="0"/>
          <w:color w:val="666E75"/>
          <w:sz w:val="17"/>
          <w:lang w:val="ko-KR" w:eastAsia="ko-KR"/>
        </w:rPr>
        <w:tab/>
        <w:t>10</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1.3 수행하지 않은 일</w:t>
      </w:r>
      <w:r>
        <w:rPr>
          <w:rFonts w:ascii="Noto Sans KR" w:hAnsi="Noto Sans KR" w:eastAsia="Noto Sans KR" w:cs="Noto Sans KR"/>
          <w:b w:val="0"/>
          <w:color w:val="666E75"/>
          <w:sz w:val="17"/>
          <w:lang w:val="ko-KR" w:eastAsia="ko-KR"/>
        </w:rPr>
        <w:tab/>
        <w:t>11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1.4 한계와 증거 등급</w:t>
      </w:r>
      <w:r>
        <w:rPr>
          <w:rFonts w:ascii="Noto Sans KR" w:hAnsi="Noto Sans KR" w:eastAsia="Noto Sans KR" w:cs="Noto Sans KR"/>
          <w:b w:val="0"/>
          <w:color w:val="666E75"/>
          <w:sz w:val="17"/>
          <w:lang w:val="ko-KR" w:eastAsia="ko-KR"/>
        </w:rPr>
        <w:tab/>
        <w:t>11</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2. 자료 무결성과 버전 계보</w:t>
      </w:r>
      <w:r>
        <w:rPr>
          <w:rFonts w:ascii="Noto Sans KR" w:hAnsi="Noto Sans KR" w:eastAsia="Noto Sans KR" w:cs="Noto Sans KR"/>
          <w:b/>
          <w:color w:val="1F4D78"/>
          <w:sz w:val="18"/>
          <w:lang w:val="ko-KR" w:eastAsia="ko-KR"/>
        </w:rPr>
        <w:tab/>
        <w:t>12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2.1 원본 아카이브 식별값</w:t>
      </w:r>
      <w:r>
        <w:rPr>
          <w:rFonts w:ascii="Noto Sans KR" w:hAnsi="Noto Sans KR" w:eastAsia="Noto Sans KR" w:cs="Noto Sans KR"/>
          <w:b w:val="0"/>
          <w:color w:val="666E75"/>
          <w:sz w:val="17"/>
          <w:lang w:val="ko-KR" w:eastAsia="ko-KR"/>
        </w:rPr>
        <w:tab/>
        <w:t>12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2.2 모델 계보에 대한 판단</w:t>
      </w:r>
      <w:r>
        <w:rPr>
          <w:rFonts w:ascii="Noto Sans KR" w:hAnsi="Noto Sans KR" w:eastAsia="Noto Sans KR" w:cs="Noto Sans KR"/>
          <w:b w:val="0"/>
          <w:color w:val="666E75"/>
          <w:sz w:val="17"/>
          <w:lang w:val="ko-KR" w:eastAsia="ko-KR"/>
        </w:rPr>
        <w:tab/>
        <w:t>12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2.3 시간축 혼합 위험</w:t>
      </w:r>
      <w:r>
        <w:rPr>
          <w:rFonts w:ascii="Noto Sans KR" w:hAnsi="Noto Sans KR" w:eastAsia="Noto Sans KR" w:cs="Noto Sans KR"/>
          <w:b w:val="0"/>
          <w:color w:val="666E75"/>
          <w:sz w:val="17"/>
          <w:lang w:val="ko-KR" w:eastAsia="ko-KR"/>
        </w:rPr>
        <w:tab/>
        <w:t>13</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3. AutoMod 프로젝트의 해부학</w:t>
      </w:r>
      <w:r>
        <w:rPr>
          <w:rFonts w:ascii="Noto Sans KR" w:hAnsi="Noto Sans KR" w:eastAsia="Noto Sans KR" w:cs="Noto Sans KR"/>
          <w:b/>
          <w:color w:val="1F4D78"/>
          <w:sz w:val="18"/>
          <w:lang w:val="ko-KR" w:eastAsia="ko-KR"/>
        </w:rPr>
        <w:tab/>
        <w:t>14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3.1 주요 파일과 신뢰 우선순위</w:t>
      </w:r>
      <w:r>
        <w:rPr>
          <w:rFonts w:ascii="Noto Sans KR" w:hAnsi="Noto Sans KR" w:eastAsia="Noto Sans KR" w:cs="Noto Sans KR"/>
          <w:b w:val="0"/>
          <w:color w:val="666E75"/>
          <w:sz w:val="17"/>
          <w:lang w:val="ko-KR" w:eastAsia="ko-KR"/>
        </w:rPr>
        <w:tab/>
        <w:t>14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3.2 공통 실행기와 모델 DLL</w:t>
      </w:r>
      <w:r>
        <w:rPr>
          <w:rFonts w:ascii="Noto Sans KR" w:hAnsi="Noto Sans KR" w:eastAsia="Noto Sans KR" w:cs="Noto Sans KR"/>
          <w:b w:val="0"/>
          <w:color w:val="666E75"/>
          <w:sz w:val="17"/>
          <w:lang w:val="ko-KR" w:eastAsia="ko-KR"/>
        </w:rPr>
        <w:tab/>
        <w:t>14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3.3 공통 export와 런타임 결합점</w:t>
      </w:r>
      <w:r>
        <w:rPr>
          <w:rFonts w:ascii="Noto Sans KR" w:hAnsi="Noto Sans KR" w:eastAsia="Noto Sans KR" w:cs="Noto Sans KR"/>
          <w:b w:val="0"/>
          <w:color w:val="666E75"/>
          <w:sz w:val="17"/>
          <w:lang w:val="ko-KR" w:eastAsia="ko-KR"/>
        </w:rPr>
        <w:tab/>
        <w:t>15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3.4 누락된 핵심 엔진</w:t>
      </w:r>
      <w:r>
        <w:rPr>
          <w:rFonts w:ascii="Noto Sans KR" w:hAnsi="Noto Sans KR" w:eastAsia="Noto Sans KR" w:cs="Noto Sans KR"/>
          <w:b w:val="0"/>
          <w:color w:val="666E75"/>
          <w:sz w:val="17"/>
          <w:lang w:val="ko-KR" w:eastAsia="ko-KR"/>
        </w:rPr>
        <w:tab/>
        <w:t>15</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4. 생성 C가 보여 주는 AutoMod 실행 의미</w:t>
      </w:r>
      <w:r>
        <w:rPr>
          <w:rFonts w:ascii="Noto Sans KR" w:hAnsi="Noto Sans KR" w:eastAsia="Noto Sans KR" w:cs="Noto Sans KR"/>
          <w:b/>
          <w:color w:val="1F4D78"/>
          <w:sz w:val="18"/>
          <w:lang w:val="ko-KR" w:eastAsia="ko-KR"/>
        </w:rPr>
        <w:tab/>
        <w:t>17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4.1 프로세스는 상태기계다</w:t>
      </w:r>
      <w:r>
        <w:rPr>
          <w:rFonts w:ascii="Noto Sans KR" w:hAnsi="Noto Sans KR" w:eastAsia="Noto Sans KR" w:cs="Noto Sans KR"/>
          <w:b w:val="0"/>
          <w:color w:val="666E75"/>
          <w:sz w:val="17"/>
          <w:lang w:val="ko-KR" w:eastAsia="ko-KR"/>
        </w:rPr>
        <w:tab/>
        <w:t>17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4.2 관찰된 블로킹 연산 범주</w:t>
      </w:r>
      <w:r>
        <w:rPr>
          <w:rFonts w:ascii="Noto Sans KR" w:hAnsi="Noto Sans KR" w:eastAsia="Noto Sans KR" w:cs="Noto Sans KR"/>
          <w:b w:val="0"/>
          <w:color w:val="666E75"/>
          <w:sz w:val="17"/>
          <w:lang w:val="ko-KR" w:eastAsia="ko-KR"/>
        </w:rPr>
        <w:tab/>
        <w:t>17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4.3 이벤트 동률과 결정론</w:t>
      </w:r>
      <w:r>
        <w:rPr>
          <w:rFonts w:ascii="Noto Sans KR" w:hAnsi="Noto Sans KR" w:eastAsia="Noto Sans KR" w:cs="Noto Sans KR"/>
          <w:b w:val="0"/>
          <w:color w:val="666E75"/>
          <w:sz w:val="17"/>
          <w:lang w:val="ko-KR" w:eastAsia="ko-KR"/>
        </w:rPr>
        <w:tab/>
        <w:t>18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4.4 독립 런타임의 최소 인터페이스</w:t>
      </w:r>
      <w:r>
        <w:rPr>
          <w:rFonts w:ascii="Noto Sans KR" w:hAnsi="Noto Sans KR" w:eastAsia="Noto Sans KR" w:cs="Noto Sans KR"/>
          <w:b w:val="0"/>
          <w:color w:val="666E75"/>
          <w:sz w:val="17"/>
          <w:lang w:val="ko-KR" w:eastAsia="ko-KR"/>
        </w:rPr>
        <w:tab/>
        <w:t>18</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5. Path Mover 네트워크와 기하 규칙</w:t>
      </w:r>
      <w:r>
        <w:rPr>
          <w:rFonts w:ascii="Noto Sans KR" w:hAnsi="Noto Sans KR" w:eastAsia="Noto Sans KR" w:cs="Noto Sans KR"/>
          <w:b/>
          <w:color w:val="1F4D78"/>
          <w:sz w:val="18"/>
          <w:lang w:val="ko-KR" w:eastAsia="ko-KR"/>
        </w:rPr>
        <w:tab/>
        <w:t>19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5.1 경로 기하</w:t>
      </w:r>
      <w:r>
        <w:rPr>
          <w:rFonts w:ascii="Noto Sans KR" w:hAnsi="Noto Sans KR" w:eastAsia="Noto Sans KR" w:cs="Noto Sans KR"/>
          <w:b w:val="0"/>
          <w:color w:val="666E75"/>
          <w:sz w:val="17"/>
          <w:lang w:val="ko-KR" w:eastAsia="ko-KR"/>
        </w:rPr>
        <w:tab/>
        <w:t>19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5.2 rigid attach의 핵심 함정</w:t>
      </w:r>
      <w:r>
        <w:rPr>
          <w:rFonts w:ascii="Noto Sans KR" w:hAnsi="Noto Sans KR" w:eastAsia="Noto Sans KR" w:cs="Noto Sans KR"/>
          <w:b w:val="0"/>
          <w:color w:val="666E75"/>
          <w:sz w:val="17"/>
          <w:lang w:val="ko-KR" w:eastAsia="ko-KR"/>
        </w:rPr>
        <w:tab/>
        <w:t>19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5.3 권장 네트워크 스키마</w:t>
      </w:r>
      <w:r>
        <w:rPr>
          <w:rFonts w:ascii="Noto Sans KR" w:hAnsi="Noto Sans KR" w:eastAsia="Noto Sans KR" w:cs="Noto Sans KR"/>
          <w:b w:val="0"/>
          <w:color w:val="666E75"/>
          <w:sz w:val="17"/>
          <w:lang w:val="ko-KR" w:eastAsia="ko-KR"/>
        </w:rPr>
        <w:tab/>
        <w:t>20</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5.4 교통 및 충돌 모델의 단계화</w:t>
      </w:r>
      <w:r>
        <w:rPr>
          <w:rFonts w:ascii="Noto Sans KR" w:hAnsi="Noto Sans KR" w:eastAsia="Noto Sans KR" w:cs="Noto Sans KR"/>
          <w:b w:val="0"/>
          <w:color w:val="666E75"/>
          <w:sz w:val="17"/>
          <w:lang w:val="ko-KR" w:eastAsia="ko-KR"/>
        </w:rPr>
        <w:tab/>
        <w:t>20</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6. 네 모델 비교 요약</w:t>
      </w:r>
      <w:r>
        <w:rPr>
          <w:rFonts w:ascii="Noto Sans KR" w:hAnsi="Noto Sans KR" w:eastAsia="Noto Sans KR" w:cs="Noto Sans KR"/>
          <w:b/>
          <w:color w:val="1F4D78"/>
          <w:sz w:val="18"/>
          <w:lang w:val="ko-KR" w:eastAsia="ko-KR"/>
        </w:rPr>
        <w:tab/>
        <w:t>21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6.1 회귀시험 역할</w:t>
      </w:r>
      <w:r>
        <w:rPr>
          <w:rFonts w:ascii="Noto Sans KR" w:hAnsi="Noto Sans KR" w:eastAsia="Noto Sans KR" w:cs="Noto Sans KR"/>
          <w:b w:val="0"/>
          <w:color w:val="666E75"/>
          <w:sz w:val="17"/>
          <w:lang w:val="ko-KR" w:eastAsia="ko-KR"/>
        </w:rPr>
        <w:tab/>
        <w:t>21</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7. Bridge 모델 상세</w:t>
      </w:r>
      <w:r>
        <w:rPr>
          <w:rFonts w:ascii="Noto Sans KR" w:hAnsi="Noto Sans KR" w:eastAsia="Noto Sans KR" w:cs="Noto Sans KR"/>
          <w:b/>
          <w:color w:val="1F4D78"/>
          <w:sz w:val="18"/>
          <w:lang w:val="ko-KR" w:eastAsia="ko-KR"/>
        </w:rPr>
        <w:tab/>
        <w:t>22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7.1 규모와 의도</w:t>
      </w:r>
      <w:r>
        <w:rPr>
          <w:rFonts w:ascii="Noto Sans KR" w:hAnsi="Noto Sans KR" w:eastAsia="Noto Sans KR" w:cs="Noto Sans KR"/>
          <w:b w:val="0"/>
          <w:color w:val="666E75"/>
          <w:sz w:val="17"/>
          <w:lang w:val="ko-KR" w:eastAsia="ko-KR"/>
        </w:rPr>
        <w:tab/>
        <w:t>22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7.2 소스 구성</w:t>
      </w:r>
      <w:r>
        <w:rPr>
          <w:rFonts w:ascii="Noto Sans KR" w:hAnsi="Noto Sans KR" w:eastAsia="Noto Sans KR" w:cs="Noto Sans KR"/>
          <w:b w:val="0"/>
          <w:color w:val="666E75"/>
          <w:sz w:val="17"/>
          <w:lang w:val="ko-KR" w:eastAsia="ko-KR"/>
        </w:rPr>
        <w:tab/>
        <w:t>22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7.3 데이터 정합성 결함</w:t>
      </w:r>
      <w:r>
        <w:rPr>
          <w:rFonts w:ascii="Noto Sans KR" w:hAnsi="Noto Sans KR" w:eastAsia="Noto Sans KR" w:cs="Noto Sans KR"/>
          <w:b w:val="0"/>
          <w:color w:val="666E75"/>
          <w:sz w:val="17"/>
          <w:lang w:val="ko-KR" w:eastAsia="ko-KR"/>
        </w:rPr>
        <w:tab/>
        <w:t>22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7.4 실행 결과 판정</w:t>
      </w:r>
      <w:r>
        <w:rPr>
          <w:rFonts w:ascii="Noto Sans KR" w:hAnsi="Noto Sans KR" w:eastAsia="Noto Sans KR" w:cs="Noto Sans KR"/>
          <w:b w:val="0"/>
          <w:color w:val="666E75"/>
          <w:sz w:val="17"/>
          <w:lang w:val="ko-KR" w:eastAsia="ko-KR"/>
        </w:rPr>
        <w:tab/>
        <w:t>23</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7.5 개선 우선순위</w:t>
      </w:r>
      <w:r>
        <w:rPr>
          <w:rFonts w:ascii="Noto Sans KR" w:hAnsi="Noto Sans KR" w:eastAsia="Noto Sans KR" w:cs="Noto Sans KR"/>
          <w:b w:val="0"/>
          <w:color w:val="666E75"/>
          <w:sz w:val="17"/>
          <w:lang w:val="ko-KR" w:eastAsia="ko-KR"/>
        </w:rPr>
        <w:tab/>
        <w:t>23</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8. FAB 모델 상세</w:t>
      </w:r>
      <w:r>
        <w:rPr>
          <w:rFonts w:ascii="Noto Sans KR" w:hAnsi="Noto Sans KR" w:eastAsia="Noto Sans KR" w:cs="Noto Sans KR"/>
          <w:b/>
          <w:color w:val="1F4D78"/>
          <w:sz w:val="18"/>
          <w:lang w:val="ko-KR" w:eastAsia="ko-KR"/>
        </w:rPr>
        <w:tab/>
        <w:t>24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8.1 규모와 입력</w:t>
      </w:r>
      <w:r>
        <w:rPr>
          <w:rFonts w:ascii="Noto Sans KR" w:hAnsi="Noto Sans KR" w:eastAsia="Noto Sans KR" w:cs="Noto Sans KR"/>
          <w:b w:val="0"/>
          <w:color w:val="666E75"/>
          <w:sz w:val="17"/>
          <w:lang w:val="ko-KR" w:eastAsia="ko-KR"/>
        </w:rPr>
        <w:tab/>
        <w:t>24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8.2 현재 결과의 성능 패턴</w:t>
      </w:r>
      <w:r>
        <w:rPr>
          <w:rFonts w:ascii="Noto Sans KR" w:hAnsi="Noto Sans KR" w:eastAsia="Noto Sans KR" w:cs="Noto Sans KR"/>
          <w:b w:val="0"/>
          <w:color w:val="666E75"/>
          <w:sz w:val="17"/>
          <w:lang w:val="ko-KR" w:eastAsia="ko-KR"/>
        </w:rPr>
        <w:tab/>
        <w:t>24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8.3 보존 결과의 교착 사례</w:t>
      </w:r>
      <w:r>
        <w:rPr>
          <w:rFonts w:ascii="Noto Sans KR" w:hAnsi="Noto Sans KR" w:eastAsia="Noto Sans KR" w:cs="Noto Sans KR"/>
          <w:b w:val="0"/>
          <w:color w:val="666E75"/>
          <w:sz w:val="17"/>
          <w:lang w:val="ko-KR" w:eastAsia="ko-KR"/>
        </w:rPr>
        <w:tab/>
        <w:t>25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8.4 교착 판정의 권장 정의</w:t>
      </w:r>
      <w:r>
        <w:rPr>
          <w:rFonts w:ascii="Noto Sans KR" w:hAnsi="Noto Sans KR" w:eastAsia="Noto Sans KR" w:cs="Noto Sans KR"/>
          <w:b w:val="0"/>
          <w:color w:val="666E75"/>
          <w:sz w:val="17"/>
          <w:lang w:val="ko-KR" w:eastAsia="ko-KR"/>
        </w:rPr>
        <w:tab/>
        <w:t>25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8.5 FAB 모델의 활용 가치</w:t>
      </w:r>
      <w:r>
        <w:rPr>
          <w:rFonts w:ascii="Noto Sans KR" w:hAnsi="Noto Sans KR" w:eastAsia="Noto Sans KR" w:cs="Noto Sans KR"/>
          <w:b w:val="0"/>
          <w:color w:val="666E75"/>
          <w:sz w:val="17"/>
          <w:lang w:val="ko-KR" w:eastAsia="ko-KR"/>
        </w:rPr>
        <w:tab/>
        <w:t>26</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9. SDI 모델 핵심 판정</w:t>
      </w:r>
      <w:r>
        <w:rPr>
          <w:rFonts w:ascii="Noto Sans KR" w:hAnsi="Noto Sans KR" w:eastAsia="Noto Sans KR" w:cs="Noto Sans KR"/>
          <w:b/>
          <w:color w:val="1F4D78"/>
          <w:sz w:val="18"/>
          <w:lang w:val="ko-KR" w:eastAsia="ko-KR"/>
        </w:rPr>
        <w:tab/>
        <w:t>27</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10. Eco 모델 핵심 판정</w:t>
      </w:r>
      <w:r>
        <w:rPr>
          <w:rFonts w:ascii="Noto Sans KR" w:hAnsi="Noto Sans KR" w:eastAsia="Noto Sans KR" w:cs="Noto Sans KR"/>
          <w:b/>
          <w:color w:val="1F4D78"/>
          <w:sz w:val="18"/>
          <w:lang w:val="ko-KR" w:eastAsia="ko-KR"/>
        </w:rPr>
        <w:tab/>
        <w:t>28</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11. SemiLA 분석</w:t>
      </w:r>
      <w:r>
        <w:rPr>
          <w:rFonts w:ascii="Noto Sans KR" w:hAnsi="Noto Sans KR" w:eastAsia="Noto Sans KR" w:cs="Noto Sans KR"/>
          <w:b/>
          <w:color w:val="1F4D78"/>
          <w:sz w:val="18"/>
          <w:lang w:val="ko-KR" w:eastAsia="ko-KR"/>
        </w:rPr>
        <w:tab/>
        <w:t>29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11.1 패키지 성격</w:t>
      </w:r>
      <w:r>
        <w:rPr>
          <w:rFonts w:ascii="Noto Sans KR" w:hAnsi="Noto Sans KR" w:eastAsia="Noto Sans KR" w:cs="Noto Sans KR"/>
          <w:b w:val="0"/>
          <w:color w:val="666E75"/>
          <w:sz w:val="17"/>
          <w:lang w:val="ko-KR" w:eastAsia="ko-KR"/>
        </w:rPr>
        <w:tab/>
        <w:t>29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11.2 기능 모듈</w:t>
      </w:r>
      <w:r>
        <w:rPr>
          <w:rFonts w:ascii="Noto Sans KR" w:hAnsi="Noto Sans KR" w:eastAsia="Noto Sans KR" w:cs="Noto Sans KR"/>
          <w:b w:val="0"/>
          <w:color w:val="666E75"/>
          <w:sz w:val="17"/>
          <w:lang w:val="ko-KR" w:eastAsia="ko-KR"/>
        </w:rPr>
        <w:tab/>
        <w:t>29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11.3 AutoMod 생성 파이프라인의 증거</w:t>
      </w:r>
      <w:r>
        <w:rPr>
          <w:rFonts w:ascii="Noto Sans KR" w:hAnsi="Noto Sans KR" w:eastAsia="Noto Sans KR" w:cs="Noto Sans KR"/>
          <w:b w:val="0"/>
          <w:color w:val="666E75"/>
          <w:sz w:val="17"/>
          <w:lang w:val="ko-KR" w:eastAsia="ko-KR"/>
        </w:rPr>
        <w:tab/>
        <w:t>29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11.4 재사용 판단</w:t>
      </w:r>
      <w:r>
        <w:rPr>
          <w:rFonts w:ascii="Noto Sans KR" w:hAnsi="Noto Sans KR" w:eastAsia="Noto Sans KR" w:cs="Noto Sans KR"/>
          <w:b w:val="0"/>
          <w:color w:val="666E75"/>
          <w:sz w:val="17"/>
          <w:lang w:val="ko-KR" w:eastAsia="ko-KR"/>
        </w:rPr>
        <w:tab/>
        <w:t>30</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12. OCS LayoutEditor 분석</w:t>
      </w:r>
      <w:r>
        <w:rPr>
          <w:rFonts w:ascii="Noto Sans KR" w:hAnsi="Noto Sans KR" w:eastAsia="Noto Sans KR" w:cs="Noto Sans KR"/>
          <w:b/>
          <w:color w:val="1F4D78"/>
          <w:sz w:val="18"/>
          <w:lang w:val="ko-KR" w:eastAsia="ko-KR"/>
        </w:rPr>
        <w:tab/>
        <w:t>31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12.1 기술 스택과 규모</w:t>
      </w:r>
      <w:r>
        <w:rPr>
          <w:rFonts w:ascii="Noto Sans KR" w:hAnsi="Noto Sans KR" w:eastAsia="Noto Sans KR" w:cs="Noto Sans KR"/>
          <w:b w:val="0"/>
          <w:color w:val="666E75"/>
          <w:sz w:val="17"/>
          <w:lang w:val="ko-KR" w:eastAsia="ko-KR"/>
        </w:rPr>
        <w:tab/>
        <w:t>31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12.2 핵심 기능</w:t>
      </w:r>
      <w:r>
        <w:rPr>
          <w:rFonts w:ascii="Noto Sans KR" w:hAnsi="Noto Sans KR" w:eastAsia="Noto Sans KR" w:cs="Noto Sans KR"/>
          <w:b w:val="0"/>
          <w:color w:val="666E75"/>
          <w:sz w:val="17"/>
          <w:lang w:val="ko-KR" w:eastAsia="ko-KR"/>
        </w:rPr>
        <w:tab/>
        <w:t>31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12.3 OcsLayout 텍스트 포맷</w:t>
      </w:r>
      <w:r>
        <w:rPr>
          <w:rFonts w:ascii="Noto Sans KR" w:hAnsi="Noto Sans KR" w:eastAsia="Noto Sans KR" w:cs="Noto Sans KR"/>
          <w:b w:val="0"/>
          <w:color w:val="666E75"/>
          <w:sz w:val="17"/>
          <w:lang w:val="ko-KR" w:eastAsia="ko-KR"/>
        </w:rPr>
        <w:tab/>
        <w:t>31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12.4 OHT 패키지 구조</w:t>
      </w:r>
      <w:r>
        <w:rPr>
          <w:rFonts w:ascii="Noto Sans KR" w:hAnsi="Noto Sans KR" w:eastAsia="Noto Sans KR" w:cs="Noto Sans KR"/>
          <w:b w:val="0"/>
          <w:color w:val="666E75"/>
          <w:sz w:val="17"/>
          <w:lang w:val="ko-KR" w:eastAsia="ko-KR"/>
        </w:rPr>
        <w:tab/>
        <w:t>32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12.5 공통 OHT 바이너리 헤더</w:t>
      </w:r>
      <w:r>
        <w:rPr>
          <w:rFonts w:ascii="Noto Sans KR" w:hAnsi="Noto Sans KR" w:eastAsia="Noto Sans KR" w:cs="Noto Sans KR"/>
          <w:b w:val="0"/>
          <w:color w:val="666E75"/>
          <w:sz w:val="17"/>
          <w:lang w:val="ko-KR" w:eastAsia="ko-KR"/>
        </w:rPr>
        <w:tab/>
        <w:t>32</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12.6 레코드 의미</w:t>
      </w:r>
      <w:r>
        <w:rPr>
          <w:rFonts w:ascii="Noto Sans KR" w:hAnsi="Noto Sans KR" w:eastAsia="Noto Sans KR" w:cs="Noto Sans KR"/>
          <w:b w:val="0"/>
          <w:color w:val="666E75"/>
          <w:sz w:val="17"/>
          <w:lang w:val="ko-KR" w:eastAsia="ko-KR"/>
        </w:rPr>
        <w:tab/>
        <w:t>33</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12.7 관찰된 검증 규칙</w:t>
      </w:r>
      <w:r>
        <w:rPr>
          <w:rFonts w:ascii="Noto Sans KR" w:hAnsi="Noto Sans KR" w:eastAsia="Noto Sans KR" w:cs="Noto Sans KR"/>
          <w:b w:val="0"/>
          <w:color w:val="666E75"/>
          <w:sz w:val="17"/>
          <w:lang w:val="ko-KR" w:eastAsia="ko-KR"/>
        </w:rPr>
        <w:tab/>
        <w:t>33</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13. OCS MapCreator 분석</w:t>
      </w:r>
      <w:r>
        <w:rPr>
          <w:rFonts w:ascii="Noto Sans KR" w:hAnsi="Noto Sans KR" w:eastAsia="Noto Sans KR" w:cs="Noto Sans KR"/>
          <w:b/>
          <w:color w:val="1F4D78"/>
          <w:sz w:val="18"/>
          <w:lang w:val="ko-KR" w:eastAsia="ko-KR"/>
        </w:rPr>
        <w:tab/>
        <w:t>35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13.1 버전과 역할</w:t>
      </w:r>
      <w:r>
        <w:rPr>
          <w:rFonts w:ascii="Noto Sans KR" w:hAnsi="Noto Sans KR" w:eastAsia="Noto Sans KR" w:cs="Noto Sans KR"/>
          <w:b w:val="0"/>
          <w:color w:val="666E75"/>
          <w:sz w:val="17"/>
          <w:lang w:val="ko-KR" w:eastAsia="ko-KR"/>
        </w:rPr>
        <w:tab/>
        <w:t>35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13.2 OCS 3.7 map 바이너리</w:t>
      </w:r>
      <w:r>
        <w:rPr>
          <w:rFonts w:ascii="Noto Sans KR" w:hAnsi="Noto Sans KR" w:eastAsia="Noto Sans KR" w:cs="Noto Sans KR"/>
          <w:b w:val="0"/>
          <w:color w:val="666E75"/>
          <w:sz w:val="17"/>
          <w:lang w:val="ko-KR" w:eastAsia="ko-KR"/>
        </w:rPr>
        <w:tab/>
        <w:t>35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13.3 Station 바이너리와 CSV</w:t>
      </w:r>
      <w:r>
        <w:rPr>
          <w:rFonts w:ascii="Noto Sans KR" w:hAnsi="Noto Sans KR" w:eastAsia="Noto Sans KR" w:cs="Noto Sans KR"/>
          <w:b w:val="0"/>
          <w:color w:val="666E75"/>
          <w:sz w:val="17"/>
          <w:lang w:val="ko-KR" w:eastAsia="ko-KR"/>
        </w:rPr>
        <w:tab/>
        <w:t>35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13.4 Port Information Excel</w:t>
      </w:r>
      <w:r>
        <w:rPr>
          <w:rFonts w:ascii="Noto Sans KR" w:hAnsi="Noto Sans KR" w:eastAsia="Noto Sans KR" w:cs="Noto Sans KR"/>
          <w:b w:val="0"/>
          <w:color w:val="666E75"/>
          <w:sz w:val="17"/>
          <w:lang w:val="ko-KR" w:eastAsia="ko-KR"/>
        </w:rPr>
        <w:tab/>
        <w:t>36</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13.5 DB 스키마와 운영 파라미터</w:t>
      </w:r>
      <w:r>
        <w:rPr>
          <w:rFonts w:ascii="Noto Sans KR" w:hAnsi="Noto Sans KR" w:eastAsia="Noto Sans KR" w:cs="Noto Sans KR"/>
          <w:b w:val="0"/>
          <w:color w:val="666E75"/>
          <w:sz w:val="17"/>
          <w:lang w:val="ko-KR" w:eastAsia="ko-KR"/>
        </w:rPr>
        <w:tab/>
        <w:t>36</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13.6 보안 긴급사항</w:t>
      </w:r>
      <w:r>
        <w:rPr>
          <w:rFonts w:ascii="Noto Sans KR" w:hAnsi="Noto Sans KR" w:eastAsia="Noto Sans KR" w:cs="Noto Sans KR"/>
          <w:b w:val="0"/>
          <w:color w:val="666E75"/>
          <w:sz w:val="17"/>
          <w:lang w:val="ko-KR" w:eastAsia="ko-KR"/>
        </w:rPr>
        <w:tab/>
        <w:t>36</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14. 전체 데이터 파이프라인 복원</w:t>
      </w:r>
      <w:r>
        <w:rPr>
          <w:rFonts w:ascii="Noto Sans KR" w:hAnsi="Noto Sans KR" w:eastAsia="Noto Sans KR" w:cs="Noto Sans KR"/>
          <w:b/>
          <w:color w:val="1F4D78"/>
          <w:sz w:val="18"/>
          <w:lang w:val="ko-KR" w:eastAsia="ko-KR"/>
        </w:rPr>
        <w:tab/>
        <w:t>38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14.1 관찰된 흐름</w:t>
      </w:r>
      <w:r>
        <w:rPr>
          <w:rFonts w:ascii="Noto Sans KR" w:hAnsi="Noto Sans KR" w:eastAsia="Noto Sans KR" w:cs="Noto Sans KR"/>
          <w:b w:val="0"/>
          <w:color w:val="666E75"/>
          <w:sz w:val="17"/>
          <w:lang w:val="ko-KR" w:eastAsia="ko-KR"/>
        </w:rPr>
        <w:tab/>
        <w:t>38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14.2 독립 제품의 권장 흐름</w:t>
      </w:r>
      <w:r>
        <w:rPr>
          <w:rFonts w:ascii="Noto Sans KR" w:hAnsi="Noto Sans KR" w:eastAsia="Noto Sans KR" w:cs="Noto Sans KR"/>
          <w:b w:val="0"/>
          <w:color w:val="666E75"/>
          <w:sz w:val="17"/>
          <w:lang w:val="ko-KR" w:eastAsia="ko-KR"/>
        </w:rPr>
        <w:tab/>
        <w:t>38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14.3 Canonical Model의 버전 관리</w:t>
      </w:r>
      <w:r>
        <w:rPr>
          <w:rFonts w:ascii="Noto Sans KR" w:hAnsi="Noto Sans KR" w:eastAsia="Noto Sans KR" w:cs="Noto Sans KR"/>
          <w:b w:val="0"/>
          <w:color w:val="666E75"/>
          <w:sz w:val="17"/>
          <w:lang w:val="ko-KR" w:eastAsia="ko-KR"/>
        </w:rPr>
        <w:tab/>
        <w:t>38</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15. 독립 OHT 시뮬레이터 목표 아키텍처</w:t>
      </w:r>
      <w:r>
        <w:rPr>
          <w:rFonts w:ascii="Noto Sans KR" w:hAnsi="Noto Sans KR" w:eastAsia="Noto Sans KR" w:cs="Noto Sans KR"/>
          <w:b/>
          <w:color w:val="1F4D78"/>
          <w:sz w:val="18"/>
          <w:lang w:val="ko-KR" w:eastAsia="ko-KR"/>
        </w:rPr>
        <w:tab/>
        <w:t>39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15.1 구성요소</w:t>
      </w:r>
      <w:r>
        <w:rPr>
          <w:rFonts w:ascii="Noto Sans KR" w:hAnsi="Noto Sans KR" w:eastAsia="Noto Sans KR" w:cs="Noto Sans KR"/>
          <w:b w:val="0"/>
          <w:color w:val="666E75"/>
          <w:sz w:val="17"/>
          <w:lang w:val="ko-KR" w:eastAsia="ko-KR"/>
        </w:rPr>
        <w:tab/>
        <w:t>39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15.2 DES 커널</w:t>
      </w:r>
      <w:r>
        <w:rPr>
          <w:rFonts w:ascii="Noto Sans KR" w:hAnsi="Noto Sans KR" w:eastAsia="Noto Sans KR" w:cs="Noto Sans KR"/>
          <w:b w:val="0"/>
          <w:color w:val="666E75"/>
          <w:sz w:val="17"/>
          <w:lang w:val="ko-KR" w:eastAsia="ko-KR"/>
        </w:rPr>
        <w:tab/>
        <w:t>39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15.3 차량 상태기계</w:t>
      </w:r>
      <w:r>
        <w:rPr>
          <w:rFonts w:ascii="Noto Sans KR" w:hAnsi="Noto Sans KR" w:eastAsia="Noto Sans KR" w:cs="Noto Sans KR"/>
          <w:b w:val="0"/>
          <w:color w:val="666E75"/>
          <w:sz w:val="17"/>
          <w:lang w:val="ko-KR" w:eastAsia="ko-KR"/>
        </w:rPr>
        <w:tab/>
        <w:t>40</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15.4 라우팅</w:t>
      </w:r>
      <w:r>
        <w:rPr>
          <w:rFonts w:ascii="Noto Sans KR" w:hAnsi="Noto Sans KR" w:eastAsia="Noto Sans KR" w:cs="Noto Sans KR"/>
          <w:b w:val="0"/>
          <w:color w:val="666E75"/>
          <w:sz w:val="17"/>
          <w:lang w:val="ko-KR" w:eastAsia="ko-KR"/>
        </w:rPr>
        <w:tab/>
        <w:t>40</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15.5 충돌·구역 제어</w:t>
      </w:r>
      <w:r>
        <w:rPr>
          <w:rFonts w:ascii="Noto Sans KR" w:hAnsi="Noto Sans KR" w:eastAsia="Noto Sans KR" w:cs="Noto Sans KR"/>
          <w:b w:val="0"/>
          <w:color w:val="666E75"/>
          <w:sz w:val="17"/>
          <w:lang w:val="ko-KR" w:eastAsia="ko-KR"/>
        </w:rPr>
        <w:tab/>
        <w:t>41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15.6 배터리와 충전</w:t>
      </w:r>
      <w:r>
        <w:rPr>
          <w:rFonts w:ascii="Noto Sans KR" w:hAnsi="Noto Sans KR" w:eastAsia="Noto Sans KR" w:cs="Noto Sans KR"/>
          <w:b w:val="0"/>
          <w:color w:val="666E75"/>
          <w:sz w:val="17"/>
          <w:lang w:val="ko-KR" w:eastAsia="ko-KR"/>
        </w:rPr>
        <w:tab/>
        <w:t>41</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15.7 통계 스키마</w:t>
      </w:r>
      <w:r>
        <w:rPr>
          <w:rFonts w:ascii="Noto Sans KR" w:hAnsi="Noto Sans KR" w:eastAsia="Noto Sans KR" w:cs="Noto Sans KR"/>
          <w:b w:val="0"/>
          <w:color w:val="666E75"/>
          <w:sz w:val="17"/>
          <w:lang w:val="ko-KR" w:eastAsia="ko-KR"/>
        </w:rPr>
        <w:tab/>
        <w:t>41</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16. 포맷 및 API 사양 초안</w:t>
      </w:r>
      <w:r>
        <w:rPr>
          <w:rFonts w:ascii="Noto Sans KR" w:hAnsi="Noto Sans KR" w:eastAsia="Noto Sans KR" w:cs="Noto Sans KR"/>
          <w:b/>
          <w:color w:val="1F4D78"/>
          <w:sz w:val="18"/>
          <w:lang w:val="ko-KR" w:eastAsia="ko-KR"/>
        </w:rPr>
        <w:tab/>
        <w:t>43</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16.1 시나리오 매니페스트</w:t>
      </w:r>
      <w:r>
        <w:rPr>
          <w:rFonts w:ascii="Noto Sans KR" w:hAnsi="Noto Sans KR" w:eastAsia="Noto Sans KR" w:cs="Noto Sans KR"/>
          <w:b w:val="0"/>
          <w:color w:val="666E75"/>
          <w:sz w:val="17"/>
          <w:lang w:val="ko-KR" w:eastAsia="ko-KR"/>
        </w:rPr>
        <w:tab/>
        <w:t>43</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16.2 결과 레코드</w:t>
      </w:r>
      <w:r>
        <w:rPr>
          <w:rFonts w:ascii="Noto Sans KR" w:hAnsi="Noto Sans KR" w:eastAsia="Noto Sans KR" w:cs="Noto Sans KR"/>
          <w:b w:val="0"/>
          <w:color w:val="666E75"/>
          <w:sz w:val="17"/>
          <w:lang w:val="ko-KR" w:eastAsia="ko-KR"/>
        </w:rPr>
        <w:tab/>
        <w:t>43</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16.3 입력 검증 오류 형식</w:t>
      </w:r>
      <w:r>
        <w:rPr>
          <w:rFonts w:ascii="Noto Sans KR" w:hAnsi="Noto Sans KR" w:eastAsia="Noto Sans KR" w:cs="Noto Sans KR"/>
          <w:b w:val="0"/>
          <w:color w:val="666E75"/>
          <w:sz w:val="17"/>
          <w:lang w:val="ko-KR" w:eastAsia="ko-KR"/>
        </w:rPr>
        <w:tab/>
        <w:t>43</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17. 검증 및 회귀시험 전략</w:t>
      </w:r>
      <w:r>
        <w:rPr>
          <w:rFonts w:ascii="Noto Sans KR" w:hAnsi="Noto Sans KR" w:eastAsia="Noto Sans KR" w:cs="Noto Sans KR"/>
          <w:b/>
          <w:color w:val="1F4D78"/>
          <w:sz w:val="18"/>
          <w:lang w:val="ko-KR" w:eastAsia="ko-KR"/>
        </w:rPr>
        <w:tab/>
        <w:t>44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17.1 네 단계 검증</w:t>
      </w:r>
      <w:r>
        <w:rPr>
          <w:rFonts w:ascii="Noto Sans KR" w:hAnsi="Noto Sans KR" w:eastAsia="Noto Sans KR" w:cs="Noto Sans KR"/>
          <w:b w:val="0"/>
          <w:color w:val="666E75"/>
          <w:sz w:val="17"/>
          <w:lang w:val="ko-KR" w:eastAsia="ko-KR"/>
        </w:rPr>
        <w:tab/>
        <w:t>44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17.2 기준별 허용오차</w:t>
      </w:r>
      <w:r>
        <w:rPr>
          <w:rFonts w:ascii="Noto Sans KR" w:hAnsi="Noto Sans KR" w:eastAsia="Noto Sans KR" w:cs="Noto Sans KR"/>
          <w:b w:val="0"/>
          <w:color w:val="666E75"/>
          <w:sz w:val="17"/>
          <w:lang w:val="ko-KR" w:eastAsia="ko-KR"/>
        </w:rPr>
        <w:tab/>
        <w:t>44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17.3 권장 골든 테스트</w:t>
      </w:r>
      <w:r>
        <w:rPr>
          <w:rFonts w:ascii="Noto Sans KR" w:hAnsi="Noto Sans KR" w:eastAsia="Noto Sans KR" w:cs="Noto Sans KR"/>
          <w:b w:val="0"/>
          <w:color w:val="666E75"/>
          <w:sz w:val="17"/>
          <w:lang w:val="ko-KR" w:eastAsia="ko-KR"/>
        </w:rPr>
        <w:tab/>
        <w:t>44</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17.4 AutoMod와의 향후 비교</w:t>
      </w:r>
      <w:r>
        <w:rPr>
          <w:rFonts w:ascii="Noto Sans KR" w:hAnsi="Noto Sans KR" w:eastAsia="Noto Sans KR" w:cs="Noto Sans KR"/>
          <w:b w:val="0"/>
          <w:color w:val="666E75"/>
          <w:sz w:val="17"/>
          <w:lang w:val="ko-KR" w:eastAsia="ko-KR"/>
        </w:rPr>
        <w:tab/>
        <w:t>45</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18. 개발 로드맵</w:t>
      </w:r>
      <w:r>
        <w:rPr>
          <w:rFonts w:ascii="Noto Sans KR" w:hAnsi="Noto Sans KR" w:eastAsia="Noto Sans KR" w:cs="Noto Sans KR"/>
          <w:b/>
          <w:color w:val="1F4D78"/>
          <w:sz w:val="18"/>
          <w:lang w:val="ko-KR" w:eastAsia="ko-KR"/>
        </w:rPr>
        <w:tab/>
        <w:t>46</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18.1 단계 0 — 권리·보안 격리</w:t>
      </w:r>
      <w:r>
        <w:rPr>
          <w:rFonts w:ascii="Noto Sans KR" w:hAnsi="Noto Sans KR" w:eastAsia="Noto Sans KR" w:cs="Noto Sans KR"/>
          <w:b w:val="0"/>
          <w:color w:val="666E75"/>
          <w:sz w:val="17"/>
          <w:lang w:val="ko-KR" w:eastAsia="ko-KR"/>
        </w:rPr>
        <w:tab/>
        <w:t>46</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18.2 단계 1 — 포맷 파서와 Validator</w:t>
      </w:r>
      <w:r>
        <w:rPr>
          <w:rFonts w:ascii="Noto Sans KR" w:hAnsi="Noto Sans KR" w:eastAsia="Noto Sans KR" w:cs="Noto Sans KR"/>
          <w:b w:val="0"/>
          <w:color w:val="666E75"/>
          <w:sz w:val="17"/>
          <w:lang w:val="ko-KR" w:eastAsia="ko-KR"/>
        </w:rPr>
        <w:tab/>
        <w:t>46</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18.3 단계 2 — 헤드리스 DES MVP</w:t>
      </w:r>
      <w:r>
        <w:rPr>
          <w:rFonts w:ascii="Noto Sans KR" w:hAnsi="Noto Sans KR" w:eastAsia="Noto Sans KR" w:cs="Noto Sans KR"/>
          <w:b w:val="0"/>
          <w:color w:val="666E75"/>
          <w:sz w:val="17"/>
          <w:lang w:val="ko-KR" w:eastAsia="ko-KR"/>
        </w:rPr>
        <w:tab/>
        <w:t>46</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18.4 단계 3 — OHT 교통 충실도</w:t>
      </w:r>
      <w:r>
        <w:rPr>
          <w:rFonts w:ascii="Noto Sans KR" w:hAnsi="Noto Sans KR" w:eastAsia="Noto Sans KR" w:cs="Noto Sans KR"/>
          <w:b w:val="0"/>
          <w:color w:val="666E75"/>
          <w:sz w:val="17"/>
          <w:lang w:val="ko-KR" w:eastAsia="ko-KR"/>
        </w:rPr>
        <w:tab/>
        <w:t>47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18.5 단계 4 — 배터리·충전·운영 정책</w:t>
      </w:r>
      <w:r>
        <w:rPr>
          <w:rFonts w:ascii="Noto Sans KR" w:hAnsi="Noto Sans KR" w:eastAsia="Noto Sans KR" w:cs="Noto Sans KR"/>
          <w:b w:val="0"/>
          <w:color w:val="666E75"/>
          <w:sz w:val="17"/>
          <w:lang w:val="ko-KR" w:eastAsia="ko-KR"/>
        </w:rPr>
        <w:tab/>
        <w:t>47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18.6 단계 5 — 편집·시각화·연동</w:t>
      </w:r>
      <w:r>
        <w:rPr>
          <w:rFonts w:ascii="Noto Sans KR" w:hAnsi="Noto Sans KR" w:eastAsia="Noto Sans KR" w:cs="Noto Sans KR"/>
          <w:b w:val="0"/>
          <w:color w:val="666E75"/>
          <w:sz w:val="17"/>
          <w:lang w:val="ko-KR" w:eastAsia="ko-KR"/>
        </w:rPr>
        <w:tab/>
        <w:t>47</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19. 위험과 준수 경계</w:t>
      </w:r>
      <w:r>
        <w:rPr>
          <w:rFonts w:ascii="Noto Sans KR" w:hAnsi="Noto Sans KR" w:eastAsia="Noto Sans KR" w:cs="Noto Sans KR"/>
          <w:b/>
          <w:color w:val="1F4D78"/>
          <w:sz w:val="18"/>
          <w:lang w:val="ko-KR" w:eastAsia="ko-KR"/>
        </w:rPr>
        <w:tab/>
        <w:t>48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19.1 지식재산권</w:t>
      </w:r>
      <w:r>
        <w:rPr>
          <w:rFonts w:ascii="Noto Sans KR" w:hAnsi="Noto Sans KR" w:eastAsia="Noto Sans KR" w:cs="Noto Sans KR"/>
          <w:b w:val="0"/>
          <w:color w:val="666E75"/>
          <w:sz w:val="17"/>
          <w:lang w:val="ko-KR" w:eastAsia="ko-KR"/>
        </w:rPr>
        <w:tab/>
        <w:t>48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19.2 보안</w:t>
      </w:r>
      <w:r>
        <w:rPr>
          <w:rFonts w:ascii="Noto Sans KR" w:hAnsi="Noto Sans KR" w:eastAsia="Noto Sans KR" w:cs="Noto Sans KR"/>
          <w:b w:val="0"/>
          <w:color w:val="666E75"/>
          <w:sz w:val="17"/>
          <w:lang w:val="ko-KR" w:eastAsia="ko-KR"/>
        </w:rPr>
        <w:tab/>
        <w:t>48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19.3 기술 위험</w:t>
      </w:r>
      <w:r>
        <w:rPr>
          <w:rFonts w:ascii="Noto Sans KR" w:hAnsi="Noto Sans KR" w:eastAsia="Noto Sans KR" w:cs="Noto Sans KR"/>
          <w:b w:val="0"/>
          <w:color w:val="666E75"/>
          <w:sz w:val="17"/>
          <w:lang w:val="ko-KR" w:eastAsia="ko-KR"/>
        </w:rPr>
        <w:tab/>
        <w:t>48</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20. 우선순위 조치 목록</w:t>
      </w:r>
      <w:r>
        <w:rPr>
          <w:rFonts w:ascii="Noto Sans KR" w:hAnsi="Noto Sans KR" w:eastAsia="Noto Sans KR" w:cs="Noto Sans KR"/>
          <w:b/>
          <w:color w:val="1F4D78"/>
          <w:sz w:val="18"/>
          <w:lang w:val="ko-KR" w:eastAsia="ko-KR"/>
        </w:rPr>
        <w:tab/>
        <w:t>50</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21. 추가로 필요한 자료</w:t>
      </w:r>
      <w:r>
        <w:rPr>
          <w:rFonts w:ascii="Noto Sans KR" w:hAnsi="Noto Sans KR" w:eastAsia="Noto Sans KR" w:cs="Noto Sans KR"/>
          <w:b/>
          <w:color w:val="1F4D78"/>
          <w:sz w:val="18"/>
          <w:lang w:val="ko-KR" w:eastAsia="ko-KR"/>
        </w:rPr>
        <w:tab/>
        <w:t>51</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22. 최종 판단</w:t>
      </w:r>
      <w:r>
        <w:rPr>
          <w:rFonts w:ascii="Noto Sans KR" w:hAnsi="Noto Sans KR" w:eastAsia="Noto Sans KR" w:cs="Noto Sans KR"/>
          <w:b/>
          <w:color w:val="1F4D78"/>
          <w:sz w:val="18"/>
          <w:lang w:val="ko-KR" w:eastAsia="ko-KR"/>
        </w:rPr>
        <w:tab/>
        <w:t>52</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부록 A. 핵심 바이너리 식별값</w:t>
      </w:r>
      <w:r>
        <w:rPr>
          <w:rFonts w:ascii="Noto Sans KR" w:hAnsi="Noto Sans KR" w:eastAsia="Noto Sans KR" w:cs="Noto Sans KR"/>
          <w:b/>
          <w:color w:val="1F4D78"/>
          <w:sz w:val="18"/>
          <w:lang w:val="ko-KR" w:eastAsia="ko-KR"/>
        </w:rPr>
        <w:tab/>
        <w:t>53</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A.1 공통 AutoMod 실행 파일</w:t>
      </w:r>
      <w:r>
        <w:rPr>
          <w:rFonts w:ascii="Noto Sans KR" w:hAnsi="Noto Sans KR" w:eastAsia="Noto Sans KR" w:cs="Noto Sans KR"/>
          <w:b w:val="0"/>
          <w:color w:val="666E75"/>
          <w:sz w:val="17"/>
          <w:lang w:val="ko-KR" w:eastAsia="ko-KR"/>
        </w:rPr>
        <w:tab/>
        <w:t>53</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A.2 모델 DLL과 직렬화 파일</w:t>
      </w:r>
      <w:r>
        <w:rPr>
          <w:rFonts w:ascii="Noto Sans KR" w:hAnsi="Noto Sans KR" w:eastAsia="Noto Sans KR" w:cs="Noto Sans KR"/>
          <w:b w:val="0"/>
          <w:color w:val="666E75"/>
          <w:sz w:val="17"/>
          <w:lang w:val="ko-KR" w:eastAsia="ko-KR"/>
        </w:rPr>
        <w:tab/>
        <w:t>53</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부록 B. OHT 바이너리 포맷 빠른 참조</w:t>
      </w:r>
      <w:r>
        <w:rPr>
          <w:rFonts w:ascii="Noto Sans KR" w:hAnsi="Noto Sans KR" w:eastAsia="Noto Sans KR" w:cs="Noto Sans KR"/>
          <w:b/>
          <w:color w:val="1F4D78"/>
          <w:sz w:val="18"/>
          <w:lang w:val="ko-KR" w:eastAsia="ko-KR"/>
        </w:rPr>
        <w:tab/>
        <w:t>54</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부록 C. 용어집</w:t>
      </w:r>
      <w:r>
        <w:rPr>
          <w:rFonts w:ascii="Noto Sans KR" w:hAnsi="Noto Sans KR" w:eastAsia="Noto Sans KR" w:cs="Noto Sans KR"/>
          <w:b/>
          <w:color w:val="1F4D78"/>
          <w:sz w:val="18"/>
          <w:lang w:val="ko-KR" w:eastAsia="ko-KR"/>
        </w:rPr>
        <w:tab/>
        <w:t>55</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부록 D. 빠른 질의 색인</w:t>
      </w:r>
      <w:r>
        <w:rPr>
          <w:rFonts w:ascii="Noto Sans KR" w:hAnsi="Noto Sans KR" w:eastAsia="Noto Sans KR" w:cs="Noto Sans KR"/>
          <w:b/>
          <w:color w:val="1F4D78"/>
          <w:sz w:val="18"/>
          <w:lang w:val="ko-KR" w:eastAsia="ko-KR"/>
        </w:rPr>
        <w:tab/>
        <w:t>56</w:t>
      </w:r>
    </w:p>
    <w:p>
      <w:pPr>
        <w:keepLines/>
        <w:tabs>
          <w:tab w:pos="9144" w:val="right" w:leader="dot"/>
        </w:tabs>
        <w:spacing w:before="24" w:after="30" w:line="240" w:lineRule="auto"/>
        <w:ind w:left="0" w:right="29"/>
      </w:pPr>
      <w:r>
        <w:rPr>
          <w:rFonts w:ascii="Noto Sans KR" w:hAnsi="Noto Sans KR" w:eastAsia="Noto Sans KR" w:cs="Noto Sans KR"/>
          <w:b/>
          <w:color w:val="1F4D78"/>
          <w:sz w:val="18"/>
          <w:lang w:val="ko-KR" w:eastAsia="ko-KR"/>
        </w:rPr>
        <w:t>부록 E. SDI·Eco 모델 상세 증거 노트</w:t>
      </w:r>
      <w:r>
        <w:rPr>
          <w:rFonts w:ascii="Noto Sans KR" w:hAnsi="Noto Sans KR" w:eastAsia="Noto Sans KR" w:cs="Noto Sans KR"/>
          <w:b/>
          <w:color w:val="1F4D78"/>
          <w:sz w:val="18"/>
          <w:lang w:val="ko-KR" w:eastAsia="ko-KR"/>
        </w:rPr>
        <w:tab/>
        <w:t>57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 가장 중요한 결론</w:t>
      </w:r>
      <w:r>
        <w:rPr>
          <w:rFonts w:ascii="Noto Sans KR" w:hAnsi="Noto Sans KR" w:eastAsia="Noto Sans KR" w:cs="Noto Sans KR"/>
          <w:b w:val="0"/>
          <w:color w:val="666E75"/>
          <w:sz w:val="17"/>
          <w:lang w:val="ko-KR" w:eastAsia="ko-KR"/>
        </w:rPr>
        <w:tab/>
        <w:t>57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2. 분석 대상과 무결성</w:t>
      </w:r>
      <w:r>
        <w:rPr>
          <w:rFonts w:ascii="Noto Sans KR" w:hAnsi="Noto Sans KR" w:eastAsia="Noto Sans KR" w:cs="Noto Sans KR"/>
          <w:b w:val="0"/>
          <w:color w:val="666E75"/>
          <w:sz w:val="17"/>
          <w:lang w:val="ko-KR" w:eastAsia="ko-KR"/>
        </w:rPr>
        <w:tab/>
        <w:t>58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3. 공통 AutoMod 레이아웃 문법</w:t>
      </w:r>
      <w:r>
        <w:rPr>
          <w:rFonts w:ascii="Noto Sans KR" w:hAnsi="Noto Sans KR" w:eastAsia="Noto Sans KR" w:cs="Noto Sans KR"/>
          <w:b w:val="0"/>
          <w:color w:val="666E75"/>
          <w:sz w:val="17"/>
          <w:lang w:val="ko-KR" w:eastAsia="ko-KR"/>
        </w:rPr>
        <w:tab/>
        <w:t>59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4. SDI_2_Basic 상세 분석</w:t>
      </w:r>
      <w:r>
        <w:rPr>
          <w:rFonts w:ascii="Noto Sans KR" w:hAnsi="Noto Sans KR" w:eastAsia="Noto Sans KR" w:cs="Noto Sans KR"/>
          <w:b w:val="0"/>
          <w:color w:val="666E75"/>
          <w:sz w:val="17"/>
          <w:lang w:val="ko-KR" w:eastAsia="ko-KR"/>
        </w:rPr>
        <w:tab/>
        <w:t>60</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5. Eco_OHT 상세 분석</w:t>
      </w:r>
      <w:r>
        <w:rPr>
          <w:rFonts w:ascii="Noto Sans KR" w:hAnsi="Noto Sans KR" w:eastAsia="Noto Sans KR" w:cs="Noto Sans KR"/>
          <w:b w:val="0"/>
          <w:color w:val="666E75"/>
          <w:sz w:val="17"/>
          <w:lang w:val="ko-KR" w:eastAsia="ko-KR"/>
        </w:rPr>
        <w:tab/>
        <w:t>67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6. 두 모델 비교</w:t>
      </w:r>
      <w:r>
        <w:rPr>
          <w:rFonts w:ascii="Noto Sans KR" w:hAnsi="Noto Sans KR" w:eastAsia="Noto Sans KR" w:cs="Noto Sans KR"/>
          <w:b w:val="0"/>
          <w:color w:val="666E75"/>
          <w:sz w:val="17"/>
          <w:lang w:val="ko-KR" w:eastAsia="ko-KR"/>
        </w:rPr>
        <w:tab/>
        <w:t>75</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7. 기존 업로드 소스와 Eco_OHT의 계보</w:t>
      </w:r>
      <w:r>
        <w:rPr>
          <w:rFonts w:ascii="Noto Sans KR" w:hAnsi="Noto Sans KR" w:eastAsia="Noto Sans KR" w:cs="Noto Sans KR"/>
          <w:b w:val="0"/>
          <w:color w:val="666E75"/>
          <w:sz w:val="17"/>
          <w:lang w:val="ko-KR" w:eastAsia="ko-KR"/>
        </w:rPr>
        <w:tab/>
        <w:t>76</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8. 다른 시뮬레이터/Isaac Sim으로 변환할 때 보존할 정보</w:t>
      </w:r>
      <w:r>
        <w:rPr>
          <w:rFonts w:ascii="Noto Sans KR" w:hAnsi="Noto Sans KR" w:eastAsia="Noto Sans KR" w:cs="Noto Sans KR"/>
          <w:b w:val="0"/>
          <w:color w:val="666E75"/>
          <w:sz w:val="17"/>
          <w:lang w:val="ko-KR" w:eastAsia="ko-KR"/>
        </w:rPr>
        <w:tab/>
        <w:t>77</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9. 후속 질문용 빠른 색인</w:t>
      </w:r>
      <w:r>
        <w:rPr>
          <w:rFonts w:ascii="Noto Sans KR" w:hAnsi="Noto Sans KR" w:eastAsia="Noto Sans KR" w:cs="Noto Sans KR"/>
          <w:b w:val="0"/>
          <w:color w:val="666E75"/>
          <w:sz w:val="17"/>
          <w:lang w:val="ko-KR" w:eastAsia="ko-KR"/>
        </w:rPr>
        <w:tab/>
        <w:t>78</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10. 해석 시 남은 검증 항목</w:t>
      </w:r>
      <w:r>
        <w:rPr>
          <w:rFonts w:ascii="Noto Sans KR" w:hAnsi="Noto Sans KR" w:eastAsia="Noto Sans KR" w:cs="Noto Sans KR"/>
          <w:b w:val="0"/>
          <w:color w:val="666E75"/>
          <w:sz w:val="17"/>
          <w:lang w:val="ko-KR" w:eastAsia="ko-KR"/>
        </w:rPr>
        <w:tab/>
        <w:t>79</w:t>
      </w:r>
    </w:p>
    <w:p>
      <w:pPr>
        <w:keepLines/>
        <w:tabs>
          <w:tab w:pos="9144" w:val="right" w:leader="dot"/>
        </w:tabs>
        <w:spacing w:before="0" w:after="12" w:line="240" w:lineRule="auto"/>
        <w:ind w:left="259" w:right="29"/>
      </w:pPr>
      <w:r>
        <w:rPr>
          <w:rFonts w:ascii="Noto Sans KR" w:hAnsi="Noto Sans KR" w:eastAsia="Noto Sans KR" w:cs="Noto Sans KR"/>
          <w:b w:val="0"/>
          <w:color w:val="20252B"/>
          <w:sz w:val="17"/>
          <w:lang w:val="ko-KR" w:eastAsia="ko-KR"/>
        </w:rPr>
        <w:t>11. 답변 원칙</w:t>
      </w:r>
      <w:r>
        <w:rPr>
          <w:rFonts w:ascii="Noto Sans KR" w:hAnsi="Noto Sans KR" w:eastAsia="Noto Sans KR" w:cs="Noto Sans KR"/>
          <w:b w:val="0"/>
          <w:color w:val="666E75"/>
          <w:sz w:val="17"/>
          <w:lang w:val="ko-KR" w:eastAsia="ko-KR"/>
        </w:rPr>
        <w:tab/>
        <w:t>79</w:t>
      </w:r>
    </w:p>
    <w:p>
      <w:pPr>
        <w:spacing w:before="0" w:after="0"/>
      </w:pPr>
      <w:r>
        <w:rPr>
          <w:rFonts w:ascii="Noto Sans KR" w:hAnsi="Noto Sans KR" w:eastAsia="Noto Sans KR" w:cs="Noto Sans KR"/>
          <w:color w:val="FFFFFF"/>
          <w:sz w:val="2"/>
          <w:lang w:val="ko-KR" w:eastAsia="ko-KR"/>
        </w:rPr>
        <w:fldChar w:fldCharType="end"/>
      </w:r>
    </w:p>
    <w:p>
      <w:pPr>
        <w:pStyle w:val="Heading1"/>
      </w:pPr>
      <w:r>
        <w:rPr>
          <w:rFonts w:ascii="Noto Sans KR" w:hAnsi="Noto Sans KR" w:eastAsia="Noto Sans KR" w:cs="Noto Sans KR"/>
          <w:b/>
          <w:color w:val="2E74B5"/>
          <w:sz w:val="32"/>
          <w:lang w:val="ko-KR" w:eastAsia="ko-KR"/>
        </w:rPr>
        <w:t>문서 판독 규칙</w:t>
      </w:r>
    </w:p>
    <w:p>
      <w:pPr>
        <w:numPr>
          <w:ilvl w:val="0"/>
          <w:numId w:val="10"/>
        </w:numPr>
        <w:spacing w:before="0" w:after="80" w:line="300" w:lineRule="auto"/>
      </w:pPr>
      <w:r>
        <w:rPr>
          <w:rFonts w:ascii="Noto Sans KR" w:hAnsi="Noto Sans KR" w:eastAsia="Noto Sans KR" w:cs="Noto Sans KR"/>
          <w:b/>
          <w:color w:val="20252B"/>
          <w:sz w:val="22"/>
          <w:lang w:val="ko-KR" w:eastAsia="ko-KR"/>
        </w:rPr>
        <w:t>확인 사실</w:t>
      </w:r>
      <w:r>
        <w:rPr>
          <w:rFonts w:ascii="Noto Sans KR" w:hAnsi="Noto Sans KR" w:eastAsia="Noto Sans KR" w:cs="Noto Sans KR"/>
          <w:color w:val="20252B"/>
          <w:sz w:val="22"/>
          <w:lang w:val="ko-KR" w:eastAsia="ko-KR"/>
        </w:rPr>
        <w:t>: 파일 내용, 해시, 개수, 로그 또는 바이너리 메타데이터로 직접 확인한 내용</w:t>
      </w:r>
    </w:p>
    <w:p>
      <w:pPr>
        <w:numPr>
          <w:ilvl w:val="0"/>
          <w:numId w:val="10"/>
        </w:numPr>
        <w:spacing w:before="0" w:after="80" w:line="300" w:lineRule="auto"/>
      </w:pPr>
      <w:r>
        <w:rPr>
          <w:rFonts w:ascii="Noto Sans KR" w:hAnsi="Noto Sans KR" w:eastAsia="Noto Sans KR" w:cs="Noto Sans KR"/>
          <w:b/>
          <w:color w:val="20252B"/>
          <w:sz w:val="22"/>
          <w:lang w:val="ko-KR" w:eastAsia="ko-KR"/>
        </w:rPr>
        <w:t>강한 추론</w:t>
      </w:r>
      <w:r>
        <w:rPr>
          <w:rFonts w:ascii="Noto Sans KR" w:hAnsi="Noto Sans KR" w:eastAsia="Noto Sans KR" w:cs="Noto Sans KR"/>
          <w:color w:val="20252B"/>
          <w:sz w:val="22"/>
          <w:lang w:val="ko-KR" w:eastAsia="ko-KR"/>
        </w:rPr>
        <w:t>: 둘 이상의 직접 증거가 같은 결론을 지지하지만 원 제작자의 설명이 없는 내용</w:t>
      </w:r>
    </w:p>
    <w:p>
      <w:pPr>
        <w:numPr>
          <w:ilvl w:val="0"/>
          <w:numId w:val="10"/>
        </w:numPr>
        <w:spacing w:before="0" w:after="80" w:line="300" w:lineRule="auto"/>
      </w:pPr>
      <w:r>
        <w:rPr>
          <w:rFonts w:ascii="Noto Sans KR" w:hAnsi="Noto Sans KR" w:eastAsia="Noto Sans KR" w:cs="Noto Sans KR"/>
          <w:b/>
          <w:color w:val="20252B"/>
          <w:sz w:val="22"/>
          <w:lang w:val="ko-KR" w:eastAsia="ko-KR"/>
        </w:rPr>
        <w:t>권고</w:t>
      </w:r>
      <w:r>
        <w:rPr>
          <w:rFonts w:ascii="Noto Sans KR" w:hAnsi="Noto Sans KR" w:eastAsia="Noto Sans KR" w:cs="Noto Sans KR"/>
          <w:color w:val="20252B"/>
          <w:sz w:val="22"/>
          <w:lang w:val="ko-KR" w:eastAsia="ko-KR"/>
        </w:rPr>
        <w:t>: 독립 구현, 검증, 보안 또는 권리 관리 관점에서 제시한 조치</w:t>
      </w:r>
    </w:p>
    <w:p>
      <w:pPr>
        <w:numPr>
          <w:ilvl w:val="0"/>
          <w:numId w:val="10"/>
        </w:numPr>
        <w:spacing w:before="0" w:after="80" w:line="300" w:lineRule="auto"/>
      </w:pPr>
      <w:r>
        <w:rPr>
          <w:rFonts w:ascii="Noto Sans KR" w:hAnsi="Noto Sans KR" w:eastAsia="Noto Sans KR" w:cs="Noto Sans KR"/>
          <w:b/>
          <w:color w:val="20252B"/>
          <w:sz w:val="22"/>
          <w:lang w:val="ko-KR" w:eastAsia="ko-KR"/>
        </w:rPr>
        <w:t>미확인</w:t>
      </w:r>
      <w:r>
        <w:rPr>
          <w:rFonts w:ascii="Noto Sans KR" w:hAnsi="Noto Sans KR" w:eastAsia="Noto Sans KR" w:cs="Noto Sans KR"/>
          <w:color w:val="20252B"/>
          <w:sz w:val="22"/>
          <w:lang w:val="ko-KR" w:eastAsia="ko-KR"/>
        </w:rPr>
        <w:t>: 전용 AutoMod 런타임이나 운영 환경이 없어 현재 자료만으로 확정할 수 없는 내용</w:t>
      </w:r>
    </w:p>
    <w:p>
      <w:pPr>
        <w:pStyle w:val="Heading1"/>
      </w:pPr>
      <w:r>
        <w:rPr>
          <w:rFonts w:ascii="Noto Sans KR" w:hAnsi="Noto Sans KR" w:eastAsia="Noto Sans KR" w:cs="Noto Sans KR"/>
          <w:b/>
          <w:color w:val="2E74B5"/>
          <w:sz w:val="32"/>
          <w:lang w:val="ko-KR" w:eastAsia="ko-KR"/>
        </w:rPr>
        <w:t>경영 요약</w:t>
      </w:r>
    </w:p>
    <w:p>
      <w:pPr>
        <w:pStyle w:val="Heading2"/>
      </w:pPr>
      <w:r>
        <w:rPr>
          <w:rFonts w:ascii="Noto Sans KR" w:hAnsi="Noto Sans KR" w:eastAsia="Noto Sans KR" w:cs="Noto Sans KR"/>
          <w:b/>
          <w:color w:val="2E74B5"/>
          <w:sz w:val="26"/>
          <w:lang w:val="ko-KR" w:eastAsia="ko-KR"/>
        </w:rPr>
        <w:t>한 문장 결론</w:t>
      </w:r>
    </w:p>
    <w:p>
      <w:pPr>
        <w:widowControl/>
        <w:spacing w:before="0" w:after="120" w:line="300" w:lineRule="auto"/>
      </w:pPr>
      <w:r>
        <w:rPr>
          <w:rFonts w:ascii="Noto Sans KR" w:hAnsi="Noto Sans KR" w:eastAsia="Noto Sans KR" w:cs="Noto Sans KR"/>
          <w:color w:val="20252B"/>
          <w:sz w:val="22"/>
          <w:lang w:val="ko-KR" w:eastAsia="ko-KR"/>
        </w:rPr>
        <w:t xml:space="preserve">업로드 자료만으로 </w:t>
      </w:r>
      <w:r>
        <w:rPr>
          <w:rFonts w:ascii="Noto Sans KR" w:hAnsi="Noto Sans KR" w:eastAsia="Noto Sans KR" w:cs="Noto Sans KR"/>
          <w:b/>
          <w:color w:val="20252B"/>
          <w:sz w:val="22"/>
          <w:lang w:val="ko-KR" w:eastAsia="ko-KR"/>
        </w:rPr>
        <w:t>AutoMod 프로그램 자체를 그대로 복제하는 것은 불가능하고 권리상으로도 위험</w:t>
      </w:r>
      <w:r>
        <w:rPr>
          <w:rFonts w:ascii="Noto Sans KR" w:hAnsi="Noto Sans KR" w:eastAsia="Noto Sans KR" w:cs="Noto Sans KR"/>
          <w:color w:val="20252B"/>
          <w:sz w:val="22"/>
          <w:lang w:val="ko-KR" w:eastAsia="ko-KR"/>
        </w:rPr>
        <w:t xml:space="preserve">하지만, 이 자료들은 FAB OHT용 </w:t>
      </w:r>
      <w:r>
        <w:rPr>
          <w:rFonts w:ascii="Noto Sans KR" w:hAnsi="Noto Sans KR" w:eastAsia="Noto Sans KR" w:cs="Noto Sans KR"/>
          <w:b/>
          <w:color w:val="20252B"/>
          <w:sz w:val="22"/>
          <w:lang w:val="ko-KR" w:eastAsia="ko-KR"/>
        </w:rPr>
        <w:t>독립 이산사건 시뮬레이터를 새로 설계하는 데 필요한 레이아웃 문법, 운송 요청, 차량 상태, 디스패치, 경로 탐색, 교착·충전·통계 요구사항을 상당히 구체적으로 복원</w:t>
      </w:r>
      <w:r>
        <w:rPr>
          <w:rFonts w:ascii="Noto Sans KR" w:hAnsi="Noto Sans KR" w:eastAsia="Noto Sans KR" w:cs="Noto Sans KR"/>
          <w:color w:val="20252B"/>
          <w:sz w:val="22"/>
          <w:lang w:val="ko-KR" w:eastAsia="ko-KR"/>
        </w:rPr>
        <w:t>할 수 있는 수준이다.</w:t>
      </w:r>
    </w:p>
    <w:p>
      <w:pPr>
        <w:pStyle w:val="Heading2"/>
      </w:pPr>
      <w:r>
        <w:rPr>
          <w:rFonts w:ascii="Noto Sans KR" w:hAnsi="Noto Sans KR" w:eastAsia="Noto Sans KR" w:cs="Noto Sans KR"/>
          <w:b/>
          <w:color w:val="2E74B5"/>
          <w:sz w:val="26"/>
          <w:lang w:val="ko-KR" w:eastAsia="ko-KR"/>
        </w:rPr>
        <w:t>가장 중요한 판정 12개</w:t>
      </w:r>
    </w:p>
    <w:p>
      <w:pPr>
        <w:numPr>
          <w:ilvl w:val="0"/>
          <w:numId w:val="11"/>
        </w:numPr>
        <w:spacing w:before="0" w:after="80" w:line="300" w:lineRule="auto"/>
      </w:pPr>
      <w:r>
        <w:rPr>
          <w:rFonts w:ascii="Noto Sans KR" w:hAnsi="Noto Sans KR" w:eastAsia="Noto Sans KR" w:cs="Noto Sans KR"/>
          <w:color w:val="20252B"/>
          <w:sz w:val="22"/>
          <w:lang w:val="ko-KR" w:eastAsia="ko-KR"/>
        </w:rPr>
        <w:t>네 AutoMod 프로젝트는 모두 AutoMod 12.6.1.12 계열이며 밀리미터·초 단위를 사용한다.</w:t>
      </w:r>
    </w:p>
    <w:p>
      <w:pPr>
        <w:numPr>
          <w:ilvl w:val="0"/>
          <w:numId w:val="11"/>
        </w:numPr>
        <w:spacing w:before="0" w:after="80" w:line="300" w:lineRule="auto"/>
      </w:pPr>
      <w:r>
        <w:rPr>
          <w:rFonts w:ascii="Noto Sans KR" w:hAnsi="Noto Sans KR" w:eastAsia="Noto Sans KR" w:cs="Noto Sans KR"/>
          <w:color w:val="20252B"/>
          <w:sz w:val="22"/>
          <w:lang w:val="ko-KR" w:eastAsia="ko-KR"/>
        </w:rPr>
        <w:t xml:space="preserve">네 프로젝트의 </w:t>
      </w:r>
      <w:r>
        <w:rPr>
          <w:rFonts w:ascii="DejaVu Sans Mono" w:hAnsi="DejaVu Sans Mono" w:eastAsia="DejaVu Sans Mono" w:cs="DejaVu Sans Mono"/>
          <w:color w:val="1F4D78"/>
          <w:sz w:val="20"/>
          <w:lang w:val="ko-KR" w:eastAsia="ko-KR"/>
          <w:shd w:fill="EDF2F6"/>
        </w:rPr>
        <w:t>model.exe</w:t>
      </w:r>
      <w:r>
        <w:rPr>
          <w:rFonts w:ascii="Noto Sans KR" w:hAnsi="Noto Sans KR" w:eastAsia="Noto Sans KR" w:cs="Noto Sans KR"/>
          <w:color w:val="20252B"/>
          <w:sz w:val="22"/>
          <w:lang w:val="ko-KR" w:eastAsia="ko-KR"/>
        </w:rPr>
        <w:t>는 완전히 동일한 64비트 실행 파일이다. Makefile도 설치된 AutoMod의 범용 실행기를 복사한다고 명시한다. 즉 이 EXE는 모델별 시뮬레이션 핵심이 아니다.</w:t>
      </w:r>
    </w:p>
    <w:p>
      <w:pPr>
        <w:numPr>
          <w:ilvl w:val="0"/>
          <w:numId w:val="11"/>
        </w:numPr>
        <w:spacing w:before="0" w:after="80" w:line="300" w:lineRule="auto"/>
      </w:pPr>
      <w:r>
        <w:rPr>
          <w:rFonts w:ascii="Noto Sans KR" w:hAnsi="Noto Sans KR" w:eastAsia="Noto Sans KR" w:cs="Noto Sans KR"/>
          <w:color w:val="20252B"/>
          <w:sz w:val="22"/>
          <w:lang w:val="ko-KR" w:eastAsia="ko-KR"/>
        </w:rPr>
        <w:t xml:space="preserve">모델별 동작은 </w:t>
      </w:r>
      <w:r>
        <w:rPr>
          <w:rFonts w:ascii="DejaVu Sans Mono" w:hAnsi="DejaVu Sans Mono" w:eastAsia="DejaVu Sans Mono" w:cs="DejaVu Sans Mono"/>
          <w:color w:val="1F4D78"/>
          <w:sz w:val="20"/>
          <w:lang w:val="ko-KR" w:eastAsia="ko-KR"/>
          <w:shd w:fill="EDF2F6"/>
        </w:rPr>
        <w:t>model64.dll</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pm.sys</w:t>
      </w:r>
      <w:r>
        <w:rPr>
          <w:rFonts w:ascii="Noto Sans KR" w:hAnsi="Noto Sans KR" w:eastAsia="Noto Sans KR" w:cs="Noto Sans KR"/>
          <w:color w:val="20252B"/>
          <w:sz w:val="22"/>
          <w:lang w:val="ko-KR" w:eastAsia="ko-KR"/>
        </w:rPr>
        <w:t xml:space="preserve">, 생성 C/OBJ, AutoMod </w:t>
      </w:r>
      <w:r>
        <w:rPr>
          <w:rFonts w:ascii="DejaVu Sans Mono" w:hAnsi="DejaVu Sans Mono" w:eastAsia="DejaVu Sans Mono" w:cs="DejaVu Sans Mono"/>
          <w:color w:val="1F4D78"/>
          <w:sz w:val="20"/>
          <w:lang w:val="ko-KR" w:eastAsia="ko-KR"/>
          <w:shd w:fill="EDF2F6"/>
        </w:rPr>
        <w:t>.m/.asy</w:t>
      </w:r>
      <w:r>
        <w:rPr>
          <w:rFonts w:ascii="Noto Sans KR" w:hAnsi="Noto Sans KR" w:eastAsia="Noto Sans KR" w:cs="Noto Sans KR"/>
          <w:color w:val="20252B"/>
          <w:sz w:val="22"/>
          <w:lang w:val="ko-KR" w:eastAsia="ko-KR"/>
        </w:rPr>
        <w:t>와 외부 데이터에 분산돼 있다.</w:t>
      </w:r>
    </w:p>
    <w:p>
      <w:pPr>
        <w:numPr>
          <w:ilvl w:val="0"/>
          <w:numId w:val="11"/>
        </w:numPr>
        <w:spacing w:before="0" w:after="80" w:line="300" w:lineRule="auto"/>
      </w:pPr>
      <w:r>
        <w:rPr>
          <w:rFonts w:ascii="DejaVu Sans Mono" w:hAnsi="DejaVu Sans Mono" w:eastAsia="DejaVu Sans Mono" w:cs="DejaVu Sans Mono"/>
          <w:color w:val="1F4D78"/>
          <w:sz w:val="20"/>
          <w:lang w:val="ko-KR" w:eastAsia="ko-KR"/>
          <w:shd w:fill="EDF2F6"/>
        </w:rPr>
        <w:t>model.exe</w:t>
      </w:r>
      <w:r>
        <w:rPr>
          <w:rFonts w:ascii="Noto Sans KR" w:hAnsi="Noto Sans KR" w:eastAsia="Noto Sans KR" w:cs="Noto Sans KR"/>
          <w:color w:val="20252B"/>
          <w:sz w:val="22"/>
          <w:lang w:val="ko-KR" w:eastAsia="ko-KR"/>
        </w:rPr>
        <w:t xml:space="preserve">와 </w:t>
      </w:r>
      <w:r>
        <w:rPr>
          <w:rFonts w:ascii="DejaVu Sans Mono" w:hAnsi="DejaVu Sans Mono" w:eastAsia="DejaVu Sans Mono" w:cs="DejaVu Sans Mono"/>
          <w:color w:val="1F4D78"/>
          <w:sz w:val="20"/>
          <w:lang w:val="ko-KR" w:eastAsia="ko-KR"/>
          <w:shd w:fill="EDF2F6"/>
        </w:rPr>
        <w:t>model64.dll</w:t>
      </w:r>
      <w:r>
        <w:rPr>
          <w:rFonts w:ascii="Noto Sans KR" w:hAnsi="Noto Sans KR" w:eastAsia="Noto Sans KR" w:cs="Noto Sans KR"/>
          <w:color w:val="20252B"/>
          <w:sz w:val="22"/>
          <w:lang w:val="ko-KR" w:eastAsia="ko-KR"/>
        </w:rPr>
        <w:t xml:space="preserve">은 제공되지 않은 </w:t>
      </w:r>
      <w:r>
        <w:rPr>
          <w:rFonts w:ascii="DejaVu Sans Mono" w:hAnsi="DejaVu Sans Mono" w:eastAsia="DejaVu Sans Mono" w:cs="DejaVu Sans Mono"/>
          <w:color w:val="1F4D78"/>
          <w:sz w:val="20"/>
          <w:lang w:val="ko-KR" w:eastAsia="ko-KR"/>
          <w:shd w:fill="EDF2F6"/>
        </w:rPr>
        <w:t>asl64.dll</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xvt64.dll</w:t>
      </w:r>
      <w:r>
        <w:rPr>
          <w:rFonts w:ascii="Noto Sans KR" w:hAnsi="Noto Sans KR" w:eastAsia="Noto Sans KR" w:cs="Noto Sans KR"/>
          <w:color w:val="20252B"/>
          <w:sz w:val="22"/>
          <w:lang w:val="ko-KR" w:eastAsia="ko-KR"/>
        </w:rPr>
        <w:t xml:space="preserve"> 등 전용 런타임에 의존한다. 이벤트 달력, 이동 물리, 충돌 처리, 화면 렌더러, 라이선스 런타임은 업로드물에 없다.</w:t>
      </w:r>
    </w:p>
    <w:p>
      <w:pPr>
        <w:numPr>
          <w:ilvl w:val="0"/>
          <w:numId w:val="11"/>
        </w:numPr>
        <w:spacing w:before="0" w:after="80" w:line="300" w:lineRule="auto"/>
      </w:pPr>
      <w:r>
        <w:rPr>
          <w:rFonts w:ascii="Noto Sans KR" w:hAnsi="Noto Sans KR" w:eastAsia="Noto Sans KR" w:cs="Noto Sans KR"/>
          <w:color w:val="20252B"/>
          <w:sz w:val="22"/>
          <w:lang w:val="ko-KR" w:eastAsia="ko-KR"/>
        </w:rPr>
        <w:t xml:space="preserve">AutoMod </w:t>
      </w:r>
      <w:r>
        <w:rPr>
          <w:rFonts w:ascii="DejaVu Sans Mono" w:hAnsi="DejaVu Sans Mono" w:eastAsia="DejaVu Sans Mono" w:cs="DejaVu Sans Mono"/>
          <w:color w:val="1F4D78"/>
          <w:sz w:val="20"/>
          <w:lang w:val="ko-KR" w:eastAsia="ko-KR"/>
          <w:shd w:fill="EDF2F6"/>
        </w:rPr>
        <w:t>.m</w:t>
      </w:r>
      <w:r>
        <w:rPr>
          <w:rFonts w:ascii="Noto Sans KR" w:hAnsi="Noto Sans KR" w:eastAsia="Noto Sans KR" w:cs="Noto Sans KR"/>
          <w:color w:val="20252B"/>
          <w:sz w:val="22"/>
          <w:lang w:val="ko-KR" w:eastAsia="ko-KR"/>
        </w:rPr>
        <w:t xml:space="preserve">을 C로 변환한 결과는 </w:t>
      </w:r>
      <w:r>
        <w:rPr>
          <w:rFonts w:ascii="DejaVu Sans Mono" w:hAnsi="DejaVu Sans Mono" w:eastAsia="DejaVu Sans Mono" w:cs="DejaVu Sans Mono"/>
          <w:color w:val="1F4D78"/>
          <w:sz w:val="20"/>
          <w:lang w:val="ko-KR" w:eastAsia="ko-KR"/>
          <w:shd w:fill="EDF2F6"/>
        </w:rPr>
        <w:t>switch(step)</w:t>
      </w:r>
      <w:r>
        <w:rPr>
          <w:rFonts w:ascii="Noto Sans KR" w:hAnsi="Noto Sans KR" w:eastAsia="Noto Sans KR" w:cs="Noto Sans KR"/>
          <w:color w:val="20252B"/>
          <w:sz w:val="22"/>
          <w:lang w:val="ko-KR" w:eastAsia="ko-KR"/>
        </w:rPr>
        <w:t xml:space="preserve"> 형태의 상태기계다. 이 구조는 독립 구현 시 프로세스를 코루틴 또는 명시적 상태기계로 모델링해야 한다는 강한 증거다.</w:t>
      </w:r>
    </w:p>
    <w:p>
      <w:pPr>
        <w:numPr>
          <w:ilvl w:val="0"/>
          <w:numId w:val="11"/>
        </w:numPr>
        <w:spacing w:before="0" w:after="80" w:line="300" w:lineRule="auto"/>
      </w:pPr>
      <w:r>
        <w:rPr>
          <w:rFonts w:ascii="Noto Sans KR" w:hAnsi="Noto Sans KR" w:eastAsia="Noto Sans KR" w:cs="Noto Sans KR"/>
          <w:color w:val="20252B"/>
          <w:sz w:val="22"/>
          <w:lang w:val="ko-KR" w:eastAsia="ko-KR"/>
        </w:rPr>
        <w:t>Path Mover의 경로는 제공 모델에서 모두 단방향이며, 직선·원호·Control Point·rigid attach를 이용한다. 단순 CAD 교차점 연결 방식은 잘못된 그래프를 만든다.</w:t>
      </w:r>
    </w:p>
    <w:p>
      <w:pPr>
        <w:numPr>
          <w:ilvl w:val="0"/>
          <w:numId w:val="11"/>
        </w:numPr>
        <w:spacing w:before="0" w:after="80" w:line="300" w:lineRule="auto"/>
      </w:pPr>
      <w:r>
        <w:rPr>
          <w:rFonts w:ascii="Noto Sans KR" w:hAnsi="Noto Sans KR" w:eastAsia="Noto Sans KR" w:cs="Noto Sans KR"/>
          <w:color w:val="20252B"/>
          <w:sz w:val="22"/>
          <w:lang w:val="ko-KR" w:eastAsia="ko-KR"/>
        </w:rPr>
        <w:t>SDI 모델은 10시간 결과에서 시간당 약 1,300~1,390건 완료, 지연 0으로 기록된 비교적 안정적인 기준 모델이다.</w:t>
      </w:r>
    </w:p>
    <w:p>
      <w:pPr>
        <w:numPr>
          <w:ilvl w:val="0"/>
          <w:numId w:val="11"/>
        </w:numPr>
        <w:spacing w:before="0" w:after="80" w:line="300" w:lineRule="auto"/>
      </w:pPr>
      <w:r>
        <w:rPr>
          <w:rFonts w:ascii="Noto Sans KR" w:hAnsi="Noto Sans KR" w:eastAsia="Noto Sans KR" w:cs="Noto Sans KR"/>
          <w:color w:val="20252B"/>
          <w:sz w:val="22"/>
          <w:lang w:val="ko-KR" w:eastAsia="ko-KR"/>
        </w:rPr>
        <w:t>FAB 모델은 약 27.37 km 경로망과 600대 OHT, 4만 건대 OD 수요를 담고 있으며, 일부 보존 결과에서 처리량 붕괴와 완전 교착이 나타난다. 교착 검증용 핵심 사례다.</w:t>
      </w:r>
    </w:p>
    <w:p>
      <w:pPr>
        <w:numPr>
          <w:ilvl w:val="0"/>
          <w:numId w:val="11"/>
        </w:numPr>
        <w:spacing w:before="0" w:after="80" w:line="300" w:lineRule="auto"/>
      </w:pPr>
      <w:r>
        <w:rPr>
          <w:rFonts w:ascii="Noto Sans KR" w:hAnsi="Noto Sans KR" w:eastAsia="Noto Sans KR" w:cs="Noto Sans KR"/>
          <w:color w:val="20252B"/>
          <w:sz w:val="22"/>
          <w:lang w:val="ko-KR" w:eastAsia="ko-KR"/>
        </w:rPr>
        <w:t>Eco 모델은 FAB의 파생판이지만, 프로젝트 원본에는 OHT 600대와 활성 이동 로직이 있는 반면 최신 빌드 소스에는 OHT 0대 및 핵심 이동 블록 비활성 상태가 남아 있다. 결과의 완료 0건은 이 불일치와 부합한다.</w:t>
      </w:r>
    </w:p>
    <w:p>
      <w:pPr>
        <w:numPr>
          <w:ilvl w:val="0"/>
          <w:numId w:val="11"/>
        </w:numPr>
        <w:spacing w:before="0" w:after="80" w:line="300" w:lineRule="auto"/>
      </w:pPr>
      <w:r>
        <w:rPr>
          <w:rFonts w:ascii="Noto Sans KR" w:hAnsi="Noto Sans KR" w:eastAsia="Noto Sans KR" w:cs="Noto Sans KR"/>
          <w:color w:val="20252B"/>
          <w:sz w:val="22"/>
          <w:lang w:val="ko-KR" w:eastAsia="ko-KR"/>
        </w:rPr>
        <w:t>Bridge 모델은 130대 활성 OHT와 1,924개 OD 레코드를 의도하지만, 주차점 개수 불일치·비연결 경로·잘못된 시작점·상호 정지 충돌 경고 때문에 약 212초에서 사실상 실패했다.</w:t>
      </w:r>
    </w:p>
    <w:p>
      <w:pPr>
        <w:numPr>
          <w:ilvl w:val="0"/>
          <w:numId w:val="11"/>
        </w:numPr>
        <w:spacing w:before="0" w:after="80" w:line="300" w:lineRule="auto"/>
      </w:pPr>
      <w:r>
        <w:rPr>
          <w:rFonts w:ascii="Noto Sans KR" w:hAnsi="Noto Sans KR" w:eastAsia="Noto Sans KR" w:cs="Noto Sans KR"/>
          <w:color w:val="20252B"/>
          <w:sz w:val="22"/>
          <w:lang w:val="ko-KR" w:eastAsia="ko-KR"/>
        </w:rPr>
        <w:t>SemiLA·LayoutEditor·MapCreator는 CAD/레일, OHT 맵 패키지, 장비·포트 엑셀, Oracle 운영 테이블, AutoMod 생성 사이의 데이터 파이프라인을 드러낸다. 독립 제품을 만들 때 AutoMod 화면보다 이 변환 파이프라인이 더 중요한 자산이다.</w:t>
      </w:r>
    </w:p>
    <w:p>
      <w:pPr>
        <w:numPr>
          <w:ilvl w:val="0"/>
          <w:numId w:val="11"/>
        </w:numPr>
        <w:spacing w:before="0" w:after="80" w:line="300" w:lineRule="auto"/>
      </w:pPr>
      <w:r>
        <w:rPr>
          <w:rFonts w:ascii="Noto Sans KR" w:hAnsi="Noto Sans KR" w:eastAsia="Noto Sans KR" w:cs="Noto Sans KR"/>
          <w:color w:val="20252B"/>
          <w:sz w:val="22"/>
          <w:lang w:val="ko-KR" w:eastAsia="ko-KR"/>
        </w:rPr>
        <w:t>MapCreator 설정에서 평문 DB 접속 자격증명이 발견됐다. 실제 값은 이 보고서에 옮기지 않았으며, 비밀번호 교체·접근 로그 감사·이력 제거가 최우선 보안 조치다.</w:t>
      </w:r>
    </w:p>
    <w:p>
      <w:pPr>
        <w:pStyle w:val="Heading2"/>
      </w:pPr>
      <w:r>
        <w:rPr>
          <w:rFonts w:ascii="Noto Sans KR" w:hAnsi="Noto Sans KR" w:eastAsia="Noto Sans KR" w:cs="Noto Sans KR"/>
          <w:b/>
          <w:color w:val="2E74B5"/>
          <w:sz w:val="26"/>
          <w:lang w:val="ko-KR" w:eastAsia="ko-KR"/>
        </w:rPr>
        <w:t>가능한 것과 불가능한 것</w:t>
      </w:r>
    </w:p>
    <w:tbl>
      <w:tblPr>
        <w:tblStyle w:val="TableGrid"/>
        <w:tblW w:type="dxa" w:w="9360"/>
        <w:jc w:val="left"/>
        <w:tblLayout w:type="fixed"/>
        <w:tblLook w:firstColumn="1" w:firstRow="1" w:lastColumn="0" w:lastRow="0" w:noHBand="0" w:noVBand="1" w:val="04A0"/>
        <w:tblInd w:w="120" w:type="dxa"/>
      </w:tblPr>
      <w:tblGrid>
        <w:gridCol w:w="3351"/>
        <w:gridCol w:w="1618"/>
        <w:gridCol w:w="4391"/>
      </w:tblGrid>
      <w:tr>
        <w:trPr>
          <w:cantSplit/>
          <w:tblHeader w:val="true"/>
        </w:trPr>
        <w:tc>
          <w:tcPr>
            <w:tcW w:type="dxa" w:w="335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질문</w:t>
            </w:r>
          </w:p>
        </w:tc>
        <w:tc>
          <w:tcPr>
            <w:tcW w:type="dxa" w:w="161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판정</w:t>
            </w:r>
          </w:p>
        </w:tc>
        <w:tc>
          <w:tcPr>
            <w:tcW w:type="dxa" w:w="439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이유</w:t>
            </w:r>
          </w:p>
        </w:tc>
      </w:tr>
      <w:tr>
        <w:trPr>
          <w:cantSplit/>
        </w:trPr>
        <w:tc>
          <w:tcPr>
            <w:tcW w:type="dxa" w:w="335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제공 EXE/DLL만으로 AutoMod를 그대로 실행</w:t>
            </w:r>
          </w:p>
        </w:tc>
        <w:tc>
          <w:tcPr>
            <w:tcW w:type="dxa" w:w="16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원칙적으로 불가</w:t>
            </w:r>
          </w:p>
        </w:tc>
        <w:tc>
          <w:tcPr>
            <w:tcW w:type="dxa" w:w="43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전용 런타임·라이선스·GUI·엔진 구성요소가 누락됨</w:t>
            </w:r>
          </w:p>
        </w:tc>
      </w:tr>
      <w:tr>
        <w:trPr>
          <w:cantSplit/>
        </w:trPr>
        <w:tc>
          <w:tcPr>
            <w:tcW w:type="dxa" w:w="335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AutoMod 제품을 1:1 복제</w:t>
            </w:r>
          </w:p>
        </w:tc>
        <w:tc>
          <w:tcPr>
            <w:tcW w:type="dxa" w:w="16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기술·권리 양쪽에서 부적절</w:t>
            </w:r>
          </w:p>
        </w:tc>
        <w:tc>
          <w:tcPr>
            <w:tcW w:type="dxa" w:w="43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핵심 엔진 부재, 독점 코드·포맷·자산의 권리 위험</w:t>
            </w:r>
          </w:p>
        </w:tc>
      </w:tr>
      <w:tr>
        <w:trPr>
          <w:cantSplit/>
        </w:trPr>
        <w:tc>
          <w:tcPr>
            <w:tcW w:type="dxa" w:w="335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모델 파일을 읽는 변환기 제작</w:t>
            </w:r>
          </w:p>
        </w:tc>
        <w:tc>
          <w:tcPr>
            <w:tcW w:type="dxa" w:w="16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가능성이 높음</w:t>
            </w:r>
          </w:p>
        </w:tc>
        <w:tc>
          <w:tcPr>
            <w:tcW w:type="dxa" w:w="439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.asy</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.m</w:t>
            </w:r>
            <w:r>
              <w:rPr>
                <w:rFonts w:ascii="Noto Sans KR" w:hAnsi="Noto Sans KR" w:eastAsia="Noto Sans KR" w:cs="Noto Sans KR"/>
                <w:color w:val="20252B"/>
                <w:sz w:val="18"/>
                <w:lang w:val="ko-KR" w:eastAsia="ko-KR"/>
              </w:rPr>
              <w:t>, OHT 텍스트/바이너리 포맷이 충분히 관찰됨</w:t>
            </w:r>
          </w:p>
        </w:tc>
      </w:tr>
      <w:tr>
        <w:trPr>
          <w:cantSplit/>
        </w:trPr>
        <w:tc>
          <w:tcPr>
            <w:tcW w:type="dxa" w:w="335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 OHT 독립 시뮬레이터 제작</w:t>
            </w:r>
          </w:p>
        </w:tc>
        <w:tc>
          <w:tcPr>
            <w:tcW w:type="dxa" w:w="16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가능</w:t>
            </w:r>
          </w:p>
        </w:tc>
        <w:tc>
          <w:tcPr>
            <w:tcW w:type="dxa" w:w="43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이벤트·그래프·차량·요청·디스패치·통계 사양을 복원 가능</w:t>
            </w:r>
          </w:p>
        </w:tc>
      </w:tr>
      <w:tr>
        <w:trPr>
          <w:cantSplit/>
        </w:trPr>
        <w:tc>
          <w:tcPr>
            <w:tcW w:type="dxa" w:w="335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AutoMod 결과와 완전 동일한 수치 재현</w:t>
            </w:r>
          </w:p>
        </w:tc>
        <w:tc>
          <w:tcPr>
            <w:tcW w:type="dxa" w:w="16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초기에는 불가</w:t>
            </w:r>
          </w:p>
        </w:tc>
        <w:tc>
          <w:tcPr>
            <w:tcW w:type="dxa" w:w="43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런타임의 세부 이동/충돌/난수/우선순위 규칙이 미확인</w:t>
            </w:r>
          </w:p>
        </w:tc>
      </w:tr>
      <w:tr>
        <w:trPr>
          <w:cantSplit/>
        </w:trPr>
        <w:tc>
          <w:tcPr>
            <w:tcW w:type="dxa" w:w="335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제공 사례를 회귀시험 기준으로 사용</w:t>
            </w:r>
          </w:p>
        </w:tc>
        <w:tc>
          <w:tcPr>
            <w:tcW w:type="dxa" w:w="16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가능</w:t>
            </w:r>
          </w:p>
        </w:tc>
        <w:tc>
          <w:tcPr>
            <w:tcW w:type="dxa" w:w="43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SDI 정상, FAB 교착, Eco 비활성, Bridge 오류 사례가 서로 보완됨</w:t>
            </w:r>
          </w:p>
        </w:tc>
      </w:tr>
      <w:tr>
        <w:trPr>
          <w:cantSplit/>
        </w:trPr>
        <w:tc>
          <w:tcPr>
            <w:tcW w:type="dxa" w:w="335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제공 소스코드를 그대로 제품에 복사</w:t>
            </w:r>
          </w:p>
        </w:tc>
        <w:tc>
          <w:tcPr>
            <w:tcW w:type="dxa" w:w="16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권고하지 않음</w:t>
            </w:r>
          </w:p>
        </w:tc>
        <w:tc>
          <w:tcPr>
            <w:tcW w:type="dxa" w:w="43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Applied Materials 및 Samsung 기밀 표기, 혼합 제3자 라이선스 존재</w:t>
            </w:r>
          </w:p>
        </w:tc>
      </w:tr>
    </w:tbl>
    <w:p>
      <w:pPr>
        <w:spacing w:before="0" w:after="40"/>
      </w:pPr>
    </w:p>
    <w:p>
      <w:pPr>
        <w:pStyle w:val="Heading2"/>
      </w:pPr>
      <w:r>
        <w:rPr>
          <w:rFonts w:ascii="Noto Sans KR" w:hAnsi="Noto Sans KR" w:eastAsia="Noto Sans KR" w:cs="Noto Sans KR"/>
          <w:b/>
          <w:color w:val="2E74B5"/>
          <w:sz w:val="26"/>
          <w:lang w:val="ko-KR" w:eastAsia="ko-KR"/>
        </w:rPr>
        <w:t>권장 최종 목표</w:t>
      </w:r>
    </w:p>
    <w:p>
      <w:pPr>
        <w:widowControl/>
        <w:spacing w:before="0" w:after="120" w:line="300" w:lineRule="auto"/>
      </w:pPr>
      <w:r>
        <w:rPr>
          <w:rFonts w:ascii="Noto Sans KR" w:hAnsi="Noto Sans KR" w:eastAsia="Noto Sans KR" w:cs="Noto Sans KR"/>
          <w:color w:val="20252B"/>
          <w:sz w:val="22"/>
          <w:lang w:val="ko-KR" w:eastAsia="ko-KR"/>
        </w:rPr>
        <w:t xml:space="preserve">첫 목표는 “AutoMod 클론”이 아니라 </w:t>
      </w:r>
      <w:r>
        <w:rPr>
          <w:rFonts w:ascii="Noto Sans KR" w:hAnsi="Noto Sans KR" w:eastAsia="Noto Sans KR" w:cs="Noto Sans KR"/>
          <w:b/>
          <w:color w:val="20252B"/>
          <w:sz w:val="22"/>
          <w:lang w:val="ko-KR" w:eastAsia="ko-KR"/>
        </w:rPr>
        <w:t>OHT 네트워크를 읽고, 요청을 발생시키고, 차량을 배차하고, 경로·충돌·교착·배터리·충전·처리량을 재현하는 독립 도메인 시뮬레이터</w:t>
      </w:r>
      <w:r>
        <w:rPr>
          <w:rFonts w:ascii="Noto Sans KR" w:hAnsi="Noto Sans KR" w:eastAsia="Noto Sans KR" w:cs="Noto Sans KR"/>
          <w:color w:val="20252B"/>
          <w:sz w:val="22"/>
          <w:lang w:val="ko-KR" w:eastAsia="ko-KR"/>
        </w:rPr>
        <w:t>여야 한다. UI와 3D는 뒤에 붙이고, 먼저 헤드리스 결정론 엔진과 검증 가능한 결과 포맷을 만든다.</w:t>
      </w:r>
    </w:p>
    <w:p>
      <w:pPr>
        <w:pStyle w:val="Heading1"/>
      </w:pPr>
      <w:r>
        <w:rPr>
          <w:rFonts w:ascii="Noto Sans KR" w:hAnsi="Noto Sans KR" w:eastAsia="Noto Sans KR" w:cs="Noto Sans KR"/>
          <w:b/>
          <w:color w:val="2E74B5"/>
          <w:sz w:val="32"/>
          <w:lang w:val="ko-KR" w:eastAsia="ko-KR"/>
        </w:rPr>
        <w:t>1. 조사 범위와 방법</w:t>
      </w:r>
    </w:p>
    <w:p>
      <w:pPr>
        <w:pStyle w:val="Heading2"/>
      </w:pPr>
      <w:r>
        <w:rPr>
          <w:rFonts w:ascii="Noto Sans KR" w:hAnsi="Noto Sans KR" w:eastAsia="Noto Sans KR" w:cs="Noto Sans KR"/>
          <w:b/>
          <w:color w:val="2E74B5"/>
          <w:sz w:val="26"/>
          <w:lang w:val="ko-KR" w:eastAsia="ko-KR"/>
        </w:rPr>
        <w:t>1.1 대상 자료</w:t>
      </w:r>
    </w:p>
    <w:tbl>
      <w:tblPr>
        <w:tblStyle w:val="TableGrid"/>
        <w:tblW w:type="dxa" w:w="9360"/>
        <w:jc w:val="left"/>
        <w:tblLayout w:type="fixed"/>
        <w:tblLook w:firstColumn="1" w:firstRow="1" w:lastColumn="0" w:lastRow="0" w:noHBand="0" w:noVBand="1" w:val="04A0"/>
        <w:tblInd w:w="120" w:type="dxa"/>
      </w:tblPr>
      <w:tblGrid>
        <w:gridCol w:w="789"/>
        <w:gridCol w:w="3834"/>
        <w:gridCol w:w="3158"/>
        <w:gridCol w:w="1579"/>
      </w:tblGrid>
      <w:tr>
        <w:trPr>
          <w:cantSplit/>
          <w:tblHeader w:val="true"/>
        </w:trPr>
        <w:tc>
          <w:tcPr>
            <w:tcW w:type="dxa" w:w="78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번호</w:t>
            </w:r>
          </w:p>
        </w:tc>
        <w:tc>
          <w:tcPr>
            <w:tcW w:type="dxa" w:w="383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자료</w:t>
            </w:r>
          </w:p>
        </w:tc>
        <w:tc>
          <w:tcPr>
            <w:tcW w:type="dxa" w:w="315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주된 역할</w:t>
            </w:r>
          </w:p>
        </w:tc>
        <w:tc>
          <w:tcPr>
            <w:tcW w:type="dxa" w:w="157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직접 확인한 해제 파일 수</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01</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 Interface Bridge Model AutoMod</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인터페이스/브리지 OHT 모델</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53</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02</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 Model AutoMod</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대규모 FAB 기준 모델 및 교착 결과</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99</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03</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pm_bridge 텍스트</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Bridge </w:t>
            </w:r>
            <w:r>
              <w:rPr>
                <w:rFonts w:ascii="DejaVu Sans Mono" w:hAnsi="DejaVu Sans Mono" w:eastAsia="DejaVu Sans Mono" w:cs="DejaVu Sans Mono"/>
                <w:color w:val="1F4D78"/>
                <w:sz w:val="16"/>
                <w:lang w:val="ko-KR" w:eastAsia="ko-KR"/>
                <w:shd w:fill="EDF2F6"/>
              </w:rPr>
              <w:t>pm.asy</w:t>
            </w:r>
            <w:r>
              <w:rPr>
                <w:rFonts w:ascii="Noto Sans KR" w:hAnsi="Noto Sans KR" w:eastAsia="Noto Sans KR" w:cs="Noto Sans KR"/>
                <w:color w:val="20252B"/>
                <w:sz w:val="18"/>
                <w:lang w:val="ko-KR" w:eastAsia="ko-KR"/>
              </w:rPr>
              <w:t xml:space="preserve"> 별도 사본</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04</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pm_eco 텍스트</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FAB </w:t>
            </w:r>
            <w:r>
              <w:rPr>
                <w:rFonts w:ascii="DejaVu Sans Mono" w:hAnsi="DejaVu Sans Mono" w:eastAsia="DejaVu Sans Mono" w:cs="DejaVu Sans Mono"/>
                <w:color w:val="1F4D78"/>
                <w:sz w:val="16"/>
                <w:lang w:val="ko-KR" w:eastAsia="ko-KR"/>
                <w:shd w:fill="EDF2F6"/>
              </w:rPr>
              <w:t>pm.asy</w:t>
            </w:r>
            <w:r>
              <w:rPr>
                <w:rFonts w:ascii="Noto Sans KR" w:hAnsi="Noto Sans KR" w:eastAsia="Noto Sans KR" w:cs="Noto Sans KR"/>
                <w:color w:val="20252B"/>
                <w:sz w:val="18"/>
                <w:lang w:val="ko-KR" w:eastAsia="ko-KR"/>
              </w:rPr>
              <w:t xml:space="preserve"> 별도 사본</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05</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SemiLA 1204 EXE</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CAD·레일·분석·AutoMod 생성 통합 도구</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06</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OCS 레이아웃/OHT 맵 편집·검증 Java 소스</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1,290</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07</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MapCreator</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OHT 맵·엑셀·DB 변환 및 갱신 도구</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147</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08</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SDI_2_Basic</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소규모 정상 동작 AutoMod 기준 모델</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72</w:t>
            </w:r>
          </w:p>
        </w:tc>
      </w:tr>
      <w:tr>
        <w:trPr>
          <w:cantSplit/>
        </w:trPr>
        <w:tc>
          <w:tcPr>
            <w:tcW w:type="dxa" w:w="7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09</w:t>
            </w:r>
          </w:p>
        </w:tc>
        <w:tc>
          <w:tcPr>
            <w:tcW w:type="dxa" w:w="383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Eco_OHT</w:t>
            </w:r>
          </w:p>
        </w:tc>
        <w:tc>
          <w:tcPr>
            <w:tcW w:type="dxa" w:w="31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 파생 실험 모델</w:t>
            </w:r>
          </w:p>
        </w:tc>
        <w:tc>
          <w:tcPr>
            <w:tcW w:type="dxa" w:w="157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73</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 xml:space="preserve">03과 04는 각각 독립적인 새 모델이 아니다. 03은 01의 </w:t>
      </w:r>
      <w:r>
        <w:rPr>
          <w:rFonts w:ascii="DejaVu Sans Mono" w:hAnsi="DejaVu Sans Mono" w:eastAsia="DejaVu Sans Mono" w:cs="DejaVu Sans Mono"/>
          <w:color w:val="1F4D78"/>
          <w:sz w:val="20"/>
          <w:lang w:val="ko-KR" w:eastAsia="ko-KR"/>
          <w:shd w:fill="EDF2F6"/>
        </w:rPr>
        <w:t>pm.asy</w:t>
      </w:r>
      <w:r>
        <w:rPr>
          <w:rFonts w:ascii="Noto Sans KR" w:hAnsi="Noto Sans KR" w:eastAsia="Noto Sans KR" w:cs="Noto Sans KR"/>
          <w:color w:val="20252B"/>
          <w:sz w:val="22"/>
          <w:lang w:val="ko-KR" w:eastAsia="ko-KR"/>
        </w:rPr>
        <w:t xml:space="preserve">와 바이트 단위로 같고, 04는 02의 </w:t>
      </w:r>
      <w:r>
        <w:rPr>
          <w:rFonts w:ascii="DejaVu Sans Mono" w:hAnsi="DejaVu Sans Mono" w:eastAsia="DejaVu Sans Mono" w:cs="DejaVu Sans Mono"/>
          <w:color w:val="1F4D78"/>
          <w:sz w:val="20"/>
          <w:lang w:val="ko-KR" w:eastAsia="ko-KR"/>
          <w:shd w:fill="EDF2F6"/>
        </w:rPr>
        <w:t>pm.asy</w:t>
      </w:r>
      <w:r>
        <w:rPr>
          <w:rFonts w:ascii="Noto Sans KR" w:hAnsi="Noto Sans KR" w:eastAsia="Noto Sans KR" w:cs="Noto Sans KR"/>
          <w:color w:val="20252B"/>
          <w:sz w:val="22"/>
          <w:lang w:val="ko-KR" w:eastAsia="ko-KR"/>
        </w:rPr>
        <w:t>와 바이트 단위로 같다.</w:t>
      </w:r>
    </w:p>
    <w:p>
      <w:pPr>
        <w:pStyle w:val="Heading2"/>
      </w:pPr>
      <w:r>
        <w:rPr>
          <w:rFonts w:ascii="Noto Sans KR" w:hAnsi="Noto Sans KR" w:eastAsia="Noto Sans KR" w:cs="Noto Sans KR"/>
          <w:b/>
          <w:color w:val="2E74B5"/>
          <w:sz w:val="26"/>
          <w:lang w:val="ko-KR" w:eastAsia="ko-KR"/>
        </w:rPr>
        <w:t>1.2 수행한 정적 분석</w:t>
      </w:r>
    </w:p>
    <w:p>
      <w:pPr>
        <w:numPr>
          <w:ilvl w:val="0"/>
          <w:numId w:val="10"/>
        </w:numPr>
        <w:spacing w:before="0" w:after="80" w:line="300" w:lineRule="auto"/>
      </w:pPr>
      <w:r>
        <w:rPr>
          <w:rFonts w:ascii="Noto Sans KR" w:hAnsi="Noto Sans KR" w:eastAsia="Noto Sans KR" w:cs="Noto Sans KR"/>
          <w:color w:val="20252B"/>
          <w:sz w:val="22"/>
          <w:lang w:val="ko-KR" w:eastAsia="ko-KR"/>
        </w:rPr>
        <w:t>ZIP 중앙 디렉터리와 CRC 무결성 확인, 파일 수·크기·SHA-256 기록</w:t>
      </w:r>
    </w:p>
    <w:p>
      <w:pPr>
        <w:numPr>
          <w:ilvl w:val="0"/>
          <w:numId w:val="10"/>
        </w:numPr>
        <w:spacing w:before="0" w:after="80" w:line="300" w:lineRule="auto"/>
      </w:pPr>
      <w:r>
        <w:rPr>
          <w:rFonts w:ascii="Noto Sans KR" w:hAnsi="Noto Sans KR" w:eastAsia="Noto Sans KR" w:cs="Noto Sans KR"/>
          <w:color w:val="20252B"/>
          <w:sz w:val="22"/>
          <w:lang w:val="ko-KR" w:eastAsia="ko-KR"/>
        </w:rPr>
        <w:t>AutoMod 프로젝트 설정·Path Mover·Process System·입력 파일·결과 로그 교차검증</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생성 C, 헤더, DEF, Makefile과 </w:t>
      </w:r>
      <w:r>
        <w:rPr>
          <w:rFonts w:ascii="DejaVu Sans Mono" w:hAnsi="DejaVu Sans Mono" w:eastAsia="DejaVu Sans Mono" w:cs="DejaVu Sans Mono"/>
          <w:color w:val="1F4D78"/>
          <w:sz w:val="20"/>
          <w:lang w:val="ko-KR" w:eastAsia="ko-KR"/>
          <w:shd w:fill="EDF2F6"/>
        </w:rPr>
        <w:t>.m</w:t>
      </w:r>
      <w:r>
        <w:rPr>
          <w:rFonts w:ascii="Noto Sans KR" w:hAnsi="Noto Sans KR" w:eastAsia="Noto Sans KR" w:cs="Noto Sans KR"/>
          <w:color w:val="20252B"/>
          <w:sz w:val="22"/>
          <w:lang w:val="ko-KR" w:eastAsia="ko-KR"/>
        </w:rPr>
        <w:t xml:space="preserve"> 소스의 호출 관계 분석</w:t>
      </w:r>
    </w:p>
    <w:p>
      <w:pPr>
        <w:numPr>
          <w:ilvl w:val="0"/>
          <w:numId w:val="10"/>
        </w:numPr>
        <w:spacing w:before="0" w:after="80" w:line="300" w:lineRule="auto"/>
      </w:pPr>
      <w:r>
        <w:rPr>
          <w:rFonts w:ascii="Noto Sans KR" w:hAnsi="Noto Sans KR" w:eastAsia="Noto Sans KR" w:cs="Noto Sans KR"/>
          <w:color w:val="20252B"/>
          <w:sz w:val="22"/>
          <w:lang w:val="ko-KR" w:eastAsia="ko-KR"/>
        </w:rPr>
        <w:t>Windows PE32/PE32+ 및 COFF 아키텍처, import/export, 심볼, 해시 비교</w:t>
      </w:r>
    </w:p>
    <w:p>
      <w:pPr>
        <w:numPr>
          <w:ilvl w:val="0"/>
          <w:numId w:val="10"/>
        </w:numPr>
        <w:spacing w:before="0" w:after="80" w:line="300" w:lineRule="auto"/>
      </w:pPr>
      <w:r>
        <w:rPr>
          <w:rFonts w:ascii="Noto Sans KR" w:hAnsi="Noto Sans KR" w:eastAsia="Noto Sans KR" w:cs="Noto Sans KR"/>
          <w:color w:val="20252B"/>
          <w:sz w:val="22"/>
          <w:lang w:val="ko-KR" w:eastAsia="ko-KR"/>
        </w:rPr>
        <w:t>Java 프로젝트의 빌드 파일, 패키지·클래스 분포, 입출력 클래스 및 검증 상수 분석</w:t>
      </w:r>
    </w:p>
    <w:p>
      <w:pPr>
        <w:numPr>
          <w:ilvl w:val="0"/>
          <w:numId w:val="10"/>
        </w:numPr>
        <w:spacing w:before="0" w:after="80" w:line="300" w:lineRule="auto"/>
      </w:pPr>
      <w:r>
        <w:rPr>
          <w:rFonts w:ascii="Noto Sans KR" w:hAnsi="Noto Sans KR" w:eastAsia="Noto Sans KR" w:cs="Noto Sans KR"/>
          <w:color w:val="20252B"/>
          <w:sz w:val="22"/>
          <w:lang w:val="ko-KR" w:eastAsia="ko-KR"/>
        </w:rPr>
        <w:t>SemiLA 래퍼 EXE 내부 ZIP/JAR 구조와 Manifest·클래스 인벤토리 확인</w:t>
      </w:r>
    </w:p>
    <w:p>
      <w:pPr>
        <w:numPr>
          <w:ilvl w:val="0"/>
          <w:numId w:val="10"/>
        </w:numPr>
        <w:spacing w:before="0" w:after="80" w:line="300" w:lineRule="auto"/>
      </w:pPr>
      <w:r>
        <w:rPr>
          <w:rFonts w:ascii="Noto Sans KR" w:hAnsi="Noto Sans KR" w:eastAsia="Noto Sans KR" w:cs="Noto Sans KR"/>
          <w:color w:val="20252B"/>
          <w:sz w:val="22"/>
          <w:lang w:val="ko-KR" w:eastAsia="ko-KR"/>
        </w:rPr>
        <w:t>OHT 바이너리 파일의 바이트 순서, 헤더, 레코드 길이, 필드 의미 복원</w:t>
      </w:r>
    </w:p>
    <w:p>
      <w:pPr>
        <w:numPr>
          <w:ilvl w:val="0"/>
          <w:numId w:val="10"/>
        </w:numPr>
        <w:spacing w:before="0" w:after="80" w:line="300" w:lineRule="auto"/>
      </w:pPr>
      <w:r>
        <w:rPr>
          <w:rFonts w:ascii="Noto Sans KR" w:hAnsi="Noto Sans KR" w:eastAsia="Noto Sans KR" w:cs="Noto Sans KR"/>
          <w:color w:val="20252B"/>
          <w:sz w:val="22"/>
          <w:lang w:val="ko-KR" w:eastAsia="ko-KR"/>
        </w:rPr>
        <w:t>모델 간 경로·Control Point·차량·수요·결과를 비교해 파생 관계와 실패 모드 추정</w:t>
      </w:r>
    </w:p>
    <w:p>
      <w:pPr>
        <w:pStyle w:val="Heading2"/>
      </w:pPr>
      <w:r>
        <w:rPr>
          <w:rFonts w:ascii="Noto Sans KR" w:hAnsi="Noto Sans KR" w:eastAsia="Noto Sans KR" w:cs="Noto Sans KR"/>
          <w:b/>
          <w:color w:val="2E74B5"/>
          <w:sz w:val="26"/>
          <w:lang w:val="ko-KR" w:eastAsia="ko-KR"/>
        </w:rPr>
        <w:t>1.3 수행하지 않은 일</w:t>
      </w:r>
    </w:p>
    <w:p>
      <w:pPr>
        <w:numPr>
          <w:ilvl w:val="0"/>
          <w:numId w:val="10"/>
        </w:numPr>
        <w:spacing w:before="0" w:after="80" w:line="300" w:lineRule="auto"/>
      </w:pPr>
      <w:r>
        <w:rPr>
          <w:rFonts w:ascii="Noto Sans KR" w:hAnsi="Noto Sans KR" w:eastAsia="Noto Sans KR" w:cs="Noto Sans KR"/>
          <w:color w:val="20252B"/>
          <w:sz w:val="22"/>
          <w:lang w:val="ko-KR" w:eastAsia="ko-KR"/>
        </w:rPr>
        <w:t>AutoMod 라이선스·보호기능 우회 또는 라이선스 심볼의 동적 조작</w:t>
      </w:r>
    </w:p>
    <w:p>
      <w:pPr>
        <w:numPr>
          <w:ilvl w:val="0"/>
          <w:numId w:val="10"/>
        </w:numPr>
        <w:spacing w:before="0" w:after="80" w:line="300" w:lineRule="auto"/>
      </w:pPr>
      <w:r>
        <w:rPr>
          <w:rFonts w:ascii="Noto Sans KR" w:hAnsi="Noto Sans KR" w:eastAsia="Noto Sans KR" w:cs="Noto Sans KR"/>
          <w:color w:val="20252B"/>
          <w:sz w:val="22"/>
          <w:lang w:val="ko-KR" w:eastAsia="ko-KR"/>
        </w:rPr>
        <w:t>제공 EXE/DLL의 운영 환경 실행, 외부 서버 접속 또는 DB 로그인</w:t>
      </w:r>
    </w:p>
    <w:p>
      <w:pPr>
        <w:numPr>
          <w:ilvl w:val="0"/>
          <w:numId w:val="10"/>
        </w:numPr>
        <w:spacing w:before="0" w:after="80" w:line="300" w:lineRule="auto"/>
      </w:pPr>
      <w:r>
        <w:rPr>
          <w:rFonts w:ascii="Noto Sans KR" w:hAnsi="Noto Sans KR" w:eastAsia="Noto Sans KR" w:cs="Noto Sans KR"/>
          <w:color w:val="20252B"/>
          <w:sz w:val="22"/>
          <w:lang w:val="ko-KR" w:eastAsia="ko-KR"/>
        </w:rPr>
        <w:t>소스코드의 외부 반출·재배포</w:t>
      </w:r>
    </w:p>
    <w:p>
      <w:pPr>
        <w:numPr>
          <w:ilvl w:val="0"/>
          <w:numId w:val="10"/>
        </w:numPr>
        <w:spacing w:before="0" w:after="80" w:line="300" w:lineRule="auto"/>
      </w:pPr>
      <w:r>
        <w:rPr>
          <w:rFonts w:ascii="Noto Sans KR" w:hAnsi="Noto Sans KR" w:eastAsia="Noto Sans KR" w:cs="Noto Sans KR"/>
          <w:color w:val="20252B"/>
          <w:sz w:val="22"/>
          <w:lang w:val="ko-KR" w:eastAsia="ko-KR"/>
        </w:rPr>
        <w:t>실제 자격증명 값의 보고서 재기록</w:t>
      </w:r>
    </w:p>
    <w:p>
      <w:pPr>
        <w:numPr>
          <w:ilvl w:val="0"/>
          <w:numId w:val="10"/>
        </w:numPr>
        <w:spacing w:before="0" w:after="80" w:line="300" w:lineRule="auto"/>
      </w:pPr>
      <w:r>
        <w:rPr>
          <w:rFonts w:ascii="Noto Sans KR" w:hAnsi="Noto Sans KR" w:eastAsia="Noto Sans KR" w:cs="Noto Sans KR"/>
          <w:color w:val="20252B"/>
          <w:sz w:val="22"/>
          <w:lang w:val="ko-KR" w:eastAsia="ko-KR"/>
        </w:rPr>
        <w:t>원 제품의 UI·아이콘·명칭을 복제하는 작업</w:t>
      </w:r>
    </w:p>
    <w:p>
      <w:pPr>
        <w:pStyle w:val="Heading2"/>
      </w:pPr>
      <w:r>
        <w:rPr>
          <w:rFonts w:ascii="Noto Sans KR" w:hAnsi="Noto Sans KR" w:eastAsia="Noto Sans KR" w:cs="Noto Sans KR"/>
          <w:b/>
          <w:color w:val="2E74B5"/>
          <w:sz w:val="26"/>
          <w:lang w:val="ko-KR" w:eastAsia="ko-KR"/>
        </w:rPr>
        <w:t>1.4 한계와 증거 등급</w:t>
      </w:r>
    </w:p>
    <w:p>
      <w:pPr>
        <w:widowControl/>
        <w:spacing w:before="0" w:after="120" w:line="300" w:lineRule="auto"/>
      </w:pPr>
      <w:r>
        <w:rPr>
          <w:rFonts w:ascii="Noto Sans KR" w:hAnsi="Noto Sans KR" w:eastAsia="Noto Sans KR" w:cs="Noto Sans KR"/>
          <w:color w:val="20252B"/>
          <w:sz w:val="22"/>
          <w:lang w:val="ko-KR" w:eastAsia="ko-KR"/>
        </w:rPr>
        <w:t xml:space="preserve">정적 소스는 설계 의도를 보여 주지만, 마지막으로 빌드된 C/DLL 및 결과 로그가 그 의도와 다를 수 있다. 따라서 본 보고서는 기본적으로 </w:t>
      </w:r>
      <w:r>
        <w:rPr>
          <w:rFonts w:ascii="Noto Sans KR" w:hAnsi="Noto Sans KR" w:eastAsia="Noto Sans KR" w:cs="Noto Sans KR"/>
          <w:b/>
          <w:color w:val="20252B"/>
          <w:sz w:val="22"/>
          <w:lang w:val="ko-KR" w:eastAsia="ko-KR"/>
        </w:rPr>
        <w:t>결과 로그 → 마지막 빌드 `.m`/생성 C → 프로젝트 보관본 `.asy` → 주석/파일명</w:t>
      </w:r>
      <w:r>
        <w:rPr>
          <w:rFonts w:ascii="Noto Sans KR" w:hAnsi="Noto Sans KR" w:eastAsia="Noto Sans KR" w:cs="Noto Sans KR"/>
          <w:color w:val="20252B"/>
          <w:sz w:val="22"/>
          <w:lang w:val="ko-KR" w:eastAsia="ko-KR"/>
        </w:rPr>
        <w:t xml:space="preserve"> 순으로 실제 실행 상태를 판단한다. 다만 </w:t>
      </w:r>
      <w:r>
        <w:rPr>
          <w:rFonts w:ascii="DejaVu Sans Mono" w:hAnsi="DejaVu Sans Mono" w:eastAsia="DejaVu Sans Mono" w:cs="DejaVu Sans Mono"/>
          <w:color w:val="1F4D78"/>
          <w:sz w:val="20"/>
          <w:lang w:val="ko-KR" w:eastAsia="ko-KR"/>
          <w:shd w:fill="EDF2F6"/>
        </w:rPr>
        <w:t>pm.sys</w:t>
      </w:r>
      <w:r>
        <w:rPr>
          <w:rFonts w:ascii="Noto Sans KR" w:hAnsi="Noto Sans KR" w:eastAsia="Noto Sans KR" w:cs="Noto Sans KR"/>
          <w:color w:val="20252B"/>
          <w:sz w:val="22"/>
          <w:lang w:val="ko-KR" w:eastAsia="ko-KR"/>
        </w:rPr>
        <w:t xml:space="preserve"> 같은 독점 직렬화 포맷과 전용 런타임 내부 규칙은 직접 해석하지 못했으므로, 미세한 차량 간격·충돌·이벤트 동률 처리까지 확정할 수 없다.</w:t>
      </w:r>
    </w:p>
    <w:p>
      <w:pPr>
        <w:pStyle w:val="Heading1"/>
      </w:pPr>
      <w:r>
        <w:rPr>
          <w:rFonts w:ascii="Noto Sans KR" w:hAnsi="Noto Sans KR" w:eastAsia="Noto Sans KR" w:cs="Noto Sans KR"/>
          <w:b/>
          <w:color w:val="2E74B5"/>
          <w:sz w:val="32"/>
          <w:lang w:val="ko-KR" w:eastAsia="ko-KR"/>
        </w:rPr>
        <w:t>2. 자료 무결성과 버전 계보</w:t>
      </w:r>
    </w:p>
    <w:p>
      <w:pPr>
        <w:pStyle w:val="Heading2"/>
      </w:pPr>
      <w:r>
        <w:rPr>
          <w:rFonts w:ascii="Noto Sans KR" w:hAnsi="Noto Sans KR" w:eastAsia="Noto Sans KR" w:cs="Noto Sans KR"/>
          <w:b/>
          <w:color w:val="2E74B5"/>
          <w:sz w:val="26"/>
          <w:lang w:val="ko-KR" w:eastAsia="ko-KR"/>
        </w:rPr>
        <w:t>2.1 원본 아카이브 식별값</w:t>
      </w:r>
    </w:p>
    <w:tbl>
      <w:tblPr>
        <w:tblStyle w:val="TableGrid"/>
        <w:tblW w:type="dxa" w:w="9360"/>
        <w:jc w:val="left"/>
        <w:tblLayout w:type="fixed"/>
        <w:tblLook w:firstColumn="1" w:firstRow="1" w:lastColumn="0" w:lastRow="0" w:noHBand="0" w:noVBand="1" w:val="04A0"/>
        <w:tblInd w:w="120" w:type="dxa"/>
      </w:tblPr>
      <w:tblGrid>
        <w:gridCol w:w="950"/>
        <w:gridCol w:w="5154"/>
        <w:gridCol w:w="950"/>
        <w:gridCol w:w="2306"/>
      </w:tblGrid>
      <w:tr>
        <w:trPr>
          <w:cantSplit/>
          <w:tblHeader w:val="true"/>
        </w:trPr>
        <w:tc>
          <w:tcPr>
            <w:tcW w:type="dxa" w:w="95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번호</w:t>
            </w:r>
          </w:p>
        </w:tc>
        <w:tc>
          <w:tcPr>
            <w:tcW w:type="dxa" w:w="515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SHA-256</w:t>
            </w:r>
          </w:p>
        </w:tc>
        <w:tc>
          <w:tcPr>
            <w:tcW w:type="dxa" w:w="95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해제 파일 수</w:t>
            </w:r>
          </w:p>
        </w:tc>
        <w:tc>
          <w:tcPr>
            <w:tcW w:type="dxa" w:w="230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해제 총 크기</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01</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e8a64d1f​85500a1d​0ce1cb9e​17ed7b34​1301908b​c28572d6​53a70ad5​7536aa2f</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53</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9,773,258 bytes</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02</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f0fb4c42​874c45c9​ce2344dd​9846fbd6​6e390b9c​ed350f1e​da4d0024​da5e02d8</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99</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189,793,126 bytes</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03</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8347f2ea​7d7bcaa0​59511cc7​f176d710​2d880a45​4e741757​f3e6a743​0e34d623</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별도 텍스트 사본</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04</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384d56a0​29d894c1​c256cc17​a49dee2c​f5bc5c72​8639643a​8f00e089​3c1b3bd8</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별도 텍스트 사본</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05</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b14c6708​4c886f43​eb0a6a6b​a3217049​7a2d13c8​2c9d4dbf​07b0ef51​2d53f567</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31,629,677 bytes</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06</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e9e82438​8522291e​79fc14dc​b848f16f​ba541be6​1c1e9545​3044ad78​e993cd2d</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1,290</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54,163,305 bytes</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07</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264fbc27​de713101​838379d3​c260e2af​a1399428​73c8e663​f3e7ec36​aac9b7e6</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147</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51,631,641 bytes</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08</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8b8b781d​f47f2395​6a23fa3a​f40b4a13​6c72ebdc​5fb3901f​48bd9415​af06a955</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72</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29,373,383 bytes</w:t>
            </w:r>
          </w:p>
        </w:tc>
      </w:tr>
      <w:tr>
        <w:trPr>
          <w:cantSplit/>
        </w:trPr>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09</w:t>
            </w:r>
          </w:p>
        </w:tc>
        <w:tc>
          <w:tcPr>
            <w:tcW w:type="dxa" w:w="5154"/>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8f30b485​5c8047a3​7e6b4b41​c34c76d3​b8bb28af​3efc4974​27a1a07a​e9838b86</w:t>
            </w:r>
          </w:p>
        </w:tc>
        <w:tc>
          <w:tcPr>
            <w:tcW w:type="dxa" w:w="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73</w:t>
            </w:r>
          </w:p>
        </w:tc>
        <w:tc>
          <w:tcPr>
            <w:tcW w:type="dxa" w:w="23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93,272,455 bytes</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모든 ZIP은 최초 조사 시 무결성 검사를 통과했다. 해시는 향후 동일 자료인지 확인하는 기준으로 사용해야 한다.</w:t>
      </w:r>
    </w:p>
    <w:p>
      <w:pPr>
        <w:pStyle w:val="Heading2"/>
      </w:pPr>
      <w:r>
        <w:rPr>
          <w:rFonts w:ascii="Noto Sans KR" w:hAnsi="Noto Sans KR" w:eastAsia="Noto Sans KR" w:cs="Noto Sans KR"/>
          <w:b/>
          <w:color w:val="2E74B5"/>
          <w:sz w:val="26"/>
          <w:lang w:val="ko-KR" w:eastAsia="ko-KR"/>
        </w:rPr>
        <w:t>2.2 모델 계보에 대한 판단</w:t>
      </w:r>
    </w:p>
    <w:p>
      <w:pPr>
        <w:widowControl/>
        <w:spacing w:before="0" w:after="120" w:line="300" w:lineRule="auto"/>
      </w:pPr>
      <w:r>
        <w:rPr>
          <w:rFonts w:ascii="Noto Sans KR" w:hAnsi="Noto Sans KR" w:eastAsia="Noto Sans KR" w:cs="Noto Sans KR"/>
          <w:color w:val="20252B"/>
          <w:sz w:val="22"/>
          <w:lang w:val="ko-KR" w:eastAsia="ko-KR"/>
        </w:rPr>
        <w:t>대규모 FAB 모델과 Eco 모델은 같은 기초 레이아웃과 소스 계열을 공유한다. FAB의 4,957개 경로·3,061개 Control Point가 Eco에서 4,943개·3,053개로 줄었고, 216개 경로가 색상·내비게이션 속성 등을 중심으로 변경됐다. 17개 경로가 제거되고 3개가 추가됐으며, 일부 기하도 실제로 변경됐다. Eco는 파일명에 나타난 NOHID 및 CP 튜닝 실험을 위해 FAB를 수정한 파생판으로 보는 것이 가장 타당하다.</w:t>
      </w:r>
    </w:p>
    <w:p>
      <w:pPr>
        <w:widowControl/>
        <w:spacing w:before="0" w:after="120" w:line="300" w:lineRule="auto"/>
      </w:pPr>
      <w:r>
        <w:rPr>
          <w:rFonts w:ascii="Noto Sans KR" w:hAnsi="Noto Sans KR" w:eastAsia="Noto Sans KR" w:cs="Noto Sans KR"/>
          <w:color w:val="20252B"/>
          <w:sz w:val="22"/>
          <w:lang w:val="ko-KR" w:eastAsia="ko-KR"/>
        </w:rPr>
        <w:t xml:space="preserve">Bridge는 다른 규모와 단순한 프로세스 구성을 갖지만 동일한 AutoMod 빌드 구조를 사용한다. SDI는 생산 라인·EQ·UTB 흐름이 명확한 별도 소규모 기준 모델이다. 네 모델이 같은 </w:t>
      </w:r>
      <w:r>
        <w:rPr>
          <w:rFonts w:ascii="DejaVu Sans Mono" w:hAnsi="DejaVu Sans Mono" w:eastAsia="DejaVu Sans Mono" w:cs="DejaVu Sans Mono"/>
          <w:color w:val="1F4D78"/>
          <w:sz w:val="20"/>
          <w:lang w:val="ko-KR" w:eastAsia="ko-KR"/>
          <w:shd w:fill="EDF2F6"/>
        </w:rPr>
        <w:t>model.exe</w:t>
      </w:r>
      <w:r>
        <w:rPr>
          <w:rFonts w:ascii="Noto Sans KR" w:hAnsi="Noto Sans KR" w:eastAsia="Noto Sans KR" w:cs="Noto Sans KR"/>
          <w:color w:val="20252B"/>
          <w:sz w:val="22"/>
          <w:lang w:val="ko-KR" w:eastAsia="ko-KR"/>
        </w:rPr>
        <w:t>를 공유한다는 사실은 프로젝트별 실행 파일 자체보다 모델 DLL과 데이터가 중요하다는 점을 뒷받침한다.</w:t>
      </w:r>
    </w:p>
    <w:p>
      <w:pPr>
        <w:pStyle w:val="Heading2"/>
      </w:pPr>
      <w:r>
        <w:rPr>
          <w:rFonts w:ascii="Noto Sans KR" w:hAnsi="Noto Sans KR" w:eastAsia="Noto Sans KR" w:cs="Noto Sans KR"/>
          <w:b/>
          <w:color w:val="2E74B5"/>
          <w:sz w:val="26"/>
          <w:lang w:val="ko-KR" w:eastAsia="ko-KR"/>
        </w:rPr>
        <w:t>2.3 시간축 혼합 위험</w:t>
      </w:r>
    </w:p>
    <w:p>
      <w:pPr>
        <w:widowControl/>
        <w:spacing w:before="0" w:after="120" w:line="300" w:lineRule="auto"/>
      </w:pPr>
      <w:r>
        <w:rPr>
          <w:rFonts w:ascii="Noto Sans KR" w:hAnsi="Noto Sans KR" w:eastAsia="Noto Sans KR" w:cs="Noto Sans KR"/>
          <w:color w:val="20252B"/>
          <w:sz w:val="22"/>
          <w:lang w:val="ko-KR" w:eastAsia="ko-KR"/>
        </w:rPr>
        <w:t>한 ZIP 안에서도 프로젝트 보관본과 마지막 빌드 소스, 결과 로그의 시점이 다를 수 있다. 특히 Eco는 다음 세 층을 분리해서 봐야 한다.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프로젝트 의도층: </w:t>
      </w:r>
      <w:r>
        <w:rPr>
          <w:rFonts w:ascii="DejaVu Sans Mono" w:hAnsi="DejaVu Sans Mono" w:eastAsia="DejaVu Sans Mono" w:cs="DejaVu Sans Mono"/>
          <w:color w:val="1F4D78"/>
          <w:sz w:val="20"/>
          <w:lang w:val="ko-KR" w:eastAsia="ko-KR"/>
          <w:shd w:fill="EDF2F6"/>
        </w:rPr>
        <w:t>model.arc/model~.asy</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마지막 빌드층: </w:t>
      </w:r>
      <w:r>
        <w:rPr>
          <w:rFonts w:ascii="DejaVu Sans Mono" w:hAnsi="DejaVu Sans Mono" w:eastAsia="DejaVu Sans Mono" w:cs="DejaVu Sans Mono"/>
          <w:color w:val="1F4D78"/>
          <w:sz w:val="20"/>
          <w:lang w:val="ko-KR" w:eastAsia="ko-KR"/>
          <w:shd w:fill="EDF2F6"/>
        </w:rPr>
        <w:t>model.dir/*.m</w:t>
      </w:r>
      <w:r>
        <w:rPr>
          <w:rFonts w:ascii="Noto Sans KR" w:hAnsi="Noto Sans KR" w:eastAsia="Noto Sans KR" w:cs="Noto Sans KR"/>
          <w:color w:val="20252B"/>
          <w:sz w:val="22"/>
          <w:lang w:val="ko-KR" w:eastAsia="ko-KR"/>
        </w:rPr>
        <w:t xml:space="preserve">, 생성 C/OBJ, </w:t>
      </w:r>
      <w:r>
        <w:rPr>
          <w:rFonts w:ascii="DejaVu Sans Mono" w:hAnsi="DejaVu Sans Mono" w:eastAsia="DejaVu Sans Mono" w:cs="DejaVu Sans Mono"/>
          <w:color w:val="1F4D78"/>
          <w:sz w:val="20"/>
          <w:lang w:val="ko-KR" w:eastAsia="ko-KR"/>
          <w:shd w:fill="EDF2F6"/>
        </w:rPr>
        <w:t>model64.dll</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관찰 결과층: </w:t>
      </w:r>
      <w:r>
        <w:rPr>
          <w:rFonts w:ascii="DejaVu Sans Mono" w:hAnsi="DejaVu Sans Mono" w:eastAsia="DejaVu Sans Mono" w:cs="DejaVu Sans Mono"/>
          <w:color w:val="1F4D78"/>
          <w:sz w:val="20"/>
          <w:lang w:val="ko-KR" w:eastAsia="ko-KR"/>
          <w:shd w:fill="EDF2F6"/>
        </w:rPr>
        <w:t>model.message</w:t>
      </w:r>
      <w:r>
        <w:rPr>
          <w:rFonts w:ascii="Noto Sans KR" w:hAnsi="Noto Sans KR" w:eastAsia="Noto Sans KR" w:cs="Noto Sans KR"/>
          <w:color w:val="20252B"/>
          <w:sz w:val="22"/>
          <w:lang w:val="ko-KR" w:eastAsia="ko-KR"/>
        </w:rPr>
        <w:t>, 결과 TXT</w:t>
      </w:r>
    </w:p>
    <w:p>
      <w:pPr>
        <w:widowControl/>
        <w:spacing w:before="0" w:after="120" w:line="300" w:lineRule="auto"/>
      </w:pPr>
      <w:r>
        <w:rPr>
          <w:rFonts w:ascii="Noto Sans KR" w:hAnsi="Noto Sans KR" w:eastAsia="Noto Sans KR" w:cs="Noto Sans KR"/>
          <w:color w:val="20252B"/>
          <w:sz w:val="22"/>
          <w:lang w:val="ko-KR" w:eastAsia="ko-KR"/>
        </w:rPr>
        <w:t>이 세 층을 섞으면 “차량이 600대인데 완료가 왜 0인가” 같은 모순이 생긴다. 실제로는 의도층의 600대가 마지막 빌드층에서 0대로 바뀌었기 때문이다.</w:t>
      </w:r>
    </w:p>
    <w:p>
      <w:pPr>
        <w:pStyle w:val="Heading1"/>
      </w:pPr>
      <w:r>
        <w:rPr>
          <w:rFonts w:ascii="Noto Sans KR" w:hAnsi="Noto Sans KR" w:eastAsia="Noto Sans KR" w:cs="Noto Sans KR"/>
          <w:b/>
          <w:color w:val="2E74B5"/>
          <w:sz w:val="32"/>
          <w:lang w:val="ko-KR" w:eastAsia="ko-KR"/>
        </w:rPr>
        <w:t>3. AutoMod 프로젝트의 해부학</w:t>
      </w:r>
    </w:p>
    <w:p>
      <w:pPr>
        <w:pStyle w:val="Heading2"/>
      </w:pPr>
      <w:r>
        <w:rPr>
          <w:rFonts w:ascii="Noto Sans KR" w:hAnsi="Noto Sans KR" w:eastAsia="Noto Sans KR" w:cs="Noto Sans KR"/>
          <w:b/>
          <w:color w:val="2E74B5"/>
          <w:sz w:val="26"/>
          <w:lang w:val="ko-KR" w:eastAsia="ko-KR"/>
        </w:rPr>
        <w:t>3.1 주요 파일과 신뢰 우선순위</w:t>
      </w:r>
    </w:p>
    <w:tbl>
      <w:tblPr>
        <w:tblStyle w:val="TableGrid"/>
        <w:tblW w:type="dxa" w:w="9360"/>
        <w:jc w:val="left"/>
        <w:tblLayout w:type="fixed"/>
        <w:tblLook w:firstColumn="1" w:firstRow="1" w:lastColumn="0" w:lastRow="0" w:noHBand="0" w:noVBand="1" w:val="04A0"/>
        <w:tblInd w:w="120" w:type="dxa"/>
      </w:tblPr>
      <w:tblGrid>
        <w:gridCol w:w="2621"/>
        <w:gridCol w:w="4243"/>
        <w:gridCol w:w="2496"/>
      </w:tblGrid>
      <w:tr>
        <w:trPr>
          <w:cantSplit/>
          <w:tblHeader w:val="true"/>
        </w:trPr>
        <w:tc>
          <w:tcPr>
            <w:tcW w:type="dxa" w:w="262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 또는 폴더</w:t>
            </w:r>
          </w:p>
        </w:tc>
        <w:tc>
          <w:tcPr>
            <w:tcW w:type="dxa" w:w="424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역할</w:t>
            </w:r>
          </w:p>
        </w:tc>
        <w:tc>
          <w:tcPr>
            <w:tcW w:type="dxa" w:w="249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재구현에서의 사용</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model.arc/model.amo</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최상위 시스템·단위·난수 세트·실행 길이</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시나리오 메타데이터</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model.arc/pm.asy</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 Mover, 경로, CP, 차량, Named List</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네트워크·차량 원천</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model.arc/model~.asy</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Process System과 보관된 </w:t>
            </w:r>
            <w:r>
              <w:rPr>
                <w:rFonts w:ascii="DejaVu Sans Mono" w:hAnsi="DejaVu Sans Mono" w:eastAsia="DejaVu Sans Mono" w:cs="DejaVu Sans Mono"/>
                <w:color w:val="1F4D78"/>
                <w:sz w:val="16"/>
                <w:lang w:val="ko-KR" w:eastAsia="ko-KR"/>
                <w:shd w:fill="EDF2F6"/>
              </w:rPr>
              <w:t>.m</w:t>
            </w:r>
            <w:r>
              <w:rPr>
                <w:rFonts w:ascii="Noto Sans KR" w:hAnsi="Noto Sans KR" w:eastAsia="Noto Sans KR" w:cs="Noto Sans KR"/>
                <w:color w:val="20252B"/>
                <w:sz w:val="18"/>
                <w:lang w:val="ko-KR" w:eastAsia="ko-KR"/>
              </w:rPr>
              <w:t xml:space="preserve"> 소스</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설계 의도 분석</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model.dir/*.m</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마지막 빌드에 사용된 AutoMod 소스</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빌드 상태 우선 근거</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model.dir/*.c</w:t>
            </w:r>
          </w:p>
        </w:tc>
        <w:tc>
          <w:tcPr>
            <w:tcW w:type="dxa" w:w="4243"/>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w:t>
            </w:r>
            <w:r>
              <w:rPr>
                <w:rFonts w:ascii="Noto Sans KR" w:hAnsi="Noto Sans KR" w:eastAsia="Noto Sans KR" w:cs="Noto Sans KR"/>
                <w:color w:val="20252B"/>
                <w:sz w:val="18"/>
                <w:lang w:val="ko-KR" w:eastAsia="ko-KR"/>
              </w:rPr>
              <w:t>에서 생성된 C 상태기계</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언어·런타임 의미 복원</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model.dir/*.obj</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64비트 COFF 오브젝트</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심볼·빌드 교차검증</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model.dir/model64.dll</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모델별 네이티브 모듈</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종속성·export/import 확인</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model.dir/model.mod</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모델 직렬화 산출물</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포맷 미확인, 직접 변환 비권장</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model.dir/pm.sys</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 Mover 직렬화 산출물</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포맷 미확인, </w:t>
            </w:r>
            <w:r>
              <w:rPr>
                <w:rFonts w:ascii="DejaVu Sans Mono" w:hAnsi="DejaVu Sans Mono" w:eastAsia="DejaVu Sans Mono" w:cs="DejaVu Sans Mono"/>
                <w:color w:val="1F4D78"/>
                <w:sz w:val="16"/>
                <w:lang w:val="ko-KR" w:eastAsia="ko-KR"/>
                <w:shd w:fill="EDF2F6"/>
              </w:rPr>
              <w:t>.asy</w:t>
            </w:r>
            <w:r>
              <w:rPr>
                <w:rFonts w:ascii="Noto Sans KR" w:hAnsi="Noto Sans KR" w:eastAsia="Noto Sans KR" w:cs="Noto Sans KR"/>
                <w:color w:val="20252B"/>
                <w:sz w:val="18"/>
                <w:lang w:val="ko-KR" w:eastAsia="ko-KR"/>
              </w:rPr>
              <w:t>를 우선 사용</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model.exe</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공통 AutoMod 실행기 사본</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독립 구현에 직접 재사용 불가</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model.message</w:t>
            </w:r>
            <w:r>
              <w:rPr>
                <w:rFonts w:ascii="Noto Sans KR" w:hAnsi="Noto Sans KR" w:eastAsia="Noto Sans KR" w:cs="Noto Sans KR"/>
                <w:color w:val="20252B"/>
                <w:sz w:val="18"/>
                <w:lang w:val="ko-KR" w:eastAsia="ko-KR"/>
              </w:rPr>
              <w:t xml:space="preserve"> 등</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실행 경고·시간·오류</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동작 판정</w:t>
            </w:r>
          </w:p>
        </w:tc>
      </w:tr>
      <w:tr>
        <w:trPr>
          <w:cantSplit/>
        </w:trPr>
        <w:tc>
          <w:tcPr>
            <w:tcW w:type="dxa" w:w="262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입력 TXT</w:t>
            </w:r>
          </w:p>
        </w:tc>
        <w:tc>
          <w:tcPr>
            <w:tcW w:type="dxa" w:w="42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OD, 주차, 회피, 배터리, 경로 자료</w:t>
            </w:r>
          </w:p>
        </w:tc>
        <w:tc>
          <w:tcPr>
            <w:tcW w:type="dxa" w:w="24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시나리오 데이터</w:t>
            </w:r>
          </w:p>
        </w:tc>
      </w:tr>
    </w:tbl>
    <w:p>
      <w:pPr>
        <w:spacing w:before="0" w:after="40"/>
      </w:pPr>
    </w:p>
    <w:p>
      <w:pPr>
        <w:pStyle w:val="Heading2"/>
      </w:pPr>
      <w:r>
        <w:rPr>
          <w:rFonts w:ascii="Noto Sans KR" w:hAnsi="Noto Sans KR" w:eastAsia="Noto Sans KR" w:cs="Noto Sans KR"/>
          <w:b/>
          <w:color w:val="2E74B5"/>
          <w:sz w:val="26"/>
          <w:lang w:val="ko-KR" w:eastAsia="ko-KR"/>
        </w:rPr>
        <w:t>3.2 공통 실행기와 모델 DLL</w:t>
      </w:r>
    </w:p>
    <w:p>
      <w:pPr>
        <w:widowControl/>
        <w:spacing w:before="0" w:after="120" w:line="300" w:lineRule="auto"/>
      </w:pPr>
      <w:r>
        <w:rPr>
          <w:rFonts w:ascii="Noto Sans KR" w:hAnsi="Noto Sans KR" w:eastAsia="Noto Sans KR" w:cs="Noto Sans KR"/>
          <w:color w:val="20252B"/>
          <w:sz w:val="22"/>
          <w:lang w:val="ko-KR" w:eastAsia="ko-KR"/>
        </w:rPr>
        <w:t xml:space="preserve">네 모델의 </w:t>
      </w:r>
      <w:r>
        <w:rPr>
          <w:rFonts w:ascii="DejaVu Sans Mono" w:hAnsi="DejaVu Sans Mono" w:eastAsia="DejaVu Sans Mono" w:cs="DejaVu Sans Mono"/>
          <w:color w:val="1F4D78"/>
          <w:sz w:val="20"/>
          <w:lang w:val="ko-KR" w:eastAsia="ko-KR"/>
          <w:shd w:fill="EDF2F6"/>
        </w:rPr>
        <w:t>model.exe</w:t>
      </w:r>
      <w:r>
        <w:rPr>
          <w:rFonts w:ascii="Noto Sans KR" w:hAnsi="Noto Sans KR" w:eastAsia="Noto Sans KR" w:cs="Noto Sans KR"/>
          <w:color w:val="20252B"/>
          <w:sz w:val="22"/>
          <w:lang w:val="ko-KR" w:eastAsia="ko-KR"/>
        </w:rPr>
        <w:t xml:space="preserve">는 크기 766,336 bytes이며 SHA-256도 모두 </w:t>
      </w:r>
      <w:r>
        <w:rPr>
          <w:rFonts w:ascii="DejaVu Sans Mono" w:hAnsi="DejaVu Sans Mono" w:eastAsia="DejaVu Sans Mono" w:cs="DejaVu Sans Mono"/>
          <w:color w:val="1F4D78"/>
          <w:sz w:val="20"/>
          <w:lang w:val="ko-KR" w:eastAsia="ko-KR"/>
          <w:shd w:fill="EDF2F6"/>
        </w:rPr>
        <w:t>babb7026​ecfd8d60​86f9aa7a​6575afaa​d925dd7a​fd40f902​d89fab29​7b924126</w:t>
      </w:r>
      <w:r>
        <w:rPr>
          <w:rFonts w:ascii="Noto Sans KR" w:hAnsi="Noto Sans KR" w:eastAsia="Noto Sans KR" w:cs="Noto Sans KR"/>
          <w:color w:val="20252B"/>
          <w:sz w:val="22"/>
          <w:lang w:val="ko-KR" w:eastAsia="ko-KR"/>
        </w:rPr>
        <w:t xml:space="preserve">으로 같다. PE32+ x64 GUI 실행 파일이고, Makefile에는 설치 AutoMod의 </w:t>
      </w:r>
      <w:r>
        <w:rPr>
          <w:rFonts w:ascii="DejaVu Sans Mono" w:hAnsi="DejaVu Sans Mono" w:eastAsia="DejaVu Sans Mono" w:cs="DejaVu Sans Mono"/>
          <w:color w:val="1F4D78"/>
          <w:sz w:val="20"/>
          <w:lang w:val="ko-KR" w:eastAsia="ko-KR"/>
          <w:shd w:fill="EDF2F6"/>
        </w:rPr>
        <w:t>RUNMODEL</w:t>
      </w:r>
      <w:r>
        <w:rPr>
          <w:rFonts w:ascii="Noto Sans KR" w:hAnsi="Noto Sans KR" w:eastAsia="Noto Sans KR" w:cs="Noto Sans KR"/>
          <w:color w:val="20252B"/>
          <w:sz w:val="22"/>
          <w:lang w:val="ko-KR" w:eastAsia="ko-KR"/>
        </w:rPr>
        <w:t xml:space="preserve">을 </w:t>
      </w:r>
      <w:r>
        <w:rPr>
          <w:rFonts w:ascii="DejaVu Sans Mono" w:hAnsi="DejaVu Sans Mono" w:eastAsia="DejaVu Sans Mono" w:cs="DejaVu Sans Mono"/>
          <w:color w:val="1F4D78"/>
          <w:sz w:val="20"/>
          <w:lang w:val="ko-KR" w:eastAsia="ko-KR"/>
          <w:shd w:fill="EDF2F6"/>
        </w:rPr>
        <w:t>model.exe</w:t>
      </w:r>
      <w:r>
        <w:rPr>
          <w:rFonts w:ascii="Noto Sans KR" w:hAnsi="Noto Sans KR" w:eastAsia="Noto Sans KR" w:cs="Noto Sans KR"/>
          <w:color w:val="20252B"/>
          <w:sz w:val="22"/>
          <w:lang w:val="ko-KR" w:eastAsia="ko-KR"/>
        </w:rPr>
        <w:t>로 복사하는 규칙이 있다.</w:t>
      </w:r>
    </w:p>
    <w:p>
      <w:pPr>
        <w:widowControl/>
        <w:spacing w:before="0" w:after="120" w:line="300" w:lineRule="auto"/>
      </w:pPr>
      <w:r>
        <w:rPr>
          <w:rFonts w:ascii="DejaVu Sans Mono" w:hAnsi="DejaVu Sans Mono" w:eastAsia="DejaVu Sans Mono" w:cs="DejaVu Sans Mono"/>
          <w:color w:val="1F4D78"/>
          <w:sz w:val="20"/>
          <w:lang w:val="ko-KR" w:eastAsia="ko-KR"/>
          <w:shd w:fill="EDF2F6"/>
        </w:rPr>
        <w:t>model.exe</w:t>
      </w:r>
      <w:r>
        <w:rPr>
          <w:rFonts w:ascii="Noto Sans KR" w:hAnsi="Noto Sans KR" w:eastAsia="Noto Sans KR" w:cs="Noto Sans KR"/>
          <w:color w:val="20252B"/>
          <w:sz w:val="22"/>
          <w:lang w:val="ko-KR" w:eastAsia="ko-KR"/>
        </w:rPr>
        <w:t xml:space="preserve">가 가져오는 핵심 외부 심볼은 </w:t>
      </w:r>
      <w:r>
        <w:rPr>
          <w:rFonts w:ascii="DejaVu Sans Mono" w:hAnsi="DejaVu Sans Mono" w:eastAsia="DejaVu Sans Mono" w:cs="DejaVu Sans Mono"/>
          <w:color w:val="1F4D78"/>
          <w:sz w:val="20"/>
          <w:lang w:val="ko-KR" w:eastAsia="ko-KR"/>
          <w:shd w:fill="EDF2F6"/>
        </w:rPr>
        <w:t>asl64.dll</w:t>
      </w:r>
      <w:r>
        <w:rPr>
          <w:rFonts w:ascii="Noto Sans KR" w:hAnsi="Noto Sans KR" w:eastAsia="Noto Sans KR" w:cs="Noto Sans KR"/>
          <w:color w:val="20252B"/>
          <w:sz w:val="22"/>
          <w:lang w:val="ko-KR" w:eastAsia="ko-KR"/>
        </w:rPr>
        <w:t xml:space="preserve">의 </w:t>
      </w:r>
      <w:r>
        <w:rPr>
          <w:rFonts w:ascii="DejaVu Sans Mono" w:hAnsi="DejaVu Sans Mono" w:eastAsia="DejaVu Sans Mono" w:cs="DejaVu Sans Mono"/>
          <w:color w:val="1F4D78"/>
          <w:sz w:val="20"/>
          <w:lang w:val="ko-KR" w:eastAsia="ko-KR"/>
          <w:shd w:fill="EDF2F6"/>
        </w:rPr>
        <w:t>app_main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setKeyless</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callXVTWinMain</w:t>
      </w:r>
      <w:r>
        <w:rPr>
          <w:rFonts w:ascii="Noto Sans KR" w:hAnsi="Noto Sans KR" w:eastAsia="Noto Sans KR" w:cs="Noto Sans KR"/>
          <w:color w:val="20252B"/>
          <w:sz w:val="22"/>
          <w:lang w:val="ko-KR" w:eastAsia="ko-KR"/>
        </w:rPr>
        <w:t xml:space="preserve"> 등이다. </w:t>
      </w:r>
      <w:r>
        <w:rPr>
          <w:rFonts w:ascii="DejaVu Sans Mono" w:hAnsi="DejaVu Sans Mono" w:eastAsia="DejaVu Sans Mono" w:cs="DejaVu Sans Mono"/>
          <w:color w:val="1F4D78"/>
          <w:sz w:val="20"/>
          <w:lang w:val="ko-KR" w:eastAsia="ko-KR"/>
          <w:shd w:fill="EDF2F6"/>
        </w:rPr>
        <w:t>setKeyless</w:t>
      </w:r>
      <w:r>
        <w:rPr>
          <w:rFonts w:ascii="Noto Sans KR" w:hAnsi="Noto Sans KR" w:eastAsia="Noto Sans KR" w:cs="Noto Sans KR"/>
          <w:color w:val="20252B"/>
          <w:sz w:val="22"/>
          <w:lang w:val="ko-KR" w:eastAsia="ko-KR"/>
        </w:rPr>
        <w:t xml:space="preserve">라는 이름은 확인됐지만, 본 조사는 그 보호 기능을 우회하거나 호출을 변조하는 분석을 하지 않았다. </w:t>
      </w:r>
      <w:r>
        <w:rPr>
          <w:rFonts w:ascii="DejaVu Sans Mono" w:hAnsi="DejaVu Sans Mono" w:eastAsia="DejaVu Sans Mono" w:cs="DejaVu Sans Mono"/>
          <w:color w:val="1F4D78"/>
          <w:sz w:val="20"/>
          <w:lang w:val="ko-KR" w:eastAsia="ko-KR"/>
          <w:shd w:fill="EDF2F6"/>
        </w:rPr>
        <w:t>model64.dll</w:t>
      </w:r>
      <w:r>
        <w:rPr>
          <w:rFonts w:ascii="Noto Sans KR" w:hAnsi="Noto Sans KR" w:eastAsia="Noto Sans KR" w:cs="Noto Sans KR"/>
          <w:color w:val="20252B"/>
          <w:sz w:val="22"/>
          <w:lang w:val="ko-KR" w:eastAsia="ko-KR"/>
        </w:rPr>
        <w:t xml:space="preserve">도 </w:t>
      </w:r>
      <w:r>
        <w:rPr>
          <w:rFonts w:ascii="DejaVu Sans Mono" w:hAnsi="DejaVu Sans Mono" w:eastAsia="DejaVu Sans Mono" w:cs="DejaVu Sans Mono"/>
          <w:color w:val="1F4D78"/>
          <w:sz w:val="20"/>
          <w:lang w:val="ko-KR" w:eastAsia="ko-KR"/>
          <w:shd w:fill="EDF2F6"/>
        </w:rPr>
        <w:t>asl64.dll</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xvt64.dll</w:t>
      </w:r>
      <w:r>
        <w:rPr>
          <w:rFonts w:ascii="Noto Sans KR" w:hAnsi="Noto Sans KR" w:eastAsia="Noto Sans KR" w:cs="Noto Sans KR"/>
          <w:color w:val="20252B"/>
          <w:sz w:val="22"/>
          <w:lang w:val="ko-KR" w:eastAsia="ko-KR"/>
        </w:rPr>
        <w:t>, MSVCR90, KERNEL32에 의존한다. 전용 DLL이 없으므로 제공 파일만으로는 실행 사슬이 완성되지 않는다.</w:t>
      </w:r>
    </w:p>
    <w:p>
      <w:pPr>
        <w:widowControl/>
        <w:spacing w:before="0" w:after="120" w:line="300" w:lineRule="auto"/>
      </w:pPr>
      <w:r>
        <w:rPr>
          <w:rFonts w:ascii="Noto Sans KR" w:hAnsi="Noto Sans KR" w:eastAsia="Noto Sans KR" w:cs="Noto Sans KR"/>
          <w:color w:val="20252B"/>
          <w:sz w:val="22"/>
          <w:lang w:val="ko-KR" w:eastAsia="ko-KR"/>
        </w:rPr>
        <w:t>모델 DLL 크기는 Bridge 87,040 bytes, SDI 177,664 bytes, Eco 233,472 bytes, FAB 235,008 bytes다. 이 차이는 각 모델에 컴파일된 프로세스와 데이터 결합 코드의 규모 차이를 반영한다.</w:t>
      </w:r>
    </w:p>
    <w:p>
      <w:pPr>
        <w:pStyle w:val="Heading2"/>
      </w:pPr>
      <w:r>
        <w:rPr>
          <w:rFonts w:ascii="Noto Sans KR" w:hAnsi="Noto Sans KR" w:eastAsia="Noto Sans KR" w:cs="Noto Sans KR"/>
          <w:b/>
          <w:color w:val="2E74B5"/>
          <w:sz w:val="26"/>
          <w:lang w:val="ko-KR" w:eastAsia="ko-KR"/>
        </w:rPr>
        <w:t>3.3 공통 export와 런타임 결합점</w:t>
      </w:r>
    </w:p>
    <w:p>
      <w:pPr>
        <w:widowControl/>
        <w:spacing w:before="0" w:after="120" w:line="300" w:lineRule="auto"/>
      </w:pPr>
      <w:r>
        <w:rPr>
          <w:rFonts w:ascii="Noto Sans KR" w:hAnsi="Noto Sans KR" w:eastAsia="Noto Sans KR" w:cs="Noto Sans KR"/>
          <w:color w:val="20252B"/>
          <w:sz w:val="22"/>
          <w:lang w:val="ko-KR" w:eastAsia="ko-KR"/>
        </w:rPr>
        <w:t xml:space="preserve">네 모델의 </w:t>
      </w:r>
      <w:r>
        <w:rPr>
          <w:rFonts w:ascii="DejaVu Sans Mono" w:hAnsi="DejaVu Sans Mono" w:eastAsia="DejaVu Sans Mono" w:cs="DejaVu Sans Mono"/>
          <w:color w:val="1F4D78"/>
          <w:sz w:val="20"/>
          <w:lang w:val="ko-KR" w:eastAsia="ko-KR"/>
          <w:shd w:fill="EDF2F6"/>
        </w:rPr>
        <w:t>model.def</w:t>
      </w:r>
      <w:r>
        <w:rPr>
          <w:rFonts w:ascii="Noto Sans KR" w:hAnsi="Noto Sans KR" w:eastAsia="Noto Sans KR" w:cs="Noto Sans KR"/>
          <w:color w:val="20252B"/>
          <w:sz w:val="22"/>
          <w:lang w:val="ko-KR" w:eastAsia="ko-KR"/>
        </w:rPr>
        <w:t>는 같은 SHA-256을 가지며 다음 네 함수를 내보낸다.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get_ldatt_address</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init_globs</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newattrib</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set_attdata</w:t>
      </w:r>
    </w:p>
    <w:p>
      <w:pPr>
        <w:widowControl/>
        <w:spacing w:before="0" w:after="120" w:line="300" w:lineRule="auto"/>
      </w:pPr>
      <w:r>
        <w:rPr>
          <w:rFonts w:ascii="Noto Sans KR" w:hAnsi="Noto Sans KR" w:eastAsia="Noto Sans KR" w:cs="Noto Sans KR"/>
          <w:color w:val="20252B"/>
          <w:sz w:val="22"/>
          <w:lang w:val="ko-KR" w:eastAsia="ko-KR"/>
        </w:rPr>
        <w:t xml:space="preserve">생성 C를 보면 </w:t>
      </w:r>
      <w:r>
        <w:rPr>
          <w:rFonts w:ascii="DejaVu Sans Mono" w:hAnsi="DejaVu Sans Mono" w:eastAsia="DejaVu Sans Mono" w:cs="DejaVu Sans Mono"/>
          <w:color w:val="1F4D78"/>
          <w:sz w:val="20"/>
          <w:lang w:val="ko-KR" w:eastAsia="ko-KR"/>
          <w:shd w:fill="EDF2F6"/>
        </w:rPr>
        <w:t>init_globs</w:t>
      </w:r>
      <w:r>
        <w:rPr>
          <w:rFonts w:ascii="Noto Sans KR" w:hAnsi="Noto Sans KR" w:eastAsia="Noto Sans KR" w:cs="Noto Sans KR"/>
          <w:color w:val="20252B"/>
          <w:sz w:val="22"/>
          <w:lang w:val="ko-KR" w:eastAsia="ko-KR"/>
        </w:rPr>
        <w:t xml:space="preserve">는 AutoMod 런타임의 </w:t>
      </w:r>
      <w:r>
        <w:rPr>
          <w:rFonts w:ascii="DejaVu Sans Mono" w:hAnsi="DejaVu Sans Mono" w:eastAsia="DejaVu Sans Mono" w:cs="DejaVu Sans Mono"/>
          <w:color w:val="1F4D78"/>
          <w:sz w:val="20"/>
          <w:lang w:val="ko-KR" w:eastAsia="ko-KR"/>
          <w:shd w:fill="EDF2F6"/>
        </w:rPr>
        <w:t>Getimp...</w:t>
      </w:r>
      <w:r>
        <w:rPr>
          <w:rFonts w:ascii="Noto Sans KR" w:hAnsi="Noto Sans KR" w:eastAsia="Noto Sans KR" w:cs="Noto Sans KR"/>
          <w:color w:val="20252B"/>
          <w:sz w:val="22"/>
          <w:lang w:val="ko-KR" w:eastAsia="ko-KR"/>
        </w:rPr>
        <w:t xml:space="preserve"> 계열 함수로 모델 전역 심볼을 실제 런타임 객체에 연결한다. </w:t>
      </w:r>
      <w:r>
        <w:rPr>
          <w:rFonts w:ascii="DejaVu Sans Mono" w:hAnsi="DejaVu Sans Mono" w:eastAsia="DejaVu Sans Mono" w:cs="DejaVu Sans Mono"/>
          <w:color w:val="1F4D78"/>
          <w:sz w:val="20"/>
          <w:lang w:val="ko-KR" w:eastAsia="ko-KR"/>
          <w:shd w:fill="EDF2F6"/>
        </w:rPr>
        <w:t>newattrib</w:t>
      </w:r>
      <w:r>
        <w:rPr>
          <w:rFonts w:ascii="Noto Sans KR" w:hAnsi="Noto Sans KR" w:eastAsia="Noto Sans KR" w:cs="Noto Sans KR"/>
          <w:color w:val="20252B"/>
          <w:sz w:val="22"/>
          <w:lang w:val="ko-KR" w:eastAsia="ko-KR"/>
        </w:rPr>
        <w:t xml:space="preserve">는 Load Attribute를 깊은 복사하거나 해제하고, </w:t>
      </w:r>
      <w:r>
        <w:rPr>
          <w:rFonts w:ascii="DejaVu Sans Mono" w:hAnsi="DejaVu Sans Mono" w:eastAsia="DejaVu Sans Mono" w:cs="DejaVu Sans Mono"/>
          <w:color w:val="1F4D78"/>
          <w:sz w:val="20"/>
          <w:lang w:val="ko-KR" w:eastAsia="ko-KR"/>
          <w:shd w:fill="EDF2F6"/>
        </w:rPr>
        <w:t>get_ldatt_address</w:t>
      </w:r>
      <w:r>
        <w:rPr>
          <w:rFonts w:ascii="Noto Sans KR" w:hAnsi="Noto Sans KR" w:eastAsia="Noto Sans KR" w:cs="Noto Sans KR"/>
          <w:color w:val="20252B"/>
          <w:sz w:val="22"/>
          <w:lang w:val="ko-KR" w:eastAsia="ko-KR"/>
        </w:rPr>
        <w:t>는 속성 인덱스를 필드 주소로 변환한다. 즉 모델 DLL은 독립 엔진이 아니라 런타임에 꽂히는 플러그인 성격이다.</w:t>
      </w:r>
    </w:p>
    <w:p>
      <w:pPr>
        <w:pStyle w:val="Heading2"/>
      </w:pPr>
      <w:r>
        <w:rPr>
          <w:rFonts w:ascii="Noto Sans KR" w:hAnsi="Noto Sans KR" w:eastAsia="Noto Sans KR" w:cs="Noto Sans KR"/>
          <w:b/>
          <w:color w:val="2E74B5"/>
          <w:sz w:val="26"/>
          <w:lang w:val="ko-KR" w:eastAsia="ko-KR"/>
        </w:rPr>
        <w:t>3.4 누락된 핵심 엔진</w:t>
      </w:r>
    </w:p>
    <w:p>
      <w:pPr>
        <w:widowControl/>
        <w:spacing w:before="0" w:after="120" w:line="300" w:lineRule="auto"/>
      </w:pPr>
      <w:r>
        <w:rPr>
          <w:rFonts w:ascii="Noto Sans KR" w:hAnsi="Noto Sans KR" w:eastAsia="Noto Sans KR" w:cs="Noto Sans KR"/>
          <w:color w:val="20252B"/>
          <w:sz w:val="22"/>
          <w:lang w:val="ko-KR" w:eastAsia="ko-KR"/>
        </w:rPr>
        <w:t>다음 기능은 제공 소스에 구현체가 없고 전용 런타임 호출로만 나타난다.</w:t>
      </w:r>
    </w:p>
    <w:p>
      <w:pPr>
        <w:numPr>
          <w:ilvl w:val="0"/>
          <w:numId w:val="10"/>
        </w:numPr>
        <w:spacing w:before="0" w:after="80" w:line="300" w:lineRule="auto"/>
      </w:pPr>
      <w:r>
        <w:rPr>
          <w:rFonts w:ascii="Noto Sans KR" w:hAnsi="Noto Sans KR" w:eastAsia="Noto Sans KR" w:cs="Noto Sans KR"/>
          <w:color w:val="20252B"/>
          <w:sz w:val="22"/>
          <w:lang w:val="ko-KR" w:eastAsia="ko-KR"/>
        </w:rPr>
        <w:t>우선순위 이벤트 달력과 시뮬레이션 시계</w:t>
      </w:r>
    </w:p>
    <w:p>
      <w:pPr>
        <w:numPr>
          <w:ilvl w:val="0"/>
          <w:numId w:val="10"/>
        </w:numPr>
        <w:spacing w:before="0" w:after="80" w:line="300" w:lineRule="auto"/>
      </w:pPr>
      <w:r>
        <w:rPr>
          <w:rFonts w:ascii="Noto Sans KR" w:hAnsi="Noto Sans KR" w:eastAsia="Noto Sans KR" w:cs="Noto Sans KR"/>
          <w:color w:val="20252B"/>
          <w:sz w:val="22"/>
          <w:lang w:val="ko-KR" w:eastAsia="ko-KR"/>
        </w:rPr>
        <w:t>차량 연속 이동, 가감속, 추종, 정지 및 충돌 판정</w:t>
      </w:r>
    </w:p>
    <w:p>
      <w:pPr>
        <w:numPr>
          <w:ilvl w:val="0"/>
          <w:numId w:val="10"/>
        </w:numPr>
        <w:spacing w:before="0" w:after="80" w:line="300" w:lineRule="auto"/>
      </w:pPr>
      <w:r>
        <w:rPr>
          <w:rFonts w:ascii="Noto Sans KR" w:hAnsi="Noto Sans KR" w:eastAsia="Noto Sans KR" w:cs="Noto Sans KR"/>
          <w:color w:val="20252B"/>
          <w:sz w:val="22"/>
          <w:lang w:val="ko-KR" w:eastAsia="ko-KR"/>
        </w:rPr>
        <w:t>Path Mover 네트워크 내부 표현과 일부 경로 예약 규칙</w:t>
      </w:r>
    </w:p>
    <w:p>
      <w:pPr>
        <w:numPr>
          <w:ilvl w:val="0"/>
          <w:numId w:val="10"/>
        </w:numPr>
        <w:spacing w:before="0" w:after="80" w:line="300" w:lineRule="auto"/>
      </w:pPr>
      <w:r>
        <w:rPr>
          <w:rFonts w:ascii="Noto Sans KR" w:hAnsi="Noto Sans KR" w:eastAsia="Noto Sans KR" w:cs="Noto Sans KR"/>
          <w:color w:val="20252B"/>
          <w:sz w:val="22"/>
          <w:lang w:val="ko-KR" w:eastAsia="ko-KR"/>
        </w:rPr>
        <w:t>Queue/Resource/Counter/Table의 완전한 통계 의미</w:t>
      </w:r>
    </w:p>
    <w:p>
      <w:pPr>
        <w:numPr>
          <w:ilvl w:val="0"/>
          <w:numId w:val="10"/>
        </w:numPr>
        <w:spacing w:before="0" w:after="80" w:line="300" w:lineRule="auto"/>
      </w:pPr>
      <w:r>
        <w:rPr>
          <w:rFonts w:ascii="Noto Sans KR" w:hAnsi="Noto Sans KR" w:eastAsia="Noto Sans KR" w:cs="Noto Sans KR"/>
          <w:color w:val="20252B"/>
          <w:sz w:val="22"/>
          <w:lang w:val="ko-KR" w:eastAsia="ko-KR"/>
        </w:rPr>
        <w:t>분포 샘플러와 AutoMod 난수 스트림의 정확한 동작</w:t>
      </w:r>
    </w:p>
    <w:p>
      <w:pPr>
        <w:numPr>
          <w:ilvl w:val="0"/>
          <w:numId w:val="10"/>
        </w:numPr>
        <w:spacing w:before="0" w:after="80" w:line="300" w:lineRule="auto"/>
      </w:pPr>
      <w:r>
        <w:rPr>
          <w:rFonts w:ascii="Noto Sans KR" w:hAnsi="Noto Sans KR" w:eastAsia="Noto Sans KR" w:cs="Noto Sans KR"/>
          <w:color w:val="20252B"/>
          <w:sz w:val="22"/>
          <w:lang w:val="ko-KR" w:eastAsia="ko-KR"/>
        </w:rPr>
        <w:t>모델 창·3D/2D 렌더러·디버거·보고서 UI</w:t>
      </w:r>
    </w:p>
    <w:p>
      <w:pPr>
        <w:numPr>
          <w:ilvl w:val="0"/>
          <w:numId w:val="10"/>
        </w:numPr>
        <w:spacing w:before="0" w:after="80" w:line="300" w:lineRule="auto"/>
      </w:pPr>
      <w:r>
        <w:rPr>
          <w:rFonts w:ascii="Noto Sans KR" w:hAnsi="Noto Sans KR" w:eastAsia="Noto Sans KR" w:cs="Noto Sans KR"/>
          <w:color w:val="20252B"/>
          <w:sz w:val="22"/>
          <w:lang w:val="ko-KR" w:eastAsia="ko-KR"/>
        </w:rPr>
        <w:t>라이선스 및 설치 런타임 초기화</w:t>
      </w:r>
    </w:p>
    <w:p>
      <w:pPr>
        <w:widowControl/>
        <w:spacing w:before="0" w:after="120" w:line="300" w:lineRule="auto"/>
      </w:pPr>
      <w:r>
        <w:rPr>
          <w:rFonts w:ascii="Noto Sans KR" w:hAnsi="Noto Sans KR" w:eastAsia="Noto Sans KR" w:cs="Noto Sans KR"/>
          <w:color w:val="20252B"/>
          <w:sz w:val="22"/>
          <w:lang w:val="ko-KR" w:eastAsia="ko-KR"/>
        </w:rPr>
        <w:t>따라서 바이너리를 이어 붙여 복제하는 접근보다, 모델 파일을 사양으로 삼아 새 엔진을 만드는 접근이 현실적이다.</w:t>
      </w:r>
    </w:p>
    <w:p>
      <w:pPr>
        <w:pStyle w:val="Heading1"/>
      </w:pPr>
      <w:r>
        <w:rPr>
          <w:rFonts w:ascii="Noto Sans KR" w:hAnsi="Noto Sans KR" w:eastAsia="Noto Sans KR" w:cs="Noto Sans KR"/>
          <w:b/>
          <w:color w:val="2E74B5"/>
          <w:sz w:val="32"/>
          <w:lang w:val="ko-KR" w:eastAsia="ko-KR"/>
        </w:rPr>
        <w:t>4. 생성 C가 보여 주는 AutoMod 실행 의미</w:t>
      </w:r>
    </w:p>
    <w:p>
      <w:pPr>
        <w:pStyle w:val="Heading2"/>
      </w:pPr>
      <w:r>
        <w:rPr>
          <w:rFonts w:ascii="Noto Sans KR" w:hAnsi="Noto Sans KR" w:eastAsia="Noto Sans KR" w:cs="Noto Sans KR"/>
          <w:b/>
          <w:color w:val="2E74B5"/>
          <w:sz w:val="26"/>
          <w:lang w:val="ko-KR" w:eastAsia="ko-KR"/>
        </w:rPr>
        <w:t>4.1 프로세스는 상태기계다</w:t>
      </w:r>
    </w:p>
    <w:p>
      <w:pPr>
        <w:widowControl/>
        <w:spacing w:before="0" w:after="120" w:line="300" w:lineRule="auto"/>
      </w:pPr>
      <w:r>
        <w:rPr>
          <w:rFonts w:ascii="Noto Sans KR" w:hAnsi="Noto Sans KR" w:eastAsia="Noto Sans KR" w:cs="Noto Sans KR"/>
          <w:color w:val="20252B"/>
          <w:sz w:val="22"/>
          <w:lang w:val="ko-KR" w:eastAsia="ko-KR"/>
        </w:rPr>
        <w:t xml:space="preserve">AutoMod 프로시저는 생성 C에서 대체로 </w:t>
      </w:r>
      <w:r>
        <w:rPr>
          <w:rFonts w:ascii="DejaVu Sans Mono" w:hAnsi="DejaVu Sans Mono" w:eastAsia="DejaVu Sans Mono" w:cs="DejaVu Sans Mono"/>
          <w:color w:val="1F4D78"/>
          <w:sz w:val="20"/>
          <w:lang w:val="ko-KR" w:eastAsia="ko-KR"/>
          <w:shd w:fill="EDF2F6"/>
        </w:rPr>
        <w:t>switch(step)</w:t>
      </w:r>
      <w:r>
        <w:rPr>
          <w:rFonts w:ascii="Noto Sans KR" w:hAnsi="Noto Sans KR" w:eastAsia="Noto Sans KR" w:cs="Noto Sans KR"/>
          <w:color w:val="20252B"/>
          <w:sz w:val="22"/>
          <w:lang w:val="ko-KR" w:eastAsia="ko-KR"/>
        </w:rPr>
        <w:t xml:space="preserve"> 블록으로 변환된다. 각 케이스는 프로세스의 재개 지점이며, </w:t>
      </w:r>
      <w:r>
        <w:rPr>
          <w:rFonts w:ascii="DejaVu Sans Mono" w:hAnsi="DejaVu Sans Mono" w:eastAsia="DejaVu Sans Mono" w:cs="DejaVu Sans Mono"/>
          <w:color w:val="1F4D78"/>
          <w:sz w:val="20"/>
          <w:lang w:val="ko-KR" w:eastAsia="ko-KR"/>
          <w:shd w:fill="EDF2F6"/>
        </w:rPr>
        <w:t>pushppa</w:t>
      </w:r>
      <w:r>
        <w:rPr>
          <w:rFonts w:ascii="Noto Sans KR" w:hAnsi="Noto Sans KR" w:eastAsia="Noto Sans KR" w:cs="Noto Sans KR"/>
          <w:color w:val="20252B"/>
          <w:sz w:val="22"/>
          <w:lang w:val="ko-KR" w:eastAsia="ko-KR"/>
        </w:rPr>
        <w:t xml:space="preserve"> 같은 호출이 다음 단계와 지역 상태를 저장한다. 이동·대기·큐 진입 같은 블로킹 연산을 호출하면 프로세스가 중단되고, 조건이 충족되거나 이벤트가 도착했을 때 저장한 단계에서 재개된다.</w:t>
      </w:r>
    </w:p>
    <w:p>
      <w:pPr>
        <w:widowControl/>
        <w:spacing w:before="0" w:after="120" w:line="300" w:lineRule="auto"/>
      </w:pPr>
      <w:r>
        <w:rPr>
          <w:rFonts w:ascii="Noto Sans KR" w:hAnsi="Noto Sans KR" w:eastAsia="Noto Sans KR" w:cs="Noto Sans KR"/>
          <w:color w:val="20252B"/>
          <w:sz w:val="22"/>
          <w:lang w:val="ko-KR" w:eastAsia="ko-KR"/>
        </w:rPr>
        <w:t>이 구조는 독립 엔진에서 다음 둘 중 하나로 구현할 수 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명시적 상태기계: </w:t>
      </w:r>
      <w:r>
        <w:rPr>
          <w:rFonts w:ascii="DejaVu Sans Mono" w:hAnsi="DejaVu Sans Mono" w:eastAsia="DejaVu Sans Mono" w:cs="DejaVu Sans Mono"/>
          <w:color w:val="1F4D78"/>
          <w:sz w:val="20"/>
          <w:lang w:val="ko-KR" w:eastAsia="ko-KR"/>
          <w:shd w:fill="EDF2F6"/>
        </w:rPr>
        <w:t>state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locals</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waiting_on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resume_event</w:t>
      </w:r>
      <w:r>
        <w:rPr>
          <w:rFonts w:ascii="Noto Sans KR" w:hAnsi="Noto Sans KR" w:eastAsia="Noto Sans KR" w:cs="Noto Sans KR"/>
          <w:color w:val="20252B"/>
          <w:sz w:val="22"/>
          <w:lang w:val="ko-KR" w:eastAsia="ko-KR"/>
        </w:rPr>
        <w:t>를 객체에 저장</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코루틴/제너레이터: </w:t>
      </w:r>
      <w:r>
        <w:rPr>
          <w:rFonts w:ascii="DejaVu Sans Mono" w:hAnsi="DejaVu Sans Mono" w:eastAsia="DejaVu Sans Mono" w:cs="DejaVu Sans Mono"/>
          <w:color w:val="1F4D78"/>
          <w:sz w:val="20"/>
          <w:lang w:val="ko-KR" w:eastAsia="ko-KR"/>
          <w:shd w:fill="EDF2F6"/>
        </w:rPr>
        <w:t>yield Move(...)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yield Wait(...)</w:t>
      </w:r>
      <w:r>
        <w:rPr>
          <w:rFonts w:ascii="Noto Sans KR" w:hAnsi="Noto Sans KR" w:eastAsia="Noto Sans KR" w:cs="Noto Sans KR"/>
          <w:color w:val="20252B"/>
          <w:sz w:val="22"/>
          <w:lang w:val="ko-KR" w:eastAsia="ko-KR"/>
        </w:rPr>
        <w:t xml:space="preserve"> 형태로 런타임에 제어권 반환</w:t>
      </w:r>
    </w:p>
    <w:p>
      <w:pPr>
        <w:widowControl/>
        <w:spacing w:before="0" w:after="120" w:line="300" w:lineRule="auto"/>
      </w:pPr>
      <w:r>
        <w:rPr>
          <w:rFonts w:ascii="Noto Sans KR" w:hAnsi="Noto Sans KR" w:eastAsia="Noto Sans KR" w:cs="Noto Sans KR"/>
          <w:color w:val="20252B"/>
          <w:sz w:val="22"/>
          <w:lang w:val="ko-KR" w:eastAsia="ko-KR"/>
        </w:rPr>
        <w:t>명시적 상태기계는 저장·재현·디버깅이 쉽고, 코루틴은 모델 작성성이 좋다. 첫 호환 계층은 명시적 상태기계가 더 안전하다.</w:t>
      </w:r>
    </w:p>
    <w:p>
      <w:pPr>
        <w:pStyle w:val="Heading2"/>
      </w:pPr>
      <w:r>
        <w:rPr>
          <w:rFonts w:ascii="Noto Sans KR" w:hAnsi="Noto Sans KR" w:eastAsia="Noto Sans KR" w:cs="Noto Sans KR"/>
          <w:b/>
          <w:color w:val="2E74B5"/>
          <w:sz w:val="26"/>
          <w:lang w:val="ko-KR" w:eastAsia="ko-KR"/>
        </w:rPr>
        <w:t>4.2 관찰된 블로킹 연산 범주</w:t>
      </w:r>
    </w:p>
    <w:tbl>
      <w:tblPr>
        <w:tblStyle w:val="TableGrid"/>
        <w:tblW w:type="dxa" w:w="9360"/>
        <w:jc w:val="left"/>
        <w:tblLayout w:type="fixed"/>
        <w:tblLook w:firstColumn="1" w:firstRow="1" w:lastColumn="0" w:lastRow="0" w:noHBand="0" w:noVBand="1" w:val="04A0"/>
        <w:tblInd w:w="120" w:type="dxa"/>
      </w:tblPr>
      <w:tblGrid>
        <w:gridCol w:w="2340"/>
        <w:gridCol w:w="3600"/>
        <w:gridCol w:w="3420"/>
      </w:tblGrid>
      <w:tr>
        <w:trPr>
          <w:cantSplit/>
          <w:tblHeader w:val="true"/>
        </w:trPr>
        <w:tc>
          <w:tcPr>
            <w:tcW w:type="dxa" w:w="234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범주</w:t>
            </w:r>
          </w:p>
        </w:tc>
        <w:tc>
          <w:tcPr>
            <w:tcW w:type="dxa" w:w="360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관찰된 의미</w:t>
            </w:r>
          </w:p>
        </w:tc>
        <w:tc>
          <w:tcPr>
            <w:tcW w:type="dxa" w:w="342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독립 엔진의 대응</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위치/이동</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위치 진입, 목적지 이동, 경로 여행</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네트워크 예약 + 이동 완료 이벤트</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시간 대기</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일정 시간 또는 조건까지 대기</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시각 이벤트 또는 조건 구독</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Queue/List</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큐 진입·탈출, 리스트 탐색·삽입</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안정적 순서 컬렉션과 대기자 관리</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Order</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작업 지시 발행·대기·완료</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작업 상태기계와 이벤트 버스</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Resource</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자원 요청·점유·해제</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용량 기반 세마포어</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Clone/Load</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엔터티 복제·생성·파괴</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엔터티 저장소와 생명주기</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Counter/Table</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카운트와 분포 통계</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온라인 집계기 및 구간 스냅샷</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AGV Job</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차량 배차·작업 상태·경로</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디스패처와 차량 작업 큐</w:t>
            </w:r>
          </w:p>
        </w:tc>
      </w:tr>
      <w:tr>
        <w:trPr>
          <w:cantSplit/>
        </w:trPr>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파일 I/O</w:t>
            </w:r>
          </w:p>
        </w:tc>
        <w:tc>
          <w:tcPr>
            <w:tcW w:type="dxa" w:w="3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외부 TXT 읽기·결과 쓰기</w:t>
            </w:r>
          </w:p>
        </w:tc>
        <w:tc>
          <w:tcPr>
            <w:tcW w:type="dxa" w:w="34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결정론적 입력 어댑터와 결과 스키마</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FAB 모델 DLL에서는 200개가 넘는 AutoMod 런타임 심볼이 참조된다. Load·Location·List·Schedule Job·Vehicle·Path·Distribution·Queue·Counter·통계·파일·디버거·단위 변환이 포함된다. 필요한 API의 폭은 알 수 있지만, 각 호출의 내부 구현까지 포함된 것은 아니다.</w:t>
      </w:r>
    </w:p>
    <w:p>
      <w:pPr>
        <w:pStyle w:val="Heading2"/>
      </w:pPr>
      <w:r>
        <w:rPr>
          <w:rFonts w:ascii="Noto Sans KR" w:hAnsi="Noto Sans KR" w:eastAsia="Noto Sans KR" w:cs="Noto Sans KR"/>
          <w:b/>
          <w:color w:val="2E74B5"/>
          <w:sz w:val="26"/>
          <w:lang w:val="ko-KR" w:eastAsia="ko-KR"/>
        </w:rPr>
        <w:t>4.3 이벤트 동률과 결정론</w:t>
      </w:r>
    </w:p>
    <w:p>
      <w:pPr>
        <w:widowControl/>
        <w:spacing w:before="0" w:after="120" w:line="300" w:lineRule="auto"/>
      </w:pPr>
      <w:r>
        <w:rPr>
          <w:rFonts w:ascii="Noto Sans KR" w:hAnsi="Noto Sans KR" w:eastAsia="Noto Sans KR" w:cs="Noto Sans KR"/>
          <w:color w:val="20252B"/>
          <w:sz w:val="22"/>
          <w:lang w:val="ko-KR" w:eastAsia="ko-KR"/>
        </w:rPr>
        <w:t xml:space="preserve">같은 시각에 여러 차량·요청·제어 이벤트가 생길 때 처리 순서가 결과와 교착에 큰 영향을 준다. 새 엔진은 이벤트 키를 최소한 </w:t>
      </w:r>
      <w:r>
        <w:rPr>
          <w:rFonts w:ascii="DejaVu Sans Mono" w:hAnsi="DejaVu Sans Mono" w:eastAsia="DejaVu Sans Mono" w:cs="DejaVu Sans Mono"/>
          <w:color w:val="1F4D78"/>
          <w:sz w:val="20"/>
          <w:lang w:val="ko-KR" w:eastAsia="ko-KR"/>
          <w:shd w:fill="EDF2F6"/>
        </w:rPr>
        <w:t>(time, priority, insertion_sequence)</w:t>
      </w:r>
      <w:r>
        <w:rPr>
          <w:rFonts w:ascii="Noto Sans KR" w:hAnsi="Noto Sans KR" w:eastAsia="Noto Sans KR" w:cs="Noto Sans KR"/>
          <w:color w:val="20252B"/>
          <w:sz w:val="22"/>
          <w:lang w:val="ko-KR" w:eastAsia="ko-KR"/>
        </w:rPr>
        <w:t>로 정의하고, 모든 난수 스트림과 tie-break를 명시해야 한다. 로그에는 이벤트 ID와 원인 이벤트를 남겨 동일 입력·시드에서 완전히 재현되도록 해야 한다.</w:t>
      </w:r>
    </w:p>
    <w:p>
      <w:pPr>
        <w:pStyle w:val="Heading2"/>
      </w:pPr>
      <w:r>
        <w:rPr>
          <w:rFonts w:ascii="Noto Sans KR" w:hAnsi="Noto Sans KR" w:eastAsia="Noto Sans KR" w:cs="Noto Sans KR"/>
          <w:b/>
          <w:color w:val="2E74B5"/>
          <w:sz w:val="26"/>
          <w:lang w:val="ko-KR" w:eastAsia="ko-KR"/>
        </w:rPr>
        <w:t>4.4 독립 런타임의 최소 인터페이스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schedule(time, priority, event)</w:t>
        <w:br/>
        <w:t>cancel(event_id)</w:t>
        <w:br/>
        <w:t>resume(process_id, payload)</w:t>
        <w:br/>
        <w:t>wait_until(process_id, predicate_or_signal)</w:t>
        <w:br/>
        <w:t>request_resource(process_id, resource_id, quantity)</w:t>
        <w:br/>
        <w:t>move(vehicle_id, route_or_destination)</w:t>
        <w:br/>
        <w:t>create_job(origin, destination, load, release_time)</w:t>
        <w:br/>
        <w:t>snapshot(interval)</w:t>
      </w:r>
    </w:p>
    <w:p>
      <w:pPr>
        <w:widowControl/>
        <w:spacing w:before="0" w:after="120" w:line="300" w:lineRule="auto"/>
      </w:pPr>
      <w:r>
        <w:rPr>
          <w:rFonts w:ascii="Noto Sans KR" w:hAnsi="Noto Sans KR" w:eastAsia="Noto Sans KR" w:cs="Noto Sans KR"/>
          <w:color w:val="20252B"/>
          <w:sz w:val="22"/>
          <w:lang w:val="ko-KR" w:eastAsia="ko-KR"/>
        </w:rPr>
        <w:t>이 인터페이스는 AutoMod 함수 이름을 복제할 필요가 없다. 필요한 것은 관찰된 의미를 독립적인 명칭과 자료구조로 표현하는 것이다.</w:t>
      </w:r>
    </w:p>
    <w:p>
      <w:pPr>
        <w:pStyle w:val="Heading1"/>
      </w:pPr>
      <w:r>
        <w:rPr>
          <w:rFonts w:ascii="Noto Sans KR" w:hAnsi="Noto Sans KR" w:eastAsia="Noto Sans KR" w:cs="Noto Sans KR"/>
          <w:b/>
          <w:color w:val="2E74B5"/>
          <w:sz w:val="32"/>
          <w:lang w:val="ko-KR" w:eastAsia="ko-KR"/>
        </w:rPr>
        <w:t>5. Path Mover 네트워크와 기하 규칙</w:t>
      </w:r>
    </w:p>
    <w:p>
      <w:pPr>
        <w:pStyle w:val="Heading2"/>
      </w:pPr>
      <w:r>
        <w:rPr>
          <w:rFonts w:ascii="Noto Sans KR" w:hAnsi="Noto Sans KR" w:eastAsia="Noto Sans KR" w:cs="Noto Sans KR"/>
          <w:b/>
          <w:color w:val="2E74B5"/>
          <w:sz w:val="26"/>
          <w:lang w:val="ko-KR" w:eastAsia="ko-KR"/>
        </w:rPr>
        <w:t>5.1 경로 기하</w:t>
      </w:r>
    </w:p>
    <w:p>
      <w:pPr>
        <w:widowControl/>
        <w:spacing w:before="0" w:after="120" w:line="300" w:lineRule="auto"/>
      </w:pPr>
      <w:r>
        <w:rPr>
          <w:rFonts w:ascii="Noto Sans KR" w:hAnsi="Noto Sans KR" w:eastAsia="Noto Sans KR" w:cs="Noto Sans KR"/>
          <w:color w:val="20252B"/>
          <w:sz w:val="22"/>
          <w:lang w:val="ko-KR" w:eastAsia="ko-KR"/>
        </w:rPr>
        <w:t xml:space="preserve">제공 모델의 Guide Path는 </w:t>
      </w:r>
      <w:r>
        <w:rPr>
          <w:rFonts w:ascii="DejaVu Sans Mono" w:hAnsi="DejaVu Sans Mono" w:eastAsia="DejaVu Sans Mono" w:cs="DejaVu Sans Mono"/>
          <w:color w:val="1F4D78"/>
          <w:sz w:val="20"/>
          <w:lang w:val="ko-KR" w:eastAsia="ko-KR"/>
          <w:shd w:fill="EDF2F6"/>
        </w:rPr>
        <w:t>one normal attach rigid</w:t>
      </w:r>
      <w:r>
        <w:rPr>
          <w:rFonts w:ascii="Noto Sans KR" w:hAnsi="Noto Sans KR" w:eastAsia="Noto Sans KR" w:cs="Noto Sans KR"/>
          <w:color w:val="20252B"/>
          <w:sz w:val="22"/>
          <w:lang w:val="ko-KR" w:eastAsia="ko-KR"/>
        </w:rPr>
        <w:t>로 정의돼 모두 단방향이다. 직선은 시작점과 끝점, 원호는 중심·시작점·각도로 정의된다. 원호 각도는 0.1도 단위이므로 실제 각도는 원시값을 10으로 나눈 값이다.</w:t>
      </w:r>
    </w:p>
    <w:p>
      <w:pPr>
        <w:widowControl/>
        <w:spacing w:before="0" w:after="120" w:line="300" w:lineRule="auto"/>
      </w:pPr>
      <w:r>
        <w:rPr>
          <w:rFonts w:ascii="Noto Sans KR" w:hAnsi="Noto Sans KR" w:eastAsia="Noto Sans KR" w:cs="Noto Sans KR"/>
          <w:color w:val="20252B"/>
          <w:sz w:val="22"/>
          <w:lang w:val="ko-KR" w:eastAsia="ko-KR"/>
        </w:rPr>
        <w:t xml:space="preserve">Control Point의 offset은 경로 시작점부터의 거리다. 직선은 선형 보간, 원호는 </w:t>
      </w:r>
      <w:r>
        <w:rPr>
          <w:rFonts w:ascii="DejaVu Sans Mono" w:hAnsi="DejaVu Sans Mono" w:eastAsia="DejaVu Sans Mono" w:cs="DejaVu Sans Mono"/>
          <w:color w:val="1F4D78"/>
          <w:sz w:val="20"/>
          <w:lang w:val="ko-KR" w:eastAsia="ko-KR"/>
          <w:shd w:fill="EDF2F6"/>
        </w:rPr>
        <w:t>offset / radius</w:t>
      </w:r>
      <w:r>
        <w:rPr>
          <w:rFonts w:ascii="Noto Sans KR" w:hAnsi="Noto Sans KR" w:eastAsia="Noto Sans KR" w:cs="Noto Sans KR"/>
          <w:color w:val="20252B"/>
          <w:sz w:val="22"/>
          <w:lang w:val="ko-KR" w:eastAsia="ko-KR"/>
        </w:rPr>
        <w:t>만큼 회전하여 좌표를 얻는다. 변환 과정에서는 원래 path ID, 시작·끝 좌표, 길이, 원호 중심, 방향, CP의 path-offset 좌표를 모두 보존해야 한다.</w:t>
      </w:r>
    </w:p>
    <w:p>
      <w:pPr>
        <w:pStyle w:val="Heading2"/>
      </w:pPr>
      <w:r>
        <w:rPr>
          <w:rFonts w:ascii="Noto Sans KR" w:hAnsi="Noto Sans KR" w:eastAsia="Noto Sans KR" w:cs="Noto Sans KR"/>
          <w:b/>
          <w:color w:val="2E74B5"/>
          <w:sz w:val="26"/>
          <w:lang w:val="ko-KR" w:eastAsia="ko-KR"/>
        </w:rPr>
        <w:t>5.2 rigid attach의 핵심 함정</w:t>
      </w:r>
    </w:p>
    <w:p>
      <w:pPr>
        <w:widowControl/>
        <w:spacing w:before="0" w:after="120" w:line="300" w:lineRule="auto"/>
      </w:pPr>
      <w:r>
        <w:rPr>
          <w:rFonts w:ascii="Noto Sans KR" w:hAnsi="Noto Sans KR" w:eastAsia="Noto Sans KR" w:cs="Noto Sans KR"/>
          <w:color w:val="20252B"/>
          <w:sz w:val="22"/>
          <w:lang w:val="ko-KR" w:eastAsia="ko-KR"/>
        </w:rPr>
        <w:t>한 경로의 끝점이 다른 경로의 중간에 붙을 수 있다. 이 경우 호스트 경로를 해당 접속 offset에서 논리적으로 분할해야 한다. 반대로 도면상 선이 교차한다고 해서 자동으로 연결하면 안 된다. 고저차, 비접속 교차, 평행 경로, 렌더링용 선이 혼합될 수 있기 때문이다.</w:t>
      </w:r>
    </w:p>
    <w:p>
      <w:pPr>
        <w:widowControl/>
        <w:spacing w:before="0" w:after="120" w:line="300" w:lineRule="auto"/>
      </w:pPr>
      <w:r>
        <w:rPr>
          <w:rFonts w:ascii="Noto Sans KR" w:hAnsi="Noto Sans KR" w:eastAsia="Noto Sans KR" w:cs="Noto Sans KR"/>
          <w:color w:val="20252B"/>
          <w:sz w:val="22"/>
          <w:lang w:val="ko-KR" w:eastAsia="ko-KR"/>
        </w:rPr>
        <w:t>권장 그래프 생성 순서는 다음과 같다.</w:t>
      </w:r>
    </w:p>
    <w:p>
      <w:pPr>
        <w:numPr>
          <w:ilvl w:val="0"/>
          <w:numId w:val="12"/>
        </w:numPr>
        <w:spacing w:before="0" w:after="80" w:line="300" w:lineRule="auto"/>
      </w:pPr>
      <w:r>
        <w:rPr>
          <w:rFonts w:ascii="Noto Sans KR" w:hAnsi="Noto Sans KR" w:eastAsia="Noto Sans KR" w:cs="Noto Sans KR"/>
          <w:color w:val="20252B"/>
          <w:sz w:val="22"/>
          <w:lang w:val="ko-KR" w:eastAsia="ko-KR"/>
        </w:rPr>
        <w:t>모든 경로를 정규화하고 직선·원호 길이를 계산한다.</w:t>
      </w:r>
    </w:p>
    <w:p>
      <w:pPr>
        <w:numPr>
          <w:ilvl w:val="0"/>
          <w:numId w:val="12"/>
        </w:numPr>
        <w:spacing w:before="0" w:after="80" w:line="300" w:lineRule="auto"/>
      </w:pPr>
      <w:r>
        <w:rPr>
          <w:rFonts w:ascii="Noto Sans KR" w:hAnsi="Noto Sans KR" w:eastAsia="Noto Sans KR" w:cs="Noto Sans KR"/>
          <w:color w:val="20252B"/>
          <w:sz w:val="22"/>
          <w:lang w:val="ko-KR" w:eastAsia="ko-KR"/>
        </w:rPr>
        <w:t>각 CP와 경로 endpoint를 path-offset 좌표로 보존한다.</w:t>
      </w:r>
    </w:p>
    <w:p>
      <w:pPr>
        <w:numPr>
          <w:ilvl w:val="0"/>
          <w:numId w:val="12"/>
        </w:numPr>
        <w:spacing w:before="0" w:after="80" w:line="300" w:lineRule="auto"/>
      </w:pPr>
      <w:r>
        <w:rPr>
          <w:rFonts w:ascii="Noto Sans KR" w:hAnsi="Noto Sans KR" w:eastAsia="Noto Sans KR" w:cs="Noto Sans KR"/>
          <w:color w:val="20252B"/>
          <w:sz w:val="22"/>
          <w:lang w:val="ko-KR" w:eastAsia="ko-KR"/>
        </w:rPr>
        <w:t>명시적 rigid attach와 endpoint coincidence만 후보 접속으로 삼는다.</w:t>
      </w:r>
    </w:p>
    <w:p>
      <w:pPr>
        <w:numPr>
          <w:ilvl w:val="0"/>
          <w:numId w:val="12"/>
        </w:numPr>
        <w:spacing w:before="0" w:after="80" w:line="300" w:lineRule="auto"/>
      </w:pPr>
      <w:r>
        <w:rPr>
          <w:rFonts w:ascii="Noto Sans KR" w:hAnsi="Noto Sans KR" w:eastAsia="Noto Sans KR" w:cs="Noto Sans KR"/>
          <w:color w:val="20252B"/>
          <w:sz w:val="22"/>
          <w:lang w:val="ko-KR" w:eastAsia="ko-KR"/>
        </w:rPr>
        <w:t>호스트 경로 내부 attach offset마다 edge를 분할한다.</w:t>
      </w:r>
    </w:p>
    <w:p>
      <w:pPr>
        <w:numPr>
          <w:ilvl w:val="0"/>
          <w:numId w:val="12"/>
        </w:numPr>
        <w:spacing w:before="0" w:after="80" w:line="300" w:lineRule="auto"/>
      </w:pPr>
      <w:r>
        <w:rPr>
          <w:rFonts w:ascii="Noto Sans KR" w:hAnsi="Noto Sans KR" w:eastAsia="Noto Sans KR" w:cs="Noto Sans KR"/>
          <w:color w:val="20252B"/>
          <w:sz w:val="22"/>
          <w:lang w:val="ko-KR" w:eastAsia="ko-KR"/>
        </w:rPr>
        <w:t>방향성을 적용해 단방향 edge를 생성한다.</w:t>
      </w:r>
    </w:p>
    <w:p>
      <w:pPr>
        <w:numPr>
          <w:ilvl w:val="0"/>
          <w:numId w:val="12"/>
        </w:numPr>
        <w:spacing w:before="0" w:after="80" w:line="300" w:lineRule="auto"/>
      </w:pPr>
      <w:r>
        <w:rPr>
          <w:rFonts w:ascii="Noto Sans KR" w:hAnsi="Noto Sans KR" w:eastAsia="Noto Sans KR" w:cs="Noto Sans KR"/>
          <w:color w:val="20252B"/>
          <w:sz w:val="22"/>
          <w:lang w:val="ko-KR" w:eastAsia="ko-KR"/>
        </w:rPr>
        <w:t>좌표 허용오차로 중복 node를 병합하되, 원본 식별자 집합을 유지한다.</w:t>
      </w:r>
    </w:p>
    <w:p>
      <w:pPr>
        <w:numPr>
          <w:ilvl w:val="0"/>
          <w:numId w:val="12"/>
        </w:numPr>
        <w:spacing w:before="0" w:after="80" w:line="300" w:lineRule="auto"/>
      </w:pPr>
      <w:r>
        <w:rPr>
          <w:rFonts w:ascii="Noto Sans KR" w:hAnsi="Noto Sans KR" w:eastAsia="Noto Sans KR" w:cs="Noto Sans KR"/>
          <w:color w:val="20252B"/>
          <w:sz w:val="22"/>
          <w:lang w:val="ko-KR" w:eastAsia="ko-KR"/>
        </w:rPr>
        <w:t>강연결요소·도달성·고립 edge·잘못된 CP를 검증한다.</w:t>
      </w:r>
    </w:p>
    <w:p>
      <w:pPr>
        <w:pStyle w:val="Heading2"/>
      </w:pPr>
      <w:r>
        <w:rPr>
          <w:rFonts w:ascii="Noto Sans KR" w:hAnsi="Noto Sans KR" w:eastAsia="Noto Sans KR" w:cs="Noto Sans KR"/>
          <w:b/>
          <w:color w:val="2E74B5"/>
          <w:sz w:val="26"/>
          <w:lang w:val="ko-KR" w:eastAsia="ko-KR"/>
        </w:rPr>
        <w:t>5.3 권장 네트워크 스키마</w:t>
      </w:r>
    </w:p>
    <w:tbl>
      <w:tblPr>
        <w:tblStyle w:val="TableGrid"/>
        <w:tblW w:type="dxa" w:w="9360"/>
        <w:jc w:val="left"/>
        <w:tblLayout w:type="fixed"/>
        <w:tblLook w:firstColumn="1" w:firstRow="1" w:lastColumn="0" w:lastRow="0" w:noHBand="0" w:noVBand="1" w:val="04A0"/>
        <w:tblInd w:w="120" w:type="dxa"/>
      </w:tblPr>
      <w:tblGrid>
        <w:gridCol w:w="2246"/>
        <w:gridCol w:w="7114"/>
      </w:tblGrid>
      <w:tr>
        <w:trPr>
          <w:cantSplit/>
          <w:tblHeader w:val="true"/>
        </w:trPr>
        <w:tc>
          <w:tcPr>
            <w:tcW w:type="dxa" w:w="224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엔터티</w:t>
            </w:r>
          </w:p>
        </w:tc>
        <w:tc>
          <w:tcPr>
            <w:tcW w:type="dxa" w:w="711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필수 필드</w:t>
            </w:r>
          </w:p>
        </w:tc>
      </w:tr>
      <w:tr>
        <w:trPr>
          <w:cantSplit/>
        </w:trPr>
        <w:tc>
          <w:tcPr>
            <w:tcW w:type="dxa" w:w="22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Node</w:t>
            </w:r>
          </w:p>
        </w:tc>
        <w:tc>
          <w:tcPr>
            <w:tcW w:type="dxa" w:w="71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id, x, y, z, source_ids, node_type, layer</w:t>
            </w:r>
          </w:p>
        </w:tc>
      </w:tr>
      <w:tr>
        <w:trPr>
          <w:cantSplit/>
        </w:trPr>
        <w:tc>
          <w:tcPr>
            <w:tcW w:type="dxa" w:w="22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Edge</w:t>
            </w:r>
          </w:p>
        </w:tc>
        <w:tc>
          <w:tcPr>
            <w:tcW w:type="dxa" w:w="71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id, from, to, geometry, length_mm, speed, one_way, source_path</w:t>
            </w:r>
          </w:p>
        </w:tc>
      </w:tr>
      <w:tr>
        <w:trPr>
          <w:cantSplit/>
        </w:trPr>
        <w:tc>
          <w:tcPr>
            <w:tcW w:type="dxa" w:w="22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ArcGeometry</w:t>
            </w:r>
          </w:p>
        </w:tc>
        <w:tc>
          <w:tcPr>
            <w:tcW w:type="dxa" w:w="71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center_x, center_y, radius, signed_angle</w:t>
            </w:r>
          </w:p>
        </w:tc>
      </w:tr>
      <w:tr>
        <w:trPr>
          <w:cantSplit/>
        </w:trPr>
        <w:tc>
          <w:tcPr>
            <w:tcW w:type="dxa" w:w="22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ControlPoint</w:t>
            </w:r>
          </w:p>
        </w:tc>
        <w:tc>
          <w:tcPr>
            <w:tcW w:type="dxa" w:w="71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id, edge_id, offset_mm, role, attributes</w:t>
            </w:r>
          </w:p>
        </w:tc>
      </w:tr>
      <w:tr>
        <w:trPr>
          <w:cantSplit/>
        </w:trPr>
        <w:tc>
          <w:tcPr>
            <w:tcW w:type="dxa" w:w="22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Station</w:t>
            </w:r>
          </w:p>
        </w:tc>
        <w:tc>
          <w:tcPr>
            <w:tcW w:type="dxa" w:w="71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id, parent_edge/node, offset, type, safety, PIO</w:t>
            </w:r>
          </w:p>
        </w:tc>
      </w:tr>
      <w:tr>
        <w:trPr>
          <w:cantSplit/>
        </w:trPr>
        <w:tc>
          <w:tcPr>
            <w:tcW w:type="dxa" w:w="22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Zone</w:t>
            </w:r>
          </w:p>
        </w:tc>
        <w:tc>
          <w:tcPr>
            <w:tcW w:type="dxa" w:w="71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id, entry, exit, capacity, policy</w:t>
            </w:r>
          </w:p>
        </w:tc>
      </w:tr>
      <w:tr>
        <w:trPr>
          <w:cantSplit/>
        </w:trPr>
        <w:tc>
          <w:tcPr>
            <w:tcW w:type="dxa" w:w="22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Parking</w:t>
            </w:r>
          </w:p>
        </w:tc>
        <w:tc>
          <w:tcPr>
            <w:tcW w:type="dxa" w:w="71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id, node, eligibility, queue_policy</w:t>
            </w:r>
          </w:p>
        </w:tc>
      </w:tr>
    </w:tbl>
    <w:p>
      <w:pPr>
        <w:spacing w:before="0" w:after="40"/>
      </w:pPr>
    </w:p>
    <w:p>
      <w:pPr>
        <w:pStyle w:val="Heading2"/>
      </w:pPr>
      <w:r>
        <w:rPr>
          <w:rFonts w:ascii="Noto Sans KR" w:hAnsi="Noto Sans KR" w:eastAsia="Noto Sans KR" w:cs="Noto Sans KR"/>
          <w:b/>
          <w:color w:val="2E74B5"/>
          <w:sz w:val="26"/>
          <w:lang w:val="ko-KR" w:eastAsia="ko-KR"/>
        </w:rPr>
        <w:t>5.4 교통 및 충돌 모델의 단계화</w:t>
      </w:r>
    </w:p>
    <w:p>
      <w:pPr>
        <w:widowControl/>
        <w:spacing w:before="0" w:after="120" w:line="300" w:lineRule="auto"/>
      </w:pPr>
      <w:r>
        <w:rPr>
          <w:rFonts w:ascii="Noto Sans KR" w:hAnsi="Noto Sans KR" w:eastAsia="Noto Sans KR" w:cs="Noto Sans KR"/>
          <w:color w:val="20252B"/>
          <w:sz w:val="22"/>
          <w:lang w:val="ko-KR" w:eastAsia="ko-KR"/>
        </w:rPr>
        <w:t>처음부터 완전한 연속 물리엔진을 만들 필요는 없다. 검증 위험을 줄이려면 다음 수준으로 올린다.</w:t>
      </w:r>
    </w:p>
    <w:p>
      <w:pPr>
        <w:numPr>
          <w:ilvl w:val="0"/>
          <w:numId w:val="10"/>
        </w:numPr>
        <w:spacing w:before="0" w:after="80" w:line="300" w:lineRule="auto"/>
      </w:pPr>
      <w:r>
        <w:rPr>
          <w:rFonts w:ascii="Noto Sans KR" w:hAnsi="Noto Sans KR" w:eastAsia="Noto Sans KR" w:cs="Noto Sans KR"/>
          <w:color w:val="20252B"/>
          <w:sz w:val="22"/>
          <w:lang w:val="ko-KR" w:eastAsia="ko-KR"/>
        </w:rPr>
        <w:t>수준 0: 경로 길이/속도로 이동 시간만 계산, 차량 상호작용 없음</w:t>
      </w:r>
    </w:p>
    <w:p>
      <w:pPr>
        <w:numPr>
          <w:ilvl w:val="0"/>
          <w:numId w:val="10"/>
        </w:numPr>
        <w:spacing w:before="0" w:after="80" w:line="300" w:lineRule="auto"/>
      </w:pPr>
      <w:r>
        <w:rPr>
          <w:rFonts w:ascii="Noto Sans KR" w:hAnsi="Noto Sans KR" w:eastAsia="Noto Sans KR" w:cs="Noto Sans KR"/>
          <w:color w:val="20252B"/>
          <w:sz w:val="22"/>
          <w:lang w:val="ko-KR" w:eastAsia="ko-KR"/>
        </w:rPr>
        <w:t>수준 1: edge 또는 block 단위 단일 점유</w:t>
      </w:r>
    </w:p>
    <w:p>
      <w:pPr>
        <w:numPr>
          <w:ilvl w:val="0"/>
          <w:numId w:val="10"/>
        </w:numPr>
        <w:spacing w:before="0" w:after="80" w:line="300" w:lineRule="auto"/>
      </w:pPr>
      <w:r>
        <w:rPr>
          <w:rFonts w:ascii="Noto Sans KR" w:hAnsi="Noto Sans KR" w:eastAsia="Noto Sans KR" w:cs="Noto Sans KR"/>
          <w:color w:val="20252B"/>
          <w:sz w:val="22"/>
          <w:lang w:val="ko-KR" w:eastAsia="ko-KR"/>
        </w:rPr>
        <w:t>수준 2: 방향별 headway와 node 예약</w:t>
      </w:r>
    </w:p>
    <w:p>
      <w:pPr>
        <w:numPr>
          <w:ilvl w:val="0"/>
          <w:numId w:val="10"/>
        </w:numPr>
        <w:spacing w:before="0" w:after="80" w:line="300" w:lineRule="auto"/>
      </w:pPr>
      <w:r>
        <w:rPr>
          <w:rFonts w:ascii="Noto Sans KR" w:hAnsi="Noto Sans KR" w:eastAsia="Noto Sans KR" w:cs="Noto Sans KR"/>
          <w:color w:val="20252B"/>
          <w:sz w:val="22"/>
          <w:lang w:val="ko-KR" w:eastAsia="ko-KR"/>
        </w:rPr>
        <w:t>수준 3: 차량 위치·가감속·안전거리·stop point 반영</w:t>
      </w:r>
    </w:p>
    <w:p>
      <w:pPr>
        <w:numPr>
          <w:ilvl w:val="0"/>
          <w:numId w:val="10"/>
        </w:numPr>
        <w:spacing w:before="0" w:after="80" w:line="300" w:lineRule="auto"/>
      </w:pPr>
      <w:r>
        <w:rPr>
          <w:rFonts w:ascii="Noto Sans KR" w:hAnsi="Noto Sans KR" w:eastAsia="Noto Sans KR" w:cs="Noto Sans KR"/>
          <w:color w:val="20252B"/>
          <w:sz w:val="22"/>
          <w:lang w:val="ko-KR" w:eastAsia="ko-KR"/>
        </w:rPr>
        <w:t>수준 4: 분기·합류 우선권, ZCU/HID/FlowControl, 교착 회복</w:t>
      </w:r>
    </w:p>
    <w:p>
      <w:pPr>
        <w:widowControl/>
        <w:spacing w:before="0" w:after="120" w:line="300" w:lineRule="auto"/>
      </w:pPr>
      <w:r>
        <w:rPr>
          <w:rFonts w:ascii="Noto Sans KR" w:hAnsi="Noto Sans KR" w:eastAsia="Noto Sans KR" w:cs="Noto Sans KR"/>
          <w:color w:val="20252B"/>
          <w:sz w:val="22"/>
          <w:lang w:val="ko-KR" w:eastAsia="ko-KR"/>
        </w:rPr>
        <w:t>SDI는 수준 1~2 검증, FAB는 수준 3~4 교착 검증에 적합하다.</w:t>
      </w:r>
    </w:p>
    <w:p>
      <w:pPr>
        <w:pStyle w:val="Heading1"/>
      </w:pPr>
      <w:r>
        <w:rPr>
          <w:rFonts w:ascii="Noto Sans KR" w:hAnsi="Noto Sans KR" w:eastAsia="Noto Sans KR" w:cs="Noto Sans KR"/>
          <w:b/>
          <w:color w:val="2E74B5"/>
          <w:sz w:val="32"/>
          <w:lang w:val="ko-KR" w:eastAsia="ko-KR"/>
        </w:rPr>
        <w:t>6. 네 모델 비교 요약</w:t>
      </w:r>
    </w:p>
    <w:tbl>
      <w:tblPr>
        <w:tblStyle w:val="TableGrid"/>
        <w:tblW w:type="dxa" w:w="9360"/>
        <w:jc w:val="left"/>
        <w:tblLayout w:type="fixed"/>
        <w:tblLook w:firstColumn="1" w:firstRow="1" w:lastColumn="0" w:lastRow="0" w:noHBand="0" w:noVBand="1" w:val="04A0"/>
        <w:tblInd w:w="120" w:type="dxa"/>
      </w:tblPr>
      <w:tblGrid>
        <w:gridCol w:w="1702"/>
        <w:gridCol w:w="1532"/>
        <w:gridCol w:w="2212"/>
        <w:gridCol w:w="1702"/>
        <w:gridCol w:w="2212"/>
      </w:tblGrid>
      <w:tr>
        <w:trPr>
          <w:cantSplit/>
          <w:tblHeader w:val="true"/>
        </w:trPr>
        <w:tc>
          <w:tcPr>
            <w:tcW w:type="dxa" w:w="170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항목</w:t>
            </w:r>
          </w:p>
        </w:tc>
        <w:tc>
          <w:tcPr>
            <w:tcW w:type="dxa" w:w="153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Bridge</w:t>
            </w:r>
          </w:p>
        </w:tc>
        <w:tc>
          <w:tcPr>
            <w:tcW w:type="dxa" w:w="221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FAB</w:t>
            </w:r>
          </w:p>
        </w:tc>
        <w:tc>
          <w:tcPr>
            <w:tcW w:type="dxa" w:w="170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SDI</w:t>
            </w:r>
          </w:p>
        </w:tc>
        <w:tc>
          <w:tcPr>
            <w:tcW w:type="dxa" w:w="221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Eco</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AutoMod 버전</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12.6.1.12</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12.6.1.12</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12.6.1.12</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12.6.1.12</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 수</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1,177</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4,957</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1,637</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4,943</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직선 / 원호</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715 / 462</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1,897 / 3,060</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641 / 996</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1,891 / 3,052</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CP 수</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192</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3,061</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468</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3,053</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총 길이</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3.482 km</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27.373 km</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7.821 km</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27.369 km</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활성/의도 OHT</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130</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600</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EVL 80</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의도 600, 빌드 0</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수요/경로 레코드</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1,924</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40,723 의도</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생산 흐름 기반</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40,723 의도</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결과 성격</w:t>
            </w:r>
          </w:p>
        </w:tc>
        <w:tc>
          <w:tcPr>
            <w:tcW w:type="dxa" w:w="153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초기 오류·중단</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포화·교착 사례</w:t>
            </w:r>
          </w:p>
        </w:tc>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10시간 안정 기준</w:t>
            </w:r>
          </w:p>
        </w:tc>
        <w:tc>
          <w:tcPr>
            <w:tcW w:type="dxa" w:w="22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요청만 생성, 완료 0</w:t>
            </w:r>
          </w:p>
        </w:tc>
      </w:tr>
    </w:tbl>
    <w:p>
      <w:pPr>
        <w:spacing w:before="0" w:after="40"/>
      </w:pPr>
    </w:p>
    <w:p>
      <w:pPr>
        <w:pStyle w:val="Heading2"/>
      </w:pPr>
      <w:r>
        <w:rPr>
          <w:rFonts w:ascii="Noto Sans KR" w:hAnsi="Noto Sans KR" w:eastAsia="Noto Sans KR" w:cs="Noto Sans KR"/>
          <w:b/>
          <w:color w:val="2E74B5"/>
          <w:sz w:val="26"/>
          <w:lang w:val="ko-KR" w:eastAsia="ko-KR"/>
        </w:rPr>
        <w:t>6.1 회귀시험 역할</w:t>
      </w:r>
    </w:p>
    <w:p>
      <w:pPr>
        <w:numPr>
          <w:ilvl w:val="0"/>
          <w:numId w:val="10"/>
        </w:numPr>
        <w:spacing w:before="0" w:after="80" w:line="300" w:lineRule="auto"/>
      </w:pPr>
      <w:r>
        <w:rPr>
          <w:rFonts w:ascii="Noto Sans KR" w:hAnsi="Noto Sans KR" w:eastAsia="Noto Sans KR" w:cs="Noto Sans KR"/>
          <w:color w:val="20252B"/>
          <w:sz w:val="22"/>
          <w:lang w:val="ko-KR" w:eastAsia="ko-KR"/>
        </w:rPr>
        <w:t>Bridge: 입력 정합성 검사와 오류 메시지 시험</w:t>
      </w:r>
    </w:p>
    <w:p>
      <w:pPr>
        <w:numPr>
          <w:ilvl w:val="0"/>
          <w:numId w:val="10"/>
        </w:numPr>
        <w:spacing w:before="0" w:after="80" w:line="300" w:lineRule="auto"/>
      </w:pPr>
      <w:r>
        <w:rPr>
          <w:rFonts w:ascii="Noto Sans KR" w:hAnsi="Noto Sans KR" w:eastAsia="Noto Sans KR" w:cs="Noto Sans KR"/>
          <w:color w:val="20252B"/>
          <w:sz w:val="22"/>
          <w:lang w:val="ko-KR" w:eastAsia="ko-KR"/>
        </w:rPr>
        <w:t>FAB: 대규모 네트워크, 배터리, 포화, 교착 및 성능 시험</w:t>
      </w:r>
    </w:p>
    <w:p>
      <w:pPr>
        <w:numPr>
          <w:ilvl w:val="0"/>
          <w:numId w:val="10"/>
        </w:numPr>
        <w:spacing w:before="0" w:after="80" w:line="300" w:lineRule="auto"/>
      </w:pPr>
      <w:r>
        <w:rPr>
          <w:rFonts w:ascii="Noto Sans KR" w:hAnsi="Noto Sans KR" w:eastAsia="Noto Sans KR" w:cs="Noto Sans KR"/>
          <w:color w:val="20252B"/>
          <w:sz w:val="22"/>
          <w:lang w:val="ko-KR" w:eastAsia="ko-KR"/>
        </w:rPr>
        <w:t>SDI: 생산·운송 통합 흐름과 정상 처리량 시험</w:t>
      </w:r>
    </w:p>
    <w:p>
      <w:pPr>
        <w:numPr>
          <w:ilvl w:val="0"/>
          <w:numId w:val="10"/>
        </w:numPr>
        <w:spacing w:before="0" w:after="80" w:line="300" w:lineRule="auto"/>
      </w:pPr>
      <w:r>
        <w:rPr>
          <w:rFonts w:ascii="Noto Sans KR" w:hAnsi="Noto Sans KR" w:eastAsia="Noto Sans KR" w:cs="Noto Sans KR"/>
          <w:color w:val="20252B"/>
          <w:sz w:val="22"/>
          <w:lang w:val="ko-KR" w:eastAsia="ko-KR"/>
        </w:rPr>
        <w:t>Eco: 버전 불일치 탐지와 비활성 차량 시나리오 시험</w:t>
      </w:r>
    </w:p>
    <w:p>
      <w:pPr>
        <w:widowControl/>
        <w:spacing w:before="0" w:after="120" w:line="300" w:lineRule="auto"/>
      </w:pPr>
      <w:r>
        <w:rPr>
          <w:rFonts w:ascii="Noto Sans KR" w:hAnsi="Noto Sans KR" w:eastAsia="Noto Sans KR" w:cs="Noto Sans KR"/>
          <w:color w:val="20252B"/>
          <w:sz w:val="22"/>
          <w:lang w:val="ko-KR" w:eastAsia="ko-KR"/>
        </w:rPr>
        <w:t>이렇게 역할을 분리하면 어느 하나를 “정답 모델”로 과신하지 않고 엔진의 서로 다른 기능을 검증할 수 있다.</w:t>
      </w:r>
    </w:p>
    <w:p>
      <w:pPr>
        <w:pStyle w:val="Heading1"/>
      </w:pPr>
      <w:r>
        <w:rPr>
          <w:rFonts w:ascii="Noto Sans KR" w:hAnsi="Noto Sans KR" w:eastAsia="Noto Sans KR" w:cs="Noto Sans KR"/>
          <w:b/>
          <w:color w:val="2E74B5"/>
          <w:sz w:val="32"/>
          <w:lang w:val="ko-KR" w:eastAsia="ko-KR"/>
        </w:rPr>
        <w:t>7. Bridge 모델 상세</w:t>
      </w:r>
    </w:p>
    <w:p>
      <w:pPr>
        <w:pStyle w:val="Heading2"/>
      </w:pPr>
      <w:r>
        <w:rPr>
          <w:rFonts w:ascii="Noto Sans KR" w:hAnsi="Noto Sans KR" w:eastAsia="Noto Sans KR" w:cs="Noto Sans KR"/>
          <w:b/>
          <w:color w:val="2E74B5"/>
          <w:sz w:val="26"/>
          <w:lang w:val="ko-KR" w:eastAsia="ko-KR"/>
        </w:rPr>
        <w:t>7.1 규모와 의도</w:t>
      </w:r>
    </w:p>
    <w:p>
      <w:pPr>
        <w:widowControl/>
        <w:spacing w:before="0" w:after="120" w:line="300" w:lineRule="auto"/>
      </w:pPr>
      <w:r>
        <w:rPr>
          <w:rFonts w:ascii="Noto Sans KR" w:hAnsi="Noto Sans KR" w:eastAsia="Noto Sans KR" w:cs="Noto Sans KR"/>
          <w:color w:val="20252B"/>
          <w:sz w:val="22"/>
          <w:lang w:val="ko-KR" w:eastAsia="ko-KR"/>
        </w:rPr>
        <w:t xml:space="preserve">Bridge 모델은 1,177개 경로, 192개 CP, 총 3.482 km 경로망을 갖는다. Path Mover에는 1,000대 차량 정의가 있으나 초기화 소스의 활성 수는 </w:t>
      </w:r>
      <w:r>
        <w:rPr>
          <w:rFonts w:ascii="DejaVu Sans Mono" w:hAnsi="DejaVu Sans Mono" w:eastAsia="DejaVu Sans Mono" w:cs="DejaVu Sans Mono"/>
          <w:color w:val="1F4D78"/>
          <w:sz w:val="20"/>
          <w:lang w:val="ko-KR" w:eastAsia="ko-KR"/>
          <w:shd w:fill="EDF2F6"/>
        </w:rPr>
        <w:t>vnOHT=130</w:t>
      </w:r>
      <w:r>
        <w:rPr>
          <w:rFonts w:ascii="Noto Sans KR" w:hAnsi="Noto Sans KR" w:eastAsia="Noto Sans KR" w:cs="Noto Sans KR"/>
          <w:color w:val="20252B"/>
          <w:sz w:val="22"/>
          <w:lang w:val="ko-KR" w:eastAsia="ko-KR"/>
        </w:rPr>
        <w:t xml:space="preserve">이다. </w:t>
      </w:r>
      <w:r>
        <w:rPr>
          <w:rFonts w:ascii="DejaVu Sans Mono" w:hAnsi="DejaVu Sans Mono" w:eastAsia="DejaVu Sans Mono" w:cs="DejaVu Sans Mono"/>
          <w:color w:val="1F4D78"/>
          <w:sz w:val="20"/>
          <w:lang w:val="ko-KR" w:eastAsia="ko-KR"/>
          <w:shd w:fill="EDF2F6"/>
        </w:rPr>
        <w:t>vnRoute=1924</w:t>
      </w:r>
      <w:r>
        <w:rPr>
          <w:rFonts w:ascii="Noto Sans KR" w:hAnsi="Noto Sans KR" w:eastAsia="Noto Sans KR" w:cs="Noto Sans KR"/>
          <w:color w:val="20252B"/>
          <w:sz w:val="22"/>
          <w:lang w:val="ko-KR" w:eastAsia="ko-KR"/>
        </w:rPr>
        <w:t>이고 From-To 입력에도 1,924개 레코드가 있어 이 부분은 서로 맞는다.</w:t>
      </w:r>
    </w:p>
    <w:p>
      <w:pPr>
        <w:widowControl/>
        <w:spacing w:before="0" w:after="120" w:line="300" w:lineRule="auto"/>
      </w:pPr>
      <w:r>
        <w:rPr>
          <w:rFonts w:ascii="Noto Sans KR" w:hAnsi="Noto Sans KR" w:eastAsia="Noto Sans KR" w:cs="Noto Sans KR"/>
          <w:color w:val="20252B"/>
          <w:sz w:val="22"/>
          <w:lang w:val="ko-KR" w:eastAsia="ko-KR"/>
        </w:rPr>
        <w:t xml:space="preserve">프로세스는 </w:t>
      </w:r>
      <w:r>
        <w:rPr>
          <w:rFonts w:ascii="DejaVu Sans Mono" w:hAnsi="DejaVu Sans Mono" w:eastAsia="DejaVu Sans Mono" w:cs="DejaVu Sans Mono"/>
          <w:color w:val="1F4D78"/>
          <w:sz w:val="20"/>
          <w:lang w:val="ko-KR" w:eastAsia="ko-KR"/>
          <w:shd w:fill="EDF2F6"/>
        </w:rPr>
        <w:t>pCreate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pMakeRoute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pExit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pDispatch</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pReAssign</w:t>
      </w:r>
      <w:r>
        <w:rPr>
          <w:rFonts w:ascii="Noto Sans KR" w:hAnsi="Noto Sans KR" w:eastAsia="Noto Sans KR" w:cs="Noto Sans KR"/>
          <w:color w:val="20252B"/>
          <w:sz w:val="22"/>
          <w:lang w:val="ko-KR" w:eastAsia="ko-KR"/>
        </w:rPr>
        <w:t>의 여섯 개가 중심이다. 직접 이동과 storage를 경유하는 분할 이동, 배차, 재배차, reroute CP 처리를 포함한다. 모델 규모는 2개 Load Type, 1개 Resource, 3개 Queue, 1개 Order, 117개 Block, 11개 Table, 7개 Counter, 81개 Variable로 확인됐다.</w:t>
      </w:r>
    </w:p>
    <w:p>
      <w:pPr>
        <w:pStyle w:val="Heading2"/>
      </w:pPr>
      <w:r>
        <w:rPr>
          <w:rFonts w:ascii="Noto Sans KR" w:hAnsi="Noto Sans KR" w:eastAsia="Noto Sans KR" w:cs="Noto Sans KR"/>
          <w:b/>
          <w:color w:val="2E74B5"/>
          <w:sz w:val="26"/>
          <w:lang w:val="ko-KR" w:eastAsia="ko-KR"/>
        </w:rPr>
        <w:t>7.2 소스 구성</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init</w:t>
      </w:r>
      <w:r>
        <w:rPr>
          <w:rFonts w:ascii="Noto Sans KR" w:hAnsi="Noto Sans KR" w:eastAsia="Noto Sans KR" w:cs="Noto Sans KR"/>
          <w:color w:val="20252B"/>
          <w:sz w:val="22"/>
          <w:lang w:val="ko-KR" w:eastAsia="ko-KR"/>
        </w:rPr>
        <w:t>: 전역 수치, 입력 파일, 초기 차량·주차·통계 준비</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logic</w:t>
      </w:r>
      <w:r>
        <w:rPr>
          <w:rFonts w:ascii="Noto Sans KR" w:hAnsi="Noto Sans KR" w:eastAsia="Noto Sans KR" w:cs="Noto Sans KR"/>
          <w:color w:val="20252B"/>
          <w:sz w:val="22"/>
          <w:lang w:val="ko-KR" w:eastAsia="ko-KR"/>
        </w:rPr>
        <w:t>: 요청 생성과 운송 프로세스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vehicle</w:t>
      </w:r>
      <w:r>
        <w:rPr>
          <w:rFonts w:ascii="Noto Sans KR" w:hAnsi="Noto Sans KR" w:eastAsia="Noto Sans KR" w:cs="Noto Sans KR"/>
          <w:color w:val="20252B"/>
          <w:sz w:val="22"/>
          <w:lang w:val="ko-KR" w:eastAsia="ko-KR"/>
        </w:rPr>
        <w:t>: 차량 선택·배차·재배차</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reroute</w:t>
      </w:r>
      <w:r>
        <w:rPr>
          <w:rFonts w:ascii="Noto Sans KR" w:hAnsi="Noto Sans KR" w:eastAsia="Noto Sans KR" w:cs="Noto Sans KR"/>
          <w:color w:val="20252B"/>
          <w:sz w:val="22"/>
          <w:lang w:val="ko-KR" w:eastAsia="ko-KR"/>
        </w:rPr>
        <w:t>: 특정 CP에서 경로 변경</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centerturn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flowcheck</w:t>
      </w:r>
      <w:r>
        <w:rPr>
          <w:rFonts w:ascii="Noto Sans KR" w:hAnsi="Noto Sans KR" w:eastAsia="Noto Sans KR" w:cs="Noto Sans KR"/>
          <w:color w:val="20252B"/>
          <w:sz w:val="22"/>
          <w:lang w:val="ko-KR" w:eastAsia="ko-KR"/>
        </w:rPr>
        <w:t>: 전체가 주석 처리된 오래된 스텁</w:t>
      </w:r>
    </w:p>
    <w:p>
      <w:pPr>
        <w:widowControl/>
        <w:spacing w:before="0" w:after="120" w:line="300" w:lineRule="auto"/>
      </w:pPr>
      <w:r>
        <w:rPr>
          <w:rFonts w:ascii="Noto Sans KR" w:hAnsi="Noto Sans KR" w:eastAsia="Noto Sans KR" w:cs="Noto Sans KR"/>
          <w:color w:val="20252B"/>
          <w:sz w:val="22"/>
          <w:lang w:val="ko-KR" w:eastAsia="ko-KR"/>
        </w:rPr>
        <w:t>주석 처리된 파일은 기능 요구의 흔적일 수는 있지만, 현재 빌드의 활성 기능으로 계산하면 안 된다.</w:t>
      </w:r>
    </w:p>
    <w:p>
      <w:pPr>
        <w:pStyle w:val="Heading2"/>
      </w:pPr>
      <w:r>
        <w:rPr>
          <w:rFonts w:ascii="Noto Sans KR" w:hAnsi="Noto Sans KR" w:eastAsia="Noto Sans KR" w:cs="Noto Sans KR"/>
          <w:b/>
          <w:color w:val="2E74B5"/>
          <w:sz w:val="26"/>
          <w:lang w:val="ko-KR" w:eastAsia="ko-KR"/>
        </w:rPr>
        <w:t>7.3 데이터 정합성 결함</w:t>
      </w:r>
    </w:p>
    <w:p>
      <w:pPr>
        <w:widowControl/>
        <w:spacing w:before="0" w:after="120" w:line="300" w:lineRule="auto"/>
      </w:pPr>
      <w:r>
        <w:rPr>
          <w:rFonts w:ascii="Noto Sans KR" w:hAnsi="Noto Sans KR" w:eastAsia="Noto Sans KR" w:cs="Noto Sans KR"/>
          <w:color w:val="20252B"/>
          <w:sz w:val="22"/>
          <w:lang w:val="ko-KR" w:eastAsia="ko-KR"/>
        </w:rPr>
        <w:t xml:space="preserve">소스는 </w:t>
      </w:r>
      <w:r>
        <w:rPr>
          <w:rFonts w:ascii="DejaVu Sans Mono" w:hAnsi="DejaVu Sans Mono" w:eastAsia="DejaVu Sans Mono" w:cs="DejaVu Sans Mono"/>
          <w:color w:val="1F4D78"/>
          <w:sz w:val="20"/>
          <w:lang w:val="ko-KR" w:eastAsia="ko-KR"/>
          <w:shd w:fill="EDF2F6"/>
        </w:rPr>
        <w:t>vnPark=93</w:t>
      </w:r>
      <w:r>
        <w:rPr>
          <w:rFonts w:ascii="Noto Sans KR" w:hAnsi="Noto Sans KR" w:eastAsia="Noto Sans KR" w:cs="Noto Sans KR"/>
          <w:color w:val="20252B"/>
          <w:sz w:val="22"/>
          <w:lang w:val="ko-KR" w:eastAsia="ko-KR"/>
        </w:rPr>
        <w:t xml:space="preserve">을 기대하지만 실제 제어 파일에는 </w:t>
      </w:r>
      <w:r>
        <w:rPr>
          <w:rFonts w:ascii="DejaVu Sans Mono" w:hAnsi="DejaVu Sans Mono" w:eastAsia="DejaVu Sans Mono" w:cs="DejaVu Sans Mono"/>
          <w:color w:val="1F4D78"/>
          <w:sz w:val="20"/>
          <w:lang w:val="ko-KR" w:eastAsia="ko-KR"/>
          <w:shd w:fill="EDF2F6"/>
        </w:rPr>
        <w:t>cp_FOUP_Park1</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cp_FOUP_Park2</w:t>
      </w:r>
      <w:r>
        <w:rPr>
          <w:rFonts w:ascii="Noto Sans KR" w:hAnsi="Noto Sans KR" w:eastAsia="Noto Sans KR" w:cs="Noto Sans KR"/>
          <w:color w:val="20252B"/>
          <w:sz w:val="22"/>
          <w:lang w:val="ko-KR" w:eastAsia="ko-KR"/>
        </w:rPr>
        <w:t xml:space="preserve"> 두 점만 있다. 로그에서는 시작 위치 중 작업 또는 park list가 유효한 곳이 없다는 오류, 서로 끊긴 경로 경고, </w:t>
      </w:r>
      <w:r>
        <w:rPr>
          <w:rFonts w:ascii="DejaVu Sans Mono" w:hAnsi="DejaVu Sans Mono" w:eastAsia="DejaVu Sans Mono" w:cs="DejaVu Sans Mono"/>
          <w:color w:val="1F4D78"/>
          <w:sz w:val="20"/>
          <w:lang w:val="ko-KR" w:eastAsia="ko-KR"/>
          <w:shd w:fill="EDF2F6"/>
        </w:rPr>
        <w:t>DefVehicle(...) is not in pm</w:t>
      </w:r>
      <w:r>
        <w:rPr>
          <w:rFonts w:ascii="Noto Sans KR" w:hAnsi="Noto Sans KR" w:eastAsia="Noto Sans KR" w:cs="Noto Sans KR"/>
          <w:color w:val="20252B"/>
          <w:sz w:val="22"/>
          <w:lang w:val="ko-KR" w:eastAsia="ko-KR"/>
        </w:rPr>
        <w:t xml:space="preserve"> 거리 경고가 반복된다. 또한 상호 정지 쌍 때문에 충돌 시뮬레이션이 불완전해질 수 있다는 경고가 있다.</w:t>
      </w:r>
    </w:p>
    <w:p>
      <w:pPr>
        <w:pStyle w:val="Heading2"/>
      </w:pPr>
      <w:r>
        <w:rPr>
          <w:rFonts w:ascii="Noto Sans KR" w:hAnsi="Noto Sans KR" w:eastAsia="Noto Sans KR" w:cs="Noto Sans KR"/>
          <w:b/>
          <w:color w:val="2E74B5"/>
          <w:sz w:val="26"/>
          <w:lang w:val="ko-KR" w:eastAsia="ko-KR"/>
        </w:rPr>
        <w:t>7.4 실행 결과 판정</w:t>
      </w:r>
    </w:p>
    <w:p>
      <w:pPr>
        <w:widowControl/>
        <w:spacing w:before="0" w:after="120" w:line="300" w:lineRule="auto"/>
      </w:pPr>
      <w:r>
        <w:rPr>
          <w:rFonts w:ascii="Noto Sans KR" w:hAnsi="Noto Sans KR" w:eastAsia="Noto Sans KR" w:cs="Noto Sans KR"/>
          <w:color w:val="20252B"/>
          <w:sz w:val="22"/>
          <w:lang w:val="ko-KR" w:eastAsia="ko-KR"/>
        </w:rPr>
        <w:t>로그는 시뮬레이션 시각 약 212.44초에서 끝나며 결과 파일은 헤더만 있다. 따라서 이 모델을 처리량 근거로 사용하면 안 된다. 대신 다음 validator 요구사항의 시험 자료로 가치가 크다.</w:t>
      </w:r>
    </w:p>
    <w:p>
      <w:pPr>
        <w:numPr>
          <w:ilvl w:val="0"/>
          <w:numId w:val="10"/>
        </w:numPr>
        <w:spacing w:before="0" w:after="80" w:line="300" w:lineRule="auto"/>
      </w:pPr>
      <w:r>
        <w:rPr>
          <w:rFonts w:ascii="Noto Sans KR" w:hAnsi="Noto Sans KR" w:eastAsia="Noto Sans KR" w:cs="Noto Sans KR"/>
          <w:color w:val="20252B"/>
          <w:sz w:val="22"/>
          <w:lang w:val="ko-KR" w:eastAsia="ko-KR"/>
        </w:rPr>
        <w:t>선언 개수와 실제 레코드 개수 일치</w:t>
      </w:r>
    </w:p>
    <w:p>
      <w:pPr>
        <w:numPr>
          <w:ilvl w:val="0"/>
          <w:numId w:val="10"/>
        </w:numPr>
        <w:spacing w:before="0" w:after="80" w:line="300" w:lineRule="auto"/>
      </w:pPr>
      <w:r>
        <w:rPr>
          <w:rFonts w:ascii="Noto Sans KR" w:hAnsi="Noto Sans KR" w:eastAsia="Noto Sans KR" w:cs="Noto Sans KR"/>
          <w:color w:val="20252B"/>
          <w:sz w:val="22"/>
          <w:lang w:val="ko-KR" w:eastAsia="ko-KR"/>
        </w:rPr>
        <w:t>차량 시작점과 park/work 후보의 존재</w:t>
      </w:r>
    </w:p>
    <w:p>
      <w:pPr>
        <w:numPr>
          <w:ilvl w:val="0"/>
          <w:numId w:val="10"/>
        </w:numPr>
        <w:spacing w:before="0" w:after="80" w:line="300" w:lineRule="auto"/>
      </w:pPr>
      <w:r>
        <w:rPr>
          <w:rFonts w:ascii="Noto Sans KR" w:hAnsi="Noto Sans KR" w:eastAsia="Noto Sans KR" w:cs="Noto Sans KR"/>
          <w:color w:val="20252B"/>
          <w:sz w:val="22"/>
          <w:lang w:val="ko-KR" w:eastAsia="ko-KR"/>
        </w:rPr>
        <w:t>모든 차량 정의의 Path Mover 등록 여부</w:t>
      </w:r>
    </w:p>
    <w:p>
      <w:pPr>
        <w:numPr>
          <w:ilvl w:val="0"/>
          <w:numId w:val="10"/>
        </w:numPr>
        <w:spacing w:before="0" w:after="80" w:line="300" w:lineRule="auto"/>
      </w:pPr>
      <w:r>
        <w:rPr>
          <w:rFonts w:ascii="Noto Sans KR" w:hAnsi="Noto Sans KR" w:eastAsia="Noto Sans KR" w:cs="Noto Sans KR"/>
          <w:color w:val="20252B"/>
          <w:sz w:val="22"/>
          <w:lang w:val="ko-KR" w:eastAsia="ko-KR"/>
        </w:rPr>
        <w:t>CP 간 도달성</w:t>
      </w:r>
    </w:p>
    <w:p>
      <w:pPr>
        <w:numPr>
          <w:ilvl w:val="0"/>
          <w:numId w:val="10"/>
        </w:numPr>
        <w:spacing w:before="0" w:after="80" w:line="300" w:lineRule="auto"/>
      </w:pPr>
      <w:r>
        <w:rPr>
          <w:rFonts w:ascii="Noto Sans KR" w:hAnsi="Noto Sans KR" w:eastAsia="Noto Sans KR" w:cs="Noto Sans KR"/>
          <w:color w:val="20252B"/>
          <w:sz w:val="22"/>
          <w:lang w:val="ko-KR" w:eastAsia="ko-KR"/>
        </w:rPr>
        <w:t>상호 정지 관계와 충돌 정책의 모순</w:t>
      </w:r>
    </w:p>
    <w:p>
      <w:pPr>
        <w:numPr>
          <w:ilvl w:val="0"/>
          <w:numId w:val="10"/>
        </w:numPr>
        <w:spacing w:before="0" w:after="80" w:line="300" w:lineRule="auto"/>
      </w:pPr>
      <w:r>
        <w:rPr>
          <w:rFonts w:ascii="Noto Sans KR" w:hAnsi="Noto Sans KR" w:eastAsia="Noto Sans KR" w:cs="Noto Sans KR"/>
          <w:color w:val="20252B"/>
          <w:sz w:val="22"/>
          <w:lang w:val="ko-KR" w:eastAsia="ko-KR"/>
        </w:rPr>
        <w:t>결과 파일이 정상 종료 조건을 충족했는지 여부</w:t>
      </w:r>
    </w:p>
    <w:p>
      <w:pPr>
        <w:pStyle w:val="Heading2"/>
      </w:pPr>
      <w:r>
        <w:rPr>
          <w:rFonts w:ascii="Noto Sans KR" w:hAnsi="Noto Sans KR" w:eastAsia="Noto Sans KR" w:cs="Noto Sans KR"/>
          <w:b/>
          <w:color w:val="2E74B5"/>
          <w:sz w:val="26"/>
          <w:lang w:val="ko-KR" w:eastAsia="ko-KR"/>
        </w:rPr>
        <w:t>7.5 개선 우선순위</w:t>
      </w:r>
    </w:p>
    <w:p>
      <w:pPr>
        <w:numPr>
          <w:ilvl w:val="0"/>
          <w:numId w:val="13"/>
        </w:numPr>
        <w:spacing w:before="0" w:after="80" w:line="300" w:lineRule="auto"/>
      </w:pPr>
      <w:r>
        <w:rPr>
          <w:rFonts w:ascii="Noto Sans KR" w:hAnsi="Noto Sans KR" w:eastAsia="Noto Sans KR" w:cs="Noto Sans KR"/>
          <w:color w:val="20252B"/>
          <w:sz w:val="22"/>
          <w:lang w:val="ko-KR" w:eastAsia="ko-KR"/>
        </w:rPr>
        <w:t>주차점 93개 의도인지 2개 의도인지 원본 사양 확인</w:t>
      </w:r>
    </w:p>
    <w:p>
      <w:pPr>
        <w:numPr>
          <w:ilvl w:val="0"/>
          <w:numId w:val="13"/>
        </w:numPr>
        <w:spacing w:before="0" w:after="80" w:line="300" w:lineRule="auto"/>
      </w:pPr>
      <w:r>
        <w:rPr>
          <w:rFonts w:ascii="Noto Sans KR" w:hAnsi="Noto Sans KR" w:eastAsia="Noto Sans KR" w:cs="Noto Sans KR"/>
          <w:color w:val="20252B"/>
          <w:sz w:val="22"/>
          <w:lang w:val="ko-KR" w:eastAsia="ko-KR"/>
        </w:rPr>
        <w:t>모든 차량 시작 위치와 작업 가능 위치 매핑 재생성</w:t>
      </w:r>
    </w:p>
    <w:p>
      <w:pPr>
        <w:numPr>
          <w:ilvl w:val="0"/>
          <w:numId w:val="13"/>
        </w:numPr>
        <w:spacing w:before="0" w:after="80" w:line="300" w:lineRule="auto"/>
      </w:pPr>
      <w:r>
        <w:rPr>
          <w:rFonts w:ascii="Noto Sans KR" w:hAnsi="Noto Sans KR" w:eastAsia="Noto Sans KR" w:cs="Noto Sans KR"/>
          <w:color w:val="20252B"/>
          <w:sz w:val="22"/>
          <w:lang w:val="ko-KR" w:eastAsia="ko-KR"/>
        </w:rPr>
        <w:t>비연결 path component와 잘못된 CP attach 수정</w:t>
      </w:r>
    </w:p>
    <w:p>
      <w:pPr>
        <w:numPr>
          <w:ilvl w:val="0"/>
          <w:numId w:val="13"/>
        </w:numPr>
        <w:spacing w:before="0" w:after="80" w:line="300" w:lineRule="auto"/>
      </w:pPr>
      <w:r>
        <w:rPr>
          <w:rFonts w:ascii="Noto Sans KR" w:hAnsi="Noto Sans KR" w:eastAsia="Noto Sans KR" w:cs="Noto Sans KR"/>
          <w:color w:val="20252B"/>
          <w:sz w:val="22"/>
          <w:lang w:val="ko-KR" w:eastAsia="ko-KR"/>
        </w:rPr>
        <w:t>mutual-stop 쌍을 ZCU 또는 명시적 우선순위로 변경</w:t>
      </w:r>
    </w:p>
    <w:p>
      <w:pPr>
        <w:numPr>
          <w:ilvl w:val="0"/>
          <w:numId w:val="13"/>
        </w:numPr>
        <w:spacing w:before="0" w:after="80" w:line="300" w:lineRule="auto"/>
      </w:pPr>
      <w:r>
        <w:rPr>
          <w:rFonts w:ascii="Noto Sans KR" w:hAnsi="Noto Sans KR" w:eastAsia="Noto Sans KR" w:cs="Noto Sans KR"/>
          <w:color w:val="20252B"/>
          <w:sz w:val="22"/>
          <w:lang w:val="ko-KR" w:eastAsia="ko-KR"/>
        </w:rPr>
        <w:t>1시간 기준 시나리오를 다시 실행해 처리량·배차시간 확보</w:t>
      </w:r>
    </w:p>
    <w:p>
      <w:pPr>
        <w:pStyle w:val="Heading1"/>
      </w:pPr>
      <w:r>
        <w:rPr>
          <w:rFonts w:ascii="Noto Sans KR" w:hAnsi="Noto Sans KR" w:eastAsia="Noto Sans KR" w:cs="Noto Sans KR"/>
          <w:b/>
          <w:color w:val="2E74B5"/>
          <w:sz w:val="32"/>
          <w:lang w:val="ko-KR" w:eastAsia="ko-KR"/>
        </w:rPr>
        <w:t>8. FAB 모델 상세</w:t>
      </w:r>
    </w:p>
    <w:p>
      <w:pPr>
        <w:pStyle w:val="Heading2"/>
      </w:pPr>
      <w:r>
        <w:rPr>
          <w:rFonts w:ascii="Noto Sans KR" w:hAnsi="Noto Sans KR" w:eastAsia="Noto Sans KR" w:cs="Noto Sans KR"/>
          <w:b/>
          <w:color w:val="2E74B5"/>
          <w:sz w:val="26"/>
          <w:lang w:val="ko-KR" w:eastAsia="ko-KR"/>
        </w:rPr>
        <w:t>8.1 규모와 입력</w:t>
      </w:r>
    </w:p>
    <w:p>
      <w:pPr>
        <w:widowControl/>
        <w:spacing w:before="0" w:after="120" w:line="300" w:lineRule="auto"/>
      </w:pPr>
      <w:r>
        <w:rPr>
          <w:rFonts w:ascii="Noto Sans KR" w:hAnsi="Noto Sans KR" w:eastAsia="Noto Sans KR" w:cs="Noto Sans KR"/>
          <w:color w:val="20252B"/>
          <w:sz w:val="22"/>
          <w:lang w:val="ko-KR" w:eastAsia="ko-KR"/>
        </w:rPr>
        <w:t xml:space="preserve">FAB 모델은 4,957개 경로, 3,061개 CP, 총 약 27.373 km의 대규모 네트워크다. </w:t>
      </w:r>
      <w:r>
        <w:rPr>
          <w:rFonts w:ascii="DejaVu Sans Mono" w:hAnsi="DejaVu Sans Mono" w:eastAsia="DejaVu Sans Mono" w:cs="DejaVu Sans Mono"/>
          <w:color w:val="1F4D78"/>
          <w:sz w:val="20"/>
          <w:lang w:val="ko-KR" w:eastAsia="ko-KR"/>
          <w:shd w:fill="EDF2F6"/>
        </w:rPr>
        <w:t>pm.asy</w:t>
      </w:r>
      <w:r>
        <w:rPr>
          <w:rFonts w:ascii="Noto Sans KR" w:hAnsi="Noto Sans KR" w:eastAsia="Noto Sans KR" w:cs="Noto Sans KR"/>
          <w:color w:val="20252B"/>
          <w:sz w:val="22"/>
          <w:lang w:val="ko-KR" w:eastAsia="ko-KR"/>
        </w:rPr>
        <w:t xml:space="preserve">에는 일반 차량 600대가 정의돼 있고 초기화도 </w:t>
      </w:r>
      <w:r>
        <w:rPr>
          <w:rFonts w:ascii="DejaVu Sans Mono" w:hAnsi="DejaVu Sans Mono" w:eastAsia="DejaVu Sans Mono" w:cs="DejaVu Sans Mono"/>
          <w:color w:val="1F4D78"/>
          <w:sz w:val="20"/>
          <w:lang w:val="ko-KR" w:eastAsia="ko-KR"/>
          <w:shd w:fill="EDF2F6"/>
        </w:rPr>
        <w:t>vnOHT=600</w:t>
      </w:r>
      <w:r>
        <w:rPr>
          <w:rFonts w:ascii="Noto Sans KR" w:hAnsi="Noto Sans KR" w:eastAsia="Noto Sans KR" w:cs="Noto Sans KR"/>
          <w:color w:val="20252B"/>
          <w:sz w:val="22"/>
          <w:lang w:val="ko-KR" w:eastAsia="ko-KR"/>
        </w:rPr>
        <w:t>을 사용한다. 주차점 의도값은 195개이며 난수 세트는 7, 1시간 스냅 20회를 설정한다.</w:t>
      </w:r>
    </w:p>
    <w:p>
      <w:pPr>
        <w:widowControl/>
        <w:spacing w:before="0" w:after="120" w:line="300" w:lineRule="auto"/>
      </w:pPr>
      <w:r>
        <w:rPr>
          <w:rFonts w:ascii="Noto Sans KR" w:hAnsi="Noto Sans KR" w:eastAsia="Noto Sans KR" w:cs="Noto Sans KR"/>
          <w:color w:val="20252B"/>
          <w:sz w:val="22"/>
          <w:lang w:val="ko-KR" w:eastAsia="ko-KR"/>
        </w:rPr>
        <w:t>수요 파일 계열은 서로 다른 시점을 담고 있다.</w:t>
      </w:r>
    </w:p>
    <w:tbl>
      <w:tblPr>
        <w:tblStyle w:val="TableGrid"/>
        <w:tblW w:type="dxa" w:w="9360"/>
        <w:jc w:val="left"/>
        <w:tblLayout w:type="fixed"/>
        <w:tblLook w:firstColumn="1" w:firstRow="1" w:lastColumn="0" w:lastRow="0" w:noHBand="0" w:noVBand="1" w:val="04A0"/>
        <w:tblInd w:w="120" w:type="dxa"/>
      </w:tblPr>
      <w:tblGrid>
        <w:gridCol w:w="3120"/>
        <w:gridCol w:w="1365"/>
        <w:gridCol w:w="4875"/>
      </w:tblGrid>
      <w:tr>
        <w:trPr>
          <w:cantSplit/>
          <w:tblHeader w:val="true"/>
        </w:trPr>
        <w:tc>
          <w:tcPr>
            <w:tcW w:type="dxa" w:w="312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w:t>
            </w:r>
          </w:p>
        </w:tc>
        <w:tc>
          <w:tcPr>
            <w:tcW w:type="dxa" w:w="1365"/>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레코드 수</w:t>
            </w:r>
          </w:p>
        </w:tc>
        <w:tc>
          <w:tcPr>
            <w:tcW w:type="dxa" w:w="4875"/>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판정</w:t>
            </w:r>
          </w:p>
        </w:tc>
      </w:tr>
      <w:tr>
        <w:trPr>
          <w:cantSplit/>
        </w:trPr>
        <w:tc>
          <w:tcPr>
            <w:tcW w:type="dxa" w:w="312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fromto1.txt</w:t>
            </w:r>
          </w:p>
        </w:tc>
        <w:tc>
          <w:tcPr>
            <w:tcW w:type="dxa" w:w="136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40,411</w:t>
            </w:r>
          </w:p>
        </w:tc>
        <w:tc>
          <w:tcPr>
            <w:tcW w:type="dxa" w:w="487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활성 파일명처럼 보이나 </w:t>
            </w:r>
            <w:r>
              <w:rPr>
                <w:rFonts w:ascii="DejaVu Sans Mono" w:hAnsi="DejaVu Sans Mono" w:eastAsia="DejaVu Sans Mono" w:cs="DejaVu Sans Mono"/>
                <w:color w:val="1F4D78"/>
                <w:sz w:val="16"/>
                <w:lang w:val="ko-KR" w:eastAsia="ko-KR"/>
                <w:shd w:fill="EDF2F6"/>
              </w:rPr>
              <w:t>vnRoute</w:t>
            </w:r>
            <w:r>
              <w:rPr>
                <w:rFonts w:ascii="Noto Sans KR" w:hAnsi="Noto Sans KR" w:eastAsia="Noto Sans KR" w:cs="Noto Sans KR"/>
                <w:color w:val="20252B"/>
                <w:sz w:val="18"/>
                <w:lang w:val="ko-KR" w:eastAsia="ko-KR"/>
              </w:rPr>
              <w:t>와 불일치</w:t>
            </w:r>
          </w:p>
        </w:tc>
      </w:tr>
      <w:tr>
        <w:trPr>
          <w:cantSplit/>
        </w:trPr>
        <w:tc>
          <w:tcPr>
            <w:tcW w:type="dxa" w:w="312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fromto_renew.txt</w:t>
            </w:r>
          </w:p>
        </w:tc>
        <w:tc>
          <w:tcPr>
            <w:tcW w:type="dxa" w:w="136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40,723</w:t>
            </w:r>
          </w:p>
        </w:tc>
        <w:tc>
          <w:tcPr>
            <w:tcW w:type="dxa" w:w="4875"/>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vnRoute=40723</w:t>
            </w:r>
            <w:r>
              <w:rPr>
                <w:rFonts w:ascii="Noto Sans KR" w:hAnsi="Noto Sans KR" w:eastAsia="Noto Sans KR" w:cs="Noto Sans KR"/>
                <w:color w:val="20252B"/>
                <w:sz w:val="18"/>
                <w:lang w:val="ko-KR" w:eastAsia="ko-KR"/>
              </w:rPr>
              <w:t>과 정확히 일치</w:t>
            </w:r>
          </w:p>
        </w:tc>
      </w:tr>
      <w:tr>
        <w:trPr>
          <w:cantSplit/>
        </w:trPr>
        <w:tc>
          <w:tcPr>
            <w:tcW w:type="dxa" w:w="312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fromto_gap.txt</w:t>
            </w:r>
          </w:p>
        </w:tc>
        <w:tc>
          <w:tcPr>
            <w:tcW w:type="dxa" w:w="136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262,296</w:t>
            </w:r>
          </w:p>
        </w:tc>
        <w:tc>
          <w:tcPr>
            <w:tcW w:type="dxa" w:w="487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별도 gap/확장 분석 자료로 추정</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독립 변환기는 파일명만 믿지 말고, 선언 수·실제 레코드 수·참조 CP 존재·중복·비정상 간격을 모두 검사해야 한다.</w:t>
      </w:r>
    </w:p>
    <w:p>
      <w:pPr>
        <w:pStyle w:val="Heading2"/>
      </w:pPr>
      <w:r>
        <w:rPr>
          <w:rFonts w:ascii="Noto Sans KR" w:hAnsi="Noto Sans KR" w:eastAsia="Noto Sans KR" w:cs="Noto Sans KR"/>
          <w:b/>
          <w:color w:val="2E74B5"/>
          <w:sz w:val="26"/>
          <w:lang w:val="ko-KR" w:eastAsia="ko-KR"/>
        </w:rPr>
        <w:t>8.2 현재 결과의 성능 패턴</w:t>
      </w:r>
    </w:p>
    <w:p>
      <w:pPr>
        <w:widowControl/>
        <w:spacing w:before="0" w:after="120" w:line="300" w:lineRule="auto"/>
      </w:pPr>
      <w:r>
        <w:rPr>
          <w:rFonts w:ascii="Noto Sans KR" w:hAnsi="Noto Sans KR" w:eastAsia="Noto Sans KR" w:cs="Noto Sans KR"/>
          <w:color w:val="20252B"/>
          <w:sz w:val="22"/>
          <w:lang w:val="ko-KR" w:eastAsia="ko-KR"/>
        </w:rPr>
        <w:t>현재 결과는 20시간 설정과 달리 11개 시간 구간만 남아 있고, 메시지의 최대 시각은 약 40,792.24초, 즉 11.33시간이다. 초기 약 7시간 동안 배차시간은 약 2.5초, 완료는 시간당 약 11,700~12,500건 수준이다. 이후 성능이 급격히 나빠진다.</w:t>
      </w:r>
    </w:p>
    <w:p>
      <w:pPr>
        <w:numPr>
          <w:ilvl w:val="0"/>
          <w:numId w:val="10"/>
        </w:numPr>
        <w:spacing w:before="0" w:after="80" w:line="300" w:lineRule="auto"/>
      </w:pPr>
      <w:r>
        <w:rPr>
          <w:rFonts w:ascii="Noto Sans KR" w:hAnsi="Noto Sans KR" w:eastAsia="Noto Sans KR" w:cs="Noto Sans KR"/>
          <w:color w:val="20252B"/>
          <w:sz w:val="22"/>
          <w:lang w:val="ko-KR" w:eastAsia="ko-KR"/>
        </w:rPr>
        <w:t>8시간: 배차 약 10.2초</w:t>
      </w:r>
    </w:p>
    <w:p>
      <w:pPr>
        <w:numPr>
          <w:ilvl w:val="0"/>
          <w:numId w:val="10"/>
        </w:numPr>
        <w:spacing w:before="0" w:after="80" w:line="300" w:lineRule="auto"/>
      </w:pPr>
      <w:r>
        <w:rPr>
          <w:rFonts w:ascii="Noto Sans KR" w:hAnsi="Noto Sans KR" w:eastAsia="Noto Sans KR" w:cs="Noto Sans KR"/>
          <w:color w:val="20252B"/>
          <w:sz w:val="22"/>
          <w:lang w:val="ko-KR" w:eastAsia="ko-KR"/>
        </w:rPr>
        <w:t>9시간: 배차 약 130초, 지연 4,520</w:t>
      </w:r>
    </w:p>
    <w:p>
      <w:pPr>
        <w:numPr>
          <w:ilvl w:val="0"/>
          <w:numId w:val="10"/>
        </w:numPr>
        <w:spacing w:before="0" w:after="80" w:line="300" w:lineRule="auto"/>
      </w:pPr>
      <w:r>
        <w:rPr>
          <w:rFonts w:ascii="Noto Sans KR" w:hAnsi="Noto Sans KR" w:eastAsia="Noto Sans KR" w:cs="Noto Sans KR"/>
          <w:color w:val="20252B"/>
          <w:sz w:val="22"/>
          <w:lang w:val="ko-KR" w:eastAsia="ko-KR"/>
        </w:rPr>
        <w:t>10시간: 배차 약 161초</w:t>
      </w:r>
    </w:p>
    <w:p>
      <w:pPr>
        <w:numPr>
          <w:ilvl w:val="0"/>
          <w:numId w:val="10"/>
        </w:numPr>
        <w:spacing w:before="0" w:after="80" w:line="300" w:lineRule="auto"/>
      </w:pPr>
      <w:r>
        <w:rPr>
          <w:rFonts w:ascii="Noto Sans KR" w:hAnsi="Noto Sans KR" w:eastAsia="Noto Sans KR" w:cs="Noto Sans KR"/>
          <w:color w:val="20252B"/>
          <w:sz w:val="22"/>
          <w:lang w:val="ko-KR" w:eastAsia="ko-KR"/>
        </w:rPr>
        <w:t>11시간: 배차 약 329초, 완료 9,416, 지연 8,755</w:t>
      </w:r>
    </w:p>
    <w:p>
      <w:pPr>
        <w:widowControl/>
        <w:spacing w:before="0" w:after="120" w:line="300" w:lineRule="auto"/>
      </w:pPr>
      <w:r>
        <w:rPr>
          <w:rFonts w:ascii="Noto Sans KR" w:hAnsi="Noto Sans KR" w:eastAsia="Noto Sans KR" w:cs="Noto Sans KR"/>
          <w:color w:val="20252B"/>
          <w:sz w:val="22"/>
          <w:lang w:val="ko-KR" w:eastAsia="ko-KR"/>
        </w:rPr>
        <w:t>충전 관련 메시지도 다수 나타난다. 이는 단순히 수요가 많다는 것만이 아니라, 차량 가용성·충전·교통 혼잡·경로 예약이 결합해 양의 피드백을 만든다는 신호다.</w:t>
      </w:r>
    </w:p>
    <w:p>
      <w:pPr>
        <w:pStyle w:val="Heading2"/>
      </w:pPr>
      <w:r>
        <w:rPr>
          <w:rFonts w:ascii="Noto Sans KR" w:hAnsi="Noto Sans KR" w:eastAsia="Noto Sans KR" w:cs="Noto Sans KR"/>
          <w:b/>
          <w:color w:val="2E74B5"/>
          <w:sz w:val="26"/>
          <w:lang w:val="ko-KR" w:eastAsia="ko-KR"/>
        </w:rPr>
        <w:t>8.3 보존 결과의 교착 사례</w:t>
      </w:r>
    </w:p>
    <w:p>
      <w:pPr>
        <w:widowControl/>
        <w:spacing w:before="0" w:after="120" w:line="300" w:lineRule="auto"/>
      </w:pPr>
      <w:r>
        <w:rPr>
          <w:rFonts w:ascii="DejaVu Sans Mono" w:hAnsi="DejaVu Sans Mono" w:eastAsia="DejaVu Sans Mono" w:cs="DejaVu Sans Mono"/>
          <w:color w:val="1F4D78"/>
          <w:sz w:val="20"/>
          <w:lang w:val="ko-KR" w:eastAsia="ko-KR"/>
          <w:shd w:fill="EDF2F6"/>
        </w:rPr>
        <w:t>result_0821_...deadlock</w:t>
      </w:r>
      <w:r>
        <w:rPr>
          <w:rFonts w:ascii="Noto Sans KR" w:hAnsi="Noto Sans KR" w:eastAsia="Noto Sans KR" w:cs="Noto Sans KR"/>
          <w:color w:val="20252B"/>
          <w:sz w:val="22"/>
          <w:lang w:val="ko-KR" w:eastAsia="ko-KR"/>
        </w:rPr>
        <w:t xml:space="preserve"> 계열은 17시간까지 비교적 안정적이다가 18시간에 배차 19.7초와 지연 1,284, 19시간 완료 7,518, 20시간 완료 0 및 모든 이동 통계 0으로 붕괴한다. 다른 0820 결과는 8시간 완료 2,134, 9시간 174, 10시간 이후 0으로 더 빠르게 교착된다.</w:t>
      </w:r>
    </w:p>
    <w:p>
      <w:pPr>
        <w:widowControl/>
        <w:spacing w:before="0" w:after="120" w:line="300" w:lineRule="auto"/>
      </w:pPr>
      <w:r>
        <w:rPr>
          <w:rFonts w:ascii="Noto Sans KR" w:hAnsi="Noto Sans KR" w:eastAsia="Noto Sans KR" w:cs="Noto Sans KR"/>
          <w:color w:val="20252B"/>
          <w:sz w:val="22"/>
          <w:lang w:val="ko-KR" w:eastAsia="ko-KR"/>
        </w:rPr>
        <w:t>이 결과는 엔진이 다음 지표를 실시간으로 기록해야 함을 보여 준다.</w:t>
      </w:r>
    </w:p>
    <w:p>
      <w:pPr>
        <w:numPr>
          <w:ilvl w:val="0"/>
          <w:numId w:val="10"/>
        </w:numPr>
        <w:spacing w:before="0" w:after="80" w:line="300" w:lineRule="auto"/>
      </w:pPr>
      <w:r>
        <w:rPr>
          <w:rFonts w:ascii="Noto Sans KR" w:hAnsi="Noto Sans KR" w:eastAsia="Noto Sans KR" w:cs="Noto Sans KR"/>
          <w:color w:val="20252B"/>
          <w:sz w:val="22"/>
          <w:lang w:val="ko-KR" w:eastAsia="ko-KR"/>
        </w:rPr>
        <w:t>요청 backlog와 연령 분포</w:t>
      </w:r>
    </w:p>
    <w:p>
      <w:pPr>
        <w:numPr>
          <w:ilvl w:val="0"/>
          <w:numId w:val="10"/>
        </w:numPr>
        <w:spacing w:before="0" w:after="80" w:line="300" w:lineRule="auto"/>
      </w:pPr>
      <w:r>
        <w:rPr>
          <w:rFonts w:ascii="Noto Sans KR" w:hAnsi="Noto Sans KR" w:eastAsia="Noto Sans KR" w:cs="Noto Sans KR"/>
          <w:color w:val="20252B"/>
          <w:sz w:val="22"/>
          <w:lang w:val="ko-KR" w:eastAsia="ko-KR"/>
        </w:rPr>
        <w:t>차량 상태별 수와 가용률</w:t>
      </w:r>
    </w:p>
    <w:p>
      <w:pPr>
        <w:numPr>
          <w:ilvl w:val="0"/>
          <w:numId w:val="10"/>
        </w:numPr>
        <w:spacing w:before="0" w:after="80" w:line="300" w:lineRule="auto"/>
      </w:pPr>
      <w:r>
        <w:rPr>
          <w:rFonts w:ascii="Noto Sans KR" w:hAnsi="Noto Sans KR" w:eastAsia="Noto Sans KR" w:cs="Noto Sans KR"/>
          <w:color w:val="20252B"/>
          <w:sz w:val="22"/>
          <w:lang w:val="ko-KR" w:eastAsia="ko-KR"/>
        </w:rPr>
        <w:t>배차 대기시간과 실패 사유</w:t>
      </w:r>
    </w:p>
    <w:p>
      <w:pPr>
        <w:numPr>
          <w:ilvl w:val="0"/>
          <w:numId w:val="10"/>
        </w:numPr>
        <w:spacing w:before="0" w:after="80" w:line="300" w:lineRule="auto"/>
      </w:pPr>
      <w:r>
        <w:rPr>
          <w:rFonts w:ascii="Noto Sans KR" w:hAnsi="Noto Sans KR" w:eastAsia="Noto Sans KR" w:cs="Noto Sans KR"/>
          <w:color w:val="20252B"/>
          <w:sz w:val="22"/>
          <w:lang w:val="ko-KR" w:eastAsia="ko-KR"/>
        </w:rPr>
        <w:t>edge/node/zone 점유율과 대기열</w:t>
      </w:r>
    </w:p>
    <w:p>
      <w:pPr>
        <w:numPr>
          <w:ilvl w:val="0"/>
          <w:numId w:val="10"/>
        </w:numPr>
        <w:spacing w:before="0" w:after="80" w:line="300" w:lineRule="auto"/>
      </w:pPr>
      <w:r>
        <w:rPr>
          <w:rFonts w:ascii="Noto Sans KR" w:hAnsi="Noto Sans KR" w:eastAsia="Noto Sans KR" w:cs="Noto Sans KR"/>
          <w:color w:val="20252B"/>
          <w:sz w:val="22"/>
          <w:lang w:val="ko-KR" w:eastAsia="ko-KR"/>
        </w:rPr>
        <w:t>배터리 SOC 분포와 충전 대기</w:t>
      </w:r>
    </w:p>
    <w:p>
      <w:pPr>
        <w:numPr>
          <w:ilvl w:val="0"/>
          <w:numId w:val="10"/>
        </w:numPr>
        <w:spacing w:before="0" w:after="80" w:line="300" w:lineRule="auto"/>
      </w:pPr>
      <w:r>
        <w:rPr>
          <w:rFonts w:ascii="Noto Sans KR" w:hAnsi="Noto Sans KR" w:eastAsia="Noto Sans KR" w:cs="Noto Sans KR"/>
          <w:color w:val="20252B"/>
          <w:sz w:val="22"/>
          <w:lang w:val="ko-KR" w:eastAsia="ko-KR"/>
        </w:rPr>
        <w:t>대기 의존 그래프의 cycle</w:t>
      </w:r>
    </w:p>
    <w:p>
      <w:pPr>
        <w:numPr>
          <w:ilvl w:val="0"/>
          <w:numId w:val="10"/>
        </w:numPr>
        <w:spacing w:before="0" w:after="80" w:line="300" w:lineRule="auto"/>
      </w:pPr>
      <w:r>
        <w:rPr>
          <w:rFonts w:ascii="Noto Sans KR" w:hAnsi="Noto Sans KR" w:eastAsia="Noto Sans KR" w:cs="Noto Sans KR"/>
          <w:color w:val="20252B"/>
          <w:sz w:val="22"/>
          <w:lang w:val="ko-KR" w:eastAsia="ko-KR"/>
        </w:rPr>
        <w:t>마지막 유효 이동 시각과 전체 진행률</w:t>
      </w:r>
    </w:p>
    <w:p>
      <w:pPr>
        <w:pStyle w:val="Heading2"/>
      </w:pPr>
      <w:r>
        <w:rPr>
          <w:rFonts w:ascii="Noto Sans KR" w:hAnsi="Noto Sans KR" w:eastAsia="Noto Sans KR" w:cs="Noto Sans KR"/>
          <w:b/>
          <w:color w:val="2E74B5"/>
          <w:sz w:val="26"/>
          <w:lang w:val="ko-KR" w:eastAsia="ko-KR"/>
        </w:rPr>
        <w:t>8.4 교착 판정의 권장 정의</w:t>
      </w:r>
    </w:p>
    <w:p>
      <w:pPr>
        <w:widowControl/>
        <w:spacing w:before="0" w:after="120" w:line="300" w:lineRule="auto"/>
      </w:pPr>
      <w:r>
        <w:rPr>
          <w:rFonts w:ascii="Noto Sans KR" w:hAnsi="Noto Sans KR" w:eastAsia="Noto Sans KR" w:cs="Noto Sans KR"/>
          <w:color w:val="20252B"/>
          <w:sz w:val="22"/>
          <w:lang w:val="ko-KR" w:eastAsia="ko-KR"/>
        </w:rPr>
        <w:t>단순히 “N초 동안 완료 0”만으로 교착을 선언하면 장거리 이동이나 일시 정체를 오판할 수 있다. 다음 조건을 결합한다.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backlog &gt; 0</w:t>
        <w:br/>
        <w:t>AND runnable_vehicle_count = 0</w:t>
        <w:br/>
        <w:t>AND no_position_progress_for &gt;= threshold</w:t>
        <w:br/>
        <w:t>AND no_releasable_future_event_before horizon</w:t>
        <w:br/>
        <w:t>AND wait_for_graph has_cycle OR all_jobs_blocked_by_capacity</w:t>
      </w:r>
    </w:p>
    <w:p>
      <w:pPr>
        <w:widowControl/>
        <w:spacing w:before="0" w:after="120" w:line="300" w:lineRule="auto"/>
      </w:pPr>
      <w:r>
        <w:rPr>
          <w:rFonts w:ascii="Noto Sans KR" w:hAnsi="Noto Sans KR" w:eastAsia="Noto Sans KR" w:cs="Noto Sans KR"/>
          <w:color w:val="20252B"/>
          <w:sz w:val="22"/>
          <w:lang w:val="ko-KR" w:eastAsia="ko-KR"/>
        </w:rPr>
        <w:t>교착으로 판정되면 cycle의 차량·점유 edge·기다리는 자원·요청 우선순위를 함께 덤프해야 원인 분석이 가능하다.</w:t>
      </w:r>
    </w:p>
    <w:p>
      <w:pPr>
        <w:pStyle w:val="Heading2"/>
      </w:pPr>
      <w:r>
        <w:rPr>
          <w:rFonts w:ascii="Noto Sans KR" w:hAnsi="Noto Sans KR" w:eastAsia="Noto Sans KR" w:cs="Noto Sans KR"/>
          <w:b/>
          <w:color w:val="2E74B5"/>
          <w:sz w:val="26"/>
          <w:lang w:val="ko-KR" w:eastAsia="ko-KR"/>
        </w:rPr>
        <w:t>8.5 FAB 모델의 활용 가치</w:t>
      </w:r>
    </w:p>
    <w:p>
      <w:pPr>
        <w:widowControl/>
        <w:spacing w:before="0" w:after="120" w:line="300" w:lineRule="auto"/>
      </w:pPr>
      <w:r>
        <w:rPr>
          <w:rFonts w:ascii="Noto Sans KR" w:hAnsi="Noto Sans KR" w:eastAsia="Noto Sans KR" w:cs="Noto Sans KR"/>
          <w:color w:val="20252B"/>
          <w:sz w:val="22"/>
          <w:lang w:val="ko-KR" w:eastAsia="ko-KR"/>
        </w:rPr>
        <w:t xml:space="preserve">이 모델은 정상 기준이라기보다 </w:t>
      </w:r>
      <w:r>
        <w:rPr>
          <w:rFonts w:ascii="Noto Sans KR" w:hAnsi="Noto Sans KR" w:eastAsia="Noto Sans KR" w:cs="Noto Sans KR"/>
          <w:b/>
          <w:color w:val="20252B"/>
          <w:sz w:val="22"/>
          <w:lang w:val="ko-KR" w:eastAsia="ko-KR"/>
        </w:rPr>
        <w:t>스트레스·포화·교착 기준</w:t>
      </w:r>
      <w:r>
        <w:rPr>
          <w:rFonts w:ascii="Noto Sans KR" w:hAnsi="Noto Sans KR" w:eastAsia="Noto Sans KR" w:cs="Noto Sans KR"/>
          <w:color w:val="20252B"/>
          <w:sz w:val="22"/>
          <w:lang w:val="ko-KR" w:eastAsia="ko-KR"/>
        </w:rPr>
        <w:t>으로 가치가 높다. 독립 엔진의 1차 성능 비교는 SDI에서 하고, FAB에서는 붕괴 시점·backlog 증가율·충전률·교착 cycle의 질적 패턴을 비교하는 것이 타당하다.</w:t>
      </w:r>
    </w:p>
    <w:p>
      <w:pPr>
        <w:pStyle w:val="Heading1"/>
      </w:pPr>
      <w:r>
        <w:rPr>
          <w:rFonts w:ascii="Noto Sans KR" w:hAnsi="Noto Sans KR" w:eastAsia="Noto Sans KR" w:cs="Noto Sans KR"/>
          <w:b/>
          <w:color w:val="2E74B5"/>
          <w:sz w:val="32"/>
          <w:lang w:val="ko-KR" w:eastAsia="ko-KR"/>
        </w:rPr>
        <w:t>9. SDI 모델 핵심 판정</w:t>
      </w:r>
    </w:p>
    <w:p>
      <w:pPr>
        <w:widowControl/>
        <w:spacing w:before="0" w:after="120" w:line="300" w:lineRule="auto"/>
      </w:pPr>
      <w:r>
        <w:rPr>
          <w:rFonts w:ascii="Noto Sans KR" w:hAnsi="Noto Sans KR" w:eastAsia="Noto Sans KR" w:cs="Noto Sans KR"/>
          <w:color w:val="20252B"/>
          <w:sz w:val="22"/>
          <w:lang w:val="ko-KR" w:eastAsia="ko-KR"/>
        </w:rPr>
        <w:t>SDI는 1,637개 경로, 468개 CP, 약 7.821 km 경로망을 갖고 실제 EVL 80대가 활동한다. 4개 생산 라인, 16개 EQ 포트, 64개 초기 UTB가 연결된 생산·운송 통합 모델이다. 10시간 로그에서 시간당 약 1,300~1,390건 완료와 지연 0이 기록돼 있어, 네 모델 중 가장 좋은 기본 회귀 기준이다.</w:t>
      </w:r>
    </w:p>
    <w:p>
      <w:pPr>
        <w:widowControl/>
        <w:spacing w:before="0" w:after="120" w:line="300" w:lineRule="auto"/>
      </w:pPr>
      <w:r>
        <w:rPr>
          <w:rFonts w:ascii="Noto Sans KR" w:hAnsi="Noto Sans KR" w:eastAsia="Noto Sans KR" w:cs="Noto Sans KR"/>
          <w:color w:val="20252B"/>
          <w:sz w:val="22"/>
          <w:lang w:val="ko-KR" w:eastAsia="ko-KR"/>
        </w:rPr>
        <w:t>이 모델은 다음 기능을 검증하는 데 적합하다.</w:t>
      </w:r>
    </w:p>
    <w:p>
      <w:pPr>
        <w:numPr>
          <w:ilvl w:val="0"/>
          <w:numId w:val="10"/>
        </w:numPr>
        <w:spacing w:before="0" w:after="80" w:line="300" w:lineRule="auto"/>
      </w:pPr>
      <w:r>
        <w:rPr>
          <w:rFonts w:ascii="Noto Sans KR" w:hAnsi="Noto Sans KR" w:eastAsia="Noto Sans KR" w:cs="Noto Sans KR"/>
          <w:color w:val="20252B"/>
          <w:sz w:val="22"/>
          <w:lang w:val="ko-KR" w:eastAsia="ko-KR"/>
        </w:rPr>
        <w:t>제품/Load 생성과 공정 흐름</w:t>
      </w:r>
    </w:p>
    <w:p>
      <w:pPr>
        <w:numPr>
          <w:ilvl w:val="0"/>
          <w:numId w:val="10"/>
        </w:numPr>
        <w:spacing w:before="0" w:after="80" w:line="300" w:lineRule="auto"/>
      </w:pPr>
      <w:r>
        <w:rPr>
          <w:rFonts w:ascii="Noto Sans KR" w:hAnsi="Noto Sans KR" w:eastAsia="Noto Sans KR" w:cs="Noto Sans KR"/>
          <w:color w:val="20252B"/>
          <w:sz w:val="22"/>
          <w:lang w:val="ko-KR" w:eastAsia="ko-KR"/>
        </w:rPr>
        <w:t>STK→UTB, UTB→EQ 운송 요청</w:t>
      </w:r>
    </w:p>
    <w:p>
      <w:pPr>
        <w:numPr>
          <w:ilvl w:val="0"/>
          <w:numId w:val="10"/>
        </w:numPr>
        <w:spacing w:before="0" w:after="80" w:line="300" w:lineRule="auto"/>
      </w:pPr>
      <w:r>
        <w:rPr>
          <w:rFonts w:ascii="Noto Sans KR" w:hAnsi="Noto Sans KR" w:eastAsia="Noto Sans KR" w:cs="Noto Sans KR"/>
          <w:color w:val="20252B"/>
          <w:sz w:val="22"/>
          <w:lang w:val="ko-KR" w:eastAsia="ko-KR"/>
        </w:rPr>
        <w:t>차량 dispatch와 reassign</w:t>
      </w:r>
    </w:p>
    <w:p>
      <w:pPr>
        <w:numPr>
          <w:ilvl w:val="0"/>
          <w:numId w:val="10"/>
        </w:numPr>
        <w:spacing w:before="0" w:after="80" w:line="300" w:lineRule="auto"/>
      </w:pPr>
      <w:r>
        <w:rPr>
          <w:rFonts w:ascii="Noto Sans KR" w:hAnsi="Noto Sans KR" w:eastAsia="Noto Sans KR" w:cs="Noto Sans KR"/>
          <w:color w:val="20252B"/>
          <w:sz w:val="22"/>
          <w:lang w:val="ko-KR" w:eastAsia="ko-KR"/>
        </w:rPr>
        <w:t>직선·원호·CP 기반 이동</w:t>
      </w:r>
    </w:p>
    <w:p>
      <w:pPr>
        <w:numPr>
          <w:ilvl w:val="0"/>
          <w:numId w:val="10"/>
        </w:numPr>
        <w:spacing w:before="0" w:after="80" w:line="300" w:lineRule="auto"/>
      </w:pPr>
      <w:r>
        <w:rPr>
          <w:rFonts w:ascii="Noto Sans KR" w:hAnsi="Noto Sans KR" w:eastAsia="Noto Sans KR" w:cs="Noto Sans KR"/>
          <w:color w:val="20252B"/>
          <w:sz w:val="22"/>
          <w:lang w:val="ko-KR" w:eastAsia="ko-KR"/>
        </w:rPr>
        <w:t>시간 구간별 처리량·대기시간 집계</w:t>
      </w:r>
    </w:p>
    <w:p>
      <w:pPr>
        <w:numPr>
          <w:ilvl w:val="0"/>
          <w:numId w:val="10"/>
        </w:numPr>
        <w:spacing w:before="0" w:after="80" w:line="300" w:lineRule="auto"/>
      </w:pPr>
      <w:r>
        <w:rPr>
          <w:rFonts w:ascii="Noto Sans KR" w:hAnsi="Noto Sans KR" w:eastAsia="Noto Sans KR" w:cs="Noto Sans KR"/>
          <w:color w:val="20252B"/>
          <w:sz w:val="22"/>
          <w:lang w:val="ko-KR" w:eastAsia="ko-KR"/>
        </w:rPr>
        <w:t>같은 시드에서 결과 재현</w:t>
      </w:r>
    </w:p>
    <w:p>
      <w:pPr>
        <w:widowControl/>
        <w:spacing w:before="0" w:after="120" w:line="300" w:lineRule="auto"/>
      </w:pPr>
      <w:r>
        <w:rPr>
          <w:rFonts w:ascii="Noto Sans KR" w:hAnsi="Noto Sans KR" w:eastAsia="Noto Sans KR" w:cs="Noto Sans KR"/>
          <w:color w:val="20252B"/>
          <w:sz w:val="22"/>
          <w:lang w:val="ko-KR" w:eastAsia="ko-KR"/>
        </w:rPr>
        <w:t>상세 수치와 소스 흐름은 문서 뒤의 SDI/Eco 상세 증거 부록에 통합했다.</w:t>
      </w:r>
    </w:p>
    <w:p>
      <w:pPr>
        <w:pStyle w:val="Heading1"/>
      </w:pPr>
      <w:r>
        <w:rPr>
          <w:rFonts w:ascii="Noto Sans KR" w:hAnsi="Noto Sans KR" w:eastAsia="Noto Sans KR" w:cs="Noto Sans KR"/>
          <w:b/>
          <w:color w:val="2E74B5"/>
          <w:sz w:val="32"/>
          <w:lang w:val="ko-KR" w:eastAsia="ko-KR"/>
        </w:rPr>
        <w:t>10. Eco 모델 핵심 판정</w:t>
      </w:r>
    </w:p>
    <w:p>
      <w:pPr>
        <w:widowControl/>
        <w:spacing w:before="0" w:after="120" w:line="300" w:lineRule="auto"/>
      </w:pPr>
      <w:r>
        <w:rPr>
          <w:rFonts w:ascii="Noto Sans KR" w:hAnsi="Noto Sans KR" w:eastAsia="Noto Sans KR" w:cs="Noto Sans KR"/>
          <w:color w:val="20252B"/>
          <w:sz w:val="22"/>
          <w:lang w:val="ko-KR" w:eastAsia="ko-KR"/>
        </w:rPr>
        <w:t xml:space="preserve">Eco는 4,943개 경로, 3,053개 CP, 약 27.369 km의 FAB 파생 네트워크다. 프로젝트 보관본은 600대 OHT, 활성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 xml:space="preserve">, 배터리·충전·Dijkstra·NOHID·reroute 실험을 의도한다. 그러나 더 최신의 마지막 빌드 소스는 OHT 수를 0으로 만들고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의 핵심 작업 처리 블록을 주석 처리한다.</w:t>
      </w:r>
    </w:p>
    <w:p>
      <w:pPr>
        <w:widowControl/>
        <w:spacing w:before="0" w:after="120" w:line="300" w:lineRule="auto"/>
      </w:pPr>
      <w:r>
        <w:rPr>
          <w:rFonts w:ascii="Noto Sans KR" w:hAnsi="Noto Sans KR" w:eastAsia="Noto Sans KR" w:cs="Noto Sans KR"/>
          <w:color w:val="20252B"/>
          <w:sz w:val="22"/>
          <w:lang w:val="ko-KR" w:eastAsia="ko-KR"/>
        </w:rPr>
        <w:t>실제 20시간 결과가 시간당 약 10,000~13,000건의 요청은 생성하면서 완료는 계속 0건인 것은 이 마지막 빌드 상태와 일치한다. 따라서 Eco 결과를 새로운 배차 알고리즘의 실패라고만 해석하면 틀린다. 먼저 “의도 모델”과 “패키지 실행 모델”을 버전으로 분리해야 한다.</w:t>
      </w:r>
    </w:p>
    <w:p>
      <w:pPr>
        <w:widowControl/>
        <w:spacing w:before="0" w:after="120" w:line="300" w:lineRule="auto"/>
      </w:pPr>
      <w:r>
        <w:rPr>
          <w:rFonts w:ascii="Noto Sans KR" w:hAnsi="Noto Sans KR" w:eastAsia="Noto Sans KR" w:cs="Noto Sans KR"/>
          <w:color w:val="20252B"/>
          <w:sz w:val="22"/>
          <w:lang w:val="ko-KR" w:eastAsia="ko-KR"/>
        </w:rPr>
        <w:t>권장 시나리오 ID는 다음과 같다.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ECO_INTENDED_600</w:t>
      </w:r>
      <w:r>
        <w:rPr>
          <w:rFonts w:ascii="Noto Sans KR" w:hAnsi="Noto Sans KR" w:eastAsia="Noto Sans KR" w:cs="Noto Sans KR"/>
          <w:color w:val="20252B"/>
          <w:sz w:val="22"/>
          <w:lang w:val="ko-KR" w:eastAsia="ko-KR"/>
        </w:rPr>
        <w:t>: 프로젝트 보관본의 600대·활성 이동 의도</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ECO_PACKAGED_0</w:t>
      </w:r>
      <w:r>
        <w:rPr>
          <w:rFonts w:ascii="Noto Sans KR" w:hAnsi="Noto Sans KR" w:eastAsia="Noto Sans KR" w:cs="Noto Sans KR"/>
          <w:color w:val="20252B"/>
          <w:sz w:val="22"/>
          <w:lang w:val="ko-KR" w:eastAsia="ko-KR"/>
        </w:rPr>
        <w:t>: 마지막 빌드의 0대·비활성 이동 상태</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ECO_REPAIRED_BASELINE</w:t>
      </w:r>
      <w:r>
        <w:rPr>
          <w:rFonts w:ascii="Noto Sans KR" w:hAnsi="Noto Sans KR" w:eastAsia="Noto Sans KR" w:cs="Noto Sans KR"/>
          <w:color w:val="20252B"/>
          <w:sz w:val="22"/>
          <w:lang w:val="ko-KR" w:eastAsia="ko-KR"/>
        </w:rPr>
        <w:t>: 입력 개수와 활성 로직을 명시적으로 정리한 검증판</w:t>
      </w:r>
    </w:p>
    <w:p>
      <w:pPr>
        <w:pStyle w:val="Heading1"/>
      </w:pPr>
      <w:r>
        <w:rPr>
          <w:rFonts w:ascii="Noto Sans KR" w:hAnsi="Noto Sans KR" w:eastAsia="Noto Sans KR" w:cs="Noto Sans KR"/>
          <w:b/>
          <w:color w:val="2E74B5"/>
          <w:sz w:val="32"/>
          <w:lang w:val="ko-KR" w:eastAsia="ko-KR"/>
        </w:rPr>
        <w:t>11. SemiLA 분석</w:t>
      </w:r>
    </w:p>
    <w:p>
      <w:pPr>
        <w:pStyle w:val="Heading2"/>
      </w:pPr>
      <w:r>
        <w:rPr>
          <w:rFonts w:ascii="Noto Sans KR" w:hAnsi="Noto Sans KR" w:eastAsia="Noto Sans KR" w:cs="Noto Sans KR"/>
          <w:b/>
          <w:color w:val="2E74B5"/>
          <w:sz w:val="26"/>
          <w:lang w:val="ko-KR" w:eastAsia="ko-KR"/>
        </w:rPr>
        <w:t>11.1 패키지 성격</w:t>
      </w:r>
    </w:p>
    <w:p>
      <w:pPr>
        <w:widowControl/>
        <w:spacing w:before="0" w:after="120" w:line="300" w:lineRule="auto"/>
      </w:pPr>
      <w:r>
        <w:rPr>
          <w:rFonts w:ascii="Noto Sans KR" w:hAnsi="Noto Sans KR" w:eastAsia="Noto Sans KR" w:cs="Noto Sans KR"/>
          <w:color w:val="20252B"/>
          <w:sz w:val="22"/>
          <w:lang w:val="ko-KR" w:eastAsia="ko-KR"/>
        </w:rPr>
        <w:t xml:space="preserve">SemiLA 패키지는 32비트 Windows GUI 래퍼 EXE, DXF, </w:t>
      </w:r>
      <w:r>
        <w:rPr>
          <w:rFonts w:ascii="DejaVu Sans Mono" w:hAnsi="DejaVu Sans Mono" w:eastAsia="DejaVu Sans Mono" w:cs="DejaVu Sans Mono"/>
          <w:color w:val="1F4D78"/>
          <w:sz w:val="20"/>
          <w:lang w:val="ko-KR" w:eastAsia="ko-KR"/>
          <w:shd w:fill="EDF2F6"/>
        </w:rPr>
        <w:t>.rail</w:t>
      </w:r>
      <w:r>
        <w:rPr>
          <w:rFonts w:ascii="Noto Sans KR" w:hAnsi="Noto Sans KR" w:eastAsia="Noto Sans KR" w:cs="Noto Sans KR"/>
          <w:color w:val="20252B"/>
          <w:sz w:val="22"/>
          <w:lang w:val="ko-KR" w:eastAsia="ko-KR"/>
        </w:rPr>
        <w:t xml:space="preserve">, AutoMod 템플릿, 이미지와 환경 파일을 포함한다. EXE는 JNISmooth 기반 래퍼이며 내부에 두 ZIP/JAR 구조가 포함된다. 첫 애플리케이션 아카이브에는 17,892개 엔트리와 12,946개 클래스가 있고 Manifest의 Main-Class는 </w:t>
      </w:r>
      <w:r>
        <w:rPr>
          <w:rFonts w:ascii="DejaVu Sans Mono" w:hAnsi="DejaVu Sans Mono" w:eastAsia="DejaVu Sans Mono" w:cs="DejaVu Sans Mono"/>
          <w:color w:val="1F4D78"/>
          <w:sz w:val="20"/>
          <w:lang w:val="ko-KR" w:eastAsia="ko-KR"/>
          <w:shd w:fill="EDF2F6"/>
        </w:rPr>
        <w:t>semiLA.main.SemiLA</w:t>
      </w:r>
      <w:r>
        <w:rPr>
          <w:rFonts w:ascii="Noto Sans KR" w:hAnsi="Noto Sans KR" w:eastAsia="Noto Sans KR" w:cs="Noto Sans KR"/>
          <w:color w:val="20252B"/>
          <w:sz w:val="22"/>
          <w:lang w:val="ko-KR" w:eastAsia="ko-KR"/>
        </w:rPr>
        <w:t xml:space="preserve">다. 자체 </w:t>
      </w:r>
      <w:r>
        <w:rPr>
          <w:rFonts w:ascii="DejaVu Sans Mono" w:hAnsi="DejaVu Sans Mono" w:eastAsia="DejaVu Sans Mono" w:cs="DejaVu Sans Mono"/>
          <w:color w:val="1F4D78"/>
          <w:sz w:val="20"/>
          <w:lang w:val="ko-KR" w:eastAsia="ko-KR"/>
          <w:shd w:fill="EDF2F6"/>
        </w:rPr>
        <w:t>semiLA/</w:t>
      </w:r>
      <w:r>
        <w:rPr>
          <w:rFonts w:ascii="Noto Sans KR" w:hAnsi="Noto Sans KR" w:eastAsia="Noto Sans KR" w:cs="Noto Sans KR"/>
          <w:color w:val="20252B"/>
          <w:sz w:val="22"/>
          <w:lang w:val="ko-KR" w:eastAsia="ko-KR"/>
        </w:rPr>
        <w:t xml:space="preserve"> 클래스는 591개로 확인됐다.</w:t>
      </w:r>
    </w:p>
    <w:p>
      <w:pPr>
        <w:pStyle w:val="Heading2"/>
      </w:pPr>
      <w:r>
        <w:rPr>
          <w:rFonts w:ascii="Noto Sans KR" w:hAnsi="Noto Sans KR" w:eastAsia="Noto Sans KR" w:cs="Noto Sans KR"/>
          <w:b/>
          <w:color w:val="2E74B5"/>
          <w:sz w:val="26"/>
          <w:lang w:val="ko-KR" w:eastAsia="ko-KR"/>
        </w:rPr>
        <w:t>11.2 기능 모듈</w:t>
      </w:r>
    </w:p>
    <w:p>
      <w:pPr>
        <w:numPr>
          <w:ilvl w:val="0"/>
          <w:numId w:val="10"/>
        </w:numPr>
        <w:spacing w:before="0" w:after="80" w:line="300" w:lineRule="auto"/>
      </w:pPr>
      <w:r>
        <w:rPr>
          <w:rFonts w:ascii="Noto Sans KR" w:hAnsi="Noto Sans KR" w:eastAsia="Noto Sans KR" w:cs="Noto Sans KR"/>
          <w:color w:val="20252B"/>
          <w:sz w:val="22"/>
          <w:lang w:val="ko-KR" w:eastAsia="ko-KR"/>
        </w:rPr>
        <w:t>CAD/DXF 읽기와 레이어·기하 해석</w:t>
      </w:r>
    </w:p>
    <w:p>
      <w:pPr>
        <w:numPr>
          <w:ilvl w:val="0"/>
          <w:numId w:val="10"/>
        </w:numPr>
        <w:spacing w:before="0" w:after="80" w:line="300" w:lineRule="auto"/>
      </w:pPr>
      <w:r>
        <w:rPr>
          <w:rFonts w:ascii="Noto Sans KR" w:hAnsi="Noto Sans KR" w:eastAsia="Noto Sans KR" w:cs="Noto Sans KR"/>
          <w:color w:val="20252B"/>
          <w:sz w:val="22"/>
          <w:lang w:val="ko-KR" w:eastAsia="ko-KR"/>
        </w:rPr>
        <w:t>rail 편집, 연결, 길이, 경로 변환</w:t>
      </w:r>
    </w:p>
    <w:p>
      <w:pPr>
        <w:numPr>
          <w:ilvl w:val="0"/>
          <w:numId w:val="10"/>
        </w:numPr>
        <w:spacing w:before="0" w:after="80" w:line="300" w:lineRule="auto"/>
      </w:pPr>
      <w:r>
        <w:rPr>
          <w:rFonts w:ascii="Noto Sans KR" w:hAnsi="Noto Sans KR" w:eastAsia="Noto Sans KR" w:cs="Noto Sans KR"/>
          <w:color w:val="20252B"/>
          <w:sz w:val="22"/>
          <w:lang w:val="ko-KR" w:eastAsia="ko-KR"/>
        </w:rPr>
        <w:t>AutoMod Path Mover/PowerFree 및 Process 텍스트 생성</w:t>
      </w:r>
    </w:p>
    <w:p>
      <w:pPr>
        <w:numPr>
          <w:ilvl w:val="0"/>
          <w:numId w:val="10"/>
        </w:numPr>
        <w:spacing w:before="0" w:after="80" w:line="300" w:lineRule="auto"/>
      </w:pPr>
      <w:r>
        <w:rPr>
          <w:rFonts w:ascii="Noto Sans KR" w:hAnsi="Noto Sans KR" w:eastAsia="Noto Sans KR" w:cs="Noto Sans KR"/>
          <w:color w:val="20252B"/>
          <w:sz w:val="22"/>
          <w:lang w:val="ko-KR" w:eastAsia="ko-KR"/>
        </w:rPr>
        <w:t>EQ List·Step Table 편집과 교차검증</w:t>
      </w:r>
    </w:p>
    <w:p>
      <w:pPr>
        <w:numPr>
          <w:ilvl w:val="0"/>
          <w:numId w:val="10"/>
        </w:numPr>
        <w:spacing w:before="0" w:after="80" w:line="300" w:lineRule="auto"/>
      </w:pPr>
      <w:r>
        <w:rPr>
          <w:rFonts w:ascii="Noto Sans KR" w:hAnsi="Noto Sans KR" w:eastAsia="Noto Sans KR" w:cs="Noto Sans KR"/>
          <w:color w:val="20252B"/>
          <w:sz w:val="22"/>
          <w:lang w:val="ko-KR" w:eastAsia="ko-KR"/>
        </w:rPr>
        <w:t>From-To·거리·route·capacity·storage 분석</w:t>
      </w:r>
    </w:p>
    <w:p>
      <w:pPr>
        <w:numPr>
          <w:ilvl w:val="0"/>
          <w:numId w:val="10"/>
        </w:numPr>
        <w:spacing w:before="0" w:after="80" w:line="300" w:lineRule="auto"/>
      </w:pPr>
      <w:r>
        <w:rPr>
          <w:rFonts w:ascii="Noto Sans KR" w:hAnsi="Noto Sans KR" w:eastAsia="Noto Sans KR" w:cs="Noto Sans KR"/>
          <w:color w:val="20252B"/>
          <w:sz w:val="22"/>
          <w:lang w:val="ko-KR" w:eastAsia="ko-KR"/>
        </w:rPr>
        <w:t>rail frequency·flow 분석</w:t>
      </w:r>
    </w:p>
    <w:p>
      <w:pPr>
        <w:numPr>
          <w:ilvl w:val="0"/>
          <w:numId w:val="10"/>
        </w:numPr>
        <w:spacing w:before="0" w:after="80" w:line="300" w:lineRule="auto"/>
      </w:pPr>
      <w:r>
        <w:rPr>
          <w:rFonts w:ascii="Noto Sans KR" w:hAnsi="Noto Sans KR" w:eastAsia="Noto Sans KR" w:cs="Noto Sans KR"/>
          <w:color w:val="20252B"/>
          <w:sz w:val="22"/>
          <w:lang w:val="ko-KR" w:eastAsia="ko-KR"/>
        </w:rPr>
        <w:t>CAD/EQ/StepTable/rail 데이터 상호 검증</w:t>
      </w:r>
    </w:p>
    <w:p>
      <w:pPr>
        <w:numPr>
          <w:ilvl w:val="0"/>
          <w:numId w:val="10"/>
        </w:numPr>
        <w:spacing w:before="0" w:after="80" w:line="300" w:lineRule="auto"/>
      </w:pPr>
      <w:r>
        <w:rPr>
          <w:rFonts w:ascii="Noto Sans KR" w:hAnsi="Noto Sans KR" w:eastAsia="Noto Sans KR" w:cs="Noto Sans KR"/>
          <w:color w:val="20252B"/>
          <w:sz w:val="22"/>
          <w:lang w:val="ko-KR" w:eastAsia="ko-KR"/>
        </w:rPr>
        <w:t>로그·FABScope·OCS·PDS 분석</w:t>
      </w:r>
    </w:p>
    <w:p>
      <w:pPr>
        <w:numPr>
          <w:ilvl w:val="0"/>
          <w:numId w:val="10"/>
        </w:numPr>
        <w:spacing w:before="0" w:after="80" w:line="300" w:lineRule="auto"/>
      </w:pPr>
      <w:r>
        <w:rPr>
          <w:rFonts w:ascii="Noto Sans KR" w:hAnsi="Noto Sans KR" w:eastAsia="Noto Sans KR" w:cs="Noto Sans KR"/>
          <w:color w:val="20252B"/>
          <w:sz w:val="22"/>
          <w:lang w:val="ko-KR" w:eastAsia="ko-KR"/>
        </w:rPr>
        <w:t>장비 배치, Manhattan 거리, 컬럼 회피, 유전알고리즘 최적화</w:t>
      </w:r>
    </w:p>
    <w:p>
      <w:pPr>
        <w:pStyle w:val="Heading2"/>
      </w:pPr>
      <w:r>
        <w:rPr>
          <w:rFonts w:ascii="Noto Sans KR" w:hAnsi="Noto Sans KR" w:eastAsia="Noto Sans KR" w:cs="Noto Sans KR"/>
          <w:b/>
          <w:color w:val="2E74B5"/>
          <w:sz w:val="26"/>
          <w:lang w:val="ko-KR" w:eastAsia="ko-KR"/>
        </w:rPr>
        <w:t>11.3 AutoMod 생성 파이프라인의 증거</w:t>
      </w:r>
    </w:p>
    <w:p>
      <w:pPr>
        <w:widowControl/>
        <w:spacing w:before="0" w:after="120" w:line="300" w:lineRule="auto"/>
      </w:pPr>
      <w:r>
        <w:rPr>
          <w:rFonts w:ascii="DejaVu Sans Mono" w:hAnsi="DejaVu Sans Mono" w:eastAsia="DejaVu Sans Mono" w:cs="DejaVu Sans Mono"/>
          <w:color w:val="1F4D78"/>
          <w:sz w:val="20"/>
          <w:lang w:val="ko-KR" w:eastAsia="ko-KR"/>
          <w:shd w:fill="EDF2F6"/>
        </w:rPr>
        <w:t>resource</w:t>
      </w:r>
      <w:r>
        <w:rPr>
          <w:rFonts w:ascii="Noto Sans KR" w:hAnsi="Noto Sans KR" w:eastAsia="Noto Sans KR" w:cs="Noto Sans KR"/>
          <w:color w:val="20252B"/>
          <w:sz w:val="22"/>
          <w:lang w:val="ko-KR" w:eastAsia="ko-KR"/>
        </w:rPr>
        <w:t xml:space="preserve"> 폴더에는 AutoMod Header, PathMover Segment, Graphic, PowerFree, Process Definition, Logic 템플릿이 있다. 즉 SemiLA는 단순 뷰어가 아니라 CAD/rail/공정 데이터를 AutoMod 프로젝트 텍스트로 변환하는 전처리 도구다.</w:t>
      </w:r>
    </w:p>
    <w:p>
      <w:pPr>
        <w:widowControl/>
        <w:spacing w:before="0" w:after="120" w:line="300" w:lineRule="auto"/>
      </w:pPr>
      <w:r>
        <w:rPr>
          <w:rFonts w:ascii="Noto Sans KR" w:hAnsi="Noto Sans KR" w:eastAsia="Noto Sans KR" w:cs="Noto Sans KR"/>
          <w:color w:val="20252B"/>
          <w:sz w:val="22"/>
          <w:lang w:val="ko-KR" w:eastAsia="ko-KR"/>
        </w:rPr>
        <w:t>독립 제품에서도 이 구조를 다음처럼 일반화할 수 있다.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CAD/DXF + EQ/Step/From-To</w:t>
        <w:br/>
        <w:t xml:space="preserve">    → 중립 RailGraph/FacilityModel</w:t>
        <w:br/>
        <w:t xml:space="preserve">    → 검증·거리·용량 분석</w:t>
        <w:br/>
        <w:t xml:space="preserve">    → 시뮬레이터 Scenario JSON/DB</w:t>
        <w:br/>
        <w:t xml:space="preserve">    → 선택적 AutoMod 교환 포맷 export</w:t>
      </w:r>
    </w:p>
    <w:p>
      <w:pPr>
        <w:pStyle w:val="Heading2"/>
      </w:pPr>
      <w:r>
        <w:rPr>
          <w:rFonts w:ascii="Noto Sans KR" w:hAnsi="Noto Sans KR" w:eastAsia="Noto Sans KR" w:cs="Noto Sans KR"/>
          <w:b/>
          <w:color w:val="2E74B5"/>
          <w:sz w:val="26"/>
          <w:lang w:val="ko-KR" w:eastAsia="ko-KR"/>
        </w:rPr>
        <w:t>11.4 재사용 판단</w:t>
      </w:r>
    </w:p>
    <w:p>
      <w:pPr>
        <w:widowControl/>
        <w:spacing w:before="0" w:after="120" w:line="300" w:lineRule="auto"/>
      </w:pPr>
      <w:r>
        <w:rPr>
          <w:rFonts w:ascii="Noto Sans KR" w:hAnsi="Noto Sans KR" w:eastAsia="Noto Sans KR" w:cs="Noto Sans KR"/>
          <w:color w:val="20252B"/>
          <w:sz w:val="22"/>
          <w:lang w:val="ko-KR" w:eastAsia="ko-KR"/>
        </w:rPr>
        <w:t>기능 목록과 제공 텍스트 템플릿은 요구사항을 이해하는 데 매우 유용하다. 그러나 EXE에 포함된 Java 클래스를 대량 디컴파일해 복사하는 접근은 권리와 유지보수 양쪽에서 부적절하다. 자체 중립 스키마와 독립 코드를 작성하고, 관찰 가능한 입력·출력으로 호환성을 시험해야 한다.</w:t>
      </w:r>
    </w:p>
    <w:p>
      <w:pPr>
        <w:pStyle w:val="Heading1"/>
      </w:pPr>
      <w:r>
        <w:rPr>
          <w:rFonts w:ascii="Noto Sans KR" w:hAnsi="Noto Sans KR" w:eastAsia="Noto Sans KR" w:cs="Noto Sans KR"/>
          <w:b/>
          <w:color w:val="2E74B5"/>
          <w:sz w:val="32"/>
          <w:lang w:val="ko-KR" w:eastAsia="ko-KR"/>
        </w:rPr>
        <w:t>12. OCS LayoutEditor 분석</w:t>
      </w:r>
    </w:p>
    <w:p>
      <w:pPr>
        <w:pStyle w:val="Heading2"/>
      </w:pPr>
      <w:r>
        <w:rPr>
          <w:rFonts w:ascii="Noto Sans KR" w:hAnsi="Noto Sans KR" w:eastAsia="Noto Sans KR" w:cs="Noto Sans KR"/>
          <w:b/>
          <w:color w:val="2E74B5"/>
          <w:sz w:val="26"/>
          <w:lang w:val="ko-KR" w:eastAsia="ko-KR"/>
        </w:rPr>
        <w:t>12.1 기술 스택과 규모</w:t>
      </w:r>
    </w:p>
    <w:p>
      <w:pPr>
        <w:widowControl/>
        <w:spacing w:before="0" w:after="120" w:line="300" w:lineRule="auto"/>
      </w:pPr>
      <w:r>
        <w:rPr>
          <w:rFonts w:ascii="Noto Sans KR" w:hAnsi="Noto Sans KR" w:eastAsia="Noto Sans KR" w:cs="Noto Sans KR"/>
          <w:color w:val="20252B"/>
          <w:sz w:val="22"/>
          <w:lang w:val="ko-KR" w:eastAsia="ko-KR"/>
        </w:rPr>
        <w:t xml:space="preserve">LayoutEditor는 NetBeans/Ant 기반 Java 8 프로젝트이며 메인 클래스는 </w:t>
      </w:r>
      <w:r>
        <w:rPr>
          <w:rFonts w:ascii="DejaVu Sans Mono" w:hAnsi="DejaVu Sans Mono" w:eastAsia="DejaVu Sans Mono" w:cs="DejaVu Sans Mono"/>
          <w:color w:val="1F4D78"/>
          <w:sz w:val="20"/>
          <w:lang w:val="ko-KR" w:eastAsia="ko-KR"/>
          <w:shd w:fill="EDF2F6"/>
        </w:rPr>
        <w:t>com.samsung.ocslayouteditor.OcsLayoutEditor</w:t>
      </w:r>
      <w:r>
        <w:rPr>
          <w:rFonts w:ascii="Noto Sans KR" w:hAnsi="Noto Sans KR" w:eastAsia="Noto Sans KR" w:cs="Noto Sans KR"/>
          <w:color w:val="20252B"/>
          <w:sz w:val="22"/>
          <w:lang w:val="ko-KR" w:eastAsia="ko-KR"/>
        </w:rPr>
        <w:t>, 버전은 0.1.0으로 나타난다. 전체 1,290개 파일 중 Java 821개, Samsung 패키지 Java 592개, PNG 219개, JAR 39개가 포함돼 있다. Java3D/JOGL 및 Kabeja 등 제3자 구성요소도 섞여 있다.</w:t>
      </w:r>
    </w:p>
    <w:p>
      <w:pPr>
        <w:pStyle w:val="Heading2"/>
      </w:pPr>
      <w:r>
        <w:rPr>
          <w:rFonts w:ascii="Noto Sans KR" w:hAnsi="Noto Sans KR" w:eastAsia="Noto Sans KR" w:cs="Noto Sans KR"/>
          <w:b/>
          <w:color w:val="2E74B5"/>
          <w:sz w:val="26"/>
          <w:lang w:val="ko-KR" w:eastAsia="ko-KR"/>
        </w:rPr>
        <w:t>12.2 핵심 기능</w:t>
      </w:r>
    </w:p>
    <w:p>
      <w:pPr>
        <w:numPr>
          <w:ilvl w:val="0"/>
          <w:numId w:val="10"/>
        </w:numPr>
        <w:spacing w:before="0" w:after="80" w:line="300" w:lineRule="auto"/>
      </w:pPr>
      <w:r>
        <w:rPr>
          <w:rFonts w:ascii="Noto Sans KR" w:hAnsi="Noto Sans KR" w:eastAsia="Noto Sans KR" w:cs="Noto Sans KR"/>
          <w:color w:val="20252B"/>
          <w:sz w:val="22"/>
          <w:lang w:val="ko-KR" w:eastAsia="ko-KR"/>
        </w:rPr>
        <w:t>DXF CenterLine, HID, QR, STOP, CID 가져오기 및 태그 부여</w:t>
      </w:r>
    </w:p>
    <w:p>
      <w:pPr>
        <w:numPr>
          <w:ilvl w:val="0"/>
          <w:numId w:val="10"/>
        </w:numPr>
        <w:spacing w:before="0" w:after="80" w:line="300" w:lineRule="auto"/>
      </w:pPr>
      <w:r>
        <w:rPr>
          <w:rFonts w:ascii="Noto Sans KR" w:hAnsi="Noto Sans KR" w:eastAsia="Noto Sans KR" w:cs="Noto Sans KR"/>
          <w:color w:val="20252B"/>
          <w:sz w:val="22"/>
          <w:lang w:val="ko-KR" w:eastAsia="ko-KR"/>
        </w:rPr>
        <w:t>Rail, RailSegment, Link, MTL Rail 2D/3D 편집</w:t>
      </w:r>
    </w:p>
    <w:p>
      <w:pPr>
        <w:numPr>
          <w:ilvl w:val="0"/>
          <w:numId w:val="10"/>
        </w:numPr>
        <w:spacing w:before="0" w:after="80" w:line="300" w:lineRule="auto"/>
      </w:pPr>
      <w:r>
        <w:rPr>
          <w:rFonts w:ascii="Noto Sans KR" w:hAnsi="Noto Sans KR" w:eastAsia="Noto Sans KR" w:cs="Noto Sans KR"/>
          <w:color w:val="20252B"/>
          <w:sz w:val="22"/>
          <w:lang w:val="ko-KR" w:eastAsia="ko-KR"/>
        </w:rPr>
        <w:t>OBJ/STL/DAE/3DS 시각화</w:t>
      </w:r>
    </w:p>
    <w:p>
      <w:pPr>
        <w:numPr>
          <w:ilvl w:val="0"/>
          <w:numId w:val="10"/>
        </w:numPr>
        <w:spacing w:before="0" w:after="80" w:line="300" w:lineRule="auto"/>
      </w:pPr>
      <w:r>
        <w:rPr>
          <w:rFonts w:ascii="Noto Sans KR" w:hAnsi="Noto Sans KR" w:eastAsia="Noto Sans KR" w:cs="Noto Sans KR"/>
          <w:color w:val="20252B"/>
          <w:sz w:val="22"/>
          <w:lang w:val="ko-KR" w:eastAsia="ko-KR"/>
        </w:rPr>
        <w:t>OHT map, station, teaching, collision, flow-control, CID, path data 편집</w:t>
      </w:r>
    </w:p>
    <w:p>
      <w:pPr>
        <w:numPr>
          <w:ilvl w:val="0"/>
          <w:numId w:val="10"/>
        </w:numPr>
        <w:spacing w:before="0" w:after="80" w:line="300" w:lineRule="auto"/>
      </w:pPr>
      <w:r>
        <w:rPr>
          <w:rFonts w:ascii="Noto Sans KR" w:hAnsi="Noto Sans KR" w:eastAsia="Noto Sans KR" w:cs="Noto Sans KR"/>
          <w:color w:val="20252B"/>
          <w:sz w:val="22"/>
          <w:lang w:val="ko-KR" w:eastAsia="ko-KR"/>
        </w:rPr>
        <w:t>레이아웃 검증, merge/diff, Map2Table</w:t>
      </w:r>
    </w:p>
    <w:p>
      <w:pPr>
        <w:numPr>
          <w:ilvl w:val="0"/>
          <w:numId w:val="10"/>
        </w:numPr>
        <w:spacing w:before="0" w:after="80" w:line="300" w:lineRule="auto"/>
      </w:pPr>
      <w:r>
        <w:rPr>
          <w:rFonts w:ascii="Noto Sans KR" w:hAnsi="Noto Sans KR" w:eastAsia="Noto Sans KR" w:cs="Noto Sans KR"/>
          <w:color w:val="20252B"/>
          <w:sz w:val="22"/>
          <w:lang w:val="ko-KR" w:eastAsia="ko-KR"/>
        </w:rPr>
        <w:t>local/FTP/TCP 통신과 패키지 저장·다운로드</w:t>
      </w:r>
    </w:p>
    <w:p>
      <w:pPr>
        <w:numPr>
          <w:ilvl w:val="0"/>
          <w:numId w:val="10"/>
        </w:numPr>
        <w:spacing w:before="0" w:after="80" w:line="300" w:lineRule="auto"/>
      </w:pPr>
      <w:r>
        <w:rPr>
          <w:rFonts w:ascii="Noto Sans KR" w:hAnsi="Noto Sans KR" w:eastAsia="Noto Sans KR" w:cs="Noto Sans KR"/>
          <w:color w:val="20252B"/>
          <w:sz w:val="22"/>
          <w:lang w:val="ko-KR" w:eastAsia="ko-KR"/>
        </w:rPr>
        <w:t>Hungarian 및 Ford-Fulkerson 알고리즘</w:t>
      </w:r>
    </w:p>
    <w:p>
      <w:pPr>
        <w:pStyle w:val="Heading2"/>
      </w:pPr>
      <w:r>
        <w:rPr>
          <w:rFonts w:ascii="Noto Sans KR" w:hAnsi="Noto Sans KR" w:eastAsia="Noto Sans KR" w:cs="Noto Sans KR"/>
          <w:b/>
          <w:color w:val="2E74B5"/>
          <w:sz w:val="26"/>
          <w:lang w:val="ko-KR" w:eastAsia="ko-KR"/>
        </w:rPr>
        <w:t>12.3 OcsLayout 텍스트 포맷</w:t>
      </w:r>
    </w:p>
    <w:p>
      <w:pPr>
        <w:widowControl/>
        <w:spacing w:before="0" w:after="120" w:line="300" w:lineRule="auto"/>
      </w:pPr>
      <w:r>
        <w:rPr>
          <w:rFonts w:ascii="Noto Sans KR" w:hAnsi="Noto Sans KR" w:eastAsia="Noto Sans KR" w:cs="Noto Sans KR"/>
          <w:color w:val="20252B"/>
          <w:sz w:val="22"/>
          <w:lang w:val="ko-KR" w:eastAsia="ko-KR"/>
        </w:rPr>
        <w:t>관찰된 주요 섹션은 다음과 같다.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[VERSION] [NODE] [NODE_EXTRA] [LINK] [LINK_PATH]</w:t>
        <w:br/>
        <w:t>[PASS_CONTROL] [PASS_CONTROL_AREA] [STATION] [VEHICLE]</w:t>
        <w:br/>
        <w:t>[HID] [ZCU] [VEHICLE_MAP_GROUP] [ZCU_HID_ENTRY]</w:t>
        <w:br/>
        <w:t>[ZCU_FAIL_MODE] [ZCU_WAIT_QUEUE] [USER_AREA]</w:t>
        <w:br/>
        <w:t>[MTL] [MTL_RAIL] [CID]</w:t>
      </w:r>
    </w:p>
    <w:p>
      <w:pPr>
        <w:widowControl/>
        <w:spacing w:before="0" w:after="120" w:line="300" w:lineRule="auto"/>
      </w:pPr>
      <w:r>
        <w:rPr>
          <w:rFonts w:ascii="Noto Sans KR" w:hAnsi="Noto Sans KR" w:eastAsia="Noto Sans KR" w:cs="Noto Sans KR"/>
          <w:color w:val="20252B"/>
          <w:sz w:val="22"/>
          <w:lang w:val="ko-KR" w:eastAsia="ko-KR"/>
        </w:rPr>
        <w:t>이 텍스트를 중립 포맷으로 먼저 파싱하고, 이후 각 OHT 바이너리로 export하는 구조가 권장된다.</w:t>
      </w:r>
    </w:p>
    <w:p>
      <w:pPr>
        <w:pStyle w:val="Heading2"/>
      </w:pPr>
      <w:r>
        <w:rPr>
          <w:rFonts w:ascii="Noto Sans KR" w:hAnsi="Noto Sans KR" w:eastAsia="Noto Sans KR" w:cs="Noto Sans KR"/>
          <w:b/>
          <w:color w:val="2E74B5"/>
          <w:sz w:val="26"/>
          <w:lang w:val="ko-KR" w:eastAsia="ko-KR"/>
        </w:rPr>
        <w:t>12.4 OHT 패키지 구조</w:t>
      </w:r>
    </w:p>
    <w:p>
      <w:pPr>
        <w:widowControl/>
        <w:spacing w:before="0" w:after="120" w:line="300" w:lineRule="auto"/>
      </w:pPr>
      <w:r>
        <w:rPr>
          <w:rFonts w:ascii="Noto Sans KR" w:hAnsi="Noto Sans KR" w:eastAsia="Noto Sans KR" w:cs="Noto Sans KR"/>
          <w:color w:val="20252B"/>
          <w:sz w:val="22"/>
          <w:lang w:val="ko-KR" w:eastAsia="ko-KR"/>
        </w:rPr>
        <w:t xml:space="preserve">일반적인 패키지는 최상위 </w:t>
      </w:r>
      <w:r>
        <w:rPr>
          <w:rFonts w:ascii="DejaVu Sans Mono" w:hAnsi="DejaVu Sans Mono" w:eastAsia="DejaVu Sans Mono" w:cs="DejaVu Sans Mono"/>
          <w:color w:val="1F4D78"/>
          <w:sz w:val="20"/>
          <w:lang w:val="ko-KR" w:eastAsia="ko-KR"/>
          <w:shd w:fill="EDF2F6"/>
        </w:rPr>
        <w:t>OcsLayout.dat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PackageInfo.txt</w:t>
      </w:r>
      <w:r>
        <w:rPr>
          <w:rFonts w:ascii="Noto Sans KR" w:hAnsi="Noto Sans KR" w:eastAsia="Noto Sans KR" w:cs="Noto Sans KR"/>
          <w:color w:val="20252B"/>
          <w:sz w:val="22"/>
          <w:lang w:val="ko-KR" w:eastAsia="ko-KR"/>
        </w:rPr>
        <w:t xml:space="preserve">와 그룹별 </w:t>
      </w:r>
      <w:r>
        <w:rPr>
          <w:rFonts w:ascii="DejaVu Sans Mono" w:hAnsi="DejaVu Sans Mono" w:eastAsia="DejaVu Sans Mono" w:cs="DejaVu Sans Mono"/>
          <w:color w:val="1F4D78"/>
          <w:sz w:val="20"/>
          <w:lang w:val="ko-KR" w:eastAsia="ko-KR"/>
          <w:shd w:fill="EDF2F6"/>
        </w:rPr>
        <w:t>vehicle_map/&lt;group&gt;/</w:t>
      </w:r>
      <w:r>
        <w:rPr>
          <w:rFonts w:ascii="Noto Sans KR" w:hAnsi="Noto Sans KR" w:eastAsia="Noto Sans KR" w:cs="Noto Sans KR"/>
          <w:color w:val="20252B"/>
          <w:sz w:val="22"/>
          <w:lang w:val="ko-KR" w:eastAsia="ko-KR"/>
        </w:rPr>
        <w:t xml:space="preserve"> 아래 다음 파일을 갖는다.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MAPDATA.DAT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STATION.DAT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TEACHING.DAT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FLOWCONTROL.DAT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COLLISION.DAT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CID.DAT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PATHDATA.DAT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MapSet.zip</w:t>
      </w:r>
    </w:p>
    <w:p>
      <w:pPr>
        <w:widowControl/>
        <w:spacing w:before="0" w:after="120" w:line="300" w:lineRule="auto"/>
      </w:pPr>
      <w:r>
        <w:rPr>
          <w:rFonts w:ascii="Noto Sans KR" w:hAnsi="Noto Sans KR" w:eastAsia="Noto Sans KR" w:cs="Noto Sans KR"/>
          <w:color w:val="20252B"/>
          <w:sz w:val="22"/>
          <w:lang w:val="ko-KR" w:eastAsia="ko-KR"/>
        </w:rPr>
        <w:t xml:space="preserve">외곽 패키지도 ZIP으로 묶인다. 확장자가 </w:t>
      </w:r>
      <w:r>
        <w:rPr>
          <w:rFonts w:ascii="DejaVu Sans Mono" w:hAnsi="DejaVu Sans Mono" w:eastAsia="DejaVu Sans Mono" w:cs="DejaVu Sans Mono"/>
          <w:color w:val="1F4D78"/>
          <w:sz w:val="20"/>
          <w:lang w:val="ko-KR" w:eastAsia="ko-KR"/>
          <w:shd w:fill="EDF2F6"/>
        </w:rPr>
        <w:t>.dat</w:t>
      </w:r>
      <w:r>
        <w:rPr>
          <w:rFonts w:ascii="Noto Sans KR" w:hAnsi="Noto Sans KR" w:eastAsia="Noto Sans KR" w:cs="Noto Sans KR"/>
          <w:color w:val="20252B"/>
          <w:sz w:val="22"/>
          <w:lang w:val="ko-KR" w:eastAsia="ko-KR"/>
        </w:rPr>
        <w:t xml:space="preserve">라고 해서 모두 바이너리는 아니며 </w:t>
      </w:r>
      <w:r>
        <w:rPr>
          <w:rFonts w:ascii="DejaVu Sans Mono" w:hAnsi="DejaVu Sans Mono" w:eastAsia="DejaVu Sans Mono" w:cs="DejaVu Sans Mono"/>
          <w:color w:val="1F4D78"/>
          <w:sz w:val="20"/>
          <w:lang w:val="ko-KR" w:eastAsia="ko-KR"/>
          <w:shd w:fill="EDF2F6"/>
        </w:rPr>
        <w:t>OcsLayout.dat</w:t>
      </w:r>
      <w:r>
        <w:rPr>
          <w:rFonts w:ascii="Noto Sans KR" w:hAnsi="Noto Sans KR" w:eastAsia="Noto Sans KR" w:cs="Noto Sans KR"/>
          <w:color w:val="20252B"/>
          <w:sz w:val="22"/>
          <w:lang w:val="ko-KR" w:eastAsia="ko-KR"/>
        </w:rPr>
        <w:t>는 텍스트 섹션 포맷이다.</w:t>
      </w:r>
    </w:p>
    <w:p>
      <w:pPr>
        <w:pStyle w:val="Heading2"/>
      </w:pPr>
      <w:r>
        <w:rPr>
          <w:rFonts w:ascii="Noto Sans KR" w:hAnsi="Noto Sans KR" w:eastAsia="Noto Sans KR" w:cs="Noto Sans KR"/>
          <w:b/>
          <w:color w:val="2E74B5"/>
          <w:sz w:val="26"/>
          <w:lang w:val="ko-KR" w:eastAsia="ko-KR"/>
        </w:rPr>
        <w:t>12.5 공통 OHT 바이너리 헤더</w:t>
      </w:r>
    </w:p>
    <w:p>
      <w:pPr>
        <w:widowControl/>
        <w:spacing w:before="0" w:after="120" w:line="300" w:lineRule="auto"/>
      </w:pPr>
      <w:r>
        <w:rPr>
          <w:rFonts w:ascii="Noto Sans KR" w:hAnsi="Noto Sans KR" w:eastAsia="Noto Sans KR" w:cs="Noto Sans KR"/>
          <w:color w:val="20252B"/>
          <w:sz w:val="22"/>
          <w:lang w:val="ko-KR" w:eastAsia="ko-KR"/>
        </w:rPr>
        <w:t>위 DAT 계열은 96-byte big-endian 헤더를 공통으로 사용한다.</w:t>
      </w:r>
    </w:p>
    <w:tbl>
      <w:tblPr>
        <w:tblStyle w:val="TableGrid"/>
        <w:tblW w:type="dxa" w:w="9360"/>
        <w:jc w:val="left"/>
        <w:tblLayout w:type="fixed"/>
        <w:tblLook w:firstColumn="1" w:firstRow="1" w:lastColumn="0" w:lastRow="0" w:noHBand="0" w:noVBand="1" w:val="04A0"/>
        <w:tblInd w:w="120" w:type="dxa"/>
      </w:tblPr>
      <w:tblGrid>
        <w:gridCol w:w="3218"/>
        <w:gridCol w:w="2340"/>
        <w:gridCol w:w="3802"/>
      </w:tblGrid>
      <w:tr>
        <w:trPr>
          <w:cantSplit/>
          <w:tblHeader w:val="true"/>
        </w:trPr>
        <w:tc>
          <w:tcPr>
            <w:tcW w:type="dxa" w:w="321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오프셋 개념</w:t>
            </w:r>
          </w:p>
        </w:tc>
        <w:tc>
          <w:tcPr>
            <w:tcW w:type="dxa" w:w="234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형식</w:t>
            </w:r>
          </w:p>
        </w:tc>
        <w:tc>
          <w:tcPr>
            <w:tcW w:type="dxa" w:w="380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의미</w:t>
            </w:r>
          </w:p>
        </w:tc>
      </w:tr>
      <w:tr>
        <w:trPr>
          <w:cantSplit/>
        </w:trPr>
        <w:tc>
          <w:tcPr>
            <w:tcW w:type="dxa" w:w="32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시작</w:t>
            </w:r>
          </w:p>
        </w:tc>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int32 BE</w:t>
            </w:r>
          </w:p>
        </w:tc>
        <w:tc>
          <w:tcPr>
            <w:tcW w:type="dxa" w:w="38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OHT 모델</w:t>
            </w:r>
          </w:p>
        </w:tc>
      </w:tr>
      <w:tr>
        <w:trPr>
          <w:cantSplit/>
        </w:trPr>
        <w:tc>
          <w:tcPr>
            <w:tcW w:type="dxa" w:w="32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다음</w:t>
            </w:r>
          </w:p>
        </w:tc>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int16 BE</w:t>
            </w:r>
          </w:p>
        </w:tc>
        <w:tc>
          <w:tcPr>
            <w:tcW w:type="dxa" w:w="38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major version</w:t>
            </w:r>
          </w:p>
        </w:tc>
      </w:tr>
      <w:tr>
        <w:trPr>
          <w:cantSplit/>
        </w:trPr>
        <w:tc>
          <w:tcPr>
            <w:tcW w:type="dxa" w:w="32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다음</w:t>
            </w:r>
          </w:p>
        </w:tc>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int16 BE</w:t>
            </w:r>
          </w:p>
        </w:tc>
        <w:tc>
          <w:tcPr>
            <w:tcW w:type="dxa" w:w="38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minor version</w:t>
            </w:r>
          </w:p>
        </w:tc>
      </w:tr>
      <w:tr>
        <w:trPr>
          <w:cantSplit/>
        </w:trPr>
        <w:tc>
          <w:tcPr>
            <w:tcW w:type="dxa" w:w="32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다음</w:t>
            </w:r>
          </w:p>
        </w:tc>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int32 BE</w:t>
            </w:r>
          </w:p>
        </w:tc>
        <w:tc>
          <w:tcPr>
            <w:tcW w:type="dxa" w:w="38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data option</w:t>
            </w:r>
          </w:p>
        </w:tc>
      </w:tr>
      <w:tr>
        <w:trPr>
          <w:cantSplit/>
        </w:trPr>
        <w:tc>
          <w:tcPr>
            <w:tcW w:type="dxa" w:w="32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다음 80 bytes</w:t>
            </w:r>
          </w:p>
        </w:tc>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문자 영역</w:t>
            </w:r>
          </w:p>
        </w:tc>
        <w:tc>
          <w:tcPr>
            <w:tcW w:type="dxa" w:w="38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data version</w:t>
            </w:r>
          </w:p>
        </w:tc>
      </w:tr>
      <w:tr>
        <w:trPr>
          <w:cantSplit/>
        </w:trPr>
        <w:tc>
          <w:tcPr>
            <w:tcW w:type="dxa" w:w="321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끝</w:t>
            </w:r>
          </w:p>
        </w:tc>
        <w:tc>
          <w:tcPr>
            <w:tcW w:type="dxa" w:w="23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int32 BE</w:t>
            </w:r>
          </w:p>
        </w:tc>
        <w:tc>
          <w:tcPr>
            <w:tcW w:type="dxa" w:w="38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record count</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레코드 길이는 MapData 41, Station 23, Teaching 43, FlowControl 59, Collision 26, CID 78, PathData 39 bytes다. 일부 레코드는 예약 바이트를 0으로 남긴다. 파서는 record count와 실제 잔여 길이가 정확히 맞는지 확인해야 한다.</w:t>
      </w:r>
    </w:p>
    <w:p>
      <w:pPr>
        <w:pStyle w:val="Heading2"/>
      </w:pPr>
      <w:r>
        <w:rPr>
          <w:rFonts w:ascii="Noto Sans KR" w:hAnsi="Noto Sans KR" w:eastAsia="Noto Sans KR" w:cs="Noto Sans KR"/>
          <w:b/>
          <w:color w:val="2E74B5"/>
          <w:sz w:val="26"/>
          <w:lang w:val="ko-KR" w:eastAsia="ko-KR"/>
        </w:rPr>
        <w:t>12.6 레코드 의미</w:t>
      </w:r>
    </w:p>
    <w:tbl>
      <w:tblPr>
        <w:tblStyle w:val="TableGrid"/>
        <w:tblW w:type="dxa" w:w="9360"/>
        <w:jc w:val="left"/>
        <w:tblLayout w:type="fixed"/>
        <w:tblLook w:firstColumn="1" w:firstRow="1" w:lastColumn="0" w:lastRow="0" w:noHBand="0" w:noVBand="1" w:val="04A0"/>
        <w:tblInd w:w="120" w:type="dxa"/>
      </w:tblPr>
      <w:tblGrid>
        <w:gridCol w:w="2101"/>
        <w:gridCol w:w="7259"/>
      </w:tblGrid>
      <w:tr>
        <w:trPr>
          <w:cantSplit/>
          <w:tblHeader w:val="true"/>
        </w:trPr>
        <w:tc>
          <w:tcPr>
            <w:tcW w:type="dxa" w:w="210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w:t>
            </w:r>
          </w:p>
        </w:tc>
        <w:tc>
          <w:tcPr>
            <w:tcW w:type="dxa" w:w="725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주요 필드</w:t>
            </w:r>
          </w:p>
        </w:tc>
      </w:tr>
      <w:tr>
        <w:trPr>
          <w:cantSplit/>
        </w:trPr>
        <w:tc>
          <w:tcPr>
            <w:tcW w:type="dxa" w:w="210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MapData</w:t>
            </w:r>
          </w:p>
        </w:tc>
        <w:tc>
          <w:tcPr>
            <w:tcW w:type="dxa" w:w="725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node ID/type, 좌우 node, 거리, 속도, steering, branch</w:t>
            </w:r>
          </w:p>
        </w:tc>
      </w:tr>
      <w:tr>
        <w:trPr>
          <w:cantSplit/>
        </w:trPr>
        <w:tc>
          <w:tcPr>
            <w:tcW w:type="dxa" w:w="210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Station</w:t>
            </w:r>
          </w:p>
        </w:tc>
        <w:tc>
          <w:tcPr>
            <w:tcW w:type="dxa" w:w="725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station ID/type, parent/next, offset, safety level</w:t>
            </w:r>
          </w:p>
        </w:tc>
      </w:tr>
      <w:tr>
        <w:trPr>
          <w:cantSplit/>
        </w:trPr>
        <w:tc>
          <w:tcPr>
            <w:tcW w:type="dxa" w:w="210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Teaching</w:t>
            </w:r>
          </w:p>
        </w:tc>
        <w:tc>
          <w:tcPr>
            <w:tcW w:type="dxa" w:w="725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hoist/shift/rotate, PIO, recovery, hand detect, STB offset, lookdown</w:t>
            </w:r>
          </w:p>
        </w:tc>
      </w:tr>
      <w:tr>
        <w:trPr>
          <w:cantSplit/>
        </w:trPr>
        <w:tc>
          <w:tcPr>
            <w:tcW w:type="dxa" w:w="210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FlowControl</w:t>
            </w:r>
          </w:p>
        </w:tc>
        <w:tc>
          <w:tcPr>
            <w:tcW w:type="dxa" w:w="725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stop node, main/sub/redundant reset node와 기본값·ratio</w:t>
            </w:r>
          </w:p>
        </w:tc>
      </w:tr>
      <w:tr>
        <w:trPr>
          <w:cantSplit/>
        </w:trPr>
        <w:tc>
          <w:tcPr>
            <w:tcW w:type="dxa" w:w="210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Collision</w:t>
            </w:r>
          </w:p>
        </w:tc>
        <w:tc>
          <w:tcPr>
            <w:tcW w:type="dxa" w:w="725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node와 좌우 node, UBG/obstacle region/status</w:t>
            </w:r>
          </w:p>
        </w:tc>
      </w:tr>
      <w:tr>
        <w:trPr>
          <w:cantSplit/>
        </w:trPr>
        <w:tc>
          <w:tcPr>
            <w:tcW w:type="dxa" w:w="210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CID</w:t>
            </w:r>
          </w:p>
        </w:tc>
        <w:tc>
          <w:tcPr>
            <w:tcW w:type="dxa" w:w="725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 type/id, reset/stop, 방향, 좌우 통신 시작 node·offset</w:t>
            </w:r>
          </w:p>
        </w:tc>
      </w:tr>
      <w:tr>
        <w:trPr>
          <w:cantSplit/>
        </w:trPr>
        <w:tc>
          <w:tcPr>
            <w:tcW w:type="dxa" w:w="210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PathData</w:t>
            </w:r>
          </w:p>
        </w:tc>
        <w:tc>
          <w:tcPr>
            <w:tcW w:type="dxa" w:w="725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 type/id, 좌·우 최대 3개 node와 방향</w:t>
            </w:r>
          </w:p>
        </w:tc>
      </w:tr>
    </w:tbl>
    <w:p>
      <w:pPr>
        <w:spacing w:before="0" w:after="40"/>
      </w:pPr>
    </w:p>
    <w:p>
      <w:pPr>
        <w:pStyle w:val="Heading2"/>
      </w:pPr>
      <w:r>
        <w:rPr>
          <w:rFonts w:ascii="Noto Sans KR" w:hAnsi="Noto Sans KR" w:eastAsia="Noto Sans KR" w:cs="Noto Sans KR"/>
          <w:b/>
          <w:color w:val="2E74B5"/>
          <w:sz w:val="26"/>
          <w:lang w:val="ko-KR" w:eastAsia="ko-KR"/>
        </w:rPr>
        <w:t>12.7 관찰된 검증 규칙</w:t>
      </w:r>
    </w:p>
    <w:p>
      <w:pPr>
        <w:numPr>
          <w:ilvl w:val="0"/>
          <w:numId w:val="10"/>
        </w:numPr>
        <w:spacing w:before="0" w:after="80" w:line="300" w:lineRule="auto"/>
      </w:pPr>
      <w:r>
        <w:rPr>
          <w:rFonts w:ascii="Noto Sans KR" w:hAnsi="Noto Sans KR" w:eastAsia="Noto Sans KR" w:cs="Noto Sans KR"/>
          <w:color w:val="20252B"/>
          <w:sz w:val="22"/>
          <w:lang w:val="ko-KR" w:eastAsia="ko-KR"/>
        </w:rPr>
        <w:t>ID 유일성과 참조 무결성</w:t>
      </w:r>
    </w:p>
    <w:p>
      <w:pPr>
        <w:numPr>
          <w:ilvl w:val="0"/>
          <w:numId w:val="10"/>
        </w:numPr>
        <w:spacing w:before="0" w:after="80" w:line="300" w:lineRule="auto"/>
      </w:pPr>
      <w:r>
        <w:rPr>
          <w:rFonts w:ascii="Noto Sans KR" w:hAnsi="Noto Sans KR" w:eastAsia="Noto Sans KR" w:cs="Noto Sans KR"/>
          <w:color w:val="20252B"/>
          <w:sz w:val="22"/>
          <w:lang w:val="ko-KR" w:eastAsia="ko-KR"/>
        </w:rPr>
        <w:t>station parent link 존재, parent와 next가 다름</w:t>
      </w:r>
    </w:p>
    <w:p>
      <w:pPr>
        <w:numPr>
          <w:ilvl w:val="0"/>
          <w:numId w:val="10"/>
        </w:numPr>
        <w:spacing w:before="0" w:after="80" w:line="300" w:lineRule="auto"/>
      </w:pPr>
      <w:r>
        <w:rPr>
          <w:rFonts w:ascii="Noto Sans KR" w:hAnsi="Noto Sans KR" w:eastAsia="Noto Sans KR" w:cs="Noto Sans KR"/>
          <w:color w:val="20252B"/>
          <w:sz w:val="22"/>
          <w:lang w:val="ko-KR" w:eastAsia="ko-KR"/>
        </w:rPr>
        <w:t>station offset 700~5,000 범위</w:t>
      </w:r>
    </w:p>
    <w:p>
      <w:pPr>
        <w:numPr>
          <w:ilvl w:val="0"/>
          <w:numId w:val="10"/>
        </w:numPr>
        <w:spacing w:before="0" w:after="80" w:line="300" w:lineRule="auto"/>
      </w:pPr>
      <w:r>
        <w:rPr>
          <w:rFonts w:ascii="Noto Sans KR" w:hAnsi="Noto Sans KR" w:eastAsia="Noto Sans KR" w:cs="Noto Sans KR"/>
          <w:color w:val="20252B"/>
          <w:sz w:val="22"/>
          <w:lang w:val="ko-KR" w:eastAsia="ko-KR"/>
        </w:rPr>
        <w:t>map speed 700~5,000 범위</w:t>
      </w:r>
    </w:p>
    <w:p>
      <w:pPr>
        <w:numPr>
          <w:ilvl w:val="0"/>
          <w:numId w:val="10"/>
        </w:numPr>
        <w:spacing w:before="0" w:after="80" w:line="300" w:lineRule="auto"/>
      </w:pPr>
      <w:r>
        <w:rPr>
          <w:rFonts w:ascii="Noto Sans KR" w:hAnsi="Noto Sans KR" w:eastAsia="Noto Sans KR" w:cs="Noto Sans KR"/>
          <w:color w:val="20252B"/>
          <w:sz w:val="22"/>
          <w:lang w:val="ko-KR" w:eastAsia="ko-KR"/>
        </w:rPr>
        <w:t>steering 값 0/1/2</w:t>
      </w:r>
    </w:p>
    <w:p>
      <w:pPr>
        <w:numPr>
          <w:ilvl w:val="0"/>
          <w:numId w:val="10"/>
        </w:numPr>
        <w:spacing w:before="0" w:after="80" w:line="300" w:lineRule="auto"/>
      </w:pPr>
      <w:r>
        <w:rPr>
          <w:rFonts w:ascii="Noto Sans KR" w:hAnsi="Noto Sans KR" w:eastAsia="Noto Sans KR" w:cs="Noto Sans KR"/>
          <w:color w:val="20252B"/>
          <w:sz w:val="22"/>
          <w:lang w:val="ko-KR" w:eastAsia="ko-KR"/>
        </w:rPr>
        <w:t>collision region 1~6</w:t>
      </w:r>
    </w:p>
    <w:p>
      <w:pPr>
        <w:numPr>
          <w:ilvl w:val="0"/>
          <w:numId w:val="10"/>
        </w:numPr>
        <w:spacing w:before="0" w:after="80" w:line="300" w:lineRule="auto"/>
      </w:pPr>
      <w:r>
        <w:rPr>
          <w:rFonts w:ascii="Noto Sans KR" w:hAnsi="Noto Sans KR" w:eastAsia="Noto Sans KR" w:cs="Noto Sans KR"/>
          <w:color w:val="20252B"/>
          <w:sz w:val="22"/>
          <w:lang w:val="ko-KR" w:eastAsia="ko-KR"/>
        </w:rPr>
        <w:t>분기·합류 속도 및 steering 제약</w:t>
      </w:r>
    </w:p>
    <w:p>
      <w:pPr>
        <w:numPr>
          <w:ilvl w:val="0"/>
          <w:numId w:val="10"/>
        </w:numPr>
        <w:spacing w:before="0" w:after="80" w:line="300" w:lineRule="auto"/>
      </w:pPr>
      <w:r>
        <w:rPr>
          <w:rFonts w:ascii="Noto Sans KR" w:hAnsi="Noto Sans KR" w:eastAsia="Noto Sans KR" w:cs="Noto Sans KR"/>
          <w:color w:val="20252B"/>
          <w:sz w:val="22"/>
          <w:lang w:val="ko-KR" w:eastAsia="ko-KR"/>
        </w:rPr>
        <w:t>CID와 FlowControl의 일관성</w:t>
      </w:r>
    </w:p>
    <w:p>
      <w:pPr>
        <w:numPr>
          <w:ilvl w:val="0"/>
          <w:numId w:val="10"/>
        </w:numPr>
        <w:spacing w:before="0" w:after="80" w:line="300" w:lineRule="auto"/>
      </w:pPr>
      <w:r>
        <w:rPr>
          <w:rFonts w:ascii="Noto Sans KR" w:hAnsi="Noto Sans KR" w:eastAsia="Noto Sans KR" w:cs="Noto Sans KR"/>
          <w:color w:val="20252B"/>
          <w:sz w:val="22"/>
          <w:lang w:val="ko-KR" w:eastAsia="ko-KR"/>
        </w:rPr>
        <w:t>map과 link의 상호 일치</w:t>
      </w:r>
    </w:p>
    <w:p>
      <w:pPr>
        <w:widowControl/>
        <w:spacing w:before="0" w:after="120" w:line="300" w:lineRule="auto"/>
      </w:pPr>
      <w:r>
        <w:rPr>
          <w:rFonts w:ascii="Noto Sans KR" w:hAnsi="Noto Sans KR" w:eastAsia="Noto Sans KR" w:cs="Noto Sans KR"/>
          <w:color w:val="20252B"/>
          <w:sz w:val="22"/>
          <w:lang w:val="ko-KR" w:eastAsia="ko-KR"/>
        </w:rPr>
        <w:t>이 상수는 새 편집기의 validator 테스트 케이스로 전환할 수 있다. 단, 값의 실제 단위와 장비 세대별 예외는 운영 사양으로 재확인해야 한다.</w:t>
      </w:r>
    </w:p>
    <w:p>
      <w:pPr>
        <w:pStyle w:val="Heading1"/>
      </w:pPr>
      <w:r>
        <w:rPr>
          <w:rFonts w:ascii="Noto Sans KR" w:hAnsi="Noto Sans KR" w:eastAsia="Noto Sans KR" w:cs="Noto Sans KR"/>
          <w:b/>
          <w:color w:val="2E74B5"/>
          <w:sz w:val="32"/>
          <w:lang w:val="ko-KR" w:eastAsia="ko-KR"/>
        </w:rPr>
        <w:t>13. OCS MapCreator 분석</w:t>
      </w:r>
    </w:p>
    <w:p>
      <w:pPr>
        <w:pStyle w:val="Heading2"/>
      </w:pPr>
      <w:r>
        <w:rPr>
          <w:rFonts w:ascii="Noto Sans KR" w:hAnsi="Noto Sans KR" w:eastAsia="Noto Sans KR" w:cs="Noto Sans KR"/>
          <w:b/>
          <w:color w:val="2E74B5"/>
          <w:sz w:val="26"/>
          <w:lang w:val="ko-KR" w:eastAsia="ko-KR"/>
        </w:rPr>
        <w:t>13.1 버전과 역할</w:t>
      </w:r>
    </w:p>
    <w:p>
      <w:pPr>
        <w:widowControl/>
        <w:spacing w:before="0" w:after="120" w:line="300" w:lineRule="auto"/>
      </w:pPr>
      <w:r>
        <w:rPr>
          <w:rFonts w:ascii="Noto Sans KR" w:hAnsi="Noto Sans KR" w:eastAsia="Noto Sans KR" w:cs="Noto Sans KR"/>
          <w:color w:val="20252B"/>
          <w:sz w:val="22"/>
          <w:lang w:val="ko-KR" w:eastAsia="ko-KR"/>
        </w:rPr>
        <w:t>MapCreator에는 3.0, 3.1, 3.7 통합판의 Java 소스가 함께 있다. 각각 20, 23, 34개 자체 Java 소스가 확인됐다. 이 도구는 OHT map/station/teaching/QR/port 파일을 읽고 Node·Link·Device·Carrier Location·Work Point·User Block을 생성한 뒤 Oracle DB와 비교하여 트랜잭션으로 갱신한다.</w:t>
      </w:r>
    </w:p>
    <w:p>
      <w:pPr>
        <w:pStyle w:val="Heading2"/>
      </w:pPr>
      <w:r>
        <w:rPr>
          <w:rFonts w:ascii="Noto Sans KR" w:hAnsi="Noto Sans KR" w:eastAsia="Noto Sans KR" w:cs="Noto Sans KR"/>
          <w:b/>
          <w:color w:val="2E74B5"/>
          <w:sz w:val="26"/>
          <w:lang w:val="ko-KR" w:eastAsia="ko-KR"/>
        </w:rPr>
        <w:t>13.2 OCS 3.7 map 바이너리</w:t>
      </w:r>
    </w:p>
    <w:p>
      <w:pPr>
        <w:widowControl/>
        <w:spacing w:before="0" w:after="120" w:line="300" w:lineRule="auto"/>
      </w:pPr>
      <w:r>
        <w:rPr>
          <w:rFonts w:ascii="Noto Sans KR" w:hAnsi="Noto Sans KR" w:eastAsia="Noto Sans KR" w:cs="Noto Sans KR"/>
          <w:color w:val="20252B"/>
          <w:sz w:val="22"/>
          <w:lang w:val="ko-KR" w:eastAsia="ko-KR"/>
        </w:rPr>
        <w:t xml:space="preserve">Map 파일은 little-endian이다. 20-byte 헤더에는 revision, update time, path count, node count가 있고 일부 필드는 </w:t>
      </w:r>
      <w:r>
        <w:rPr>
          <w:rFonts w:ascii="DejaVu Sans Mono" w:hAnsi="DejaVu Sans Mono" w:eastAsia="DejaVu Sans Mono" w:cs="DejaVu Sans Mono"/>
          <w:color w:val="1F4D78"/>
          <w:sz w:val="20"/>
          <w:lang w:val="ko-KR" w:eastAsia="ko-KR"/>
          <w:shd w:fill="EDF2F6"/>
        </w:rPr>
        <w:t>0xF1</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0xF2</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0xF3</w:t>
      </w:r>
      <w:r>
        <w:rPr>
          <w:rFonts w:ascii="Noto Sans KR" w:hAnsi="Noto Sans KR" w:eastAsia="Noto Sans KR" w:cs="Noto Sans KR"/>
          <w:color w:val="20252B"/>
          <w:sz w:val="22"/>
          <w:lang w:val="ko-KR" w:eastAsia="ko-KR"/>
        </w:rPr>
        <w:t xml:space="preserve"> 계열 필터/마스킹을 거친다.</w:t>
      </w:r>
    </w:p>
    <w:tbl>
      <w:tblPr>
        <w:tblStyle w:val="TableGrid"/>
        <w:tblW w:type="dxa" w:w="9360"/>
        <w:jc w:val="left"/>
        <w:tblLayout w:type="fixed"/>
        <w:tblLook w:firstColumn="1" w:firstRow="1" w:lastColumn="0" w:lastRow="0" w:noHBand="0" w:noVBand="1" w:val="04A0"/>
        <w:tblInd w:w="120" w:type="dxa"/>
      </w:tblPr>
      <w:tblGrid>
        <w:gridCol w:w="1806"/>
        <w:gridCol w:w="1314"/>
        <w:gridCol w:w="6240"/>
      </w:tblGrid>
      <w:tr>
        <w:trPr>
          <w:cantSplit/>
          <w:tblHeader w:val="true"/>
        </w:trPr>
        <w:tc>
          <w:tcPr>
            <w:tcW w:type="dxa" w:w="180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구조</w:t>
            </w:r>
          </w:p>
        </w:tc>
        <w:tc>
          <w:tcPr>
            <w:tcW w:type="dxa" w:w="131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길이</w:t>
            </w:r>
          </w:p>
        </w:tc>
        <w:tc>
          <w:tcPr>
            <w:tcW w:type="dxa" w:w="624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주요 필드</w:t>
            </w:r>
          </w:p>
        </w:tc>
      </w:tr>
      <w:tr>
        <w:trPr>
          <w:cantSplit/>
        </w:trPr>
        <w:tc>
          <w:tcPr>
            <w:tcW w:type="dxa" w:w="18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 record</w:t>
            </w:r>
          </w:p>
        </w:tc>
        <w:tc>
          <w:tcPr>
            <w:tcW w:type="dxa" w:w="13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23 bytes</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 ID, start/end node, speed, steer byte, length, reserved</w:t>
            </w:r>
          </w:p>
        </w:tc>
      </w:tr>
      <w:tr>
        <w:trPr>
          <w:cantSplit/>
        </w:trPr>
        <w:tc>
          <w:tcPr>
            <w:tcW w:type="dxa" w:w="18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Node record</w:t>
            </w:r>
          </w:p>
        </w:tc>
        <w:tc>
          <w:tcPr>
            <w:tcW w:type="dxa" w:w="13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32 bytes</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node ID, left/top, tag type, reserved int 4개</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 xml:space="preserve">Node와 Station ID는 정수와 16진 문자열 사이를 변환한다. 동일 ID를 십진 문자열로 취급하면 매핑이 깨질 수 있으므로 스키마에 </w:t>
      </w:r>
      <w:r>
        <w:rPr>
          <w:rFonts w:ascii="DejaVu Sans Mono" w:hAnsi="DejaVu Sans Mono" w:eastAsia="DejaVu Sans Mono" w:cs="DejaVu Sans Mono"/>
          <w:color w:val="1F4D78"/>
          <w:sz w:val="20"/>
          <w:lang w:val="ko-KR" w:eastAsia="ko-KR"/>
          <w:shd w:fill="EDF2F6"/>
        </w:rPr>
        <w:t>numeric_id</w:t>
      </w:r>
      <w:r>
        <w:rPr>
          <w:rFonts w:ascii="Noto Sans KR" w:hAnsi="Noto Sans KR" w:eastAsia="Noto Sans KR" w:cs="Noto Sans KR"/>
          <w:color w:val="20252B"/>
          <w:sz w:val="22"/>
          <w:lang w:val="ko-KR" w:eastAsia="ko-KR"/>
        </w:rPr>
        <w:t xml:space="preserve">와 </w:t>
      </w:r>
      <w:r>
        <w:rPr>
          <w:rFonts w:ascii="DejaVu Sans Mono" w:hAnsi="DejaVu Sans Mono" w:eastAsia="DejaVu Sans Mono" w:cs="DejaVu Sans Mono"/>
          <w:color w:val="1F4D78"/>
          <w:sz w:val="20"/>
          <w:lang w:val="ko-KR" w:eastAsia="ko-KR"/>
          <w:shd w:fill="EDF2F6"/>
        </w:rPr>
        <w:t>display_hex_id</w:t>
      </w:r>
      <w:r>
        <w:rPr>
          <w:rFonts w:ascii="Noto Sans KR" w:hAnsi="Noto Sans KR" w:eastAsia="Noto Sans KR" w:cs="Noto Sans KR"/>
          <w:color w:val="20252B"/>
          <w:sz w:val="22"/>
          <w:lang w:val="ko-KR" w:eastAsia="ko-KR"/>
        </w:rPr>
        <w:t>를 분리하는 것이 안전하다.</w:t>
      </w:r>
    </w:p>
    <w:p>
      <w:pPr>
        <w:pStyle w:val="Heading2"/>
      </w:pPr>
      <w:r>
        <w:rPr>
          <w:rFonts w:ascii="Noto Sans KR" w:hAnsi="Noto Sans KR" w:eastAsia="Noto Sans KR" w:cs="Noto Sans KR"/>
          <w:b/>
          <w:color w:val="2E74B5"/>
          <w:sz w:val="26"/>
          <w:lang w:val="ko-KR" w:eastAsia="ko-KR"/>
        </w:rPr>
        <w:t>13.3 Station 바이너리와 CSV</w:t>
      </w:r>
    </w:p>
    <w:p>
      <w:pPr>
        <w:widowControl/>
        <w:spacing w:before="0" w:after="120" w:line="300" w:lineRule="auto"/>
      </w:pPr>
      <w:r>
        <w:rPr>
          <w:rFonts w:ascii="Noto Sans KR" w:hAnsi="Noto Sans KR" w:eastAsia="Noto Sans KR" w:cs="Noto Sans KR"/>
          <w:color w:val="20252B"/>
          <w:sz w:val="22"/>
          <w:lang w:val="ko-KR" w:eastAsia="ko-KR"/>
        </w:rPr>
        <w:t>Station 바이너리는 16-byte little-endian 헤더 뒤에 17-byte 레코드가 온다. 레코드는 station ID, type, parent, next, offset을 담는다. QR map CSV는 station ID, type, parent, next, offset을 포함하며 offset 변환에 pulse 상수 113이 사용된다. OHT point map CSV는 node와 복수 offset을 사용해 A/B/C 접미사의 work point를 생성한다.</w:t>
      </w:r>
    </w:p>
    <w:p>
      <w:pPr>
        <w:pStyle w:val="Heading2"/>
      </w:pPr>
      <w:r>
        <w:rPr>
          <w:rFonts w:ascii="Noto Sans KR" w:hAnsi="Noto Sans KR" w:eastAsia="Noto Sans KR" w:cs="Noto Sans KR"/>
          <w:b/>
          <w:color w:val="2E74B5"/>
          <w:sz w:val="26"/>
          <w:lang w:val="ko-KR" w:eastAsia="ko-KR"/>
        </w:rPr>
        <w:t>13.4 Port Information Excel</w:t>
      </w:r>
    </w:p>
    <w:p>
      <w:pPr>
        <w:widowControl/>
        <w:spacing w:before="0" w:after="120" w:line="300" w:lineRule="auto"/>
      </w:pPr>
      <w:r>
        <w:rPr>
          <w:rFonts w:ascii="Noto Sans KR" w:hAnsi="Noto Sans KR" w:eastAsia="Noto Sans KR" w:cs="Noto Sans KR"/>
          <w:color w:val="20252B"/>
          <w:sz w:val="22"/>
          <w:lang w:val="ko-KR" w:eastAsia="ko-KR"/>
        </w:rPr>
        <w:t xml:space="preserve">입력 통합문서의 주요 sheet는 </w:t>
      </w:r>
      <w:r>
        <w:rPr>
          <w:rFonts w:ascii="DejaVu Sans Mono" w:hAnsi="DejaVu Sans Mono" w:eastAsia="DejaVu Sans Mono" w:cs="DejaVu Sans Mono"/>
          <w:color w:val="1F4D78"/>
          <w:sz w:val="20"/>
          <w:lang w:val="ko-KR" w:eastAsia="ko-KR"/>
          <w:shd w:fill="EDF2F6"/>
        </w:rPr>
        <w:t>NODEINFO</w:t>
      </w:r>
      <w:r>
        <w:rPr>
          <w:rFonts w:ascii="Noto Sans KR" w:hAnsi="Noto Sans KR" w:eastAsia="Noto Sans KR" w:cs="Noto Sans KR"/>
          <w:color w:val="20252B"/>
          <w:sz w:val="22"/>
          <w:lang w:val="ko-KR" w:eastAsia="ko-KR"/>
        </w:rPr>
        <w:t xml:space="preserve">와 </w:t>
      </w:r>
      <w:r>
        <w:rPr>
          <w:rFonts w:ascii="DejaVu Sans Mono" w:hAnsi="DejaVu Sans Mono" w:eastAsia="DejaVu Sans Mono" w:cs="DejaVu Sans Mono"/>
          <w:color w:val="1F4D78"/>
          <w:sz w:val="20"/>
          <w:lang w:val="ko-KR" w:eastAsia="ko-KR"/>
          <w:shd w:fill="EDF2F6"/>
        </w:rPr>
        <w:t>PORTINFO</w:t>
      </w:r>
      <w:r>
        <w:rPr>
          <w:rFonts w:ascii="Noto Sans KR" w:hAnsi="Noto Sans KR" w:eastAsia="Noto Sans KR" w:cs="Noto Sans KR"/>
          <w:color w:val="20252B"/>
          <w:sz w:val="22"/>
          <w:lang w:val="ko-KR" w:eastAsia="ko-KR"/>
        </w:rPr>
        <w:t>다. Bay, Area, Rail, Zone, HID, collision 확인, Node ID와 함께 station/node/device/port/STB port/material/port type/RFC/PIO 정보가 들어간다. 새 구현은 엑셀 열 이름을 코드에 고정하기보다 스키마 매핑 파일과 버전 검증을 두는 것이 좋다.</w:t>
      </w:r>
    </w:p>
    <w:p>
      <w:pPr>
        <w:pStyle w:val="Heading2"/>
      </w:pPr>
      <w:r>
        <w:rPr>
          <w:rFonts w:ascii="Noto Sans KR" w:hAnsi="Noto Sans KR" w:eastAsia="Noto Sans KR" w:cs="Noto Sans KR"/>
          <w:b/>
          <w:color w:val="2E74B5"/>
          <w:sz w:val="26"/>
          <w:lang w:val="ko-KR" w:eastAsia="ko-KR"/>
        </w:rPr>
        <w:t>13.5 DB 스키마와 운영 파라미터</w:t>
      </w:r>
    </w:p>
    <w:p>
      <w:pPr>
        <w:widowControl/>
        <w:spacing w:before="0" w:after="120" w:line="300" w:lineRule="auto"/>
      </w:pPr>
      <w:r>
        <w:rPr>
          <w:rFonts w:ascii="DejaVu Sans Mono" w:hAnsi="DejaVu Sans Mono" w:eastAsia="DejaVu Sans Mono" w:cs="DejaVu Sans Mono"/>
          <w:color w:val="1F4D78"/>
          <w:sz w:val="20"/>
          <w:lang w:val="ko-KR" w:eastAsia="ko-KR"/>
          <w:shd w:fill="EDF2F6"/>
        </w:rPr>
        <w:t>Table.cfg</w:t>
      </w:r>
      <w:r>
        <w:rPr>
          <w:rFonts w:ascii="Noto Sans KR" w:hAnsi="Noto Sans KR" w:eastAsia="Noto Sans KR" w:cs="Noto Sans KR"/>
          <w:color w:val="20252B"/>
          <w:sz w:val="22"/>
          <w:lang w:val="ko-KR" w:eastAsia="ko-KR"/>
        </w:rPr>
        <w:t xml:space="preserve">에는 38개 테이블이 나타난다. NODE, LINK, STATION, CARRIERLOC, DEVICE, WORKPOINT뿐 아니라 TRCMD, VEHICLE, ZONE, 교통·이력·상태 테이블을 포함한다. </w:t>
      </w:r>
      <w:r>
        <w:rPr>
          <w:rFonts w:ascii="DejaVu Sans Mono" w:hAnsi="DejaVu Sans Mono" w:eastAsia="DejaVu Sans Mono" w:cs="DejaVu Sans Mono"/>
          <w:color w:val="1F4D78"/>
          <w:sz w:val="20"/>
          <w:lang w:val="ko-KR" w:eastAsia="ko-KR"/>
          <w:shd w:fill="EDF2F6"/>
        </w:rPr>
        <w:t>OCSInfo.cfg</w:t>
      </w:r>
      <w:r>
        <w:rPr>
          <w:rFonts w:ascii="Noto Sans KR" w:hAnsi="Noto Sans KR" w:eastAsia="Noto Sans KR" w:cs="Noto Sans KR"/>
          <w:color w:val="20252B"/>
          <w:sz w:val="22"/>
          <w:lang w:val="ko-KR" w:eastAsia="ko-KR"/>
        </w:rPr>
        <w:t>에는 교착 해제, dispatch rule, dynamic path, HID, traffic, vehicle speed/가속/적재, safety margin, zone limit 등 117개 운영 파라미터가 있다.</w:t>
      </w:r>
    </w:p>
    <w:p>
      <w:pPr>
        <w:widowControl/>
        <w:spacing w:before="0" w:after="120" w:line="300" w:lineRule="auto"/>
      </w:pPr>
      <w:r>
        <w:rPr>
          <w:rFonts w:ascii="Noto Sans KR" w:hAnsi="Noto Sans KR" w:eastAsia="Noto Sans KR" w:cs="Noto Sans KR"/>
          <w:color w:val="20252B"/>
          <w:sz w:val="22"/>
          <w:lang w:val="ko-KR" w:eastAsia="ko-KR"/>
        </w:rPr>
        <w:t>이 자료는 시뮬레이터와 실제 OCS 사이에 다음 분리가 필요함을 보여 준다.</w:t>
      </w:r>
    </w:p>
    <w:p>
      <w:pPr>
        <w:numPr>
          <w:ilvl w:val="0"/>
          <w:numId w:val="10"/>
        </w:numPr>
        <w:spacing w:before="0" w:after="80" w:line="300" w:lineRule="auto"/>
      </w:pPr>
      <w:r>
        <w:rPr>
          <w:rFonts w:ascii="Noto Sans KR" w:hAnsi="Noto Sans KR" w:eastAsia="Noto Sans KR" w:cs="Noto Sans KR"/>
          <w:color w:val="20252B"/>
          <w:sz w:val="22"/>
          <w:lang w:val="ko-KR" w:eastAsia="ko-KR"/>
        </w:rPr>
        <w:t>정적 레이아웃 마스터</w:t>
      </w:r>
    </w:p>
    <w:p>
      <w:pPr>
        <w:numPr>
          <w:ilvl w:val="0"/>
          <w:numId w:val="10"/>
        </w:numPr>
        <w:spacing w:before="0" w:after="80" w:line="300" w:lineRule="auto"/>
      </w:pPr>
      <w:r>
        <w:rPr>
          <w:rFonts w:ascii="Noto Sans KR" w:hAnsi="Noto Sans KR" w:eastAsia="Noto Sans KR" w:cs="Noto Sans KR"/>
          <w:color w:val="20252B"/>
          <w:sz w:val="22"/>
          <w:lang w:val="ko-KR" w:eastAsia="ko-KR"/>
        </w:rPr>
        <w:t>차량/포트/장비 구성 마스터</w:t>
      </w:r>
    </w:p>
    <w:p>
      <w:pPr>
        <w:numPr>
          <w:ilvl w:val="0"/>
          <w:numId w:val="10"/>
        </w:numPr>
        <w:spacing w:before="0" w:after="80" w:line="300" w:lineRule="auto"/>
      </w:pPr>
      <w:r>
        <w:rPr>
          <w:rFonts w:ascii="Noto Sans KR" w:hAnsi="Noto Sans KR" w:eastAsia="Noto Sans KR" w:cs="Noto Sans KR"/>
          <w:color w:val="20252B"/>
          <w:sz w:val="22"/>
          <w:lang w:val="ko-KR" w:eastAsia="ko-KR"/>
        </w:rPr>
        <w:t>실행 중 상태와 명령</w:t>
      </w:r>
    </w:p>
    <w:p>
      <w:pPr>
        <w:numPr>
          <w:ilvl w:val="0"/>
          <w:numId w:val="10"/>
        </w:numPr>
        <w:spacing w:before="0" w:after="80" w:line="300" w:lineRule="auto"/>
      </w:pPr>
      <w:r>
        <w:rPr>
          <w:rFonts w:ascii="Noto Sans KR" w:hAnsi="Noto Sans KR" w:eastAsia="Noto Sans KR" w:cs="Noto Sans KR"/>
          <w:color w:val="20252B"/>
          <w:sz w:val="22"/>
          <w:lang w:val="ko-KR" w:eastAsia="ko-KR"/>
        </w:rPr>
        <w:t>이력·알람·통계</w:t>
      </w:r>
    </w:p>
    <w:p>
      <w:pPr>
        <w:numPr>
          <w:ilvl w:val="0"/>
          <w:numId w:val="10"/>
        </w:numPr>
        <w:spacing w:before="0" w:after="80" w:line="300" w:lineRule="auto"/>
      </w:pPr>
      <w:r>
        <w:rPr>
          <w:rFonts w:ascii="Noto Sans KR" w:hAnsi="Noto Sans KR" w:eastAsia="Noto Sans KR" w:cs="Noto Sans KR"/>
          <w:color w:val="20252B"/>
          <w:sz w:val="22"/>
          <w:lang w:val="ko-KR" w:eastAsia="ko-KR"/>
        </w:rPr>
        <w:t>운영 정책 파라미터</w:t>
      </w:r>
    </w:p>
    <w:p>
      <w:pPr>
        <w:pStyle w:val="Heading2"/>
      </w:pPr>
      <w:r>
        <w:rPr>
          <w:rFonts w:ascii="Noto Sans KR" w:hAnsi="Noto Sans KR" w:eastAsia="Noto Sans KR" w:cs="Noto Sans KR"/>
          <w:b/>
          <w:color w:val="2E74B5"/>
          <w:sz w:val="26"/>
          <w:lang w:val="ko-KR" w:eastAsia="ko-KR"/>
        </w:rPr>
        <w:t>13.6 보안 긴급사항</w:t>
      </w:r>
    </w:p>
    <w:p>
      <w:pPr>
        <w:widowControl/>
        <w:spacing w:before="0" w:after="120" w:line="300" w:lineRule="auto"/>
      </w:pPr>
      <w:r>
        <w:rPr>
          <w:rFonts w:ascii="Noto Sans KR" w:hAnsi="Noto Sans KR" w:eastAsia="Noto Sans KR" w:cs="Noto Sans KR"/>
          <w:color w:val="20252B"/>
          <w:sz w:val="22"/>
          <w:lang w:val="ko-KR" w:eastAsia="ko-KR"/>
        </w:rPr>
        <w:t>각 버전의 INI에 실제 환경으로 보이는 Oracle JDBC 주소, 사용자명 및 평문 비밀번호가 있다. 이 문서에는 값을 기재하지 않는다.</w:t>
      </w:r>
    </w:p>
    <w:p>
      <w:pPr>
        <w:widowControl/>
        <w:spacing w:before="0" w:after="120" w:line="300" w:lineRule="auto"/>
      </w:pPr>
      <w:r>
        <w:rPr>
          <w:rFonts w:ascii="Noto Sans KR" w:hAnsi="Noto Sans KR" w:eastAsia="Noto Sans KR" w:cs="Noto Sans KR"/>
          <w:color w:val="20252B"/>
          <w:sz w:val="22"/>
          <w:lang w:val="ko-KR" w:eastAsia="ko-KR"/>
        </w:rPr>
        <w:t>권장 P0 조치는 다음과 같다.</w:t>
      </w:r>
    </w:p>
    <w:p>
      <w:pPr>
        <w:numPr>
          <w:ilvl w:val="0"/>
          <w:numId w:val="14"/>
        </w:numPr>
        <w:spacing w:before="0" w:after="80" w:line="300" w:lineRule="auto"/>
      </w:pPr>
      <w:r>
        <w:rPr>
          <w:rFonts w:ascii="Noto Sans KR" w:hAnsi="Noto Sans KR" w:eastAsia="Noto Sans KR" w:cs="Noto Sans KR"/>
          <w:color w:val="20252B"/>
          <w:sz w:val="22"/>
          <w:lang w:val="ko-KR" w:eastAsia="ko-KR"/>
        </w:rPr>
        <w:t>해당 계정 비밀번호와 연관 키를 즉시 교체한다.</w:t>
      </w:r>
    </w:p>
    <w:p>
      <w:pPr>
        <w:numPr>
          <w:ilvl w:val="0"/>
          <w:numId w:val="14"/>
        </w:numPr>
        <w:spacing w:before="0" w:after="80" w:line="300" w:lineRule="auto"/>
      </w:pPr>
      <w:r>
        <w:rPr>
          <w:rFonts w:ascii="Noto Sans KR" w:hAnsi="Noto Sans KR" w:eastAsia="Noto Sans KR" w:cs="Noto Sans KR"/>
          <w:color w:val="20252B"/>
          <w:sz w:val="22"/>
          <w:lang w:val="ko-KR" w:eastAsia="ko-KR"/>
        </w:rPr>
        <w:t>DB·VPN·점프서버 접속 기록에서 비정상 접근을 감사한다.</w:t>
      </w:r>
    </w:p>
    <w:p>
      <w:pPr>
        <w:numPr>
          <w:ilvl w:val="0"/>
          <w:numId w:val="14"/>
        </w:numPr>
        <w:spacing w:before="0" w:after="80" w:line="300" w:lineRule="auto"/>
      </w:pPr>
      <w:r>
        <w:rPr>
          <w:rFonts w:ascii="Noto Sans KR" w:hAnsi="Noto Sans KR" w:eastAsia="Noto Sans KR" w:cs="Noto Sans KR"/>
          <w:color w:val="20252B"/>
          <w:sz w:val="22"/>
          <w:lang w:val="ko-KR" w:eastAsia="ko-KR"/>
        </w:rPr>
        <w:t>공유 ZIP, 메신저, 메일, 백업, 소스 이력에서 비밀값을 제거하거나 접근을 격리한다.</w:t>
      </w:r>
    </w:p>
    <w:p>
      <w:pPr>
        <w:numPr>
          <w:ilvl w:val="0"/>
          <w:numId w:val="14"/>
        </w:numPr>
        <w:spacing w:before="0" w:after="80" w:line="300" w:lineRule="auto"/>
      </w:pPr>
      <w:r>
        <w:rPr>
          <w:rFonts w:ascii="Noto Sans KR" w:hAnsi="Noto Sans KR" w:eastAsia="Noto Sans KR" w:cs="Noto Sans KR"/>
          <w:color w:val="20252B"/>
          <w:sz w:val="22"/>
          <w:lang w:val="ko-KR" w:eastAsia="ko-KR"/>
        </w:rPr>
        <w:t>환경 변수 또는 Secret Manager/Vault로 이관하고 최소권한 계정을 사용한다.</w:t>
      </w:r>
    </w:p>
    <w:p>
      <w:pPr>
        <w:numPr>
          <w:ilvl w:val="0"/>
          <w:numId w:val="14"/>
        </w:numPr>
        <w:spacing w:before="0" w:after="80" w:line="300" w:lineRule="auto"/>
      </w:pPr>
      <w:r>
        <w:rPr>
          <w:rFonts w:ascii="Noto Sans KR" w:hAnsi="Noto Sans KR" w:eastAsia="Noto Sans KR" w:cs="Noto Sans KR"/>
          <w:color w:val="20252B"/>
          <w:sz w:val="22"/>
          <w:lang w:val="ko-KR" w:eastAsia="ko-KR"/>
        </w:rPr>
        <w:t xml:space="preserve">샘플 설정에는 비기밀 placeholder와 별도 </w:t>
      </w:r>
      <w:r>
        <w:rPr>
          <w:rFonts w:ascii="DejaVu Sans Mono" w:hAnsi="DejaVu Sans Mono" w:eastAsia="DejaVu Sans Mono" w:cs="DejaVu Sans Mono"/>
          <w:color w:val="1F4D78"/>
          <w:sz w:val="20"/>
          <w:lang w:val="ko-KR" w:eastAsia="ko-KR"/>
          <w:shd w:fill="EDF2F6"/>
        </w:rPr>
        <w:t>.example</w:t>
      </w:r>
      <w:r>
        <w:rPr>
          <w:rFonts w:ascii="Noto Sans KR" w:hAnsi="Noto Sans KR" w:eastAsia="Noto Sans KR" w:cs="Noto Sans KR"/>
          <w:color w:val="20252B"/>
          <w:sz w:val="22"/>
          <w:lang w:val="ko-KR" w:eastAsia="ko-KR"/>
        </w:rPr>
        <w:t xml:space="preserve"> 파일만 남긴다.</w:t>
      </w:r>
    </w:p>
    <w:p>
      <w:pPr>
        <w:pStyle w:val="Heading1"/>
      </w:pPr>
      <w:r>
        <w:rPr>
          <w:rFonts w:ascii="Noto Sans KR" w:hAnsi="Noto Sans KR" w:eastAsia="Noto Sans KR" w:cs="Noto Sans KR"/>
          <w:b/>
          <w:color w:val="2E74B5"/>
          <w:sz w:val="32"/>
          <w:lang w:val="ko-KR" w:eastAsia="ko-KR"/>
        </w:rPr>
        <w:t>14. 전체 데이터 파이프라인 복원</w:t>
      </w:r>
    </w:p>
    <w:p>
      <w:pPr>
        <w:pStyle w:val="Heading2"/>
      </w:pPr>
      <w:r>
        <w:rPr>
          <w:rFonts w:ascii="Noto Sans KR" w:hAnsi="Noto Sans KR" w:eastAsia="Noto Sans KR" w:cs="Noto Sans KR"/>
          <w:b/>
          <w:color w:val="2E74B5"/>
          <w:sz w:val="26"/>
          <w:lang w:val="ko-KR" w:eastAsia="ko-KR"/>
        </w:rPr>
        <w:t>14.1 관찰된 흐름</w:t>
      </w:r>
    </w:p>
    <w:p>
      <w:pPr>
        <w:widowControl/>
        <w:spacing w:before="0" w:after="120" w:line="300" w:lineRule="auto"/>
      </w:pPr>
      <w:r>
        <w:rPr>
          <w:rFonts w:ascii="Noto Sans KR" w:hAnsi="Noto Sans KR" w:eastAsia="Noto Sans KR" w:cs="Noto Sans KR"/>
          <w:color w:val="20252B"/>
          <w:sz w:val="22"/>
          <w:lang w:val="ko-KR" w:eastAsia="ko-KR"/>
        </w:rPr>
        <w:t>자료 전체를 합치면 다음 데이터 흐름이 가장 자연스럽다.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DXF/CAD + Rail + EQ List + Step Table + From-To</w:t>
        <w:br/>
        <w:t xml:space="preserve">       ↓  SemiLA / LayoutEditor</w:t>
        <w:br/>
        <w:t>중립 레이아웃·OcsLayout·OHT MapSet</w:t>
        <w:br/>
        <w:t xml:space="preserve">       ↓  MapCreator</w:t>
        <w:br/>
        <w:t>NODE/LINK/STATION/DEVICE/PORT/ZONE DB</w:t>
        <w:br/>
        <w:t xml:space="preserve">       ↓  AutoMod 변환 템플릿·모델 소스</w:t>
        <w:br/>
        <w:t>pm.asy + model~.asy + 입력 TXT</w:t>
        <w:br/>
        <w:t xml:space="preserve">       ↓  AutoMod 생성기·C 컴파일</w:t>
        <w:br/>
        <w:t>model64.dll + pm.sys + 공통 model.exe</w:t>
        <w:br/>
        <w:t xml:space="preserve">       ↓  전용 asl64/xvt64 런타임</w:t>
        <w:br/>
        <w:t>시뮬레이션 로그·통계·결과</w:t>
      </w:r>
    </w:p>
    <w:p>
      <w:pPr>
        <w:pStyle w:val="Heading2"/>
      </w:pPr>
      <w:r>
        <w:rPr>
          <w:rFonts w:ascii="Noto Sans KR" w:hAnsi="Noto Sans KR" w:eastAsia="Noto Sans KR" w:cs="Noto Sans KR"/>
          <w:b/>
          <w:color w:val="2E74B5"/>
          <w:sz w:val="26"/>
          <w:lang w:val="ko-KR" w:eastAsia="ko-KR"/>
        </w:rPr>
        <w:t>14.2 독립 제품의 권장 흐름</w:t>
      </w:r>
    </w:p>
    <w:p>
      <w:pPr>
        <w:widowControl/>
        <w:spacing w:before="0" w:after="120" w:line="300" w:lineRule="auto"/>
      </w:pPr>
      <w:r>
        <w:rPr>
          <w:rFonts w:ascii="Noto Sans KR" w:hAnsi="Noto Sans KR" w:eastAsia="Noto Sans KR" w:cs="Noto Sans KR"/>
          <w:color w:val="20252B"/>
          <w:sz w:val="22"/>
          <w:lang w:val="ko-KR" w:eastAsia="ko-KR"/>
        </w:rPr>
        <w:t>새 제품에서는 한 도구가 모든 포맷을 직접 서로 변환하지 않도록 한다. 중앙 Canonical Model을 두고 어댑터를 붙인다.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Importers → Canonical Facility Model → Validators</w:t>
        <w:br/>
        <w:t xml:space="preserve">                                      → Scenario Builder</w:t>
        <w:br/>
        <w:t xml:space="preserve">                                      → Simulation Engine</w:t>
        <w:br/>
        <w:t xml:space="preserve">                                      → Result Store/API</w:t>
        <w:br/>
        <w:t xml:space="preserve">                                      → 2D/3D Viewer</w:t>
        <w:br/>
        <w:t xml:space="preserve">                                      → Exporters</w:t>
      </w:r>
    </w:p>
    <w:p>
      <w:pPr>
        <w:widowControl/>
        <w:spacing w:before="0" w:after="120" w:line="300" w:lineRule="auto"/>
      </w:pPr>
      <w:r>
        <w:rPr>
          <w:rFonts w:ascii="Noto Sans KR" w:hAnsi="Noto Sans KR" w:eastAsia="Noto Sans KR" w:cs="Noto Sans KR"/>
          <w:color w:val="20252B"/>
          <w:sz w:val="22"/>
          <w:lang w:val="ko-KR" w:eastAsia="ko-KR"/>
        </w:rPr>
        <w:t>이 구조는 AutoMod, OHT MapSet, DB, DXF의 세부 형식이 바뀌어도 엔진과 검증 코어를 보호한다.</w:t>
      </w:r>
    </w:p>
    <w:p>
      <w:pPr>
        <w:pStyle w:val="Heading2"/>
      </w:pPr>
      <w:r>
        <w:rPr>
          <w:rFonts w:ascii="Noto Sans KR" w:hAnsi="Noto Sans KR" w:eastAsia="Noto Sans KR" w:cs="Noto Sans KR"/>
          <w:b/>
          <w:color w:val="2E74B5"/>
          <w:sz w:val="26"/>
          <w:lang w:val="ko-KR" w:eastAsia="ko-KR"/>
        </w:rPr>
        <w:t>14.3 Canonical Model의 버전 관리</w:t>
      </w:r>
    </w:p>
    <w:p>
      <w:pPr>
        <w:widowControl/>
        <w:spacing w:before="0" w:after="120" w:line="300" w:lineRule="auto"/>
      </w:pPr>
      <w:r>
        <w:rPr>
          <w:rFonts w:ascii="Noto Sans KR" w:hAnsi="Noto Sans KR" w:eastAsia="Noto Sans KR" w:cs="Noto Sans KR"/>
          <w:color w:val="20252B"/>
          <w:sz w:val="22"/>
          <w:lang w:val="ko-KR" w:eastAsia="ko-KR"/>
        </w:rPr>
        <w:t>각 import 결과에는 원본 파일 해시, importer 버전, 단위, 좌표계, 파싱 경고, 변환 시각을 기록한다. 원본 ID를 임의로 덮어쓰지 말고 namespace와 함께 보존한다. 수정 시에는 새 revision을 만들고 diff가 node/edge/CP/station/zone에 미친 영향을 추적한다.</w:t>
      </w:r>
    </w:p>
    <w:p>
      <w:pPr>
        <w:pStyle w:val="Heading1"/>
      </w:pPr>
      <w:r>
        <w:rPr>
          <w:rFonts w:ascii="Noto Sans KR" w:hAnsi="Noto Sans KR" w:eastAsia="Noto Sans KR" w:cs="Noto Sans KR"/>
          <w:b/>
          <w:color w:val="2E74B5"/>
          <w:sz w:val="32"/>
          <w:lang w:val="ko-KR" w:eastAsia="ko-KR"/>
        </w:rPr>
        <w:t>15. 독립 OHT 시뮬레이터 목표 아키텍처</w:t>
      </w:r>
    </w:p>
    <w:p>
      <w:pPr>
        <w:pStyle w:val="Heading2"/>
      </w:pPr>
      <w:r>
        <w:rPr>
          <w:rFonts w:ascii="Noto Sans KR" w:hAnsi="Noto Sans KR" w:eastAsia="Noto Sans KR" w:cs="Noto Sans KR"/>
          <w:b/>
          <w:color w:val="2E74B5"/>
          <w:sz w:val="26"/>
          <w:lang w:val="ko-KR" w:eastAsia="ko-KR"/>
        </w:rPr>
        <w:t>15.1 구성요소</w:t>
      </w:r>
    </w:p>
    <w:tbl>
      <w:tblPr>
        <w:tblStyle w:val="TableGrid"/>
        <w:tblW w:type="dxa" w:w="9360"/>
        <w:jc w:val="left"/>
        <w:tblLayout w:type="fixed"/>
        <w:tblLook w:firstColumn="1" w:firstRow="1" w:lastColumn="0" w:lastRow="0" w:noHBand="0" w:noVBand="1" w:val="04A0"/>
        <w:tblInd w:w="120" w:type="dxa"/>
      </w:tblPr>
      <w:tblGrid>
        <w:gridCol w:w="2649"/>
        <w:gridCol w:w="6711"/>
      </w:tblGrid>
      <w:tr>
        <w:trPr>
          <w:cantSplit/>
          <w:tblHeader w:val="true"/>
        </w:trPr>
        <w:tc>
          <w:tcPr>
            <w:tcW w:type="dxa" w:w="264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모듈</w:t>
            </w:r>
          </w:p>
        </w:tc>
        <w:tc>
          <w:tcPr>
            <w:tcW w:type="dxa" w:w="671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책임</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Import Layer</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AutoMod </w:t>
            </w:r>
            <w:r>
              <w:rPr>
                <w:rFonts w:ascii="DejaVu Sans Mono" w:hAnsi="DejaVu Sans Mono" w:eastAsia="DejaVu Sans Mono" w:cs="DejaVu Sans Mono"/>
                <w:color w:val="1F4D78"/>
                <w:sz w:val="16"/>
                <w:lang w:val="ko-KR" w:eastAsia="ko-KR"/>
                <w:shd w:fill="EDF2F6"/>
              </w:rPr>
              <w:t>.asy</w:t>
            </w:r>
            <w:r>
              <w:rPr>
                <w:rFonts w:ascii="Noto Sans KR" w:hAnsi="Noto Sans KR" w:eastAsia="Noto Sans KR" w:cs="Noto Sans KR"/>
                <w:color w:val="20252B"/>
                <w:sz w:val="18"/>
                <w:lang w:val="ko-KR" w:eastAsia="ko-KR"/>
              </w:rPr>
              <w:t>, OHT DAT/CSV, OcsLayout, DXF, Excel 읽기</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Canonical Model</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기하·그래프·장비·포트·정책의 중립 표현</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Validator</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참조·개수·단위·도달성·운영 규칙 검사</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Scenario Layer</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차량 수, OD, 시드, 교통·충전 정책 구성</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DES Kernel</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시간, 이벤트 큐, 프로세스 재개, 결정론</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Mobility</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 예약, 이동, headway, 분기·합류, ZCU/HID</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Dispatcher</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작업 우선순위, 차량 후보, 재배차, park</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Router</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최단시간, 제한·혼잡 비용, 대체 경로</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Energy</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SOC, 소비, 충전 요청·점유·완료</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Deadlock</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wait-for graph, 탐지, 진단, 선택적 회복</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Metrics</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처리량, cycle time, backlog, 활용률, 거리, 에너지</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Result Store</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시나리오·이벤트·집계·재현 정보 저장</w:t>
            </w:r>
          </w:p>
        </w:tc>
      </w:tr>
      <w:tr>
        <w:trPr>
          <w:cantSplit/>
        </w:trPr>
        <w:tc>
          <w:tcPr>
            <w:tcW w:type="dxa" w:w="26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UI/Viewer</w:t>
            </w:r>
          </w:p>
        </w:tc>
        <w:tc>
          <w:tcPr>
            <w:tcW w:type="dxa" w:w="671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2D 우선, 3D 선택, 시간 탐색·병목 시각화</w:t>
            </w:r>
          </w:p>
        </w:tc>
      </w:tr>
    </w:tbl>
    <w:p>
      <w:pPr>
        <w:spacing w:before="0" w:after="40"/>
      </w:pPr>
    </w:p>
    <w:p>
      <w:pPr>
        <w:pStyle w:val="Heading2"/>
      </w:pPr>
      <w:r>
        <w:rPr>
          <w:rFonts w:ascii="Noto Sans KR" w:hAnsi="Noto Sans KR" w:eastAsia="Noto Sans KR" w:cs="Noto Sans KR"/>
          <w:b/>
          <w:color w:val="2E74B5"/>
          <w:sz w:val="26"/>
          <w:lang w:val="ko-KR" w:eastAsia="ko-KR"/>
        </w:rPr>
        <w:t>15.2 DES 커널</w:t>
      </w:r>
    </w:p>
    <w:p>
      <w:pPr>
        <w:widowControl/>
        <w:spacing w:before="0" w:after="120" w:line="300" w:lineRule="auto"/>
      </w:pPr>
      <w:r>
        <w:rPr>
          <w:rFonts w:ascii="Noto Sans KR" w:hAnsi="Noto Sans KR" w:eastAsia="Noto Sans KR" w:cs="Noto Sans KR"/>
          <w:color w:val="20252B"/>
          <w:sz w:val="22"/>
          <w:lang w:val="ko-KR" w:eastAsia="ko-KR"/>
        </w:rPr>
        <w:t>이벤트 큐는 최소 힙 기반으로 구현하고, 취소는 tombstone 또는 generation ID를 쓴다. 모든 이벤트는 시각, 우선순위, sequence, type, entity, cause를 가진다. 스냅샷은 주기적으로 전체 객체를 복사하기보다 변경 이벤트와 집계 상태를 저장하는 방식이 효율적이다.</w:t>
      </w:r>
    </w:p>
    <w:p>
      <w:pPr>
        <w:widowControl/>
        <w:spacing w:before="0" w:after="120" w:line="300" w:lineRule="auto"/>
      </w:pPr>
      <w:r>
        <w:rPr>
          <w:rFonts w:ascii="Noto Sans KR" w:hAnsi="Noto Sans KR" w:eastAsia="Noto Sans KR" w:cs="Noto Sans KR"/>
          <w:color w:val="20252B"/>
          <w:sz w:val="22"/>
          <w:lang w:val="ko-KR" w:eastAsia="ko-KR"/>
        </w:rPr>
        <w:t>필수 시험은 다음과 같다.</w:t>
      </w:r>
    </w:p>
    <w:p>
      <w:pPr>
        <w:numPr>
          <w:ilvl w:val="0"/>
          <w:numId w:val="10"/>
        </w:numPr>
        <w:spacing w:before="0" w:after="80" w:line="300" w:lineRule="auto"/>
      </w:pPr>
      <w:r>
        <w:rPr>
          <w:rFonts w:ascii="Noto Sans KR" w:hAnsi="Noto Sans KR" w:eastAsia="Noto Sans KR" w:cs="Noto Sans KR"/>
          <w:color w:val="20252B"/>
          <w:sz w:val="22"/>
          <w:lang w:val="ko-KR" w:eastAsia="ko-KR"/>
        </w:rPr>
        <w:t>같은 입력·시드에서 이벤트 해시가 동일함</w:t>
      </w:r>
    </w:p>
    <w:p>
      <w:pPr>
        <w:numPr>
          <w:ilvl w:val="0"/>
          <w:numId w:val="10"/>
        </w:numPr>
        <w:spacing w:before="0" w:after="80" w:line="300" w:lineRule="auto"/>
      </w:pPr>
      <w:r>
        <w:rPr>
          <w:rFonts w:ascii="Noto Sans KR" w:hAnsi="Noto Sans KR" w:eastAsia="Noto Sans KR" w:cs="Noto Sans KR"/>
          <w:color w:val="20252B"/>
          <w:sz w:val="22"/>
          <w:lang w:val="ko-KR" w:eastAsia="ko-KR"/>
        </w:rPr>
        <w:t>이벤트 취소 후 재실행해도 순서가 흔들리지 않음</w:t>
      </w:r>
    </w:p>
    <w:p>
      <w:pPr>
        <w:numPr>
          <w:ilvl w:val="0"/>
          <w:numId w:val="10"/>
        </w:numPr>
        <w:spacing w:before="0" w:after="80" w:line="300" w:lineRule="auto"/>
      </w:pPr>
      <w:r>
        <w:rPr>
          <w:rFonts w:ascii="Noto Sans KR" w:hAnsi="Noto Sans KR" w:eastAsia="Noto Sans KR" w:cs="Noto Sans KR"/>
          <w:color w:val="20252B"/>
          <w:sz w:val="22"/>
          <w:lang w:val="ko-KR" w:eastAsia="ko-KR"/>
        </w:rPr>
        <w:t>0시간 이벤트의 무한 루프를 감지함</w:t>
      </w:r>
    </w:p>
    <w:p>
      <w:pPr>
        <w:numPr>
          <w:ilvl w:val="0"/>
          <w:numId w:val="10"/>
        </w:numPr>
        <w:spacing w:before="0" w:after="80" w:line="300" w:lineRule="auto"/>
      </w:pPr>
      <w:r>
        <w:rPr>
          <w:rFonts w:ascii="Noto Sans KR" w:hAnsi="Noto Sans KR" w:eastAsia="Noto Sans KR" w:cs="Noto Sans KR"/>
          <w:color w:val="20252B"/>
          <w:sz w:val="22"/>
          <w:lang w:val="ko-KR" w:eastAsia="ko-KR"/>
        </w:rPr>
        <w:t>시간 역행을 금지함</w:t>
      </w:r>
    </w:p>
    <w:p>
      <w:pPr>
        <w:numPr>
          <w:ilvl w:val="0"/>
          <w:numId w:val="10"/>
        </w:numPr>
        <w:spacing w:before="0" w:after="80" w:line="300" w:lineRule="auto"/>
      </w:pPr>
      <w:r>
        <w:rPr>
          <w:rFonts w:ascii="Noto Sans KR" w:hAnsi="Noto Sans KR" w:eastAsia="Noto Sans KR" w:cs="Noto Sans KR"/>
          <w:color w:val="20252B"/>
          <w:sz w:val="22"/>
          <w:lang w:val="ko-KR" w:eastAsia="ko-KR"/>
        </w:rPr>
        <w:t>프로세스가 기다리는 원인을 항상 설명할 수 있음</w:t>
      </w:r>
    </w:p>
    <w:p>
      <w:pPr>
        <w:pStyle w:val="Heading2"/>
      </w:pPr>
      <w:r>
        <w:rPr>
          <w:rFonts w:ascii="Noto Sans KR" w:hAnsi="Noto Sans KR" w:eastAsia="Noto Sans KR" w:cs="Noto Sans KR"/>
          <w:b/>
          <w:color w:val="2E74B5"/>
          <w:sz w:val="26"/>
          <w:lang w:val="ko-KR" w:eastAsia="ko-KR"/>
        </w:rPr>
        <w:t>15.3 차량 상태기계</w:t>
      </w:r>
    </w:p>
    <w:p>
      <w:pPr>
        <w:widowControl/>
        <w:spacing w:before="0" w:after="120" w:line="300" w:lineRule="auto"/>
      </w:pPr>
      <w:r>
        <w:rPr>
          <w:rFonts w:ascii="Noto Sans KR" w:hAnsi="Noto Sans KR" w:eastAsia="Noto Sans KR" w:cs="Noto Sans KR"/>
          <w:color w:val="20252B"/>
          <w:sz w:val="22"/>
          <w:lang w:val="ko-KR" w:eastAsia="ko-KR"/>
        </w:rPr>
        <w:t xml:space="preserve">권장 상태는 </w:t>
      </w:r>
      <w:r>
        <w:rPr>
          <w:rFonts w:ascii="DejaVu Sans Mono" w:hAnsi="DejaVu Sans Mono" w:eastAsia="DejaVu Sans Mono" w:cs="DejaVu Sans Mono"/>
          <w:color w:val="1F4D78"/>
          <w:sz w:val="20"/>
          <w:lang w:val="ko-KR" w:eastAsia="ko-KR"/>
          <w:shd w:fill="EDF2F6"/>
        </w:rPr>
        <w:t>OFFLINE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IDLE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PARKING</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DISPATCHED</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TO_PICKUP</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LOADING</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TO_DROPOFF</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UNLOADING</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TO_CHARGE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CHARGING</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BLOCKED</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ERROR</w:t>
      </w:r>
      <w:r>
        <w:rPr>
          <w:rFonts w:ascii="Noto Sans KR" w:hAnsi="Noto Sans KR" w:eastAsia="Noto Sans KR" w:cs="Noto Sans KR"/>
          <w:color w:val="20252B"/>
          <w:sz w:val="22"/>
          <w:lang w:val="ko-KR" w:eastAsia="ko-KR"/>
        </w:rPr>
        <w:t>다. 상태 전이는 원인 이벤트와 작업 ID를 기록해야 한다.</w:t>
      </w:r>
    </w:p>
    <w:p>
      <w:pPr>
        <w:widowControl/>
        <w:spacing w:before="0" w:after="120" w:line="300" w:lineRule="auto"/>
      </w:pPr>
      <w:r>
        <w:rPr>
          <w:rFonts w:ascii="Noto Sans KR" w:hAnsi="Noto Sans KR" w:eastAsia="Noto Sans KR" w:cs="Noto Sans KR"/>
          <w:color w:val="20252B"/>
          <w:sz w:val="22"/>
          <w:lang w:val="ko-KR" w:eastAsia="ko-KR"/>
        </w:rPr>
        <w:t>차량 후보 평가는 예를 들어 다음과 같이 구성할 수 있다.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score = w1 * estimated_pickup_time</w:t>
        <w:br/>
        <w:t xml:space="preserve">      + w2 * congestion_cost</w:t>
        <w:br/>
        <w:t xml:space="preserve">      + w3 * battery_risk</w:t>
        <w:br/>
        <w:t xml:space="preserve">      + w4 * zone_imbalance</w:t>
        <w:br/>
        <w:t xml:space="preserve">      + w5 * job_age_penalty</w:t>
        <w:br/>
        <w:t xml:space="preserve">      + deterministic_tiebreak</w:t>
      </w:r>
    </w:p>
    <w:p>
      <w:pPr>
        <w:widowControl/>
        <w:spacing w:before="0" w:after="120" w:line="300" w:lineRule="auto"/>
      </w:pPr>
      <w:r>
        <w:rPr>
          <w:rFonts w:ascii="Noto Sans KR" w:hAnsi="Noto Sans KR" w:eastAsia="Noto Sans KR" w:cs="Noto Sans KR"/>
          <w:color w:val="20252B"/>
          <w:sz w:val="22"/>
          <w:lang w:val="ko-KR" w:eastAsia="ko-KR"/>
        </w:rPr>
        <w:t>가중치보다 더 중요한 것은 후보 제외 이유를 기록하는 것이다. 도달 불가, SOC 부족, 예약 충돌, 장비 비호환, zone limit, 이미 배차됨 등을 별도 코드로 남긴다.</w:t>
      </w:r>
    </w:p>
    <w:p>
      <w:pPr>
        <w:pStyle w:val="Heading2"/>
      </w:pPr>
      <w:r>
        <w:rPr>
          <w:rFonts w:ascii="Noto Sans KR" w:hAnsi="Noto Sans KR" w:eastAsia="Noto Sans KR" w:cs="Noto Sans KR"/>
          <w:b/>
          <w:color w:val="2E74B5"/>
          <w:sz w:val="26"/>
          <w:lang w:val="ko-KR" w:eastAsia="ko-KR"/>
        </w:rPr>
        <w:t>15.4 라우팅</w:t>
      </w:r>
    </w:p>
    <w:p>
      <w:pPr>
        <w:widowControl/>
        <w:spacing w:before="0" w:after="120" w:line="300" w:lineRule="auto"/>
      </w:pPr>
      <w:r>
        <w:rPr>
          <w:rFonts w:ascii="Noto Sans KR" w:hAnsi="Noto Sans KR" w:eastAsia="Noto Sans KR" w:cs="Noto Sans KR"/>
          <w:color w:val="20252B"/>
          <w:sz w:val="22"/>
          <w:lang w:val="ko-KR" w:eastAsia="ko-KR"/>
        </w:rPr>
        <w:t>1차는 길이 또는 자유주행시간 기준 Dijkstra로 충분하다. 이후 edge 가중치를 다음처럼 확장한다.</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edge_cost = free_flow_time</w:t>
        <w:br/>
        <w:t xml:space="preserve">          + queue_delay_estimate</w:t>
        <w:br/>
        <w:t xml:space="preserve">          + zone_penalty</w:t>
        <w:br/>
        <w:t xml:space="preserve">          + turn_penalty</w:t>
        <w:br/>
        <w:t xml:space="preserve">          + energy_cost</w:t>
        <w:br/>
        <w:t xml:space="preserve">          + prohibition_penalty</w:t>
      </w:r>
    </w:p>
    <w:p>
      <w:pPr>
        <w:widowControl/>
        <w:spacing w:before="0" w:after="120" w:line="300" w:lineRule="auto"/>
      </w:pPr>
      <w:r>
        <w:rPr>
          <w:rFonts w:ascii="Noto Sans KR" w:hAnsi="Noto Sans KR" w:eastAsia="Noto Sans KR" w:cs="Noto Sans KR"/>
          <w:color w:val="20252B"/>
          <w:sz w:val="22"/>
          <w:lang w:val="ko-KR" w:eastAsia="ko-KR"/>
        </w:rPr>
        <w:t>NOHID, reroute, stop point는 단순 금지 edge와 동적 비용으로 분리해야 한다. 매 이벤트마다 전체 최단경로를 다시 계산하지 말고, 정적 all-pairs 또는 계층 경로 캐시와 동적 local repair를 조합한다.</w:t>
      </w:r>
    </w:p>
    <w:p>
      <w:pPr>
        <w:pStyle w:val="Heading2"/>
      </w:pPr>
      <w:r>
        <w:rPr>
          <w:rFonts w:ascii="Noto Sans KR" w:hAnsi="Noto Sans KR" w:eastAsia="Noto Sans KR" w:cs="Noto Sans KR"/>
          <w:b/>
          <w:color w:val="2E74B5"/>
          <w:sz w:val="26"/>
          <w:lang w:val="ko-KR" w:eastAsia="ko-KR"/>
        </w:rPr>
        <w:t>15.5 충돌·구역 제어</w:t>
      </w:r>
    </w:p>
    <w:p>
      <w:pPr>
        <w:widowControl/>
        <w:spacing w:before="0" w:after="120" w:line="300" w:lineRule="auto"/>
      </w:pPr>
      <w:r>
        <w:rPr>
          <w:rFonts w:ascii="Noto Sans KR" w:hAnsi="Noto Sans KR" w:eastAsia="Noto Sans KR" w:cs="Noto Sans KR"/>
          <w:color w:val="20252B"/>
          <w:sz w:val="22"/>
          <w:lang w:val="ko-KR" w:eastAsia="ko-KR"/>
        </w:rPr>
        <w:t xml:space="preserve">ZCU/HID/FlowControl은 서로 다른 레벨의 예약 정책으로 추상화할 수 있다. 모든 정책은 </w:t>
      </w:r>
      <w:r>
        <w:rPr>
          <w:rFonts w:ascii="DejaVu Sans Mono" w:hAnsi="DejaVu Sans Mono" w:eastAsia="DejaVu Sans Mono" w:cs="DejaVu Sans Mono"/>
          <w:color w:val="1F4D78"/>
          <w:sz w:val="20"/>
          <w:lang w:val="ko-KR" w:eastAsia="ko-KR"/>
          <w:shd w:fill="EDF2F6"/>
        </w:rPr>
        <w:t>request(entry, vehicle)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grant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occupy</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release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timeout/failover</w:t>
      </w:r>
      <w:r>
        <w:rPr>
          <w:rFonts w:ascii="Noto Sans KR" w:hAnsi="Noto Sans KR" w:eastAsia="Noto Sans KR" w:cs="Noto Sans KR"/>
          <w:color w:val="20252B"/>
          <w:sz w:val="22"/>
          <w:lang w:val="ko-KR" w:eastAsia="ko-KR"/>
        </w:rPr>
        <w:t xml:space="preserve"> 인터페이스를 공유하게 한다. 그러면 LayoutEditor의 ZCU/HID 데이터와 AutoMod CP 로직을 같은 mobility layer에서 소비할 수 있다.</w:t>
      </w:r>
    </w:p>
    <w:p>
      <w:pPr>
        <w:pStyle w:val="Heading2"/>
      </w:pPr>
      <w:r>
        <w:rPr>
          <w:rFonts w:ascii="Noto Sans KR" w:hAnsi="Noto Sans KR" w:eastAsia="Noto Sans KR" w:cs="Noto Sans KR"/>
          <w:b/>
          <w:color w:val="2E74B5"/>
          <w:sz w:val="26"/>
          <w:lang w:val="ko-KR" w:eastAsia="ko-KR"/>
        </w:rPr>
        <w:t>15.6 배터리와 충전</w:t>
      </w:r>
    </w:p>
    <w:p>
      <w:pPr>
        <w:widowControl/>
        <w:spacing w:before="0" w:after="120" w:line="300" w:lineRule="auto"/>
      </w:pPr>
      <w:r>
        <w:rPr>
          <w:rFonts w:ascii="Noto Sans KR" w:hAnsi="Noto Sans KR" w:eastAsia="Noto Sans KR" w:cs="Noto Sans KR"/>
          <w:color w:val="20252B"/>
          <w:sz w:val="22"/>
          <w:lang w:val="ko-KR" w:eastAsia="ko-KR"/>
        </w:rPr>
        <w:t>SOC는 이동거리, 대기, 적재, 가감속을 모두 반영할 수 있지만 초기 버전은 거리 기반 선형 소비로 시작한다. 다음 임계값을 명시한다.</w:t>
      </w:r>
    </w:p>
    <w:p>
      <w:pPr>
        <w:numPr>
          <w:ilvl w:val="0"/>
          <w:numId w:val="10"/>
        </w:numPr>
        <w:spacing w:before="0" w:after="80" w:line="300" w:lineRule="auto"/>
      </w:pPr>
      <w:r>
        <w:rPr>
          <w:rFonts w:ascii="Noto Sans KR" w:hAnsi="Noto Sans KR" w:eastAsia="Noto Sans KR" w:cs="Noto Sans KR"/>
          <w:color w:val="20252B"/>
          <w:sz w:val="22"/>
          <w:lang w:val="ko-KR" w:eastAsia="ko-KR"/>
        </w:rPr>
        <w:t>dispatch 허용 최소 SOC</w:t>
      </w:r>
    </w:p>
    <w:p>
      <w:pPr>
        <w:numPr>
          <w:ilvl w:val="0"/>
          <w:numId w:val="10"/>
        </w:numPr>
        <w:spacing w:before="0" w:after="80" w:line="300" w:lineRule="auto"/>
      </w:pPr>
      <w:r>
        <w:rPr>
          <w:rFonts w:ascii="Noto Sans KR" w:hAnsi="Noto Sans KR" w:eastAsia="Noto Sans KR" w:cs="Noto Sans KR"/>
          <w:color w:val="20252B"/>
          <w:sz w:val="22"/>
          <w:lang w:val="ko-KR" w:eastAsia="ko-KR"/>
        </w:rPr>
        <w:t>작업 완료 후 예상 SOC 안전여유</w:t>
      </w:r>
    </w:p>
    <w:p>
      <w:pPr>
        <w:numPr>
          <w:ilvl w:val="0"/>
          <w:numId w:val="10"/>
        </w:numPr>
        <w:spacing w:before="0" w:after="80" w:line="300" w:lineRule="auto"/>
      </w:pPr>
      <w:r>
        <w:rPr>
          <w:rFonts w:ascii="Noto Sans KR" w:hAnsi="Noto Sans KR" w:eastAsia="Noto Sans KR" w:cs="Noto Sans KR"/>
          <w:color w:val="20252B"/>
          <w:sz w:val="22"/>
          <w:lang w:val="ko-KR" w:eastAsia="ko-KR"/>
        </w:rPr>
        <w:t>충전 시작 SOC</w:t>
      </w:r>
    </w:p>
    <w:p>
      <w:pPr>
        <w:numPr>
          <w:ilvl w:val="0"/>
          <w:numId w:val="10"/>
        </w:numPr>
        <w:spacing w:before="0" w:after="80" w:line="300" w:lineRule="auto"/>
      </w:pPr>
      <w:r>
        <w:rPr>
          <w:rFonts w:ascii="Noto Sans KR" w:hAnsi="Noto Sans KR" w:eastAsia="Noto Sans KR" w:cs="Noto Sans KR"/>
          <w:color w:val="20252B"/>
          <w:sz w:val="22"/>
          <w:lang w:val="ko-KR" w:eastAsia="ko-KR"/>
        </w:rPr>
        <w:t>충전 종료 목표 SOC</w:t>
      </w:r>
    </w:p>
    <w:p>
      <w:pPr>
        <w:numPr>
          <w:ilvl w:val="0"/>
          <w:numId w:val="10"/>
        </w:numPr>
        <w:spacing w:before="0" w:after="80" w:line="300" w:lineRule="auto"/>
      </w:pPr>
      <w:r>
        <w:rPr>
          <w:rFonts w:ascii="Noto Sans KR" w:hAnsi="Noto Sans KR" w:eastAsia="Noto Sans KR" w:cs="Noto Sans KR"/>
          <w:color w:val="20252B"/>
          <w:sz w:val="22"/>
          <w:lang w:val="ko-KR" w:eastAsia="ko-KR"/>
        </w:rPr>
        <w:t>긴급 충전 임계값</w:t>
      </w:r>
    </w:p>
    <w:p>
      <w:pPr>
        <w:widowControl/>
        <w:spacing w:before="0" w:after="120" w:line="300" w:lineRule="auto"/>
      </w:pPr>
      <w:r>
        <w:rPr>
          <w:rFonts w:ascii="Noto Sans KR" w:hAnsi="Noto Sans KR" w:eastAsia="Noto Sans KR" w:cs="Noto Sans KR"/>
          <w:color w:val="20252B"/>
          <w:sz w:val="22"/>
          <w:lang w:val="ko-KR" w:eastAsia="ko-KR"/>
        </w:rPr>
        <w:t>충전기는 capacity resource이고, 이동 및 대기 시간을 포함한 전체 충전 cycle을 기록한다. FAB에서처럼 충전이 혼잡과 교착을 악화할 수 있으므로, 충전 대기열과 충전기로 향하는 경로 점유를 별도로 본다.</w:t>
      </w:r>
    </w:p>
    <w:p>
      <w:pPr>
        <w:pStyle w:val="Heading2"/>
      </w:pPr>
      <w:r>
        <w:rPr>
          <w:rFonts w:ascii="Noto Sans KR" w:hAnsi="Noto Sans KR" w:eastAsia="Noto Sans KR" w:cs="Noto Sans KR"/>
          <w:b/>
          <w:color w:val="2E74B5"/>
          <w:sz w:val="26"/>
          <w:lang w:val="ko-KR" w:eastAsia="ko-KR"/>
        </w:rPr>
        <w:t>15.7 통계 스키마</w:t>
      </w:r>
    </w:p>
    <w:tbl>
      <w:tblPr>
        <w:tblStyle w:val="TableGrid"/>
        <w:tblW w:type="dxa" w:w="9360"/>
        <w:jc w:val="left"/>
        <w:tblLayout w:type="fixed"/>
        <w:tblLook w:firstColumn="1" w:firstRow="1" w:lastColumn="0" w:lastRow="0" w:noHBand="0" w:noVBand="1" w:val="04A0"/>
        <w:tblInd w:w="120" w:type="dxa"/>
      </w:tblPr>
      <w:tblGrid>
        <w:gridCol w:w="1456"/>
        <w:gridCol w:w="7904"/>
      </w:tblGrid>
      <w:tr>
        <w:trPr>
          <w:cantSplit/>
          <w:tblHeader w:val="true"/>
        </w:trPr>
        <w:tc>
          <w:tcPr>
            <w:tcW w:type="dxa" w:w="145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지표군</w:t>
            </w:r>
          </w:p>
        </w:tc>
        <w:tc>
          <w:tcPr>
            <w:tcW w:type="dxa" w:w="790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핵심 지표</w:t>
            </w:r>
          </w:p>
        </w:tc>
      </w:tr>
      <w:tr>
        <w:trPr>
          <w:cantSplit/>
        </w:trPr>
        <w:tc>
          <w:tcPr>
            <w:tcW w:type="dxa" w:w="14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수요</w:t>
            </w:r>
          </w:p>
        </w:tc>
        <w:tc>
          <w:tcPr>
            <w:tcW w:type="dxa" w:w="79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생성, 완료, 취소, backlog, 요청 연령</w:t>
            </w:r>
          </w:p>
        </w:tc>
      </w:tr>
      <w:tr>
        <w:trPr>
          <w:cantSplit/>
        </w:trPr>
        <w:tc>
          <w:tcPr>
            <w:tcW w:type="dxa" w:w="14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시간</w:t>
            </w:r>
          </w:p>
        </w:tc>
        <w:tc>
          <w:tcPr>
            <w:tcW w:type="dxa" w:w="79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pickup, delivery, assignment, blocked, charge</w:t>
            </w:r>
          </w:p>
        </w:tc>
      </w:tr>
      <w:tr>
        <w:trPr>
          <w:cantSplit/>
        </w:trPr>
        <w:tc>
          <w:tcPr>
            <w:tcW w:type="dxa" w:w="14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차량</w:t>
            </w:r>
          </w:p>
        </w:tc>
        <w:tc>
          <w:tcPr>
            <w:tcW w:type="dxa" w:w="79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상태별 시간, 거리, 작업 수, empty/load 비율</w:t>
            </w:r>
          </w:p>
        </w:tc>
      </w:tr>
      <w:tr>
        <w:trPr>
          <w:cantSplit/>
        </w:trPr>
        <w:tc>
          <w:tcPr>
            <w:tcW w:type="dxa" w:w="14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네트워크</w:t>
            </w:r>
          </w:p>
        </w:tc>
        <w:tc>
          <w:tcPr>
            <w:tcW w:type="dxa" w:w="79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edge 통과량, 점유율, 대기, 속도, 병목</w:t>
            </w:r>
          </w:p>
        </w:tc>
      </w:tr>
      <w:tr>
        <w:trPr>
          <w:cantSplit/>
        </w:trPr>
        <w:tc>
          <w:tcPr>
            <w:tcW w:type="dxa" w:w="14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에너지</w:t>
            </w:r>
          </w:p>
        </w:tc>
        <w:tc>
          <w:tcPr>
            <w:tcW w:type="dxa" w:w="79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SOC 분포, 소비량, 충전 횟수·시간</w:t>
            </w:r>
          </w:p>
        </w:tc>
      </w:tr>
      <w:tr>
        <w:trPr>
          <w:cantSplit/>
        </w:trPr>
        <w:tc>
          <w:tcPr>
            <w:tcW w:type="dxa" w:w="14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품질</w:t>
            </w:r>
          </w:p>
        </w:tc>
        <w:tc>
          <w:tcPr>
            <w:tcW w:type="dxa" w:w="79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도달 불가, 입력 오류, reroute 실패, 교착</w:t>
            </w:r>
          </w:p>
        </w:tc>
      </w:tr>
      <w:tr>
        <w:trPr>
          <w:cantSplit/>
        </w:trPr>
        <w:tc>
          <w:tcPr>
            <w:tcW w:type="dxa" w:w="14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재현</w:t>
            </w:r>
          </w:p>
        </w:tc>
        <w:tc>
          <w:tcPr>
            <w:tcW w:type="dxa" w:w="79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scenario hash, model revision, seed, engine version</w:t>
            </w:r>
          </w:p>
        </w:tc>
      </w:tr>
    </w:tbl>
    <w:p>
      <w:pPr>
        <w:spacing w:before="0" w:after="40"/>
      </w:pPr>
    </w:p>
    <w:p>
      <w:pPr>
        <w:pStyle w:val="Heading1"/>
      </w:pPr>
      <w:r>
        <w:rPr>
          <w:rFonts w:ascii="Noto Sans KR" w:hAnsi="Noto Sans KR" w:eastAsia="Noto Sans KR" w:cs="Noto Sans KR"/>
          <w:b/>
          <w:color w:val="2E74B5"/>
          <w:sz w:val="32"/>
          <w:lang w:val="ko-KR" w:eastAsia="ko-KR"/>
        </w:rPr>
        <w:t>16. 포맷 및 API 사양 초안</w:t>
      </w:r>
    </w:p>
    <w:p>
      <w:pPr>
        <w:pStyle w:val="Heading2"/>
      </w:pPr>
      <w:r>
        <w:rPr>
          <w:rFonts w:ascii="Noto Sans KR" w:hAnsi="Noto Sans KR" w:eastAsia="Noto Sans KR" w:cs="Noto Sans KR"/>
          <w:b/>
          <w:color w:val="2E74B5"/>
          <w:sz w:val="26"/>
          <w:lang w:val="ko-KR" w:eastAsia="ko-KR"/>
        </w:rPr>
        <w:t>16.1 시나리오 매니페스트</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w:t>
        <w:br/>
        <w:t xml:space="preserve">  "scenario_id": "FAB_BASELINE_600",</w:t>
        <w:br/>
        <w:t xml:space="preserve">  "model_revision": "sha256:...",</w:t>
        <w:br/>
        <w:t xml:space="preserve">  "units": {"length": "mm", "time": "s"},</w:t>
        <w:br/>
        <w:t xml:space="preserve">  "coordinate_system": "facility_xy",</w:t>
        <w:br/>
        <w:t xml:space="preserve">  "random_seed": 7,</w:t>
        <w:br/>
        <w:t xml:space="preserve">  "duration_s": 72000,</w:t>
        <w:br/>
        <w:t xml:space="preserve">  "snapshot_s": 3600,</w:t>
        <w:br/>
        <w:t xml:space="preserve">  "vehicles": {"active": 600, "definition_set": "OHT_DEFAULT"},</w:t>
        <w:br/>
        <w:t xml:space="preserve">  "demand": {"source": "fromto_renew", "declared_rows": 40723},</w:t>
        <w:br/>
        <w:t xml:space="preserve">  "policies": {"dispatch": "nearest_feasible", "deadlock": "detect_only"}</w:t>
        <w:br/>
        <w:t>}</w:t>
      </w:r>
    </w:p>
    <w:p>
      <w:pPr>
        <w:pStyle w:val="Heading2"/>
      </w:pPr>
      <w:r>
        <w:rPr>
          <w:rFonts w:ascii="Noto Sans KR" w:hAnsi="Noto Sans KR" w:eastAsia="Noto Sans KR" w:cs="Noto Sans KR"/>
          <w:b/>
          <w:color w:val="2E74B5"/>
          <w:sz w:val="26"/>
          <w:lang w:val="ko-KR" w:eastAsia="ko-KR"/>
        </w:rPr>
        <w:t>16.2 결과 레코드</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w:t>
        <w:br/>
        <w:t xml:space="preserve">  "time": 3600.0,</w:t>
        <w:br/>
        <w:t xml:space="preserve">  "interval": 1,</w:t>
        <w:br/>
        <w:t xml:space="preserve">  "created": 12110,</w:t>
        <w:br/>
        <w:t xml:space="preserve">  "completed": 11872,</w:t>
        <w:br/>
        <w:t xml:space="preserve">  "backlog": 238,</w:t>
        <w:br/>
        <w:t xml:space="preserve">  "assignment_mean_s": 2.51,</w:t>
        <w:br/>
        <w:t xml:space="preserve">  "delay_count": 0,</w:t>
        <w:br/>
        <w:t xml:space="preserve">  "vehicles_by_state": {"IDLE": 31, "MOVING": 525, "CHARGING": 44}</w:t>
        <w:br/>
        <w:t>}</w:t>
      </w:r>
    </w:p>
    <w:p>
      <w:pPr>
        <w:widowControl/>
        <w:spacing w:before="0" w:after="120" w:line="300" w:lineRule="auto"/>
      </w:pPr>
      <w:r>
        <w:rPr>
          <w:rFonts w:ascii="Noto Sans KR" w:hAnsi="Noto Sans KR" w:eastAsia="Noto Sans KR" w:cs="Noto Sans KR"/>
          <w:color w:val="20252B"/>
          <w:sz w:val="22"/>
          <w:lang w:val="ko-KR" w:eastAsia="ko-KR"/>
        </w:rPr>
        <w:t>AutoMod 결과 헤더를 그대로 복제하기보다, 원 결과와 매핑 가능한 명시적 필드명과 단위를 사용한다.</w:t>
      </w:r>
    </w:p>
    <w:p>
      <w:pPr>
        <w:pStyle w:val="Heading2"/>
      </w:pPr>
      <w:r>
        <w:rPr>
          <w:rFonts w:ascii="Noto Sans KR" w:hAnsi="Noto Sans KR" w:eastAsia="Noto Sans KR" w:cs="Noto Sans KR"/>
          <w:b/>
          <w:color w:val="2E74B5"/>
          <w:sz w:val="26"/>
          <w:lang w:val="ko-KR" w:eastAsia="ko-KR"/>
        </w:rPr>
        <w:t>16.3 입력 검증 오류 형식</w:t>
      </w:r>
    </w:p>
    <w:p>
      <w:pPr>
        <w:keepLines w:val="0"/>
        <w:spacing w:before="80" w:after="160" w:line="252" w:lineRule="auto"/>
        <w:ind w:left="216" w:right="144"/>
        <w:shd w:fill="F3F4F6"/>
        <w:pBdr>
          <w:left w:val="single" w:sz="10" w:space="5" w:color="8798A5"/>
        </w:pBdr>
      </w:pPr>
      <w:r>
        <w:rPr>
          <w:rFonts w:ascii="DejaVu Sans Mono" w:hAnsi="DejaVu Sans Mono" w:eastAsia="DejaVu Sans Mono" w:cs="DejaVu Sans Mono"/>
          <w:color w:val="29323A"/>
          <w:sz w:val="17"/>
          <w:lang w:val="ko-KR" w:eastAsia="ko-KR"/>
        </w:rPr>
        <w:t>{</w:t>
        <w:br/>
        <w:t xml:space="preserve">  "severity": "ERROR",</w:t>
        <w:br/>
        <w:t xml:space="preserve">  "code": "PARK_COUNT_MISMATCH",</w:t>
        <w:br/>
        <w:t xml:space="preserve">  "entity": "parking_set",</w:t>
        <w:br/>
        <w:t xml:space="preserve">  "declared": 93,</w:t>
        <w:br/>
        <w:t xml:space="preserve">  "observed": 2,</w:t>
        <w:br/>
        <w:t xml:space="preserve">  "source": "bridge/control-file",</w:t>
        <w:br/>
        <w:t xml:space="preserve">  "suggestion": "verify declared count or restore missing parking records"</w:t>
        <w:br/>
        <w:t>}</w:t>
      </w:r>
    </w:p>
    <w:p>
      <w:pPr>
        <w:widowControl/>
        <w:spacing w:before="0" w:after="120" w:line="300" w:lineRule="auto"/>
      </w:pPr>
      <w:r>
        <w:rPr>
          <w:rFonts w:ascii="Noto Sans KR" w:hAnsi="Noto Sans KR" w:eastAsia="Noto Sans KR" w:cs="Noto Sans KR"/>
          <w:color w:val="20252B"/>
          <w:sz w:val="22"/>
          <w:lang w:val="ko-KR" w:eastAsia="ko-KR"/>
        </w:rPr>
        <w:t>Bridge의 실패를 자동으로 설명하려면 오류 코드는 사람이 읽을 수 있는 메시지와 기계 처리 가능한 구조를 동시에 가져야 한다.</w:t>
      </w:r>
    </w:p>
    <w:p>
      <w:pPr>
        <w:pStyle w:val="Heading1"/>
      </w:pPr>
      <w:r>
        <w:rPr>
          <w:rFonts w:ascii="Noto Sans KR" w:hAnsi="Noto Sans KR" w:eastAsia="Noto Sans KR" w:cs="Noto Sans KR"/>
          <w:b/>
          <w:color w:val="2E74B5"/>
          <w:sz w:val="32"/>
          <w:lang w:val="ko-KR" w:eastAsia="ko-KR"/>
        </w:rPr>
        <w:t>17. 검증 및 회귀시험 전략</w:t>
      </w:r>
    </w:p>
    <w:p>
      <w:pPr>
        <w:pStyle w:val="Heading2"/>
      </w:pPr>
      <w:r>
        <w:rPr>
          <w:rFonts w:ascii="Noto Sans KR" w:hAnsi="Noto Sans KR" w:eastAsia="Noto Sans KR" w:cs="Noto Sans KR"/>
          <w:b/>
          <w:color w:val="2E74B5"/>
          <w:sz w:val="26"/>
          <w:lang w:val="ko-KR" w:eastAsia="ko-KR"/>
        </w:rPr>
        <w:t>17.1 네 단계 검증</w:t>
      </w:r>
    </w:p>
    <w:p>
      <w:pPr>
        <w:numPr>
          <w:ilvl w:val="0"/>
          <w:numId w:val="15"/>
        </w:numPr>
        <w:spacing w:before="0" w:after="80" w:line="300" w:lineRule="auto"/>
      </w:pPr>
      <w:r>
        <w:rPr>
          <w:rFonts w:ascii="Noto Sans KR" w:hAnsi="Noto Sans KR" w:eastAsia="Noto Sans KR" w:cs="Noto Sans KR"/>
          <w:b/>
          <w:color w:val="20252B"/>
          <w:sz w:val="22"/>
          <w:lang w:val="ko-KR" w:eastAsia="ko-KR"/>
        </w:rPr>
        <w:t>파서 검증</w:t>
      </w:r>
      <w:r>
        <w:rPr>
          <w:rFonts w:ascii="Noto Sans KR" w:hAnsi="Noto Sans KR" w:eastAsia="Noto Sans KR" w:cs="Noto Sans KR"/>
          <w:color w:val="20252B"/>
          <w:sz w:val="22"/>
          <w:lang w:val="ko-KR" w:eastAsia="ko-KR"/>
        </w:rPr>
        <w:t>: 개수, 해시, 단위, ID, geometry round-trip</w:t>
      </w:r>
    </w:p>
    <w:p>
      <w:pPr>
        <w:numPr>
          <w:ilvl w:val="0"/>
          <w:numId w:val="15"/>
        </w:numPr>
        <w:spacing w:before="0" w:after="80" w:line="300" w:lineRule="auto"/>
      </w:pPr>
      <w:r>
        <w:rPr>
          <w:rFonts w:ascii="Noto Sans KR" w:hAnsi="Noto Sans KR" w:eastAsia="Noto Sans KR" w:cs="Noto Sans KR"/>
          <w:b/>
          <w:color w:val="20252B"/>
          <w:sz w:val="22"/>
          <w:lang w:val="ko-KR" w:eastAsia="ko-KR"/>
        </w:rPr>
        <w:t>기하·그래프 검증</w:t>
      </w:r>
      <w:r>
        <w:rPr>
          <w:rFonts w:ascii="Noto Sans KR" w:hAnsi="Noto Sans KR" w:eastAsia="Noto Sans KR" w:cs="Noto Sans KR"/>
          <w:color w:val="20252B"/>
          <w:sz w:val="22"/>
          <w:lang w:val="ko-KR" w:eastAsia="ko-KR"/>
        </w:rPr>
        <w:t>: 길이, CP 좌표, 도달성, component, route</w:t>
      </w:r>
    </w:p>
    <w:p>
      <w:pPr>
        <w:numPr>
          <w:ilvl w:val="0"/>
          <w:numId w:val="15"/>
        </w:numPr>
        <w:spacing w:before="0" w:after="80" w:line="300" w:lineRule="auto"/>
      </w:pPr>
      <w:r>
        <w:rPr>
          <w:rFonts w:ascii="Noto Sans KR" w:hAnsi="Noto Sans KR" w:eastAsia="Noto Sans KR" w:cs="Noto Sans KR"/>
          <w:b/>
          <w:color w:val="20252B"/>
          <w:sz w:val="22"/>
          <w:lang w:val="ko-KR" w:eastAsia="ko-KR"/>
        </w:rPr>
        <w:t>행동 검증</w:t>
      </w:r>
      <w:r>
        <w:rPr>
          <w:rFonts w:ascii="Noto Sans KR" w:hAnsi="Noto Sans KR" w:eastAsia="Noto Sans KR" w:cs="Noto Sans KR"/>
          <w:color w:val="20252B"/>
          <w:sz w:val="22"/>
          <w:lang w:val="ko-KR" w:eastAsia="ko-KR"/>
        </w:rPr>
        <w:t>: 소형 합성 모델로 이동·큐·dispatch·charge·deadlock 확인</w:t>
      </w:r>
    </w:p>
    <w:p>
      <w:pPr>
        <w:numPr>
          <w:ilvl w:val="0"/>
          <w:numId w:val="15"/>
        </w:numPr>
        <w:spacing w:before="0" w:after="80" w:line="300" w:lineRule="auto"/>
      </w:pPr>
      <w:r>
        <w:rPr>
          <w:rFonts w:ascii="Noto Sans KR" w:hAnsi="Noto Sans KR" w:eastAsia="Noto Sans KR" w:cs="Noto Sans KR"/>
          <w:b/>
          <w:color w:val="20252B"/>
          <w:sz w:val="22"/>
          <w:lang w:val="ko-KR" w:eastAsia="ko-KR"/>
        </w:rPr>
        <w:t>사례 검증</w:t>
      </w:r>
      <w:r>
        <w:rPr>
          <w:rFonts w:ascii="Noto Sans KR" w:hAnsi="Noto Sans KR" w:eastAsia="Noto Sans KR" w:cs="Noto Sans KR"/>
          <w:color w:val="20252B"/>
          <w:sz w:val="22"/>
          <w:lang w:val="ko-KR" w:eastAsia="ko-KR"/>
        </w:rPr>
        <w:t>: SDI/FAB/Bridge/Eco의 질적·정량 결과 비교</w:t>
      </w:r>
    </w:p>
    <w:p>
      <w:pPr>
        <w:pStyle w:val="Heading2"/>
      </w:pPr>
      <w:r>
        <w:rPr>
          <w:rFonts w:ascii="Noto Sans KR" w:hAnsi="Noto Sans KR" w:eastAsia="Noto Sans KR" w:cs="Noto Sans KR"/>
          <w:b/>
          <w:color w:val="2E74B5"/>
          <w:sz w:val="26"/>
          <w:lang w:val="ko-KR" w:eastAsia="ko-KR"/>
        </w:rPr>
        <w:t>17.2 기준별 허용오차</w:t>
      </w:r>
    </w:p>
    <w:p>
      <w:pPr>
        <w:numPr>
          <w:ilvl w:val="0"/>
          <w:numId w:val="10"/>
        </w:numPr>
        <w:spacing w:before="0" w:after="80" w:line="300" w:lineRule="auto"/>
      </w:pPr>
      <w:r>
        <w:rPr>
          <w:rFonts w:ascii="Noto Sans KR" w:hAnsi="Noto Sans KR" w:eastAsia="Noto Sans KR" w:cs="Noto Sans KR"/>
          <w:color w:val="20252B"/>
          <w:sz w:val="22"/>
          <w:lang w:val="ko-KR" w:eastAsia="ko-KR"/>
        </w:rPr>
        <w:t>정수 개수와 ID: 정확히 일치</w:t>
      </w:r>
    </w:p>
    <w:p>
      <w:pPr>
        <w:numPr>
          <w:ilvl w:val="0"/>
          <w:numId w:val="10"/>
        </w:numPr>
        <w:spacing w:before="0" w:after="80" w:line="300" w:lineRule="auto"/>
      </w:pPr>
      <w:r>
        <w:rPr>
          <w:rFonts w:ascii="Noto Sans KR" w:hAnsi="Noto Sans KR" w:eastAsia="Noto Sans KR" w:cs="Noto Sans KR"/>
          <w:color w:val="20252B"/>
          <w:sz w:val="22"/>
          <w:lang w:val="ko-KR" w:eastAsia="ko-KR"/>
        </w:rPr>
        <w:t>직선 길이: 부동소수점 허용오차 내 일치</w:t>
      </w:r>
    </w:p>
    <w:p>
      <w:pPr>
        <w:numPr>
          <w:ilvl w:val="0"/>
          <w:numId w:val="10"/>
        </w:numPr>
        <w:spacing w:before="0" w:after="80" w:line="300" w:lineRule="auto"/>
      </w:pPr>
      <w:r>
        <w:rPr>
          <w:rFonts w:ascii="Noto Sans KR" w:hAnsi="Noto Sans KR" w:eastAsia="Noto Sans KR" w:cs="Noto Sans KR"/>
          <w:color w:val="20252B"/>
          <w:sz w:val="22"/>
          <w:lang w:val="ko-KR" w:eastAsia="ko-KR"/>
        </w:rPr>
        <w:t>원호 길이: 각도 단위 변환 후 허용오차 내 일치</w:t>
      </w:r>
    </w:p>
    <w:p>
      <w:pPr>
        <w:numPr>
          <w:ilvl w:val="0"/>
          <w:numId w:val="10"/>
        </w:numPr>
        <w:spacing w:before="0" w:after="80" w:line="300" w:lineRule="auto"/>
      </w:pPr>
      <w:r>
        <w:rPr>
          <w:rFonts w:ascii="Noto Sans KR" w:hAnsi="Noto Sans KR" w:eastAsia="Noto Sans KR" w:cs="Noto Sans KR"/>
          <w:color w:val="20252B"/>
          <w:sz w:val="22"/>
          <w:lang w:val="ko-KR" w:eastAsia="ko-KR"/>
        </w:rPr>
        <w:t>자유주행시간: 속도·가감속 모델 버전에 따른 명시적 허용범위</w:t>
      </w:r>
    </w:p>
    <w:p>
      <w:pPr>
        <w:numPr>
          <w:ilvl w:val="0"/>
          <w:numId w:val="10"/>
        </w:numPr>
        <w:spacing w:before="0" w:after="80" w:line="300" w:lineRule="auto"/>
      </w:pPr>
      <w:r>
        <w:rPr>
          <w:rFonts w:ascii="Noto Sans KR" w:hAnsi="Noto Sans KR" w:eastAsia="Noto Sans KR" w:cs="Noto Sans KR"/>
          <w:color w:val="20252B"/>
          <w:sz w:val="22"/>
          <w:lang w:val="ko-KR" w:eastAsia="ko-KR"/>
        </w:rPr>
        <w:t>처리량: 동일 알고리즘이 확정되기 전에는 구간과 추세 비교</w:t>
      </w:r>
    </w:p>
    <w:p>
      <w:pPr>
        <w:numPr>
          <w:ilvl w:val="0"/>
          <w:numId w:val="10"/>
        </w:numPr>
        <w:spacing w:before="0" w:after="80" w:line="300" w:lineRule="auto"/>
      </w:pPr>
      <w:r>
        <w:rPr>
          <w:rFonts w:ascii="Noto Sans KR" w:hAnsi="Noto Sans KR" w:eastAsia="Noto Sans KR" w:cs="Noto Sans KR"/>
          <w:color w:val="20252B"/>
          <w:sz w:val="22"/>
          <w:lang w:val="ko-KR" w:eastAsia="ko-KR"/>
        </w:rPr>
        <w:t>교착: 완전 동일 시각보다 cycle 유형과 진행 정지 여부를 우선 비교</w:t>
      </w:r>
    </w:p>
    <w:p>
      <w:pPr>
        <w:pStyle w:val="Heading2"/>
      </w:pPr>
      <w:r>
        <w:rPr>
          <w:rFonts w:ascii="Noto Sans KR" w:hAnsi="Noto Sans KR" w:eastAsia="Noto Sans KR" w:cs="Noto Sans KR"/>
          <w:b/>
          <w:color w:val="2E74B5"/>
          <w:sz w:val="26"/>
          <w:lang w:val="ko-KR" w:eastAsia="ko-KR"/>
        </w:rPr>
        <w:t>17.3 권장 골든 테스트</w:t>
      </w:r>
    </w:p>
    <w:tbl>
      <w:tblPr>
        <w:tblStyle w:val="TableGrid"/>
        <w:tblW w:type="dxa" w:w="9360"/>
        <w:jc w:val="left"/>
        <w:tblLayout w:type="fixed"/>
        <w:tblLook w:firstColumn="1" w:firstRow="1" w:lastColumn="0" w:lastRow="0" w:noHBand="0" w:noVBand="1" w:val="04A0"/>
        <w:tblInd w:w="120" w:type="dxa"/>
      </w:tblPr>
      <w:tblGrid>
        <w:gridCol w:w="2299"/>
        <w:gridCol w:w="3613"/>
        <w:gridCol w:w="3448"/>
      </w:tblGrid>
      <w:tr>
        <w:trPr>
          <w:cantSplit/>
          <w:tblHeader w:val="true"/>
        </w:trPr>
        <w:tc>
          <w:tcPr>
            <w:tcW w:type="dxa" w:w="229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테스트</w:t>
            </w:r>
          </w:p>
        </w:tc>
        <w:tc>
          <w:tcPr>
            <w:tcW w:type="dxa" w:w="361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입력</w:t>
            </w:r>
          </w:p>
        </w:tc>
        <w:tc>
          <w:tcPr>
            <w:tcW w:type="dxa" w:w="344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기대 결과</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직선 이동</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단일 edge, 차량 1</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정확한 이동 완료 시각</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원호 이동</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반지름·각도 고정</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길이 및 방향 일치</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rigid attach</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endpoint→edge interior</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호스트 edge 정확히 분할</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비접속 교차</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X자 기하, attach 없음</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 간 이동 불가</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dispatch tie</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동일 거리 차량 2</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안정적 tie-break</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zone capacity</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용량 1, 차량 2</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한 대 대기 후 순차 통과</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배터리</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작업 후 SOC 부족</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충전 작업으로 전환</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cycle deadlock</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차량 3 wait cycle</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cycle과 구성 엔터티 보고</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Bridge import</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제공 모델</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park mismatch와 비연결 경고</w:t>
            </w:r>
          </w:p>
        </w:tc>
      </w:tr>
      <w:tr>
        <w:trPr>
          <w:cantSplit/>
        </w:trPr>
        <w:tc>
          <w:tcPr>
            <w:tcW w:type="dxa" w:w="229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 packaged</w:t>
            </w:r>
          </w:p>
        </w:tc>
        <w:tc>
          <w:tcPr>
            <w:tcW w:type="dxa" w:w="36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 차량 0</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요청 증가, 완료 0</w:t>
            </w:r>
          </w:p>
        </w:tc>
      </w:tr>
    </w:tbl>
    <w:p>
      <w:pPr>
        <w:spacing w:before="0" w:after="40"/>
      </w:pPr>
    </w:p>
    <w:p>
      <w:pPr>
        <w:pStyle w:val="Heading2"/>
      </w:pPr>
      <w:r>
        <w:rPr>
          <w:rFonts w:ascii="Noto Sans KR" w:hAnsi="Noto Sans KR" w:eastAsia="Noto Sans KR" w:cs="Noto Sans KR"/>
          <w:b/>
          <w:color w:val="2E74B5"/>
          <w:sz w:val="26"/>
          <w:lang w:val="ko-KR" w:eastAsia="ko-KR"/>
        </w:rPr>
        <w:t>17.4 AutoMod와의 향후 비교</w:t>
      </w:r>
    </w:p>
    <w:p>
      <w:pPr>
        <w:widowControl/>
        <w:spacing w:before="0" w:after="120" w:line="300" w:lineRule="auto"/>
      </w:pPr>
      <w:r>
        <w:rPr>
          <w:rFonts w:ascii="Noto Sans KR" w:hAnsi="Noto Sans KR" w:eastAsia="Noto Sans KR" w:cs="Noto Sans KR"/>
          <w:color w:val="20252B"/>
          <w:sz w:val="22"/>
          <w:lang w:val="ko-KR" w:eastAsia="ko-KR"/>
        </w:rPr>
        <w:t>정식 AutoMod 실행 권한과 동일 런타임이 확보되면, 작고 통제된 모델을 양쪽에서 실행해 다음을 캘리브레이션한다.</w:t>
      </w:r>
    </w:p>
    <w:p>
      <w:pPr>
        <w:numPr>
          <w:ilvl w:val="0"/>
          <w:numId w:val="10"/>
        </w:numPr>
        <w:spacing w:before="0" w:after="80" w:line="300" w:lineRule="auto"/>
      </w:pPr>
      <w:r>
        <w:rPr>
          <w:rFonts w:ascii="Noto Sans KR" w:hAnsi="Noto Sans KR" w:eastAsia="Noto Sans KR" w:cs="Noto Sans KR"/>
          <w:color w:val="20252B"/>
          <w:sz w:val="22"/>
          <w:lang w:val="ko-KR" w:eastAsia="ko-KR"/>
        </w:rPr>
        <w:t>같은 시각 이벤트 우선순위</w:t>
      </w:r>
    </w:p>
    <w:p>
      <w:pPr>
        <w:numPr>
          <w:ilvl w:val="0"/>
          <w:numId w:val="10"/>
        </w:numPr>
        <w:spacing w:before="0" w:after="80" w:line="300" w:lineRule="auto"/>
      </w:pPr>
      <w:r>
        <w:rPr>
          <w:rFonts w:ascii="Noto Sans KR" w:hAnsi="Noto Sans KR" w:eastAsia="Noto Sans KR" w:cs="Noto Sans KR"/>
          <w:color w:val="20252B"/>
          <w:sz w:val="22"/>
          <w:lang w:val="ko-KR" w:eastAsia="ko-KR"/>
        </w:rPr>
        <w:t>가감속과 경로 진입/이탈 시점</w:t>
      </w:r>
    </w:p>
    <w:p>
      <w:pPr>
        <w:numPr>
          <w:ilvl w:val="0"/>
          <w:numId w:val="10"/>
        </w:numPr>
        <w:spacing w:before="0" w:after="80" w:line="300" w:lineRule="auto"/>
      </w:pPr>
      <w:r>
        <w:rPr>
          <w:rFonts w:ascii="Noto Sans KR" w:hAnsi="Noto Sans KR" w:eastAsia="Noto Sans KR" w:cs="Noto Sans KR"/>
          <w:color w:val="20252B"/>
          <w:sz w:val="22"/>
          <w:lang w:val="ko-KR" w:eastAsia="ko-KR"/>
        </w:rPr>
        <w:t>차량 간격과 충돌 정지 규칙</w:t>
      </w:r>
    </w:p>
    <w:p>
      <w:pPr>
        <w:numPr>
          <w:ilvl w:val="0"/>
          <w:numId w:val="10"/>
        </w:numPr>
        <w:spacing w:before="0" w:after="80" w:line="300" w:lineRule="auto"/>
      </w:pPr>
      <w:r>
        <w:rPr>
          <w:rFonts w:ascii="Noto Sans KR" w:hAnsi="Noto Sans KR" w:eastAsia="Noto Sans KR" w:cs="Noto Sans KR"/>
          <w:color w:val="20252B"/>
          <w:sz w:val="22"/>
          <w:lang w:val="ko-KR" w:eastAsia="ko-KR"/>
        </w:rPr>
        <w:t>queue/resource의 우선순위</w:t>
      </w:r>
    </w:p>
    <w:p>
      <w:pPr>
        <w:numPr>
          <w:ilvl w:val="0"/>
          <w:numId w:val="10"/>
        </w:numPr>
        <w:spacing w:before="0" w:after="80" w:line="300" w:lineRule="auto"/>
      </w:pPr>
      <w:r>
        <w:rPr>
          <w:rFonts w:ascii="Noto Sans KR" w:hAnsi="Noto Sans KR" w:eastAsia="Noto Sans KR" w:cs="Noto Sans KR"/>
          <w:color w:val="20252B"/>
          <w:sz w:val="22"/>
          <w:lang w:val="ko-KR" w:eastAsia="ko-KR"/>
        </w:rPr>
        <w:t>분포별 난수 스트림</w:t>
      </w:r>
    </w:p>
    <w:p>
      <w:pPr>
        <w:numPr>
          <w:ilvl w:val="0"/>
          <w:numId w:val="10"/>
        </w:numPr>
        <w:spacing w:before="0" w:after="80" w:line="300" w:lineRule="auto"/>
      </w:pPr>
      <w:r>
        <w:rPr>
          <w:rFonts w:ascii="Noto Sans KR" w:hAnsi="Noto Sans KR" w:eastAsia="Noto Sans KR" w:cs="Noto Sans KR"/>
          <w:color w:val="20252B"/>
          <w:sz w:val="22"/>
          <w:lang w:val="ko-KR" w:eastAsia="ko-KR"/>
        </w:rPr>
        <w:t>통계 구간의 경계 포함 규칙</w:t>
      </w:r>
    </w:p>
    <w:p>
      <w:pPr>
        <w:widowControl/>
        <w:spacing w:before="0" w:after="120" w:line="300" w:lineRule="auto"/>
      </w:pPr>
      <w:r>
        <w:rPr>
          <w:rFonts w:ascii="Noto Sans KR" w:hAnsi="Noto Sans KR" w:eastAsia="Noto Sans KR" w:cs="Noto Sans KR"/>
          <w:color w:val="20252B"/>
          <w:sz w:val="22"/>
          <w:lang w:val="ko-KR" w:eastAsia="ko-KR"/>
        </w:rPr>
        <w:t>이 비교는 제품 코드를 복사하지 않고 관찰 가능한 동작을 시험하는 clean-room 방식으로 수행한다.</w:t>
      </w:r>
    </w:p>
    <w:p>
      <w:pPr>
        <w:pStyle w:val="Heading1"/>
      </w:pPr>
      <w:r>
        <w:rPr>
          <w:rFonts w:ascii="Noto Sans KR" w:hAnsi="Noto Sans KR" w:eastAsia="Noto Sans KR" w:cs="Noto Sans KR"/>
          <w:b/>
          <w:color w:val="2E74B5"/>
          <w:sz w:val="32"/>
          <w:lang w:val="ko-KR" w:eastAsia="ko-KR"/>
        </w:rPr>
        <w:t>18. 개발 로드맵</w:t>
      </w:r>
    </w:p>
    <w:p>
      <w:pPr>
        <w:pStyle w:val="Heading2"/>
      </w:pPr>
      <w:r>
        <w:rPr>
          <w:rFonts w:ascii="Noto Sans KR" w:hAnsi="Noto Sans KR" w:eastAsia="Noto Sans KR" w:cs="Noto Sans KR"/>
          <w:b/>
          <w:color w:val="2E74B5"/>
          <w:sz w:val="26"/>
          <w:lang w:val="ko-KR" w:eastAsia="ko-KR"/>
        </w:rPr>
        <w:t>18.1 단계 0 — 권리·보안 격리</w:t>
      </w:r>
    </w:p>
    <w:p>
      <w:pPr>
        <w:numPr>
          <w:ilvl w:val="0"/>
          <w:numId w:val="10"/>
        </w:numPr>
        <w:spacing w:before="0" w:after="80" w:line="300" w:lineRule="auto"/>
      </w:pPr>
      <w:r>
        <w:rPr>
          <w:rFonts w:ascii="Noto Sans KR" w:hAnsi="Noto Sans KR" w:eastAsia="Noto Sans KR" w:cs="Noto Sans KR"/>
          <w:color w:val="20252B"/>
          <w:sz w:val="22"/>
          <w:lang w:val="ko-KR" w:eastAsia="ko-KR"/>
        </w:rPr>
        <w:t>원본 파일을 접근 통제 저장소에 보존하고 해시 고정</w:t>
      </w:r>
    </w:p>
    <w:p>
      <w:pPr>
        <w:numPr>
          <w:ilvl w:val="0"/>
          <w:numId w:val="10"/>
        </w:numPr>
        <w:spacing w:before="0" w:after="80" w:line="300" w:lineRule="auto"/>
      </w:pPr>
      <w:r>
        <w:rPr>
          <w:rFonts w:ascii="Noto Sans KR" w:hAnsi="Noto Sans KR" w:eastAsia="Noto Sans KR" w:cs="Noto Sans KR"/>
          <w:color w:val="20252B"/>
          <w:sz w:val="22"/>
          <w:lang w:val="ko-KR" w:eastAsia="ko-KR"/>
        </w:rPr>
        <w:t>평문 DB 자격증명 즉시 교체</w:t>
      </w:r>
    </w:p>
    <w:p>
      <w:pPr>
        <w:numPr>
          <w:ilvl w:val="0"/>
          <w:numId w:val="10"/>
        </w:numPr>
        <w:spacing w:before="0" w:after="80" w:line="300" w:lineRule="auto"/>
      </w:pPr>
      <w:r>
        <w:rPr>
          <w:rFonts w:ascii="Noto Sans KR" w:hAnsi="Noto Sans KR" w:eastAsia="Noto Sans KR" w:cs="Noto Sans KR"/>
          <w:color w:val="20252B"/>
          <w:sz w:val="22"/>
          <w:lang w:val="ko-KR" w:eastAsia="ko-KR"/>
        </w:rPr>
        <w:t>사용 가능한 자료와 금지 자료를 법무/계약 기준으로 분류</w:t>
      </w:r>
    </w:p>
    <w:p>
      <w:pPr>
        <w:numPr>
          <w:ilvl w:val="0"/>
          <w:numId w:val="10"/>
        </w:numPr>
        <w:spacing w:before="0" w:after="80" w:line="300" w:lineRule="auto"/>
      </w:pPr>
      <w:r>
        <w:rPr>
          <w:rFonts w:ascii="Noto Sans KR" w:hAnsi="Noto Sans KR" w:eastAsia="Noto Sans KR" w:cs="Noto Sans KR"/>
          <w:color w:val="20252B"/>
          <w:sz w:val="22"/>
          <w:lang w:val="ko-KR" w:eastAsia="ko-KR"/>
        </w:rPr>
        <w:t>clean-room 역할과 기록 방식 정의</w:t>
      </w:r>
    </w:p>
    <w:p>
      <w:pPr>
        <w:widowControl/>
        <w:spacing w:before="0" w:after="120" w:line="300" w:lineRule="auto"/>
      </w:pPr>
      <w:r>
        <w:rPr>
          <w:rFonts w:ascii="Noto Sans KR" w:hAnsi="Noto Sans KR" w:eastAsia="Noto Sans KR" w:cs="Noto Sans KR"/>
          <w:color w:val="20252B"/>
          <w:sz w:val="22"/>
          <w:lang w:val="ko-KR" w:eastAsia="ko-KR"/>
        </w:rPr>
        <w:t>완료 기준: 개발자가 사용할 수 있는 정제 샘플과 금지 원문이 구분돼 있다.</w:t>
      </w:r>
    </w:p>
    <w:p>
      <w:pPr>
        <w:pStyle w:val="Heading2"/>
      </w:pPr>
      <w:r>
        <w:rPr>
          <w:rFonts w:ascii="Noto Sans KR" w:hAnsi="Noto Sans KR" w:eastAsia="Noto Sans KR" w:cs="Noto Sans KR"/>
          <w:b/>
          <w:color w:val="2E74B5"/>
          <w:sz w:val="26"/>
          <w:lang w:val="ko-KR" w:eastAsia="ko-KR"/>
        </w:rPr>
        <w:t>18.2 단계 1 — 포맷 파서와 Validator</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AutoMod </w:t>
      </w:r>
      <w:r>
        <w:rPr>
          <w:rFonts w:ascii="DejaVu Sans Mono" w:hAnsi="DejaVu Sans Mono" w:eastAsia="DejaVu Sans Mono" w:cs="DejaVu Sans Mono"/>
          <w:color w:val="1F4D78"/>
          <w:sz w:val="20"/>
          <w:lang w:val="ko-KR" w:eastAsia="ko-KR"/>
          <w:shd w:fill="EDF2F6"/>
        </w:rPr>
        <w:t>pm.asy</w:t>
      </w:r>
      <w:r>
        <w:rPr>
          <w:rFonts w:ascii="Noto Sans KR" w:hAnsi="Noto Sans KR" w:eastAsia="Noto Sans KR" w:cs="Noto Sans KR"/>
          <w:color w:val="20252B"/>
          <w:sz w:val="22"/>
          <w:lang w:val="ko-KR" w:eastAsia="ko-KR"/>
        </w:rPr>
        <w:t xml:space="preserve"> 직선·원호·CP·vehicle parser</w:t>
      </w:r>
    </w:p>
    <w:p>
      <w:pPr>
        <w:numPr>
          <w:ilvl w:val="0"/>
          <w:numId w:val="10"/>
        </w:numPr>
        <w:spacing w:before="0" w:after="80" w:line="300" w:lineRule="auto"/>
      </w:pPr>
      <w:r>
        <w:rPr>
          <w:rFonts w:ascii="Noto Sans KR" w:hAnsi="Noto Sans KR" w:eastAsia="Noto Sans KR" w:cs="Noto Sans KR"/>
          <w:color w:val="20252B"/>
          <w:sz w:val="22"/>
          <w:lang w:val="ko-KR" w:eastAsia="ko-KR"/>
        </w:rPr>
        <w:t>OcsLayout 및 OHT DAT reader/writer</w:t>
      </w:r>
    </w:p>
    <w:p>
      <w:pPr>
        <w:numPr>
          <w:ilvl w:val="0"/>
          <w:numId w:val="10"/>
        </w:numPr>
        <w:spacing w:before="0" w:after="80" w:line="300" w:lineRule="auto"/>
      </w:pPr>
      <w:r>
        <w:rPr>
          <w:rFonts w:ascii="Noto Sans KR" w:hAnsi="Noto Sans KR" w:eastAsia="Noto Sans KR" w:cs="Noto Sans KR"/>
          <w:color w:val="20252B"/>
          <w:sz w:val="22"/>
          <w:lang w:val="ko-KR" w:eastAsia="ko-KR"/>
        </w:rPr>
        <w:t>MapCreator map/station reader</w:t>
      </w:r>
    </w:p>
    <w:p>
      <w:pPr>
        <w:numPr>
          <w:ilvl w:val="0"/>
          <w:numId w:val="10"/>
        </w:numPr>
        <w:spacing w:before="0" w:after="80" w:line="300" w:lineRule="auto"/>
      </w:pPr>
      <w:r>
        <w:rPr>
          <w:rFonts w:ascii="Noto Sans KR" w:hAnsi="Noto Sans KR" w:eastAsia="Noto Sans KR" w:cs="Noto Sans KR"/>
          <w:color w:val="20252B"/>
          <w:sz w:val="22"/>
          <w:lang w:val="ko-KR" w:eastAsia="ko-KR"/>
        </w:rPr>
        <w:t>단위·개수·참조·도달성 validator</w:t>
      </w:r>
    </w:p>
    <w:p>
      <w:pPr>
        <w:numPr>
          <w:ilvl w:val="0"/>
          <w:numId w:val="10"/>
        </w:numPr>
        <w:spacing w:before="0" w:after="80" w:line="300" w:lineRule="auto"/>
      </w:pPr>
      <w:r>
        <w:rPr>
          <w:rFonts w:ascii="Noto Sans KR" w:hAnsi="Noto Sans KR" w:eastAsia="Noto Sans KR" w:cs="Noto Sans KR"/>
          <w:color w:val="20252B"/>
          <w:sz w:val="22"/>
          <w:lang w:val="ko-KR" w:eastAsia="ko-KR"/>
        </w:rPr>
        <w:t>모델 diff 및 import report</w:t>
      </w:r>
    </w:p>
    <w:p>
      <w:pPr>
        <w:widowControl/>
        <w:spacing w:before="0" w:after="120" w:line="300" w:lineRule="auto"/>
      </w:pPr>
      <w:r>
        <w:rPr>
          <w:rFonts w:ascii="Noto Sans KR" w:hAnsi="Noto Sans KR" w:eastAsia="Noto Sans KR" w:cs="Noto Sans KR"/>
          <w:color w:val="20252B"/>
          <w:sz w:val="22"/>
          <w:lang w:val="ko-KR" w:eastAsia="ko-KR"/>
        </w:rPr>
        <w:t>완료 기준: 네 AutoMod 모델의 경로·CP 개수가 본 보고서와 일치하고 Bridge 오류가 자동 검출된다.</w:t>
      </w:r>
    </w:p>
    <w:p>
      <w:pPr>
        <w:pStyle w:val="Heading2"/>
      </w:pPr>
      <w:r>
        <w:rPr>
          <w:rFonts w:ascii="Noto Sans KR" w:hAnsi="Noto Sans KR" w:eastAsia="Noto Sans KR" w:cs="Noto Sans KR"/>
          <w:b/>
          <w:color w:val="2E74B5"/>
          <w:sz w:val="26"/>
          <w:lang w:val="ko-KR" w:eastAsia="ko-KR"/>
        </w:rPr>
        <w:t>18.3 단계 2 — 헤드리스 DES MVP</w:t>
      </w:r>
    </w:p>
    <w:p>
      <w:pPr>
        <w:numPr>
          <w:ilvl w:val="0"/>
          <w:numId w:val="10"/>
        </w:numPr>
        <w:spacing w:before="0" w:after="80" w:line="300" w:lineRule="auto"/>
      </w:pPr>
      <w:r>
        <w:rPr>
          <w:rFonts w:ascii="Noto Sans KR" w:hAnsi="Noto Sans KR" w:eastAsia="Noto Sans KR" w:cs="Noto Sans KR"/>
          <w:color w:val="20252B"/>
          <w:sz w:val="22"/>
          <w:lang w:val="ko-KR" w:eastAsia="ko-KR"/>
        </w:rPr>
        <w:t>결정론 이벤트 큐와 프로세스 상태기계</w:t>
      </w:r>
    </w:p>
    <w:p>
      <w:pPr>
        <w:numPr>
          <w:ilvl w:val="0"/>
          <w:numId w:val="10"/>
        </w:numPr>
        <w:spacing w:before="0" w:after="80" w:line="300" w:lineRule="auto"/>
      </w:pPr>
      <w:r>
        <w:rPr>
          <w:rFonts w:ascii="Noto Sans KR" w:hAnsi="Noto Sans KR" w:eastAsia="Noto Sans KR" w:cs="Noto Sans KR"/>
          <w:color w:val="20252B"/>
          <w:sz w:val="22"/>
          <w:lang w:val="ko-KR" w:eastAsia="ko-KR"/>
        </w:rPr>
        <w:t>level-1 점유 이동</w:t>
      </w:r>
    </w:p>
    <w:p>
      <w:pPr>
        <w:numPr>
          <w:ilvl w:val="0"/>
          <w:numId w:val="10"/>
        </w:numPr>
        <w:spacing w:before="0" w:after="80" w:line="300" w:lineRule="auto"/>
      </w:pPr>
      <w:r>
        <w:rPr>
          <w:rFonts w:ascii="Noto Sans KR" w:hAnsi="Noto Sans KR" w:eastAsia="Noto Sans KR" w:cs="Noto Sans KR"/>
          <w:color w:val="20252B"/>
          <w:sz w:val="22"/>
          <w:lang w:val="ko-KR" w:eastAsia="ko-KR"/>
        </w:rPr>
        <w:t>기본 Dijkstra, 요청, dispatch, park</w:t>
      </w:r>
    </w:p>
    <w:p>
      <w:pPr>
        <w:numPr>
          <w:ilvl w:val="0"/>
          <w:numId w:val="10"/>
        </w:numPr>
        <w:spacing w:before="0" w:after="80" w:line="300" w:lineRule="auto"/>
      </w:pPr>
      <w:r>
        <w:rPr>
          <w:rFonts w:ascii="Noto Sans KR" w:hAnsi="Noto Sans KR" w:eastAsia="Noto Sans KR" w:cs="Noto Sans KR"/>
          <w:color w:val="20252B"/>
          <w:sz w:val="22"/>
          <w:lang w:val="ko-KR" w:eastAsia="ko-KR"/>
        </w:rPr>
        <w:t>interval 통계와 event trace</w:t>
      </w:r>
    </w:p>
    <w:p>
      <w:pPr>
        <w:widowControl/>
        <w:spacing w:before="0" w:after="120" w:line="300" w:lineRule="auto"/>
      </w:pPr>
      <w:r>
        <w:rPr>
          <w:rFonts w:ascii="Noto Sans KR" w:hAnsi="Noto Sans KR" w:eastAsia="Noto Sans KR" w:cs="Noto Sans KR"/>
          <w:color w:val="20252B"/>
          <w:sz w:val="22"/>
          <w:lang w:val="ko-KR" w:eastAsia="ko-KR"/>
        </w:rPr>
        <w:t>완료 기준: 합성 테스트와 SDI 축소판에서 생성→배차→픽업→배송→완료가 재현된다.</w:t>
      </w:r>
    </w:p>
    <w:p>
      <w:pPr>
        <w:pStyle w:val="Heading2"/>
      </w:pPr>
      <w:r>
        <w:rPr>
          <w:rFonts w:ascii="Noto Sans KR" w:hAnsi="Noto Sans KR" w:eastAsia="Noto Sans KR" w:cs="Noto Sans KR"/>
          <w:b/>
          <w:color w:val="2E74B5"/>
          <w:sz w:val="26"/>
          <w:lang w:val="ko-KR" w:eastAsia="ko-KR"/>
        </w:rPr>
        <w:t>18.4 단계 3 — OHT 교통 충실도</w:t>
      </w:r>
    </w:p>
    <w:p>
      <w:pPr>
        <w:numPr>
          <w:ilvl w:val="0"/>
          <w:numId w:val="10"/>
        </w:numPr>
        <w:spacing w:before="0" w:after="80" w:line="300" w:lineRule="auto"/>
      </w:pPr>
      <w:r>
        <w:rPr>
          <w:rFonts w:ascii="Noto Sans KR" w:hAnsi="Noto Sans KR" w:eastAsia="Noto Sans KR" w:cs="Noto Sans KR"/>
          <w:color w:val="20252B"/>
          <w:sz w:val="22"/>
          <w:lang w:val="ko-KR" w:eastAsia="ko-KR"/>
        </w:rPr>
        <w:t>headway, node reservation, 분기·합류</w:t>
      </w:r>
    </w:p>
    <w:p>
      <w:pPr>
        <w:numPr>
          <w:ilvl w:val="0"/>
          <w:numId w:val="10"/>
        </w:numPr>
        <w:spacing w:before="0" w:after="80" w:line="300" w:lineRule="auto"/>
      </w:pPr>
      <w:r>
        <w:rPr>
          <w:rFonts w:ascii="Noto Sans KR" w:hAnsi="Noto Sans KR" w:eastAsia="Noto Sans KR" w:cs="Noto Sans KR"/>
          <w:color w:val="20252B"/>
          <w:sz w:val="22"/>
          <w:lang w:val="ko-KR" w:eastAsia="ko-KR"/>
        </w:rPr>
        <w:t>ZCU/HID/FlowControl</w:t>
      </w:r>
    </w:p>
    <w:p>
      <w:pPr>
        <w:numPr>
          <w:ilvl w:val="0"/>
          <w:numId w:val="10"/>
        </w:numPr>
        <w:spacing w:before="0" w:after="80" w:line="300" w:lineRule="auto"/>
      </w:pPr>
      <w:r>
        <w:rPr>
          <w:rFonts w:ascii="Noto Sans KR" w:hAnsi="Noto Sans KR" w:eastAsia="Noto Sans KR" w:cs="Noto Sans KR"/>
          <w:color w:val="20252B"/>
          <w:sz w:val="22"/>
          <w:lang w:val="ko-KR" w:eastAsia="ko-KR"/>
        </w:rPr>
        <w:t>reroute와 dynamic cost</w:t>
      </w:r>
    </w:p>
    <w:p>
      <w:pPr>
        <w:numPr>
          <w:ilvl w:val="0"/>
          <w:numId w:val="10"/>
        </w:numPr>
        <w:spacing w:before="0" w:after="80" w:line="300" w:lineRule="auto"/>
      </w:pPr>
      <w:r>
        <w:rPr>
          <w:rFonts w:ascii="Noto Sans KR" w:hAnsi="Noto Sans KR" w:eastAsia="Noto Sans KR" w:cs="Noto Sans KR"/>
          <w:color w:val="20252B"/>
          <w:sz w:val="22"/>
          <w:lang w:val="ko-KR" w:eastAsia="ko-KR"/>
        </w:rPr>
        <w:t>진단 가능한 deadlock detection</w:t>
      </w:r>
    </w:p>
    <w:p>
      <w:pPr>
        <w:widowControl/>
        <w:spacing w:before="0" w:after="120" w:line="300" w:lineRule="auto"/>
      </w:pPr>
      <w:r>
        <w:rPr>
          <w:rFonts w:ascii="Noto Sans KR" w:hAnsi="Noto Sans KR" w:eastAsia="Noto Sans KR" w:cs="Noto Sans KR"/>
          <w:color w:val="20252B"/>
          <w:sz w:val="22"/>
          <w:lang w:val="ko-KR" w:eastAsia="ko-KR"/>
        </w:rPr>
        <w:t>완료 기준: FAB에서 혼잡 증가와 교착 cycle을 탐지하고 설명할 수 있다.</w:t>
      </w:r>
    </w:p>
    <w:p>
      <w:pPr>
        <w:pStyle w:val="Heading2"/>
      </w:pPr>
      <w:r>
        <w:rPr>
          <w:rFonts w:ascii="Noto Sans KR" w:hAnsi="Noto Sans KR" w:eastAsia="Noto Sans KR" w:cs="Noto Sans KR"/>
          <w:b/>
          <w:color w:val="2E74B5"/>
          <w:sz w:val="26"/>
          <w:lang w:val="ko-KR" w:eastAsia="ko-KR"/>
        </w:rPr>
        <w:t>18.5 단계 4 — 배터리·충전·운영 정책</w:t>
      </w:r>
    </w:p>
    <w:p>
      <w:pPr>
        <w:numPr>
          <w:ilvl w:val="0"/>
          <w:numId w:val="10"/>
        </w:numPr>
        <w:spacing w:before="0" w:after="80" w:line="300" w:lineRule="auto"/>
      </w:pPr>
      <w:r>
        <w:rPr>
          <w:rFonts w:ascii="Noto Sans KR" w:hAnsi="Noto Sans KR" w:eastAsia="Noto Sans KR" w:cs="Noto Sans KR"/>
          <w:color w:val="20252B"/>
          <w:sz w:val="22"/>
          <w:lang w:val="ko-KR" w:eastAsia="ko-KR"/>
        </w:rPr>
        <w:t>SOC, charger resource, 충전 dispatch</w:t>
      </w:r>
    </w:p>
    <w:p>
      <w:pPr>
        <w:numPr>
          <w:ilvl w:val="0"/>
          <w:numId w:val="10"/>
        </w:numPr>
        <w:spacing w:before="0" w:after="80" w:line="300" w:lineRule="auto"/>
      </w:pPr>
      <w:r>
        <w:rPr>
          <w:rFonts w:ascii="Noto Sans KR" w:hAnsi="Noto Sans KR" w:eastAsia="Noto Sans KR" w:cs="Noto Sans KR"/>
          <w:color w:val="20252B"/>
          <w:sz w:val="22"/>
          <w:lang w:val="ko-KR" w:eastAsia="ko-KR"/>
        </w:rPr>
        <w:t>zone balance, reassign, 작업 우선순위</w:t>
      </w:r>
    </w:p>
    <w:p>
      <w:pPr>
        <w:numPr>
          <w:ilvl w:val="0"/>
          <w:numId w:val="10"/>
        </w:numPr>
        <w:spacing w:before="0" w:after="80" w:line="300" w:lineRule="auto"/>
      </w:pPr>
      <w:r>
        <w:rPr>
          <w:rFonts w:ascii="Noto Sans KR" w:hAnsi="Noto Sans KR" w:eastAsia="Noto Sans KR" w:cs="Noto Sans KR"/>
          <w:color w:val="20252B"/>
          <w:sz w:val="22"/>
          <w:lang w:val="ko-KR" w:eastAsia="ko-KR"/>
        </w:rPr>
        <w:t>다중 정책 실험과 파라미터 sweep</w:t>
      </w:r>
    </w:p>
    <w:p>
      <w:pPr>
        <w:widowControl/>
        <w:spacing w:before="0" w:after="120" w:line="300" w:lineRule="auto"/>
      </w:pPr>
      <w:r>
        <w:rPr>
          <w:rFonts w:ascii="Noto Sans KR" w:hAnsi="Noto Sans KR" w:eastAsia="Noto Sans KR" w:cs="Noto Sans KR"/>
          <w:color w:val="20252B"/>
          <w:sz w:val="22"/>
          <w:lang w:val="ko-KR" w:eastAsia="ko-KR"/>
        </w:rPr>
        <w:t>완료 기준: FAB의 충전 혼잡과 처리량 붕괴 민감도를 재현한다.</w:t>
      </w:r>
    </w:p>
    <w:p>
      <w:pPr>
        <w:pStyle w:val="Heading2"/>
      </w:pPr>
      <w:r>
        <w:rPr>
          <w:rFonts w:ascii="Noto Sans KR" w:hAnsi="Noto Sans KR" w:eastAsia="Noto Sans KR" w:cs="Noto Sans KR"/>
          <w:b/>
          <w:color w:val="2E74B5"/>
          <w:sz w:val="26"/>
          <w:lang w:val="ko-KR" w:eastAsia="ko-KR"/>
        </w:rPr>
        <w:t>18.6 단계 5 — 편집·시각화·연동</w:t>
      </w:r>
    </w:p>
    <w:p>
      <w:pPr>
        <w:numPr>
          <w:ilvl w:val="0"/>
          <w:numId w:val="10"/>
        </w:numPr>
        <w:spacing w:before="0" w:after="80" w:line="300" w:lineRule="auto"/>
      </w:pPr>
      <w:r>
        <w:rPr>
          <w:rFonts w:ascii="Noto Sans KR" w:hAnsi="Noto Sans KR" w:eastAsia="Noto Sans KR" w:cs="Noto Sans KR"/>
          <w:color w:val="20252B"/>
          <w:sz w:val="22"/>
          <w:lang w:val="ko-KR" w:eastAsia="ko-KR"/>
        </w:rPr>
        <w:t>2D 편집기와 네트워크 검증 UI</w:t>
      </w:r>
    </w:p>
    <w:p>
      <w:pPr>
        <w:numPr>
          <w:ilvl w:val="0"/>
          <w:numId w:val="10"/>
        </w:numPr>
        <w:spacing w:before="0" w:after="80" w:line="300" w:lineRule="auto"/>
      </w:pPr>
      <w:r>
        <w:rPr>
          <w:rFonts w:ascii="Noto Sans KR" w:hAnsi="Noto Sans KR" w:eastAsia="Noto Sans KR" w:cs="Noto Sans KR"/>
          <w:color w:val="20252B"/>
          <w:sz w:val="22"/>
          <w:lang w:val="ko-KR" w:eastAsia="ko-KR"/>
        </w:rPr>
        <w:t>시간 탐색, 병목 heatmap, 차량 trace</w:t>
      </w:r>
    </w:p>
    <w:p>
      <w:pPr>
        <w:numPr>
          <w:ilvl w:val="0"/>
          <w:numId w:val="10"/>
        </w:numPr>
        <w:spacing w:before="0" w:after="80" w:line="300" w:lineRule="auto"/>
      </w:pPr>
      <w:r>
        <w:rPr>
          <w:rFonts w:ascii="Noto Sans KR" w:hAnsi="Noto Sans KR" w:eastAsia="Noto Sans KR" w:cs="Noto Sans KR"/>
          <w:color w:val="20252B"/>
          <w:sz w:val="22"/>
          <w:lang w:val="ko-KR" w:eastAsia="ko-KR"/>
        </w:rPr>
        <w:t>OCS/DB는 읽기 전용 staging부터 연결</w:t>
      </w:r>
    </w:p>
    <w:p>
      <w:pPr>
        <w:numPr>
          <w:ilvl w:val="0"/>
          <w:numId w:val="10"/>
        </w:numPr>
        <w:spacing w:before="0" w:after="80" w:line="300" w:lineRule="auto"/>
      </w:pPr>
      <w:r>
        <w:rPr>
          <w:rFonts w:ascii="Noto Sans KR" w:hAnsi="Noto Sans KR" w:eastAsia="Noto Sans KR" w:cs="Noto Sans KR"/>
          <w:color w:val="20252B"/>
          <w:sz w:val="22"/>
          <w:lang w:val="ko-KR" w:eastAsia="ko-KR"/>
        </w:rPr>
        <w:t>선택적 3D/Isaac Sim 연계</w:t>
      </w:r>
    </w:p>
    <w:p>
      <w:pPr>
        <w:widowControl/>
        <w:spacing w:before="0" w:after="120" w:line="300" w:lineRule="auto"/>
      </w:pPr>
      <w:r>
        <w:rPr>
          <w:rFonts w:ascii="Noto Sans KR" w:hAnsi="Noto Sans KR" w:eastAsia="Noto Sans KR" w:cs="Noto Sans KR"/>
          <w:color w:val="20252B"/>
          <w:sz w:val="22"/>
          <w:lang w:val="ko-KR" w:eastAsia="ko-KR"/>
        </w:rPr>
        <w:t>3D는 시각 검증과 디지털 트윈 데모에 유용하지만, 이벤트 커널의 정답을 대신하지 않는다. 먼저 헤드리스 결과를 고정한 뒤 3D 위치를 동기화한다.</w:t>
      </w:r>
    </w:p>
    <w:p>
      <w:pPr>
        <w:pStyle w:val="Heading1"/>
      </w:pPr>
      <w:r>
        <w:rPr>
          <w:rFonts w:ascii="Noto Sans KR" w:hAnsi="Noto Sans KR" w:eastAsia="Noto Sans KR" w:cs="Noto Sans KR"/>
          <w:b/>
          <w:color w:val="2E74B5"/>
          <w:sz w:val="32"/>
          <w:lang w:val="ko-KR" w:eastAsia="ko-KR"/>
        </w:rPr>
        <w:t>19. 위험과 준수 경계</w:t>
      </w:r>
    </w:p>
    <w:p>
      <w:pPr>
        <w:pStyle w:val="Heading2"/>
      </w:pPr>
      <w:r>
        <w:rPr>
          <w:rFonts w:ascii="Noto Sans KR" w:hAnsi="Noto Sans KR" w:eastAsia="Noto Sans KR" w:cs="Noto Sans KR"/>
          <w:b/>
          <w:color w:val="2E74B5"/>
          <w:sz w:val="26"/>
          <w:lang w:val="ko-KR" w:eastAsia="ko-KR"/>
        </w:rPr>
        <w:t>19.1 지식재산권</w:t>
      </w:r>
    </w:p>
    <w:p>
      <w:pPr>
        <w:widowControl/>
        <w:spacing w:before="0" w:after="120" w:line="300" w:lineRule="auto"/>
      </w:pPr>
      <w:r>
        <w:rPr>
          <w:rFonts w:ascii="Noto Sans KR" w:hAnsi="Noto Sans KR" w:eastAsia="Noto Sans KR" w:cs="Noto Sans KR"/>
          <w:color w:val="20252B"/>
          <w:sz w:val="22"/>
          <w:lang w:val="ko-KR" w:eastAsia="ko-KR"/>
        </w:rPr>
        <w:t>AutoMod 생성 C/Makefile에는 Applied Materials/AutoMod 관련 기밀·복제 제한 문구가 있고, LayoutEditor의 다수 Samsung 소스에도 기밀 표기가 있다. 패키지에는 Kabeja, Java3D/JOGL 등 제3자 구성요소가 섞여 있어 단일 라이선스로 볼 수 없다.</w:t>
      </w:r>
    </w:p>
    <w:p>
      <w:pPr>
        <w:widowControl/>
        <w:spacing w:before="0" w:after="120" w:line="300" w:lineRule="auto"/>
      </w:pPr>
      <w:r>
        <w:rPr>
          <w:rFonts w:ascii="Noto Sans KR" w:hAnsi="Noto Sans KR" w:eastAsia="Noto Sans KR" w:cs="Noto Sans KR"/>
          <w:color w:val="20252B"/>
          <w:sz w:val="22"/>
          <w:lang w:val="ko-KR" w:eastAsia="ko-KR"/>
        </w:rPr>
        <w:t>권고 원칙은 다음과 같다.</w:t>
      </w:r>
    </w:p>
    <w:p>
      <w:pPr>
        <w:numPr>
          <w:ilvl w:val="0"/>
          <w:numId w:val="10"/>
        </w:numPr>
        <w:spacing w:before="0" w:after="80" w:line="300" w:lineRule="auto"/>
      </w:pPr>
      <w:r>
        <w:rPr>
          <w:rFonts w:ascii="Noto Sans KR" w:hAnsi="Noto Sans KR" w:eastAsia="Noto Sans KR" w:cs="Noto Sans KR"/>
          <w:color w:val="20252B"/>
          <w:sz w:val="22"/>
          <w:lang w:val="ko-KR" w:eastAsia="ko-KR"/>
        </w:rPr>
        <w:t>원문 코드·UI·아이콘·문구를 새 제품에 복사하지 않는다.</w:t>
      </w:r>
    </w:p>
    <w:p>
      <w:pPr>
        <w:numPr>
          <w:ilvl w:val="0"/>
          <w:numId w:val="10"/>
        </w:numPr>
        <w:spacing w:before="0" w:after="80" w:line="300" w:lineRule="auto"/>
      </w:pPr>
      <w:r>
        <w:rPr>
          <w:rFonts w:ascii="Noto Sans KR" w:hAnsi="Noto Sans KR" w:eastAsia="Noto Sans KR" w:cs="Noto Sans KR"/>
          <w:color w:val="20252B"/>
          <w:sz w:val="22"/>
          <w:lang w:val="ko-KR" w:eastAsia="ko-KR"/>
        </w:rPr>
        <w:t>공개 규격 또는 관찰된 입력/출력 행동을 바탕으로 독립 사양을 쓴다.</w:t>
      </w:r>
    </w:p>
    <w:p>
      <w:pPr>
        <w:numPr>
          <w:ilvl w:val="0"/>
          <w:numId w:val="10"/>
        </w:numPr>
        <w:spacing w:before="0" w:after="80" w:line="300" w:lineRule="auto"/>
      </w:pPr>
      <w:r>
        <w:rPr>
          <w:rFonts w:ascii="Noto Sans KR" w:hAnsi="Noto Sans KR" w:eastAsia="Noto Sans KR" w:cs="Noto Sans KR"/>
          <w:color w:val="20252B"/>
          <w:sz w:val="22"/>
          <w:lang w:val="ko-KR" w:eastAsia="ko-KR"/>
        </w:rPr>
        <w:t>분석팀과 구현팀을 분리할 필요가 있으면 clean-room 기록을 남긴다.</w:t>
      </w:r>
    </w:p>
    <w:p>
      <w:pPr>
        <w:numPr>
          <w:ilvl w:val="0"/>
          <w:numId w:val="10"/>
        </w:numPr>
        <w:spacing w:before="0" w:after="80" w:line="300" w:lineRule="auto"/>
      </w:pPr>
      <w:r>
        <w:rPr>
          <w:rFonts w:ascii="Noto Sans KR" w:hAnsi="Noto Sans KR" w:eastAsia="Noto Sans KR" w:cs="Noto Sans KR"/>
          <w:color w:val="20252B"/>
          <w:sz w:val="22"/>
          <w:lang w:val="ko-KR" w:eastAsia="ko-KR"/>
        </w:rPr>
        <w:t>모든 제3자 JAR/네이티브 라이브러리의 SBOM과 라이선스를 확인한다.</w:t>
      </w:r>
    </w:p>
    <w:p>
      <w:pPr>
        <w:numPr>
          <w:ilvl w:val="0"/>
          <w:numId w:val="10"/>
        </w:numPr>
        <w:spacing w:before="0" w:after="80" w:line="300" w:lineRule="auto"/>
      </w:pPr>
      <w:r>
        <w:rPr>
          <w:rFonts w:ascii="Noto Sans KR" w:hAnsi="Noto Sans KR" w:eastAsia="Noto Sans KR" w:cs="Noto Sans KR"/>
          <w:color w:val="20252B"/>
          <w:sz w:val="22"/>
          <w:lang w:val="ko-KR" w:eastAsia="ko-KR"/>
        </w:rPr>
        <w:t>상표와 제품명을 새 제품의 고유 명칭으로 사용하지 않는다.</w:t>
      </w:r>
    </w:p>
    <w:p>
      <w:pPr>
        <w:numPr>
          <w:ilvl w:val="0"/>
          <w:numId w:val="10"/>
        </w:numPr>
        <w:spacing w:before="0" w:after="80" w:line="300" w:lineRule="auto"/>
      </w:pPr>
      <w:r>
        <w:rPr>
          <w:rFonts w:ascii="Noto Sans KR" w:hAnsi="Noto Sans KR" w:eastAsia="Noto Sans KR" w:cs="Noto Sans KR"/>
          <w:color w:val="20252B"/>
          <w:sz w:val="22"/>
          <w:lang w:val="ko-KR" w:eastAsia="ko-KR"/>
        </w:rPr>
        <w:t>계약상 분석·변환 권한은 별도로 검토한다.</w:t>
      </w:r>
    </w:p>
    <w:p>
      <w:pPr>
        <w:pStyle w:val="Heading2"/>
      </w:pPr>
      <w:r>
        <w:rPr>
          <w:rFonts w:ascii="Noto Sans KR" w:hAnsi="Noto Sans KR" w:eastAsia="Noto Sans KR" w:cs="Noto Sans KR"/>
          <w:b/>
          <w:color w:val="2E74B5"/>
          <w:sz w:val="26"/>
          <w:lang w:val="ko-KR" w:eastAsia="ko-KR"/>
        </w:rPr>
        <w:t>19.2 보안</w:t>
      </w:r>
    </w:p>
    <w:p>
      <w:pPr>
        <w:widowControl/>
        <w:spacing w:before="0" w:after="120" w:line="300" w:lineRule="auto"/>
      </w:pPr>
      <w:r>
        <w:rPr>
          <w:rFonts w:ascii="Noto Sans KR" w:hAnsi="Noto Sans KR" w:eastAsia="Noto Sans KR" w:cs="Noto Sans KR"/>
          <w:color w:val="20252B"/>
          <w:sz w:val="22"/>
          <w:lang w:val="ko-KR" w:eastAsia="ko-KR"/>
        </w:rPr>
        <w:t>가장 높은 위험은 MapCreator INI의 평문 DB 자격증명이다. 그 밖에도 오래된 Java/VC 런타임, FTP/TCP 기능, JNI/네이티브 라이브러리, 직렬화 파일은 공급망과 취약점 위험이 있다. 분석 환경에서 실행하지 말고 격리된 샌드박스·서명 검증·네트워크 차단을 기본으로 한다.</w:t>
      </w:r>
    </w:p>
    <w:p>
      <w:pPr>
        <w:pStyle w:val="Heading2"/>
      </w:pPr>
      <w:r>
        <w:rPr>
          <w:rFonts w:ascii="Noto Sans KR" w:hAnsi="Noto Sans KR" w:eastAsia="Noto Sans KR" w:cs="Noto Sans KR"/>
          <w:b/>
          <w:color w:val="2E74B5"/>
          <w:sz w:val="26"/>
          <w:lang w:val="ko-KR" w:eastAsia="ko-KR"/>
        </w:rPr>
        <w:t>19.3 기술 위험</w:t>
      </w:r>
    </w:p>
    <w:p>
      <w:pPr>
        <w:numPr>
          <w:ilvl w:val="0"/>
          <w:numId w:val="10"/>
        </w:numPr>
        <w:spacing w:before="0" w:after="80" w:line="300" w:lineRule="auto"/>
      </w:pPr>
      <w:r>
        <w:rPr>
          <w:rFonts w:ascii="Noto Sans KR" w:hAnsi="Noto Sans KR" w:eastAsia="Noto Sans KR" w:cs="Noto Sans KR"/>
          <w:color w:val="20252B"/>
          <w:sz w:val="22"/>
          <w:lang w:val="ko-KR" w:eastAsia="ko-KR"/>
        </w:rPr>
        <w:t>독점 런타임의 미세 이동 규칙이 없어 수치가 다를 수 있음</w:t>
      </w:r>
    </w:p>
    <w:p>
      <w:pPr>
        <w:numPr>
          <w:ilvl w:val="0"/>
          <w:numId w:val="10"/>
        </w:numPr>
        <w:spacing w:before="0" w:after="80" w:line="300" w:lineRule="auto"/>
      </w:pPr>
      <w:r>
        <w:rPr>
          <w:rFonts w:ascii="Noto Sans KR" w:hAnsi="Noto Sans KR" w:eastAsia="Noto Sans KR" w:cs="Noto Sans KR"/>
          <w:color w:val="20252B"/>
          <w:sz w:val="22"/>
          <w:lang w:val="ko-KR" w:eastAsia="ko-KR"/>
        </w:rPr>
        <w:t>하나의 ZIP 안에 여러 시점 소스가 혼재</w:t>
      </w:r>
    </w:p>
    <w:p>
      <w:pPr>
        <w:numPr>
          <w:ilvl w:val="0"/>
          <w:numId w:val="10"/>
        </w:numPr>
        <w:spacing w:before="0" w:after="80" w:line="300" w:lineRule="auto"/>
      </w:pPr>
      <w:r>
        <w:rPr>
          <w:rFonts w:ascii="Noto Sans KR" w:hAnsi="Noto Sans KR" w:eastAsia="Noto Sans KR" w:cs="Noto Sans KR"/>
          <w:color w:val="20252B"/>
          <w:sz w:val="22"/>
          <w:lang w:val="ko-KR" w:eastAsia="ko-KR"/>
        </w:rPr>
        <w:t>2D 교차와 실제 접속을 잘못 구분할 가능성</w:t>
      </w:r>
    </w:p>
    <w:p>
      <w:pPr>
        <w:numPr>
          <w:ilvl w:val="0"/>
          <w:numId w:val="10"/>
        </w:numPr>
        <w:spacing w:before="0" w:after="80" w:line="300" w:lineRule="auto"/>
      </w:pPr>
      <w:r>
        <w:rPr>
          <w:rFonts w:ascii="Noto Sans KR" w:hAnsi="Noto Sans KR" w:eastAsia="Noto Sans KR" w:cs="Noto Sans KR"/>
          <w:color w:val="20252B"/>
          <w:sz w:val="22"/>
          <w:lang w:val="ko-KR" w:eastAsia="ko-KR"/>
        </w:rPr>
        <w:t>ID의 16진/십진·문자열 혼합</w:t>
      </w:r>
    </w:p>
    <w:p>
      <w:pPr>
        <w:numPr>
          <w:ilvl w:val="0"/>
          <w:numId w:val="10"/>
        </w:numPr>
        <w:spacing w:before="0" w:after="80" w:line="300" w:lineRule="auto"/>
      </w:pPr>
      <w:r>
        <w:rPr>
          <w:rFonts w:ascii="Noto Sans KR" w:hAnsi="Noto Sans KR" w:eastAsia="Noto Sans KR" w:cs="Noto Sans KR"/>
          <w:color w:val="20252B"/>
          <w:sz w:val="22"/>
          <w:lang w:val="ko-KR" w:eastAsia="ko-KR"/>
        </w:rPr>
        <w:t>mm, pulse, 초 등 단위 변환 오류</w:t>
      </w:r>
    </w:p>
    <w:p>
      <w:pPr>
        <w:numPr>
          <w:ilvl w:val="0"/>
          <w:numId w:val="10"/>
        </w:numPr>
        <w:spacing w:before="0" w:after="80" w:line="300" w:lineRule="auto"/>
      </w:pPr>
      <w:r>
        <w:rPr>
          <w:rFonts w:ascii="Noto Sans KR" w:hAnsi="Noto Sans KR" w:eastAsia="Noto Sans KR" w:cs="Noto Sans KR"/>
          <w:color w:val="20252B"/>
          <w:sz w:val="22"/>
          <w:lang w:val="ko-KR" w:eastAsia="ko-KR"/>
        </w:rPr>
        <w:t>대규모 all-pairs route와 이벤트 수로 인한 성능 문제</w:t>
      </w:r>
    </w:p>
    <w:p>
      <w:pPr>
        <w:numPr>
          <w:ilvl w:val="0"/>
          <w:numId w:val="10"/>
        </w:numPr>
        <w:spacing w:before="0" w:after="80" w:line="300" w:lineRule="auto"/>
      </w:pPr>
      <w:r>
        <w:rPr>
          <w:rFonts w:ascii="Noto Sans KR" w:hAnsi="Noto Sans KR" w:eastAsia="Noto Sans KR" w:cs="Noto Sans KR"/>
          <w:color w:val="20252B"/>
          <w:sz w:val="22"/>
          <w:lang w:val="ko-KR" w:eastAsia="ko-KR"/>
        </w:rPr>
        <w:t>교착 회복 정책이 결과를 크게 바꿈</w:t>
      </w:r>
    </w:p>
    <w:p>
      <w:pPr>
        <w:widowControl/>
        <w:spacing w:before="0" w:after="120" w:line="300" w:lineRule="auto"/>
      </w:pPr>
      <w:r>
        <w:rPr>
          <w:rFonts w:ascii="Noto Sans KR" w:hAnsi="Noto Sans KR" w:eastAsia="Noto Sans KR" w:cs="Noto Sans KR"/>
          <w:color w:val="20252B"/>
          <w:sz w:val="22"/>
          <w:lang w:val="ko-KR" w:eastAsia="ko-KR"/>
        </w:rPr>
        <w:t>각 위험은 importer report와 scenario manifest에 가정을 기록해 통제한다.</w:t>
      </w:r>
    </w:p>
    <w:p>
      <w:pPr>
        <w:pStyle w:val="Heading1"/>
      </w:pPr>
      <w:r>
        <w:rPr>
          <w:rFonts w:ascii="Noto Sans KR" w:hAnsi="Noto Sans KR" w:eastAsia="Noto Sans KR" w:cs="Noto Sans KR"/>
          <w:b/>
          <w:color w:val="2E74B5"/>
          <w:sz w:val="32"/>
          <w:lang w:val="ko-KR" w:eastAsia="ko-KR"/>
        </w:rPr>
        <w:t>20. 우선순위 조치 목록</w:t>
      </w:r>
    </w:p>
    <w:tbl>
      <w:tblPr>
        <w:tblStyle w:val="TableGrid"/>
        <w:tblW w:type="dxa" w:w="9360"/>
        <w:jc w:val="left"/>
        <w:tblLayout w:type="fixed"/>
        <w:tblLook w:firstColumn="1" w:firstRow="1" w:lastColumn="0" w:lastRow="0" w:noHBand="0" w:noVBand="1" w:val="04A0"/>
        <w:tblInd w:w="120" w:type="dxa"/>
      </w:tblPr>
      <w:tblGrid>
        <w:gridCol w:w="1213"/>
        <w:gridCol w:w="5720"/>
        <w:gridCol w:w="2427"/>
      </w:tblGrid>
      <w:tr>
        <w:trPr>
          <w:cantSplit/>
          <w:tblHeader w:val="true"/>
        </w:trPr>
        <w:tc>
          <w:tcPr>
            <w:tcW w:type="dxa" w:w="121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우선순위</w:t>
            </w:r>
          </w:p>
        </w:tc>
        <w:tc>
          <w:tcPr>
            <w:tcW w:type="dxa" w:w="572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조치</w:t>
            </w:r>
          </w:p>
        </w:tc>
        <w:tc>
          <w:tcPr>
            <w:tcW w:type="dxa" w:w="2427"/>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기대 효과</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P0</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노출된 DB 자격증명 교체·감사·이력 제거</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보안 사고 위험 감소</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P0</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원본 접근권한과 사용권한 확인</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개발 중단·분쟁 위험 예방</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P1</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파일 해시와 정제 샘플을 별도 저장</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재현성과 증거 보존</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P1</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Canonical Model과 단위/ID 규칙 확정</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변환기 간 불일치 방지</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P1</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AutoMod/OHT parser + validator 구현</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가장 빠른 가시적 성과</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P1</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 의도판·패키지판 시나리오 분리</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결과 오해 방지</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P1</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Bridge park/start/path 결함 수정안 작성</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오류 검증 기준 확보</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P2</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결정론 DES와 level-1 이동 구현</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기능 MVP</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P2</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SDI 정상 흐름 회귀시험</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기본 신뢰성 확보</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P2</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 deadlock 진단 구현</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대규모 핵심 가치 검증</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P3</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배터리·충전·동적 라우팅</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운영 정책 실험</w:t>
            </w:r>
          </w:p>
        </w:tc>
      </w:tr>
      <w:tr>
        <w:trPr>
          <w:cantSplit/>
        </w:trPr>
        <w:tc>
          <w:tcPr>
            <w:tcW w:type="dxa" w:w="121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P3</w:t>
            </w:r>
          </w:p>
        </w:tc>
        <w:tc>
          <w:tcPr>
            <w:tcW w:type="dxa" w:w="57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2D/3D 편집·시각화</w:t>
            </w:r>
          </w:p>
        </w:tc>
        <w:tc>
          <w:tcPr>
            <w:tcW w:type="dxa" w:w="24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사용자 제품화</w:t>
            </w:r>
          </w:p>
        </w:tc>
      </w:tr>
    </w:tbl>
    <w:p>
      <w:pPr>
        <w:spacing w:before="0" w:after="40"/>
      </w:pPr>
    </w:p>
    <w:p>
      <w:pPr>
        <w:pStyle w:val="Heading1"/>
      </w:pPr>
      <w:r>
        <w:rPr>
          <w:rFonts w:ascii="Noto Sans KR" w:hAnsi="Noto Sans KR" w:eastAsia="Noto Sans KR" w:cs="Noto Sans KR"/>
          <w:b/>
          <w:color w:val="2E74B5"/>
          <w:sz w:val="32"/>
          <w:lang w:val="ko-KR" w:eastAsia="ko-KR"/>
        </w:rPr>
        <w:t>21. 추가로 필요한 자료</w:t>
      </w:r>
    </w:p>
    <w:p>
      <w:pPr>
        <w:widowControl/>
        <w:spacing w:before="0" w:after="120" w:line="300" w:lineRule="auto"/>
      </w:pPr>
      <w:r>
        <w:rPr>
          <w:rFonts w:ascii="Noto Sans KR" w:hAnsi="Noto Sans KR" w:eastAsia="Noto Sans KR" w:cs="Noto Sans KR"/>
          <w:color w:val="20252B"/>
          <w:sz w:val="22"/>
          <w:lang w:val="ko-KR" w:eastAsia="ko-KR"/>
        </w:rPr>
        <w:t>다음 자료가 있으면 불확실성을 크게 줄일 수 있다.</w:t>
      </w:r>
    </w:p>
    <w:p>
      <w:pPr>
        <w:numPr>
          <w:ilvl w:val="0"/>
          <w:numId w:val="10"/>
        </w:numPr>
        <w:spacing w:before="0" w:after="80" w:line="300" w:lineRule="auto"/>
      </w:pPr>
      <w:r>
        <w:rPr>
          <w:rFonts w:ascii="Noto Sans KR" w:hAnsi="Noto Sans KR" w:eastAsia="Noto Sans KR" w:cs="Noto Sans KR"/>
          <w:color w:val="20252B"/>
          <w:sz w:val="22"/>
          <w:lang w:val="ko-KR" w:eastAsia="ko-KR"/>
        </w:rPr>
        <w:t>동일 모델을 정상 실행한 AutoMod 버전·패치·런타임 정보</w:t>
      </w:r>
    </w:p>
    <w:p>
      <w:pPr>
        <w:numPr>
          <w:ilvl w:val="0"/>
          <w:numId w:val="10"/>
        </w:numPr>
        <w:spacing w:before="0" w:after="80" w:line="300" w:lineRule="auto"/>
      </w:pPr>
      <w:r>
        <w:rPr>
          <w:rFonts w:ascii="Noto Sans KR" w:hAnsi="Noto Sans KR" w:eastAsia="Noto Sans KR" w:cs="Noto Sans KR"/>
          <w:color w:val="20252B"/>
          <w:sz w:val="22"/>
          <w:lang w:val="ko-KR" w:eastAsia="ko-KR"/>
        </w:rPr>
        <w:t>AutoMod 사용자 매뉴얼 중 Path Mover, Process System, 통계 정의</w:t>
      </w:r>
    </w:p>
    <w:p>
      <w:pPr>
        <w:numPr>
          <w:ilvl w:val="0"/>
          <w:numId w:val="10"/>
        </w:numPr>
        <w:spacing w:before="0" w:after="80" w:line="300" w:lineRule="auto"/>
      </w:pPr>
      <w:r>
        <w:rPr>
          <w:rFonts w:ascii="Noto Sans KR" w:hAnsi="Noto Sans KR" w:eastAsia="Noto Sans KR" w:cs="Noto Sans KR"/>
          <w:color w:val="20252B"/>
          <w:sz w:val="22"/>
          <w:lang w:val="ko-KR" w:eastAsia="ko-KR"/>
        </w:rPr>
        <w:t>Bridge의 완전한 park/work 시작점 파일</w:t>
      </w:r>
    </w:p>
    <w:p>
      <w:pPr>
        <w:numPr>
          <w:ilvl w:val="0"/>
          <w:numId w:val="10"/>
        </w:numPr>
        <w:spacing w:before="0" w:after="80" w:line="300" w:lineRule="auto"/>
      </w:pPr>
      <w:r>
        <w:rPr>
          <w:rFonts w:ascii="Noto Sans KR" w:hAnsi="Noto Sans KR" w:eastAsia="Noto Sans KR" w:cs="Noto Sans KR"/>
          <w:color w:val="20252B"/>
          <w:sz w:val="22"/>
          <w:lang w:val="ko-KR" w:eastAsia="ko-KR"/>
        </w:rPr>
        <w:t>FAB/Eco에서 실제 사용한 From-To 파일 선택 기록</w:t>
      </w:r>
    </w:p>
    <w:p>
      <w:pPr>
        <w:numPr>
          <w:ilvl w:val="0"/>
          <w:numId w:val="10"/>
        </w:numPr>
        <w:spacing w:before="0" w:after="80" w:line="300" w:lineRule="auto"/>
      </w:pPr>
      <w:r>
        <w:rPr>
          <w:rFonts w:ascii="Noto Sans KR" w:hAnsi="Noto Sans KR" w:eastAsia="Noto Sans KR" w:cs="Noto Sans KR"/>
          <w:color w:val="20252B"/>
          <w:sz w:val="22"/>
          <w:lang w:val="ko-KR" w:eastAsia="ko-KR"/>
        </w:rPr>
        <w:t>OHT 차량 세대별 map/station/teaching 공식 포맷 문서</w:t>
      </w:r>
    </w:p>
    <w:p>
      <w:pPr>
        <w:numPr>
          <w:ilvl w:val="0"/>
          <w:numId w:val="10"/>
        </w:numPr>
        <w:spacing w:before="0" w:after="80" w:line="300" w:lineRule="auto"/>
      </w:pPr>
      <w:r>
        <w:rPr>
          <w:rFonts w:ascii="Noto Sans KR" w:hAnsi="Noto Sans KR" w:eastAsia="Noto Sans KR" w:cs="Noto Sans KR"/>
          <w:color w:val="20252B"/>
          <w:sz w:val="22"/>
          <w:lang w:val="ko-KR" w:eastAsia="ko-KR"/>
        </w:rPr>
        <w:t>ZCU/HID/FlowControl 운영 규칙과 failover 시나리오</w:t>
      </w:r>
    </w:p>
    <w:p>
      <w:pPr>
        <w:numPr>
          <w:ilvl w:val="0"/>
          <w:numId w:val="10"/>
        </w:numPr>
        <w:spacing w:before="0" w:after="80" w:line="300" w:lineRule="auto"/>
      </w:pPr>
      <w:r>
        <w:rPr>
          <w:rFonts w:ascii="Noto Sans KR" w:hAnsi="Noto Sans KR" w:eastAsia="Noto Sans KR" w:cs="Noto Sans KR"/>
          <w:color w:val="20252B"/>
          <w:sz w:val="22"/>
          <w:lang w:val="ko-KR" w:eastAsia="ko-KR"/>
        </w:rPr>
        <w:t>차량 속도·가속·안전거리·적재/하역 시간 실측값</w:t>
      </w:r>
    </w:p>
    <w:p>
      <w:pPr>
        <w:numPr>
          <w:ilvl w:val="0"/>
          <w:numId w:val="10"/>
        </w:numPr>
        <w:spacing w:before="0" w:after="80" w:line="300" w:lineRule="auto"/>
      </w:pPr>
      <w:r>
        <w:rPr>
          <w:rFonts w:ascii="Noto Sans KR" w:hAnsi="Noto Sans KR" w:eastAsia="Noto Sans KR" w:cs="Noto Sans KR"/>
          <w:color w:val="20252B"/>
          <w:sz w:val="22"/>
          <w:lang w:val="ko-KR" w:eastAsia="ko-KR"/>
        </w:rPr>
        <w:t>충전기 수·위치·충전곡선·SOC 정책</w:t>
      </w:r>
    </w:p>
    <w:p>
      <w:pPr>
        <w:numPr>
          <w:ilvl w:val="0"/>
          <w:numId w:val="10"/>
        </w:numPr>
        <w:spacing w:before="0" w:after="80" w:line="300" w:lineRule="auto"/>
      </w:pPr>
      <w:r>
        <w:rPr>
          <w:rFonts w:ascii="Noto Sans KR" w:hAnsi="Noto Sans KR" w:eastAsia="Noto Sans KR" w:cs="Noto Sans KR"/>
          <w:color w:val="20252B"/>
          <w:sz w:val="22"/>
          <w:lang w:val="ko-KR" w:eastAsia="ko-KR"/>
        </w:rPr>
        <w:t>정상 20시간 FAB/Eco 결과와 seed</w:t>
      </w:r>
    </w:p>
    <w:p>
      <w:pPr>
        <w:numPr>
          <w:ilvl w:val="0"/>
          <w:numId w:val="10"/>
        </w:numPr>
        <w:spacing w:before="0" w:after="80" w:line="300" w:lineRule="auto"/>
      </w:pPr>
      <w:r>
        <w:rPr>
          <w:rFonts w:ascii="Noto Sans KR" w:hAnsi="Noto Sans KR" w:eastAsia="Noto Sans KR" w:cs="Noto Sans KR"/>
          <w:color w:val="20252B"/>
          <w:sz w:val="22"/>
          <w:lang w:val="ko-KR" w:eastAsia="ko-KR"/>
        </w:rPr>
        <w:t>LayoutEditor/MapCreator의 사용권한 및 제3자 라이선스 목록</w:t>
      </w:r>
    </w:p>
    <w:p>
      <w:pPr>
        <w:pStyle w:val="Heading1"/>
      </w:pPr>
      <w:r>
        <w:rPr>
          <w:rFonts w:ascii="Noto Sans KR" w:hAnsi="Noto Sans KR" w:eastAsia="Noto Sans KR" w:cs="Noto Sans KR"/>
          <w:b/>
          <w:color w:val="2E74B5"/>
          <w:sz w:val="32"/>
          <w:lang w:val="ko-KR" w:eastAsia="ko-KR"/>
        </w:rPr>
        <w:t>22. 최종 판단</w:t>
      </w:r>
    </w:p>
    <w:p>
      <w:pPr>
        <w:widowControl/>
        <w:spacing w:before="0" w:after="120" w:line="300" w:lineRule="auto"/>
      </w:pPr>
      <w:r>
        <w:rPr>
          <w:rFonts w:ascii="Noto Sans KR" w:hAnsi="Noto Sans KR" w:eastAsia="Noto Sans KR" w:cs="Noto Sans KR"/>
          <w:color w:val="20252B"/>
          <w:sz w:val="22"/>
          <w:lang w:val="ko-KR" w:eastAsia="ko-KR"/>
        </w:rPr>
        <w:t xml:space="preserve">이 자료의 가장 큰 가치는 AutoMod 바이너리를 복제하는 데 있지 않다. CAD와 OHT 맵에서 시작해 운영 DB와 시뮬레이션 모델로 이어지는 </w:t>
      </w:r>
      <w:r>
        <w:rPr>
          <w:rFonts w:ascii="Noto Sans KR" w:hAnsi="Noto Sans KR" w:eastAsia="Noto Sans KR" w:cs="Noto Sans KR"/>
          <w:b/>
          <w:color w:val="20252B"/>
          <w:sz w:val="22"/>
          <w:lang w:val="ko-KR" w:eastAsia="ko-KR"/>
        </w:rPr>
        <w:t>도메인 데이터 구조와 검증 규칙</w:t>
      </w:r>
      <w:r>
        <w:rPr>
          <w:rFonts w:ascii="Noto Sans KR" w:hAnsi="Noto Sans KR" w:eastAsia="Noto Sans KR" w:cs="Noto Sans KR"/>
          <w:color w:val="20252B"/>
          <w:sz w:val="22"/>
          <w:lang w:val="ko-KR" w:eastAsia="ko-KR"/>
        </w:rPr>
        <w:t xml:space="preserve">, 그리고 SDI의 정상 흐름·FAB의 교착·Bridge의 입력 오류·Eco의 버전 불일치라는 </w:t>
      </w:r>
      <w:r>
        <w:rPr>
          <w:rFonts w:ascii="Noto Sans KR" w:hAnsi="Noto Sans KR" w:eastAsia="Noto Sans KR" w:cs="Noto Sans KR"/>
          <w:b/>
          <w:color w:val="20252B"/>
          <w:sz w:val="22"/>
          <w:lang w:val="ko-KR" w:eastAsia="ko-KR"/>
        </w:rPr>
        <w:t>상호 보완적인 시험 사례</w:t>
      </w:r>
      <w:r>
        <w:rPr>
          <w:rFonts w:ascii="Noto Sans KR" w:hAnsi="Noto Sans KR" w:eastAsia="Noto Sans KR" w:cs="Noto Sans KR"/>
          <w:color w:val="20252B"/>
          <w:sz w:val="22"/>
          <w:lang w:val="ko-KR" w:eastAsia="ko-KR"/>
        </w:rPr>
        <w:t>에 있다.</w:t>
      </w:r>
    </w:p>
    <w:p>
      <w:pPr>
        <w:widowControl/>
        <w:spacing w:before="0" w:after="120" w:line="300" w:lineRule="auto"/>
      </w:pPr>
      <w:r>
        <w:rPr>
          <w:rFonts w:ascii="Noto Sans KR" w:hAnsi="Noto Sans KR" w:eastAsia="Noto Sans KR" w:cs="Noto Sans KR"/>
          <w:color w:val="20252B"/>
          <w:sz w:val="22"/>
          <w:lang w:val="ko-KR" w:eastAsia="ko-KR"/>
        </w:rPr>
        <w:t>따라서 가장 안전하고 성공 가능성이 높은 방향은 다음과 같다.</w:t>
      </w:r>
    </w:p>
    <w:p>
      <w:pPr>
        <w:numPr>
          <w:ilvl w:val="0"/>
          <w:numId w:val="16"/>
        </w:numPr>
        <w:spacing w:before="0" w:after="80" w:line="300" w:lineRule="auto"/>
      </w:pPr>
      <w:r>
        <w:rPr>
          <w:rFonts w:ascii="Noto Sans KR" w:hAnsi="Noto Sans KR" w:eastAsia="Noto Sans KR" w:cs="Noto Sans KR"/>
          <w:color w:val="20252B"/>
          <w:sz w:val="22"/>
          <w:lang w:val="ko-KR" w:eastAsia="ko-KR"/>
        </w:rPr>
        <w:t>원본을 증거 자료로 격리하고 자격증명과 권리 문제를 먼저 정리한다.</w:t>
      </w:r>
    </w:p>
    <w:p>
      <w:pPr>
        <w:numPr>
          <w:ilvl w:val="0"/>
          <w:numId w:val="16"/>
        </w:numPr>
        <w:spacing w:before="0" w:after="80" w:line="300" w:lineRule="auto"/>
      </w:pPr>
      <w:r>
        <w:rPr>
          <w:rFonts w:ascii="Noto Sans KR" w:hAnsi="Noto Sans KR" w:eastAsia="Noto Sans KR" w:cs="Noto Sans KR"/>
          <w:color w:val="20252B"/>
          <w:sz w:val="22"/>
          <w:lang w:val="ko-KR" w:eastAsia="ko-KR"/>
        </w:rPr>
        <w:t>AutoMod·OHT 포맷을 Canonical Model로 변환하는 parser/validator를 만든다.</w:t>
      </w:r>
    </w:p>
    <w:p>
      <w:pPr>
        <w:numPr>
          <w:ilvl w:val="0"/>
          <w:numId w:val="16"/>
        </w:numPr>
        <w:spacing w:before="0" w:after="80" w:line="300" w:lineRule="auto"/>
      </w:pPr>
      <w:r>
        <w:rPr>
          <w:rFonts w:ascii="Noto Sans KR" w:hAnsi="Noto Sans KR" w:eastAsia="Noto Sans KR" w:cs="Noto Sans KR"/>
          <w:color w:val="20252B"/>
          <w:sz w:val="22"/>
          <w:lang w:val="ko-KR" w:eastAsia="ko-KR"/>
        </w:rPr>
        <w:t>결정론적인 헤드리스 이산사건 커널을 독립 구현한다.</w:t>
      </w:r>
    </w:p>
    <w:p>
      <w:pPr>
        <w:numPr>
          <w:ilvl w:val="0"/>
          <w:numId w:val="16"/>
        </w:numPr>
        <w:spacing w:before="0" w:after="80" w:line="300" w:lineRule="auto"/>
      </w:pPr>
      <w:r>
        <w:rPr>
          <w:rFonts w:ascii="Noto Sans KR" w:hAnsi="Noto Sans KR" w:eastAsia="Noto Sans KR" w:cs="Noto Sans KR"/>
          <w:color w:val="20252B"/>
          <w:sz w:val="22"/>
          <w:lang w:val="ko-KR" w:eastAsia="ko-KR"/>
        </w:rPr>
        <w:t>SDI로 정상 기능을, Bridge로 입력 진단을, FAB로 포화·교착을, Eco로 버전 관리 오류를 검증한다.</w:t>
      </w:r>
    </w:p>
    <w:p>
      <w:pPr>
        <w:numPr>
          <w:ilvl w:val="0"/>
          <w:numId w:val="16"/>
        </w:numPr>
        <w:spacing w:before="0" w:after="80" w:line="300" w:lineRule="auto"/>
      </w:pPr>
      <w:r>
        <w:rPr>
          <w:rFonts w:ascii="Noto Sans KR" w:hAnsi="Noto Sans KR" w:eastAsia="Noto Sans KR" w:cs="Noto Sans KR"/>
          <w:color w:val="20252B"/>
          <w:sz w:val="22"/>
          <w:lang w:val="ko-KR" w:eastAsia="ko-KR"/>
        </w:rPr>
        <w:t>정확도와 재현성이 확보된 뒤 편집기·3D·실운영 연동을 추가한다.</w:t>
      </w:r>
    </w:p>
    <w:p>
      <w:pPr>
        <w:widowControl/>
        <w:spacing w:before="0" w:after="120" w:line="300" w:lineRule="auto"/>
      </w:pPr>
      <w:r>
        <w:rPr>
          <w:rFonts w:ascii="Noto Sans KR" w:hAnsi="Noto Sans KR" w:eastAsia="Noto Sans KR" w:cs="Noto Sans KR"/>
          <w:color w:val="20252B"/>
          <w:sz w:val="22"/>
          <w:lang w:val="ko-KR" w:eastAsia="ko-KR"/>
        </w:rPr>
        <w:t>이 경로라면 상용 프로그램의 코드나 라이선스 체계를 복제하지 않고도, FAB OHT 설계·용량·배차·교착·에너지 정책을 실험할 수 있는 실질적인 자체 시뮬레이터로 발전시킬 수 있다.</w:t>
      </w:r>
    </w:p>
    <w:p>
      <w:pPr>
        <w:pStyle w:val="Heading1"/>
      </w:pPr>
      <w:r>
        <w:rPr>
          <w:rFonts w:ascii="Noto Sans KR" w:hAnsi="Noto Sans KR" w:eastAsia="Noto Sans KR" w:cs="Noto Sans KR"/>
          <w:b/>
          <w:color w:val="2E74B5"/>
          <w:sz w:val="32"/>
          <w:lang w:val="ko-KR" w:eastAsia="ko-KR"/>
        </w:rPr>
        <w:t>부록 A. 핵심 바이너리 식별값</w:t>
      </w:r>
    </w:p>
    <w:p>
      <w:pPr>
        <w:pStyle w:val="Heading2"/>
      </w:pPr>
      <w:r>
        <w:rPr>
          <w:rFonts w:ascii="Noto Sans KR" w:hAnsi="Noto Sans KR" w:eastAsia="Noto Sans KR" w:cs="Noto Sans KR"/>
          <w:b/>
          <w:color w:val="2E74B5"/>
          <w:sz w:val="26"/>
          <w:lang w:val="ko-KR" w:eastAsia="ko-KR"/>
        </w:rPr>
        <w:t>A.1 공통 AutoMod 실행 파일</w:t>
      </w:r>
    </w:p>
    <w:tbl>
      <w:tblPr>
        <w:tblStyle w:val="TableGrid"/>
        <w:tblW w:type="dxa" w:w="9360"/>
        <w:jc w:val="left"/>
        <w:tblLayout w:type="fixed"/>
        <w:tblLook w:firstColumn="1" w:firstRow="1" w:lastColumn="0" w:lastRow="0" w:noHBand="0" w:noVBand="1" w:val="04A0"/>
        <w:tblInd w:w="120" w:type="dxa"/>
      </w:tblPr>
      <w:tblGrid>
        <w:gridCol w:w="1950"/>
        <w:gridCol w:w="910"/>
        <w:gridCol w:w="4940"/>
        <w:gridCol w:w="1560"/>
      </w:tblGrid>
      <w:tr>
        <w:trPr>
          <w:cantSplit/>
          <w:tblHeader w:val="true"/>
        </w:trPr>
        <w:tc>
          <w:tcPr>
            <w:tcW w:type="dxa" w:w="195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w:t>
            </w:r>
          </w:p>
        </w:tc>
        <w:tc>
          <w:tcPr>
            <w:tcW w:type="dxa" w:w="91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크기</w:t>
            </w:r>
          </w:p>
        </w:tc>
        <w:tc>
          <w:tcPr>
            <w:tcW w:type="dxa" w:w="494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SHA-256</w:t>
            </w:r>
          </w:p>
        </w:tc>
        <w:tc>
          <w:tcPr>
            <w:tcW w:type="dxa" w:w="156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판정</w:t>
            </w:r>
          </w:p>
        </w:tc>
      </w:tr>
      <w:tr>
        <w:trPr>
          <w:cantSplit/>
        </w:trPr>
        <w:tc>
          <w:tcPr>
            <w:tcW w:type="dxa" w:w="1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네 모델의 </w:t>
            </w:r>
            <w:r>
              <w:rPr>
                <w:rFonts w:ascii="DejaVu Sans Mono" w:hAnsi="DejaVu Sans Mono" w:eastAsia="DejaVu Sans Mono" w:cs="DejaVu Sans Mono"/>
                <w:color w:val="1F4D78"/>
                <w:sz w:val="16"/>
                <w:lang w:val="ko-KR" w:eastAsia="ko-KR"/>
                <w:shd w:fill="EDF2F6"/>
              </w:rPr>
              <w:t>model.exe</w:t>
            </w:r>
          </w:p>
        </w:tc>
        <w:tc>
          <w:tcPr>
            <w:tcW w:type="dxa" w:w="91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766,336</w:t>
            </w:r>
          </w:p>
        </w:tc>
        <w:tc>
          <w:tcPr>
            <w:tcW w:type="dxa" w:w="494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babb7026​ecfd8d60​86f9aa7a​6575afaa​d925dd7a​fd40f902​d89fab29​7b924126</w:t>
            </w:r>
          </w:p>
        </w:tc>
        <w:tc>
          <w:tcPr>
            <w:tcW w:type="dxa" w:w="15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네 프로젝트에서 동일</w:t>
            </w:r>
          </w:p>
        </w:tc>
      </w:tr>
      <w:tr>
        <w:trPr>
          <w:cantSplit/>
        </w:trPr>
        <w:tc>
          <w:tcPr>
            <w:tcW w:type="dxa" w:w="195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공통 </w:t>
            </w:r>
            <w:r>
              <w:rPr>
                <w:rFonts w:ascii="DejaVu Sans Mono" w:hAnsi="DejaVu Sans Mono" w:eastAsia="DejaVu Sans Mono" w:cs="DejaVu Sans Mono"/>
                <w:color w:val="1F4D78"/>
                <w:sz w:val="16"/>
                <w:lang w:val="ko-KR" w:eastAsia="ko-KR"/>
                <w:shd w:fill="EDF2F6"/>
              </w:rPr>
              <w:t>model.def</w:t>
            </w:r>
          </w:p>
        </w:tc>
        <w:tc>
          <w:tcPr>
            <w:tcW w:type="dxa" w:w="91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모델 공통</w:t>
            </w:r>
          </w:p>
        </w:tc>
        <w:tc>
          <w:tcPr>
            <w:tcW w:type="dxa" w:w="494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4036cf23​db950f77​f0dbd10f​a53bef6a​6ae8d48c​42bbaf09​644f4e18​476914e1</w:t>
            </w:r>
          </w:p>
        </w:tc>
        <w:tc>
          <w:tcPr>
            <w:tcW w:type="dxa" w:w="15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export 4개 동일</w:t>
            </w:r>
          </w:p>
        </w:tc>
      </w:tr>
    </w:tbl>
    <w:p>
      <w:pPr>
        <w:spacing w:before="0" w:after="40"/>
      </w:pPr>
    </w:p>
    <w:p>
      <w:pPr>
        <w:pStyle w:val="Heading2"/>
      </w:pPr>
      <w:r>
        <w:rPr>
          <w:rFonts w:ascii="Noto Sans KR" w:hAnsi="Noto Sans KR" w:eastAsia="Noto Sans KR" w:cs="Noto Sans KR"/>
          <w:b/>
          <w:color w:val="2E74B5"/>
          <w:sz w:val="26"/>
          <w:lang w:val="ko-KR" w:eastAsia="ko-KR"/>
        </w:rPr>
        <w:t>A.2 모델 DLL과 직렬화 파일</w:t>
      </w:r>
    </w:p>
    <w:tbl>
      <w:tblPr>
        <w:tblStyle w:val="TableGrid"/>
        <w:tblW w:type="dxa" w:w="9360"/>
        <w:jc w:val="left"/>
        <w:tblLayout w:type="fixed"/>
        <w:tblLook w:firstColumn="1" w:firstRow="1" w:lastColumn="0" w:lastRow="0" w:noHBand="0" w:noVBand="1" w:val="04A0"/>
        <w:tblInd w:w="120" w:type="dxa"/>
      </w:tblPr>
      <w:tblGrid>
        <w:gridCol w:w="1236"/>
        <w:gridCol w:w="2472"/>
        <w:gridCol w:w="3886"/>
        <w:gridCol w:w="1766"/>
      </w:tblGrid>
      <w:tr>
        <w:trPr>
          <w:cantSplit/>
          <w:tblHeader w:val="true"/>
        </w:trPr>
        <w:tc>
          <w:tcPr>
            <w:tcW w:type="dxa" w:w="123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모델</w:t>
            </w:r>
          </w:p>
        </w:tc>
        <w:tc>
          <w:tcPr>
            <w:tcW w:type="dxa" w:w="247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model64.dll 크기</w:t>
            </w:r>
          </w:p>
        </w:tc>
        <w:tc>
          <w:tcPr>
            <w:tcW w:type="dxa" w:w="388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model64.dll SHA-256 식별</w:t>
            </w:r>
          </w:p>
        </w:tc>
        <w:tc>
          <w:tcPr>
            <w:tcW w:type="dxa" w:w="176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pm.sys 크기</w:t>
            </w:r>
          </w:p>
        </w:tc>
      </w:tr>
      <w:tr>
        <w:trPr>
          <w:cantSplit/>
        </w:trPr>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Bridge</w:t>
            </w:r>
          </w:p>
        </w:tc>
        <w:tc>
          <w:tcPr>
            <w:tcW w:type="dxa" w:w="247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87,040</w:t>
            </w:r>
          </w:p>
        </w:tc>
        <w:tc>
          <w:tcPr>
            <w:tcW w:type="dxa" w:w="388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1591d334…be9</w:t>
            </w:r>
          </w:p>
        </w:tc>
        <w:tc>
          <w:tcPr>
            <w:tcW w:type="dxa" w:w="176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7,244,427</w:t>
            </w:r>
          </w:p>
        </w:tc>
      </w:tr>
      <w:tr>
        <w:trPr>
          <w:cantSplit/>
        </w:trPr>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w:t>
            </w:r>
          </w:p>
        </w:tc>
        <w:tc>
          <w:tcPr>
            <w:tcW w:type="dxa" w:w="247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235,008</w:t>
            </w:r>
          </w:p>
        </w:tc>
        <w:tc>
          <w:tcPr>
            <w:tcW w:type="dxa" w:w="388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e35e6f94…919</w:t>
            </w:r>
          </w:p>
        </w:tc>
        <w:tc>
          <w:tcPr>
            <w:tcW w:type="dxa" w:w="176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47,272,334</w:t>
            </w:r>
          </w:p>
        </w:tc>
      </w:tr>
      <w:tr>
        <w:trPr>
          <w:cantSplit/>
        </w:trPr>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SDI</w:t>
            </w:r>
          </w:p>
        </w:tc>
        <w:tc>
          <w:tcPr>
            <w:tcW w:type="dxa" w:w="247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177,664</w:t>
            </w:r>
          </w:p>
        </w:tc>
        <w:tc>
          <w:tcPr>
            <w:tcW w:type="dxa" w:w="388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25d51f2c…c3f</w:t>
            </w:r>
          </w:p>
        </w:tc>
        <w:tc>
          <w:tcPr>
            <w:tcW w:type="dxa" w:w="176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11,361,585</w:t>
            </w:r>
          </w:p>
        </w:tc>
      </w:tr>
      <w:tr>
        <w:trPr>
          <w:cantSplit/>
        </w:trPr>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w:t>
            </w:r>
          </w:p>
        </w:tc>
        <w:tc>
          <w:tcPr>
            <w:tcW w:type="dxa" w:w="247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233,472</w:t>
            </w:r>
          </w:p>
        </w:tc>
        <w:tc>
          <w:tcPr>
            <w:tcW w:type="dxa" w:w="388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3187e14c…835</w:t>
            </w:r>
          </w:p>
        </w:tc>
        <w:tc>
          <w:tcPr>
            <w:tcW w:type="dxa" w:w="176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47,115,808</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축약 해시는 빠른 식별용이며, 정식 증거 관리에서는 전체 SHA-256을 원본 인벤토리와 함께 보관해야 한다.</w:t>
      </w:r>
    </w:p>
    <w:p>
      <w:pPr>
        <w:pStyle w:val="Heading1"/>
      </w:pPr>
      <w:r>
        <w:rPr>
          <w:rFonts w:ascii="Noto Sans KR" w:hAnsi="Noto Sans KR" w:eastAsia="Noto Sans KR" w:cs="Noto Sans KR"/>
          <w:b/>
          <w:color w:val="2E74B5"/>
          <w:sz w:val="32"/>
          <w:lang w:val="ko-KR" w:eastAsia="ko-KR"/>
        </w:rPr>
        <w:t>부록 B. OHT 바이너리 포맷 빠른 참조</w:t>
      </w:r>
    </w:p>
    <w:tbl>
      <w:tblPr>
        <w:tblStyle w:val="TableGrid"/>
        <w:tblW w:type="dxa" w:w="9360"/>
        <w:jc w:val="left"/>
        <w:tblLayout w:type="fixed"/>
        <w:tblLook w:firstColumn="1" w:firstRow="1" w:lastColumn="0" w:lastRow="0" w:noHBand="0" w:noVBand="1" w:val="04A0"/>
        <w:tblInd w:w="120" w:type="dxa"/>
      </w:tblPr>
      <w:tblGrid>
        <w:gridCol w:w="2773"/>
        <w:gridCol w:w="809"/>
        <w:gridCol w:w="809"/>
        <w:gridCol w:w="1964"/>
        <w:gridCol w:w="3005"/>
      </w:tblGrid>
      <w:tr>
        <w:trPr>
          <w:cantSplit/>
          <w:tblHeader w:val="true"/>
        </w:trPr>
        <w:tc>
          <w:tcPr>
            <w:tcW w:type="dxa" w:w="277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w:t>
            </w:r>
          </w:p>
        </w:tc>
        <w:tc>
          <w:tcPr>
            <w:tcW w:type="dxa" w:w="80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Endian</w:t>
            </w:r>
          </w:p>
        </w:tc>
        <w:tc>
          <w:tcPr>
            <w:tcW w:type="dxa" w:w="80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Header</w:t>
            </w:r>
          </w:p>
        </w:tc>
        <w:tc>
          <w:tcPr>
            <w:tcW w:type="dxa" w:w="196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Record</w:t>
            </w:r>
          </w:p>
        </w:tc>
        <w:tc>
          <w:tcPr>
            <w:tcW w:type="dxa" w:w="3005"/>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비고</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 MAPDATA</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Big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41</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node·좌우 edge 속성</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 STATION</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Big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23</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station parent/next/offset</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 TEACHING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Big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43</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PIO·hoist·shift 등</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 FLOWCONTROL</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Big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59</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stop/reset 제어</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 COLLISION</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Big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26</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영역·상태</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 CID</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Big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78</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통신 구간</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LayoutEditor PATHDATA</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Big</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39</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좌우 경로 묶음</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MapCreator 3.7 Map</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Little</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20</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 23 / Node 32</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필드 필터 존재</w:t>
            </w:r>
          </w:p>
        </w:tc>
      </w:tr>
      <w:tr>
        <w:trPr>
          <w:cantSplit/>
        </w:trPr>
        <w:tc>
          <w:tcPr>
            <w:tcW w:type="dxa" w:w="277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MapCreator Station</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Little</w:t>
            </w:r>
          </w:p>
        </w:tc>
        <w:tc>
          <w:tcPr>
            <w:tcW w:type="dxa" w:w="8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w:t>
            </w:r>
          </w:p>
        </w:tc>
        <w:tc>
          <w:tcPr>
            <w:tcW w:type="dxa" w:w="196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17</w:t>
            </w:r>
          </w:p>
        </w:tc>
        <w:tc>
          <w:tcPr>
            <w:tcW w:type="dxa" w:w="300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ID/type/parent/next/offset</w:t>
            </w:r>
          </w:p>
        </w:tc>
      </w:tr>
    </w:tbl>
    <w:p>
      <w:pPr>
        <w:spacing w:before="0" w:after="40"/>
      </w:pPr>
    </w:p>
    <w:p>
      <w:pPr>
        <w:pStyle w:val="Heading1"/>
      </w:pPr>
      <w:r>
        <w:rPr>
          <w:rFonts w:ascii="Noto Sans KR" w:hAnsi="Noto Sans KR" w:eastAsia="Noto Sans KR" w:cs="Noto Sans KR"/>
          <w:b/>
          <w:color w:val="2E74B5"/>
          <w:sz w:val="32"/>
          <w:lang w:val="ko-KR" w:eastAsia="ko-KR"/>
        </w:rPr>
        <w:t>부록 C. 용어집</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용어</w:t>
            </w:r>
          </w:p>
        </w:tc>
        <w:tc>
          <w:tcPr>
            <w:tcW w:type="dxa" w:w="666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뜻</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AutoMod</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제조·물류 이산사건 시뮬레이션 제품군</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OHT</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Overhead Hoist Transport</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EVL</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모델에서 사용된 차량/이송 설비 명칭 계열</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 Mover</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경로망 위 차량 이동을 표현하는 AutoMod 시스템</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CP</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Control Point, 경로상의 제어·정차·작업 기준점</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OD / From-To</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출발지와 도착지의 수요 레코드</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HID</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교통/구간 제어 관련 도메인 개념 및 데이터</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ZCU</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구역 충돌·진입 제어 단위</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CID</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통신/제어 구간 데이터</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PIO</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장비와 차량 간 병렬 입출력/핸드셰이크 정보</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DES</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Discrete-Event Simulation, 이산사건 시뮬레이션</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SOC</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State of Charge, 배터리 충전 상태</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Canonical Model</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여러 원본 포맷을 통합하는 중립 내부 모델</w:t>
            </w:r>
          </w:p>
        </w:tc>
      </w:tr>
      <w:tr>
        <w:trPr>
          <w:cantSplit/>
        </w:trPr>
        <w:tc>
          <w:tcPr>
            <w:tcW w:type="dxa" w:w="27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Clean-room</w:t>
            </w:r>
          </w:p>
        </w:tc>
        <w:tc>
          <w:tcPr>
            <w:tcW w:type="dxa" w:w="666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원문 코드 복사 없이 관찰된 사양을 독립 구현하는 방식</w:t>
            </w:r>
          </w:p>
        </w:tc>
      </w:tr>
    </w:tbl>
    <w:p>
      <w:pPr>
        <w:spacing w:before="0" w:after="40"/>
      </w:pPr>
    </w:p>
    <w:p>
      <w:pPr>
        <w:pStyle w:val="Heading1"/>
      </w:pPr>
      <w:r>
        <w:rPr>
          <w:rFonts w:ascii="Noto Sans KR" w:hAnsi="Noto Sans KR" w:eastAsia="Noto Sans KR" w:cs="Noto Sans KR"/>
          <w:b/>
          <w:color w:val="2E74B5"/>
          <w:sz w:val="32"/>
          <w:lang w:val="ko-KR" w:eastAsia="ko-KR"/>
        </w:rPr>
        <w:t>부록 D. 빠른 질의 색인</w:t>
      </w:r>
    </w:p>
    <w:tbl>
      <w:tblPr>
        <w:tblStyle w:val="TableGrid"/>
        <w:tblW w:type="dxa" w:w="9360"/>
        <w:jc w:val="left"/>
        <w:tblLayout w:type="fixed"/>
        <w:tblLook w:firstColumn="1" w:firstRow="1" w:lastColumn="0" w:lastRow="0" w:noHBand="0" w:noVBand="1" w:val="04A0"/>
        <w:tblInd w:w="120" w:type="dxa"/>
      </w:tblPr>
      <w:tblGrid>
        <w:gridCol w:w="5912"/>
        <w:gridCol w:w="3448"/>
      </w:tblGrid>
      <w:tr>
        <w:trPr>
          <w:cantSplit/>
          <w:tblHeader w:val="true"/>
        </w:trPr>
        <w:tc>
          <w:tcPr>
            <w:tcW w:type="dxa" w:w="591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질문</w:t>
            </w:r>
          </w:p>
        </w:tc>
        <w:tc>
          <w:tcPr>
            <w:tcW w:type="dxa" w:w="344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답변 위치</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AutoMod를 그대로 복제할 수 있는가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경영 요약, 3장, 19장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model.exe와 DLL의 역할은 무엇인가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생성 C는 무엇을 알려 주는가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 그래프를 어떻게 변환하는가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Bridge가 왜 실패했는가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FAB가 왜 교착됐는가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SDI는 왜 기준 모델인가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 완료가 왜 0인가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SemiLA는 무엇을 하는가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11장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OHT DAT 포맷은 무엇인가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12장, 부록 B</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MapCreator와 DB의 관계는 무엇인가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자체 시뮬레이터는 어떻게 설계하는가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15~18장</w:t>
            </w:r>
          </w:p>
        </w:tc>
      </w:tr>
      <w:tr>
        <w:trPr>
          <w:cantSplit/>
        </w:trPr>
        <w:tc>
          <w:tcPr>
            <w:tcW w:type="dxa" w:w="591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가장 먼저 해야 할 보안 조치는 무엇인가</w:t>
            </w:r>
          </w:p>
        </w:tc>
        <w:tc>
          <w:tcPr>
            <w:tcW w:type="dxa" w:w="344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13.6, 20장</w:t>
            </w:r>
          </w:p>
        </w:tc>
      </w:tr>
    </w:tbl>
    <w:p>
      <w:pPr>
        <w:spacing w:before="0" w:after="40"/>
      </w:pPr>
    </w:p>
    <w:p>
      <w:pPr>
        <w:pStyle w:val="Heading1"/>
      </w:pPr>
      <w:r>
        <w:rPr>
          <w:rFonts w:ascii="Noto Sans KR" w:hAnsi="Noto Sans KR" w:eastAsia="Noto Sans KR" w:cs="Noto Sans KR"/>
          <w:b/>
          <w:color w:val="2E74B5"/>
          <w:sz w:val="32"/>
          <w:lang w:val="ko-KR" w:eastAsia="ko-KR"/>
        </w:rPr>
        <w:t>부록 E. SDI·Eco 모델 상세 증거 노트</w:t>
      </w:r>
    </w:p>
    <w:p>
      <w:pPr>
        <w:spacing w:after="160"/>
      </w:pPr>
      <w:r>
        <w:rPr>
          <w:rFonts w:ascii="Noto Sans KR" w:hAnsi="Noto Sans KR" w:eastAsia="Noto Sans KR" w:cs="Noto Sans KR"/>
          <w:i/>
          <w:color w:val="666E75"/>
          <w:sz w:val="21"/>
          <w:lang w:val="ko-KR" w:eastAsia="ko-KR"/>
        </w:rPr>
        <w:t>다음 부록은 SDI_2_Basic과 Eco_OHT의 레이아웃, 프로세스, 입력 데이터, 실행 결과 및 FAB 계보를 파일 근거 중심으로 더 세밀하게 정리한 분석 노트다.</w:t>
      </w:r>
    </w:p>
    <w:p>
      <w:pPr>
        <w:pStyle w:val="Heading2"/>
      </w:pPr>
      <w:r>
        <w:rPr>
          <w:rFonts w:ascii="Noto Sans KR" w:hAnsi="Noto Sans KR" w:eastAsia="Noto Sans KR" w:cs="Noto Sans KR"/>
          <w:b/>
          <w:color w:val="2E74B5"/>
          <w:sz w:val="26"/>
          <w:lang w:val="ko-KR" w:eastAsia="ko-KR"/>
        </w:rPr>
        <w:t>1. 가장 중요한 결론</w:t>
      </w:r>
    </w:p>
    <w:p>
      <w:pPr>
        <w:numPr>
          <w:ilvl w:val="0"/>
          <w:numId w:val="17"/>
        </w:numPr>
        <w:spacing w:before="0" w:after="80" w:line="300" w:lineRule="auto"/>
      </w:pPr>
      <w:r>
        <w:rPr>
          <w:rFonts w:ascii="Noto Sans KR" w:hAnsi="Noto Sans KR" w:eastAsia="Noto Sans KR" w:cs="Noto Sans KR"/>
          <w:color w:val="20252B"/>
          <w:sz w:val="22"/>
          <w:lang w:val="ko-KR" w:eastAsia="ko-KR"/>
        </w:rPr>
        <w:t>두 ZIP 모두 압축 무결성 검사에 통과했으며 AutoMod 12.6.1.12 형식의 프로젝트입니다. 기본 단위는 Millimeters / Seconds입니다.</w:t>
      </w:r>
    </w:p>
    <w:p>
      <w:pPr>
        <w:numPr>
          <w:ilvl w:val="0"/>
          <w:numId w:val="17"/>
        </w:numPr>
        <w:spacing w:before="0" w:after="80" w:line="300" w:lineRule="auto"/>
      </w:pPr>
      <w:r>
        <w:rPr>
          <w:rFonts w:ascii="DejaVu Sans Mono" w:hAnsi="DejaVu Sans Mono" w:eastAsia="DejaVu Sans Mono" w:cs="DejaVu Sans Mono"/>
          <w:color w:val="1F4D78"/>
          <w:sz w:val="20"/>
          <w:lang w:val="ko-KR" w:eastAsia="ko-KR"/>
          <w:shd w:fill="EDF2F6"/>
        </w:rPr>
        <w:t>SDI_2_Basic</w:t>
      </w:r>
      <w:r>
        <w:rPr>
          <w:rFonts w:ascii="Noto Sans KR" w:hAnsi="Noto Sans KR" w:eastAsia="Noto Sans KR" w:cs="Noto Sans KR"/>
          <w:color w:val="20252B"/>
          <w:sz w:val="22"/>
          <w:lang w:val="ko-KR" w:eastAsia="ko-KR"/>
        </w:rPr>
        <w:t>은 4개 생산 라인, 16개 EQ 포트, 64개 초기 UTB, 실제 EVL 80대로 구성된 순환 물류 모델입니다. 10시간 실행 로그에서 매시간 약 1,300~1,390건이 완료되고 지연 건수는 0으로 기록되어 있습니다.</w:t>
      </w:r>
    </w:p>
    <w:p>
      <w:pPr>
        <w:numPr>
          <w:ilvl w:val="0"/>
          <w:numId w:val="17"/>
        </w:numPr>
        <w:spacing w:before="0" w:after="80" w:line="300" w:lineRule="auto"/>
      </w:pPr>
      <w:r>
        <w:rPr>
          <w:rFonts w:ascii="DejaVu Sans Mono" w:hAnsi="DejaVu Sans Mono" w:eastAsia="DejaVu Sans Mono" w:cs="DejaVu Sans Mono"/>
          <w:color w:val="1F4D78"/>
          <w:sz w:val="20"/>
          <w:lang w:val="ko-KR" w:eastAsia="ko-KR"/>
          <w:shd w:fill="EDF2F6"/>
        </w:rPr>
        <w:t>Eco_OHT</w:t>
      </w:r>
      <w:r>
        <w:rPr>
          <w:rFonts w:ascii="Noto Sans KR" w:hAnsi="Noto Sans KR" w:eastAsia="Noto Sans KR" w:cs="Noto Sans KR"/>
          <w:color w:val="20252B"/>
          <w:sz w:val="22"/>
          <w:lang w:val="ko-KR" w:eastAsia="ko-KR"/>
        </w:rPr>
        <w:t>는 대규모 FAB OHT 레이아웃과 40,723개 OD 수요, 배터리·충전·디스패치·Dijkstra 관련 로직을 포함합니다. 그러나 ZIP 안의 프로젝트 원본(</w:t>
      </w:r>
      <w:r>
        <w:rPr>
          <w:rFonts w:ascii="DejaVu Sans Mono" w:hAnsi="DejaVu Sans Mono" w:eastAsia="DejaVu Sans Mono" w:cs="DejaVu Sans Mono"/>
          <w:color w:val="1F4D78"/>
          <w:sz w:val="20"/>
          <w:lang w:val="ko-KR" w:eastAsia="ko-KR"/>
          <w:shd w:fill="EDF2F6"/>
        </w:rPr>
        <w:t>model.arc/model~.asy</w:t>
      </w:r>
      <w:r>
        <w:rPr>
          <w:rFonts w:ascii="Noto Sans KR" w:hAnsi="Noto Sans KR" w:eastAsia="Noto Sans KR" w:cs="Noto Sans KR"/>
          <w:color w:val="20252B"/>
          <w:sz w:val="22"/>
          <w:lang w:val="ko-KR" w:eastAsia="ko-KR"/>
        </w:rPr>
        <w:t>)과 최종 컴파일 소스(</w:t>
      </w:r>
      <w:r>
        <w:rPr>
          <w:rFonts w:ascii="DejaVu Sans Mono" w:hAnsi="DejaVu Sans Mono" w:eastAsia="DejaVu Sans Mono" w:cs="DejaVu Sans Mono"/>
          <w:color w:val="1F4D78"/>
          <w:sz w:val="20"/>
          <w:lang w:val="ko-KR" w:eastAsia="ko-KR"/>
          <w:shd w:fill="EDF2F6"/>
        </w:rPr>
        <w:t>model.dir/*.m</w:t>
      </w:r>
      <w:r>
        <w:rPr>
          <w:rFonts w:ascii="Noto Sans KR" w:hAnsi="Noto Sans KR" w:eastAsia="Noto Sans KR" w:cs="Noto Sans KR"/>
          <w:color w:val="20252B"/>
          <w:sz w:val="22"/>
          <w:lang w:val="ko-KR" w:eastAsia="ko-KR"/>
        </w:rPr>
        <w:t>)가 다릅니다.</w:t>
      </w:r>
    </w:p>
    <w:p>
      <w:pPr>
        <w:numPr>
          <w:ilvl w:val="0"/>
          <w:numId w:val="17"/>
        </w:numPr>
        <w:spacing w:before="0" w:after="80" w:line="300" w:lineRule="auto"/>
      </w:pPr>
      <w:r>
        <w:rPr>
          <w:rFonts w:ascii="DejaVu Sans Mono" w:hAnsi="DejaVu Sans Mono" w:eastAsia="DejaVu Sans Mono" w:cs="DejaVu Sans Mono"/>
          <w:color w:val="1F4D78"/>
          <w:sz w:val="20"/>
          <w:lang w:val="ko-KR" w:eastAsia="ko-KR"/>
          <w:shd w:fill="EDF2F6"/>
        </w:rPr>
        <w:t>Eco_OHT</w:t>
      </w:r>
      <w:r>
        <w:rPr>
          <w:rFonts w:ascii="Noto Sans KR" w:hAnsi="Noto Sans KR" w:eastAsia="Noto Sans KR" w:cs="Noto Sans KR"/>
          <w:color w:val="20252B"/>
          <w:sz w:val="22"/>
          <w:lang w:val="ko-KR" w:eastAsia="ko-KR"/>
        </w:rPr>
        <w:t xml:space="preserve">의 프로젝트 원본에는 일반 OHT 600대와 활성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 xml:space="preserve"> 작업 처리가 들어 있지만, 더 최신인 컴파일 소스에는 일반 OHT가 0대로 바뀌고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의 핵심 작업 처리 블록이 주석 처리되어 있습니다. 따라서 패키지의 실제 20시간 실행은 요청만 시간당 약 10,000~13,000건 생성되고 완료는 계속 0건입니다.</w:t>
      </w:r>
    </w:p>
    <w:p>
      <w:pPr>
        <w:numPr>
          <w:ilvl w:val="0"/>
          <w:numId w:val="17"/>
        </w:numPr>
        <w:spacing w:before="0" w:after="80" w:line="300" w:lineRule="auto"/>
      </w:pPr>
      <w:r>
        <w:rPr>
          <w:rFonts w:ascii="Noto Sans KR" w:hAnsi="Noto Sans KR" w:eastAsia="Noto Sans KR" w:cs="Noto Sans KR"/>
          <w:color w:val="20252B"/>
          <w:sz w:val="22"/>
          <w:lang w:val="ko-KR" w:eastAsia="ko-KR"/>
        </w:rPr>
        <w:t xml:space="preserve">향후 </w:t>
      </w:r>
      <w:r>
        <w:rPr>
          <w:rFonts w:ascii="DejaVu Sans Mono" w:hAnsi="DejaVu Sans Mono" w:eastAsia="DejaVu Sans Mono" w:cs="DejaVu Sans Mono"/>
          <w:color w:val="1F4D78"/>
          <w:sz w:val="20"/>
          <w:lang w:val="ko-KR" w:eastAsia="ko-KR"/>
          <w:shd w:fill="EDF2F6"/>
        </w:rPr>
        <w:t>Eco_OHT</w:t>
      </w:r>
      <w:r>
        <w:rPr>
          <w:rFonts w:ascii="Noto Sans KR" w:hAnsi="Noto Sans KR" w:eastAsia="Noto Sans KR" w:cs="Noto Sans KR"/>
          <w:color w:val="20252B"/>
          <w:sz w:val="22"/>
          <w:lang w:val="ko-KR" w:eastAsia="ko-KR"/>
        </w:rPr>
        <w:t>를 분석하거나 다른 시뮬레이터로 변환할 때는 반드시 다음 두 상태를 구분해야 합니다.</w:t>
      </w:r>
    </w:p>
    <w:p>
      <w:pPr>
        <w:numPr>
          <w:ilvl w:val="0"/>
          <w:numId w:val="10"/>
        </w:numPr>
        <w:spacing w:before="0" w:after="80" w:line="300" w:lineRule="auto"/>
      </w:pPr>
      <w:r>
        <w:rPr>
          <w:rFonts w:ascii="Noto Sans KR" w:hAnsi="Noto Sans KR" w:eastAsia="Noto Sans KR" w:cs="Noto Sans KR"/>
          <w:b/>
          <w:color w:val="20252B"/>
          <w:sz w:val="22"/>
          <w:lang w:val="ko-KR" w:eastAsia="ko-KR"/>
        </w:rPr>
        <w:t>의도 모델</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model.arc/model~.asy</w:t>
      </w:r>
      <w:r>
        <w:rPr>
          <w:rFonts w:ascii="Noto Sans KR" w:hAnsi="Noto Sans KR" w:eastAsia="Noto Sans KR" w:cs="Noto Sans KR"/>
          <w:color w:val="20252B"/>
          <w:sz w:val="22"/>
          <w:lang w:val="ko-KR" w:eastAsia="ko-KR"/>
        </w:rPr>
        <w:t xml:space="preserve"> 기준, OHT 600대와 활성 작업 흐름</w:t>
      </w:r>
    </w:p>
    <w:p>
      <w:pPr>
        <w:numPr>
          <w:ilvl w:val="0"/>
          <w:numId w:val="10"/>
        </w:numPr>
        <w:spacing w:before="0" w:after="80" w:line="300" w:lineRule="auto"/>
      </w:pPr>
      <w:r>
        <w:rPr>
          <w:rFonts w:ascii="Noto Sans KR" w:hAnsi="Noto Sans KR" w:eastAsia="Noto Sans KR" w:cs="Noto Sans KR"/>
          <w:b/>
          <w:color w:val="20252B"/>
          <w:sz w:val="22"/>
          <w:lang w:val="ko-KR" w:eastAsia="ko-KR"/>
        </w:rPr>
        <w:t>실행 패키지 모델</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model.dir/init.m</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model.dir/logic.m</w:t>
      </w:r>
      <w:r>
        <w:rPr>
          <w:rFonts w:ascii="Noto Sans KR" w:hAnsi="Noto Sans KR" w:eastAsia="Noto Sans KR" w:cs="Noto Sans KR"/>
          <w:color w:val="20252B"/>
          <w:sz w:val="22"/>
          <w:lang w:val="ko-KR" w:eastAsia="ko-KR"/>
        </w:rPr>
        <w:t>, 생성 C/OBJ/DLL 기준, OHT 0대와 비활성 작업 흐름</w:t>
      </w:r>
    </w:p>
    <w:p>
      <w:pPr>
        <w:numPr>
          <w:ilvl w:val="0"/>
          <w:numId w:val="18"/>
        </w:numPr>
        <w:spacing w:before="0" w:after="80" w:line="300" w:lineRule="auto"/>
      </w:pPr>
      <w:r>
        <w:rPr>
          <w:rFonts w:ascii="Noto Sans KR" w:hAnsi="Noto Sans KR" w:eastAsia="Noto Sans KR" w:cs="Noto Sans KR"/>
          <w:color w:val="20252B"/>
          <w:sz w:val="22"/>
          <w:lang w:val="ko-KR" w:eastAsia="ko-KR"/>
        </w:rPr>
        <w:t xml:space="preserve">AutoMod 경로는 모두 </w:t>
      </w:r>
      <w:r>
        <w:rPr>
          <w:rFonts w:ascii="DejaVu Sans Mono" w:hAnsi="DejaVu Sans Mono" w:eastAsia="DejaVu Sans Mono" w:cs="DejaVu Sans Mono"/>
          <w:color w:val="1F4D78"/>
          <w:sz w:val="20"/>
          <w:lang w:val="ko-KR" w:eastAsia="ko-KR"/>
          <w:shd w:fill="EDF2F6"/>
        </w:rPr>
        <w:t>one normal attach rigid</w:t>
      </w:r>
      <w:r>
        <w:rPr>
          <w:rFonts w:ascii="Noto Sans KR" w:hAnsi="Noto Sans KR" w:eastAsia="Noto Sans KR" w:cs="Noto Sans KR"/>
          <w:color w:val="20252B"/>
          <w:sz w:val="22"/>
          <w:lang w:val="ko-KR" w:eastAsia="ko-KR"/>
        </w:rPr>
        <w:t>인 단방향 경로입니다. 단순히 선분 교차점 전체를 접속점으로 만들면 안 되며, 경로 끝점이 다른 경로에 rigid attach되는 지점을 호스트 경로에서 분할해야 합니다.</w:t>
      </w:r>
    </w:p>
    <w:p>
      <w:pPr>
        <w:pStyle w:val="Heading2"/>
      </w:pPr>
      <w:r>
        <w:rPr>
          <w:rFonts w:ascii="Noto Sans KR" w:hAnsi="Noto Sans KR" w:eastAsia="Noto Sans KR" w:cs="Noto Sans KR"/>
          <w:b/>
          <w:color w:val="2E74B5"/>
          <w:sz w:val="26"/>
          <w:lang w:val="ko-KR" w:eastAsia="ko-KR"/>
        </w:rPr>
        <w:t>2. 분석 대상과 무결성</w:t>
      </w:r>
    </w:p>
    <w:tbl>
      <w:tblPr>
        <w:tblStyle w:val="TableGrid"/>
        <w:tblW w:type="dxa" w:w="9360"/>
        <w:jc w:val="left"/>
        <w:tblLayout w:type="fixed"/>
        <w:tblLook w:firstColumn="1" w:firstRow="1" w:lastColumn="0" w:lastRow="0" w:noHBand="0" w:noVBand="1" w:val="04A0"/>
        <w:tblInd w:w="120" w:type="dxa"/>
      </w:tblPr>
      <w:tblGrid>
        <w:gridCol w:w="1183"/>
        <w:gridCol w:w="4089"/>
        <w:gridCol w:w="4088"/>
      </w:tblGrid>
      <w:tr>
        <w:trPr>
          <w:cantSplit/>
          <w:tblHeader w:val="true"/>
        </w:trPr>
        <w:tc>
          <w:tcPr>
            <w:tcW w:type="dxa" w:w="118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항목</w:t>
            </w:r>
          </w:p>
        </w:tc>
        <w:tc>
          <w:tcPr>
            <w:tcW w:type="dxa" w:w="408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SDI_2_Basic</w:t>
            </w:r>
          </w:p>
        </w:tc>
        <w:tc>
          <w:tcPr>
            <w:tcW w:type="dxa" w:w="408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Eco_OHT</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ZIP SHA-256</w:t>
            </w:r>
          </w:p>
        </w:tc>
        <w:tc>
          <w:tcPr>
            <w:tcW w:type="dxa" w:w="4089"/>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8b8b781d​f47f2395​6a23fa3a​f40b4a13​6c72ebdc​5fb3901f​48bd9415​af06a955</w:t>
            </w:r>
          </w:p>
        </w:tc>
        <w:tc>
          <w:tcPr>
            <w:tcW w:type="dxa" w:w="4088"/>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8f30b485​5c8047a3​7e6b4b41​c34c76d3​b8bb28af​3efc4974​27a1a07a​e9838b86</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압축 파일 크기</w:t>
            </w:r>
          </w:p>
        </w:tc>
        <w:tc>
          <w:tcPr>
            <w:tcW w:type="dxa" w:w="40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2,213,367 bytes</w:t>
            </w:r>
          </w:p>
        </w:tc>
        <w:tc>
          <w:tcPr>
            <w:tcW w:type="dxa" w:w="408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9,276,478 bytes</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압축 해제 파일 수</w:t>
            </w:r>
          </w:p>
        </w:tc>
        <w:tc>
          <w:tcPr>
            <w:tcW w:type="dxa" w:w="40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72</w:t>
            </w:r>
          </w:p>
        </w:tc>
        <w:tc>
          <w:tcPr>
            <w:tcW w:type="dxa" w:w="408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73</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압축 해제 총 크기</w:t>
            </w:r>
          </w:p>
        </w:tc>
        <w:tc>
          <w:tcPr>
            <w:tcW w:type="dxa" w:w="40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29,373,383 bytes</w:t>
            </w:r>
          </w:p>
        </w:tc>
        <w:tc>
          <w:tcPr>
            <w:tcW w:type="dxa" w:w="408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93,272,455 bytes</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AutoMod 버전</w:t>
            </w:r>
          </w:p>
        </w:tc>
        <w:tc>
          <w:tcPr>
            <w:tcW w:type="dxa" w:w="40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12.6.1.12</w:t>
            </w:r>
          </w:p>
        </w:tc>
        <w:tc>
          <w:tcPr>
            <w:tcW w:type="dxa" w:w="408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12.6.1.12</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모델 단위</w:t>
            </w:r>
          </w:p>
        </w:tc>
        <w:tc>
          <w:tcPr>
            <w:tcW w:type="dxa" w:w="40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Millimeters / Seconds</w:t>
            </w:r>
          </w:p>
        </w:tc>
        <w:tc>
          <w:tcPr>
            <w:tcW w:type="dxa" w:w="408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Millimeters / Seconds</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난수 세트</w:t>
            </w:r>
          </w:p>
        </w:tc>
        <w:tc>
          <w:tcPr>
            <w:tcW w:type="dxa" w:w="40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RNSET 5</w:t>
            </w:r>
          </w:p>
        </w:tc>
        <w:tc>
          <w:tcPr>
            <w:tcW w:type="dxa" w:w="408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RNSET 7</w:t>
            </w:r>
          </w:p>
        </w:tc>
      </w:tr>
      <w:tr>
        <w:trPr>
          <w:cantSplit/>
        </w:trPr>
        <w:tc>
          <w:tcPr>
            <w:tcW w:type="dxa" w:w="118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기본 실행 길이</w:t>
            </w:r>
          </w:p>
        </w:tc>
        <w:tc>
          <w:tcPr>
            <w:tcW w:type="dxa" w:w="40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1시간 × 10회 = 10시간</w:t>
            </w:r>
          </w:p>
        </w:tc>
        <w:tc>
          <w:tcPr>
            <w:tcW w:type="dxa" w:w="408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1시간 × 20회 = 20시간</w:t>
            </w:r>
          </w:p>
        </w:tc>
      </w:tr>
    </w:tbl>
    <w:p>
      <w:pPr>
        <w:spacing w:before="0" w:after="40"/>
      </w:pPr>
    </w:p>
    <w:p>
      <w:pPr>
        <w:pStyle w:val="Heading3"/>
      </w:pPr>
      <w:r>
        <w:rPr>
          <w:rFonts w:ascii="Noto Sans KR" w:hAnsi="Noto Sans KR" w:eastAsia="Noto Sans KR" w:cs="Noto Sans KR"/>
          <w:b/>
          <w:color w:val="1F4D78"/>
          <w:sz w:val="24"/>
          <w:lang w:val="ko-KR" w:eastAsia="ko-KR"/>
        </w:rPr>
        <w:t>주요 파일의 역할</w:t>
      </w:r>
    </w:p>
    <w:tbl>
      <w:tblPr>
        <w:tblStyle w:val="TableGrid"/>
        <w:tblW w:type="dxa" w:w="9360"/>
        <w:jc w:val="left"/>
        <w:tblLayout w:type="fixed"/>
        <w:tblLook w:firstColumn="1" w:firstRow="1" w:lastColumn="0" w:lastRow="0" w:noHBand="0" w:noVBand="1" w:val="04A0"/>
        <w:tblInd w:w="120" w:type="dxa"/>
      </w:tblPr>
      <w:tblGrid>
        <w:gridCol w:w="3309"/>
        <w:gridCol w:w="3593"/>
        <w:gridCol w:w="2458"/>
      </w:tblGrid>
      <w:tr>
        <w:trPr>
          <w:cantSplit/>
          <w:tblHeader w:val="true"/>
        </w:trPr>
        <w:tc>
          <w:tcPr>
            <w:tcW w:type="dxa" w:w="330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파일/폴더</w:t>
            </w:r>
          </w:p>
        </w:tc>
        <w:tc>
          <w:tcPr>
            <w:tcW w:type="dxa" w:w="359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역할</w:t>
            </w:r>
          </w:p>
        </w:tc>
        <w:tc>
          <w:tcPr>
            <w:tcW w:type="dxa" w:w="245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해석 우선순위</w:t>
            </w:r>
          </w:p>
        </w:tc>
      </w:tr>
      <w:tr>
        <w:trPr>
          <w:cantSplit/>
        </w:trPr>
        <w:tc>
          <w:tcPr>
            <w:tcW w:type="dxa" w:w="3309"/>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model.arc/model.amo</w:t>
            </w:r>
          </w:p>
        </w:tc>
        <w:tc>
          <w:tcPr>
            <w:tcW w:type="dxa" w:w="359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최상위 시스템 구성, 표시 범위, 난수 세트, 스냅 길이와 실행 반복 수</w:t>
            </w:r>
          </w:p>
        </w:tc>
        <w:tc>
          <w:tcPr>
            <w:tcW w:type="dxa" w:w="24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최상위 설정 기준</w:t>
            </w:r>
          </w:p>
        </w:tc>
      </w:tr>
      <w:tr>
        <w:trPr>
          <w:cantSplit/>
        </w:trPr>
        <w:tc>
          <w:tcPr>
            <w:tcW w:type="dxa" w:w="3309"/>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model.arc/pm.asy</w:t>
            </w:r>
          </w:p>
        </w:tc>
        <w:tc>
          <w:tcPr>
            <w:tcW w:type="dxa" w:w="359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Path Mover/AGVS 레이아웃, 경로, Control Point, 차량 정의, Named List</w:t>
            </w:r>
          </w:p>
        </w:tc>
        <w:tc>
          <w:tcPr>
            <w:tcW w:type="dxa" w:w="24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레이아웃 기준</w:t>
            </w:r>
          </w:p>
        </w:tc>
      </w:tr>
      <w:tr>
        <w:trPr>
          <w:cantSplit/>
        </w:trPr>
        <w:tc>
          <w:tcPr>
            <w:tcW w:type="dxa" w:w="3309"/>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model.arc/model~.asy</w:t>
            </w:r>
          </w:p>
        </w:tc>
        <w:tc>
          <w:tcPr>
            <w:tcW w:type="dxa" w:w="359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Process System 정의와 프로젝트에 보관된 </w:t>
            </w:r>
            <w:r>
              <w:rPr>
                <w:rFonts w:ascii="DejaVu Sans Mono" w:hAnsi="DejaVu Sans Mono" w:eastAsia="DejaVu Sans Mono" w:cs="DejaVu Sans Mono"/>
                <w:color w:val="1F4D78"/>
                <w:sz w:val="16"/>
                <w:lang w:val="ko-KR" w:eastAsia="ko-KR"/>
                <w:shd w:fill="EDF2F6"/>
              </w:rPr>
              <w:t>.m</w:t>
            </w:r>
            <w:r>
              <w:rPr>
                <w:rFonts w:ascii="Noto Sans KR" w:hAnsi="Noto Sans KR" w:eastAsia="Noto Sans KR" w:cs="Noto Sans KR"/>
                <w:color w:val="20252B"/>
                <w:sz w:val="18"/>
                <w:lang w:val="ko-KR" w:eastAsia="ko-KR"/>
              </w:rPr>
              <w:t xml:space="preserve"> 소스</w:t>
            </w:r>
          </w:p>
        </w:tc>
        <w:tc>
          <w:tcPr>
            <w:tcW w:type="dxa" w:w="24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프로젝트 원본/의도 파악</w:t>
            </w:r>
          </w:p>
        </w:tc>
      </w:tr>
      <w:tr>
        <w:trPr>
          <w:cantSplit/>
        </w:trPr>
        <w:tc>
          <w:tcPr>
            <w:tcW w:type="dxa" w:w="3309"/>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model.dir/*.m</w:t>
            </w:r>
          </w:p>
        </w:tc>
        <w:tc>
          <w:tcPr>
            <w:tcW w:type="dxa" w:w="359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마지막 빌드에 사용된 실행 디렉터리 AutoMod 소스</w:t>
            </w:r>
          </w:p>
        </w:tc>
        <w:tc>
          <w:tcPr>
            <w:tcW w:type="dxa" w:w="24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실행판 판단에 우선</w:t>
            </w:r>
          </w:p>
        </w:tc>
      </w:tr>
      <w:tr>
        <w:trPr>
          <w:cantSplit/>
        </w:trPr>
        <w:tc>
          <w:tcPr>
            <w:tcW w:type="dxa" w:w="3309"/>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model.dir/*.c</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*.obj</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model64.dll</w:t>
            </w:r>
          </w:p>
        </w:tc>
        <w:tc>
          <w:tcPr>
            <w:tcW w:type="dxa" w:w="3593"/>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w:t>
            </w:r>
            <w:r>
              <w:rPr>
                <w:rFonts w:ascii="Noto Sans KR" w:hAnsi="Noto Sans KR" w:eastAsia="Noto Sans KR" w:cs="Noto Sans KR"/>
                <w:color w:val="20252B"/>
                <w:sz w:val="18"/>
                <w:lang w:val="ko-KR" w:eastAsia="ko-KR"/>
              </w:rPr>
              <w:t>에서 생성·컴파일된 산출물</w:t>
            </w:r>
          </w:p>
        </w:tc>
        <w:tc>
          <w:tcPr>
            <w:tcW w:type="dxa" w:w="24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빌드 상태 교차 검증</w:t>
            </w:r>
          </w:p>
        </w:tc>
      </w:tr>
      <w:tr>
        <w:trPr>
          <w:cantSplit/>
        </w:trPr>
        <w:tc>
          <w:tcPr>
            <w:tcW w:type="dxa" w:w="3309"/>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model.message</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model.report</w:t>
            </w:r>
            <w:r>
              <w:rPr>
                <w:rFonts w:ascii="Noto Sans KR" w:hAnsi="Noto Sans KR" w:eastAsia="Noto Sans KR" w:cs="Noto Sans KR"/>
                <w:color w:val="20252B"/>
                <w:sz w:val="18"/>
                <w:lang w:val="ko-KR" w:eastAsia="ko-KR"/>
              </w:rPr>
              <w:t>, 결과 TXT</w:t>
            </w:r>
          </w:p>
        </w:tc>
        <w:tc>
          <w:tcPr>
            <w:tcW w:type="dxa" w:w="359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패키지에 포함된 실행 결과</w:t>
            </w:r>
          </w:p>
        </w:tc>
        <w:tc>
          <w:tcPr>
            <w:tcW w:type="dxa" w:w="24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실행 거동 확인</w:t>
            </w:r>
          </w:p>
        </w:tc>
      </w:tr>
      <w:tr>
        <w:trPr>
          <w:cantSplit/>
        </w:trPr>
        <w:tc>
          <w:tcPr>
            <w:tcW w:type="dxa" w:w="330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데이터 TXT</w:t>
            </w:r>
          </w:p>
        </w:tc>
        <w:tc>
          <w:tcPr>
            <w:tcW w:type="dxa" w:w="359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수요, 회피점, Dijkstra 노드, 충전 파라미터 등</w:t>
            </w:r>
          </w:p>
        </w:tc>
        <w:tc>
          <w:tcPr>
            <w:tcW w:type="dxa" w:w="245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소스의 실제 </w:t>
            </w:r>
            <w:r>
              <w:rPr>
                <w:rFonts w:ascii="DejaVu Sans Mono" w:hAnsi="DejaVu Sans Mono" w:eastAsia="DejaVu Sans Mono" w:cs="DejaVu Sans Mono"/>
                <w:color w:val="1F4D78"/>
                <w:sz w:val="16"/>
                <w:lang w:val="ko-KR" w:eastAsia="ko-KR"/>
                <w:shd w:fill="EDF2F6"/>
              </w:rPr>
              <w:t>open/read</w:t>
            </w:r>
            <w:r>
              <w:rPr>
                <w:rFonts w:ascii="Noto Sans KR" w:hAnsi="Noto Sans KR" w:eastAsia="Noto Sans KR" w:cs="Noto Sans KR"/>
                <w:color w:val="20252B"/>
                <w:sz w:val="18"/>
                <w:lang w:val="ko-KR" w:eastAsia="ko-KR"/>
              </w:rPr>
              <w:t xml:space="preserve"> 여부와 함께 판단</w:t>
            </w:r>
          </w:p>
        </w:tc>
      </w:tr>
    </w:tbl>
    <w:p>
      <w:pPr>
        <w:spacing w:before="0" w:after="40"/>
      </w:pPr>
    </w:p>
    <w:p>
      <w:pPr>
        <w:pStyle w:val="Heading2"/>
      </w:pPr>
      <w:r>
        <w:rPr>
          <w:rFonts w:ascii="Noto Sans KR" w:hAnsi="Noto Sans KR" w:eastAsia="Noto Sans KR" w:cs="Noto Sans KR"/>
          <w:b/>
          <w:color w:val="2E74B5"/>
          <w:sz w:val="26"/>
          <w:lang w:val="ko-KR" w:eastAsia="ko-KR"/>
        </w:rPr>
        <w:t>3. 공통 AutoMod 레이아웃 문법</w:t>
      </w:r>
    </w:p>
    <w:p>
      <w:pPr>
        <w:pStyle w:val="Heading3"/>
      </w:pPr>
      <w:r>
        <w:rPr>
          <w:rFonts w:ascii="Noto Sans KR" w:hAnsi="Noto Sans KR" w:eastAsia="Noto Sans KR" w:cs="Noto Sans KR"/>
          <w:b/>
          <w:color w:val="1F4D78"/>
          <w:sz w:val="24"/>
          <w:lang w:val="ko-KR" w:eastAsia="ko-KR"/>
        </w:rPr>
        <w:t>3.1 경로 방향과 기하</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두 모델의 </w:t>
      </w:r>
      <w:r>
        <w:rPr>
          <w:rFonts w:ascii="DejaVu Sans Mono" w:hAnsi="DejaVu Sans Mono" w:eastAsia="DejaVu Sans Mono" w:cs="DejaVu Sans Mono"/>
          <w:color w:val="1F4D78"/>
          <w:sz w:val="20"/>
          <w:lang w:val="ko-KR" w:eastAsia="ko-KR"/>
          <w:shd w:fill="EDF2F6"/>
        </w:rPr>
        <w:t>GPATHTYPE DefaultGuidePath</w:t>
      </w:r>
      <w:r>
        <w:rPr>
          <w:rFonts w:ascii="Noto Sans KR" w:hAnsi="Noto Sans KR" w:eastAsia="Noto Sans KR" w:cs="Noto Sans KR"/>
          <w:color w:val="20252B"/>
          <w:sz w:val="22"/>
          <w:lang w:val="ko-KR" w:eastAsia="ko-KR"/>
        </w:rPr>
        <w:t xml:space="preserve">는 모두 </w:t>
      </w:r>
      <w:r>
        <w:rPr>
          <w:rFonts w:ascii="DejaVu Sans Mono" w:hAnsi="DejaVu Sans Mono" w:eastAsia="DejaVu Sans Mono" w:cs="DejaVu Sans Mono"/>
          <w:color w:val="1F4D78"/>
          <w:sz w:val="20"/>
          <w:lang w:val="ko-KR" w:eastAsia="ko-KR"/>
          <w:shd w:fill="EDF2F6"/>
        </w:rPr>
        <w:t>one normal attach rigid</w:t>
      </w:r>
      <w:r>
        <w:rPr>
          <w:rFonts w:ascii="Noto Sans KR" w:hAnsi="Noto Sans KR" w:eastAsia="Noto Sans KR" w:cs="Noto Sans KR"/>
          <w:color w:val="20252B"/>
          <w:sz w:val="22"/>
          <w:lang w:val="ko-KR" w:eastAsia="ko-KR"/>
        </w:rPr>
        <w:t>입니다. 따라서 모든 경로는 정의 순서 기준의 단방향입니다.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직선 경로는 </w:t>
      </w:r>
      <w:r>
        <w:rPr>
          <w:rFonts w:ascii="DejaVu Sans Mono" w:hAnsi="DejaVu Sans Mono" w:eastAsia="DejaVu Sans Mono" w:cs="DejaVu Sans Mono"/>
          <w:color w:val="1F4D78"/>
          <w:sz w:val="20"/>
          <w:lang w:val="ko-KR" w:eastAsia="ko-KR"/>
          <w:shd w:fill="EDF2F6"/>
        </w:rPr>
        <w:t>begx/begy</w:t>
      </w:r>
      <w:r>
        <w:rPr>
          <w:rFonts w:ascii="Noto Sans KR" w:hAnsi="Noto Sans KR" w:eastAsia="Noto Sans KR" w:cs="Noto Sans KR"/>
          <w:color w:val="20252B"/>
          <w:sz w:val="22"/>
          <w:lang w:val="ko-KR" w:eastAsia="ko-KR"/>
        </w:rPr>
        <w:t xml:space="preserve">에서 </w:t>
      </w:r>
      <w:r>
        <w:rPr>
          <w:rFonts w:ascii="DejaVu Sans Mono" w:hAnsi="DejaVu Sans Mono" w:eastAsia="DejaVu Sans Mono" w:cs="DejaVu Sans Mono"/>
          <w:color w:val="1F4D78"/>
          <w:sz w:val="20"/>
          <w:lang w:val="ko-KR" w:eastAsia="ko-KR"/>
          <w:shd w:fill="EDF2F6"/>
        </w:rPr>
        <w:t>endx/endy</w:t>
      </w:r>
      <w:r>
        <w:rPr>
          <w:rFonts w:ascii="Noto Sans KR" w:hAnsi="Noto Sans KR" w:eastAsia="Noto Sans KR" w:cs="Noto Sans KR"/>
          <w:color w:val="20252B"/>
          <w:sz w:val="22"/>
          <w:lang w:val="ko-KR" w:eastAsia="ko-KR"/>
        </w:rPr>
        <w:t xml:space="preserve"> 방향입니다.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원호 경로는 </w:t>
      </w:r>
      <w:r>
        <w:rPr>
          <w:rFonts w:ascii="DejaVu Sans Mono" w:hAnsi="DejaVu Sans Mono" w:eastAsia="DejaVu Sans Mono" w:cs="DejaVu Sans Mono"/>
          <w:color w:val="1F4D78"/>
          <w:sz w:val="20"/>
          <w:lang w:val="ko-KR" w:eastAsia="ko-KR"/>
          <w:shd w:fill="EDF2F6"/>
        </w:rPr>
        <w:t>cenx/ceny</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begx/begy</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angle</w:t>
      </w:r>
      <w:r>
        <w:rPr>
          <w:rFonts w:ascii="Noto Sans KR" w:hAnsi="Noto Sans KR" w:eastAsia="Noto Sans KR" w:cs="Noto Sans KR"/>
          <w:color w:val="20252B"/>
          <w:sz w:val="22"/>
          <w:lang w:val="ko-KR" w:eastAsia="ko-KR"/>
        </w:rPr>
        <w:t xml:space="preserve">로 정의됩니다. </w:t>
      </w:r>
      <w:r>
        <w:rPr>
          <w:rFonts w:ascii="DejaVu Sans Mono" w:hAnsi="DejaVu Sans Mono" w:eastAsia="DejaVu Sans Mono" w:cs="DejaVu Sans Mono"/>
          <w:color w:val="1F4D78"/>
          <w:sz w:val="20"/>
          <w:lang w:val="ko-KR" w:eastAsia="ko-KR"/>
          <w:shd w:fill="EDF2F6"/>
        </w:rPr>
        <w:t>angle</w:t>
      </w:r>
      <w:r>
        <w:rPr>
          <w:rFonts w:ascii="Noto Sans KR" w:hAnsi="Noto Sans KR" w:eastAsia="Noto Sans KR" w:cs="Noto Sans KR"/>
          <w:color w:val="20252B"/>
          <w:sz w:val="22"/>
          <w:lang w:val="ko-KR" w:eastAsia="ko-KR"/>
        </w:rPr>
        <w:t xml:space="preserve">은 0.1도 단위이므로 실제 각도는 </w:t>
      </w:r>
      <w:r>
        <w:rPr>
          <w:rFonts w:ascii="DejaVu Sans Mono" w:hAnsi="DejaVu Sans Mono" w:eastAsia="DejaVu Sans Mono" w:cs="DejaVu Sans Mono"/>
          <w:color w:val="1F4D78"/>
          <w:sz w:val="20"/>
          <w:lang w:val="ko-KR" w:eastAsia="ko-KR"/>
          <w:shd w:fill="EDF2F6"/>
        </w:rPr>
        <w:t>angle / 10</w:t>
      </w:r>
      <w:r>
        <w:rPr>
          <w:rFonts w:ascii="Noto Sans KR" w:hAnsi="Noto Sans KR" w:eastAsia="Noto Sans KR" w:cs="Noto Sans KR"/>
          <w:color w:val="20252B"/>
          <w:sz w:val="22"/>
          <w:lang w:val="ko-KR" w:eastAsia="ko-KR"/>
        </w:rPr>
        <w:t>도입니다.</w:t>
      </w:r>
    </w:p>
    <w:p>
      <w:pPr>
        <w:numPr>
          <w:ilvl w:val="0"/>
          <w:numId w:val="10"/>
        </w:numPr>
        <w:spacing w:before="0" w:after="80" w:line="300" w:lineRule="auto"/>
      </w:pPr>
      <w:r>
        <w:rPr>
          <w:rFonts w:ascii="Noto Sans KR" w:hAnsi="Noto Sans KR" w:eastAsia="Noto Sans KR" w:cs="Noto Sans KR"/>
          <w:color w:val="20252B"/>
          <w:sz w:val="22"/>
          <w:lang w:val="ko-KR" w:eastAsia="ko-KR"/>
        </w:rPr>
        <w:t>양의 각도는 중심 기준 반시계 방향, 음의 각도는 시계 방향으로 해석됩니다.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원호 반지름은 시작점과 중심점의 거리이고, 길이는 </w:t>
      </w:r>
      <w:r>
        <w:rPr>
          <w:rFonts w:ascii="DejaVu Sans Mono" w:hAnsi="DejaVu Sans Mono" w:eastAsia="DejaVu Sans Mono" w:cs="DejaVu Sans Mono"/>
          <w:color w:val="1F4D78"/>
          <w:sz w:val="20"/>
          <w:lang w:val="ko-KR" w:eastAsia="ko-KR"/>
          <w:shd w:fill="EDF2F6"/>
        </w:rPr>
        <w:t>abs(angle_rad) × radius</w:t>
      </w:r>
      <w:r>
        <w:rPr>
          <w:rFonts w:ascii="Noto Sans KR" w:hAnsi="Noto Sans KR" w:eastAsia="Noto Sans KR" w:cs="Noto Sans KR"/>
          <w:color w:val="20252B"/>
          <w:sz w:val="22"/>
          <w:lang w:val="ko-KR" w:eastAsia="ko-KR"/>
        </w:rPr>
        <w:t>입니다.</w:t>
      </w:r>
    </w:p>
    <w:p>
      <w:pPr>
        <w:pStyle w:val="Heading3"/>
      </w:pPr>
      <w:r>
        <w:rPr>
          <w:rFonts w:ascii="Noto Sans KR" w:hAnsi="Noto Sans KR" w:eastAsia="Noto Sans KR" w:cs="Noto Sans KR"/>
          <w:b/>
          <w:color w:val="1F4D78"/>
          <w:sz w:val="24"/>
          <w:lang w:val="ko-KR" w:eastAsia="ko-KR"/>
        </w:rPr>
        <w:t>3.2 Control Point 좌표</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CPOINT ... at &lt;path&gt; &lt;offset&gt;</w:t>
      </w:r>
      <w:r>
        <w:rPr>
          <w:rFonts w:ascii="Noto Sans KR" w:hAnsi="Noto Sans KR" w:eastAsia="Noto Sans KR" w:cs="Noto Sans KR"/>
          <w:color w:val="20252B"/>
          <w:sz w:val="22"/>
          <w:lang w:val="ko-KR" w:eastAsia="ko-KR"/>
        </w:rPr>
        <w:t>의 offset은 해당 단방향 경로 시작점부터의 밀리미터 거리입니다.</w:t>
      </w:r>
    </w:p>
    <w:p>
      <w:pPr>
        <w:numPr>
          <w:ilvl w:val="0"/>
          <w:numId w:val="10"/>
        </w:numPr>
        <w:spacing w:before="0" w:after="80" w:line="300" w:lineRule="auto"/>
      </w:pPr>
      <w:r>
        <w:rPr>
          <w:rFonts w:ascii="Noto Sans KR" w:hAnsi="Noto Sans KR" w:eastAsia="Noto Sans KR" w:cs="Noto Sans KR"/>
          <w:color w:val="20252B"/>
          <w:sz w:val="22"/>
          <w:lang w:val="ko-KR" w:eastAsia="ko-KR"/>
        </w:rPr>
        <w:t>직선에서는 정규화된 선형 보간으로 위치를 계산합니다.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원호에서는 </w:t>
      </w:r>
      <w:r>
        <w:rPr>
          <w:rFonts w:ascii="DejaVu Sans Mono" w:hAnsi="DejaVu Sans Mono" w:eastAsia="DejaVu Sans Mono" w:cs="DejaVu Sans Mono"/>
          <w:color w:val="1F4D78"/>
          <w:sz w:val="20"/>
          <w:lang w:val="ko-KR" w:eastAsia="ko-KR"/>
          <w:shd w:fill="EDF2F6"/>
        </w:rPr>
        <w:t>offset / radius</w:t>
      </w:r>
      <w:r>
        <w:rPr>
          <w:rFonts w:ascii="Noto Sans KR" w:hAnsi="Noto Sans KR" w:eastAsia="Noto Sans KR" w:cs="Noto Sans KR"/>
          <w:color w:val="20252B"/>
          <w:sz w:val="22"/>
          <w:lang w:val="ko-KR" w:eastAsia="ko-KR"/>
        </w:rPr>
        <w:t>를 회전각으로 바꾸어 시작점에서 경로 방향으로 회전합니다.</w:t>
      </w:r>
    </w:p>
    <w:p>
      <w:pPr>
        <w:pStyle w:val="Heading3"/>
      </w:pPr>
      <w:r>
        <w:rPr>
          <w:rFonts w:ascii="Noto Sans KR" w:hAnsi="Noto Sans KR" w:eastAsia="Noto Sans KR" w:cs="Noto Sans KR"/>
          <w:b/>
          <w:color w:val="1F4D78"/>
          <w:sz w:val="24"/>
          <w:lang w:val="ko-KR" w:eastAsia="ko-KR"/>
        </w:rPr>
        <w:t>3.3 접속 그래프 생성 시 주의</w:t>
      </w:r>
    </w:p>
    <w:p>
      <w:pPr>
        <w:numPr>
          <w:ilvl w:val="0"/>
          <w:numId w:val="10"/>
        </w:numPr>
        <w:spacing w:before="0" w:after="80" w:line="300" w:lineRule="auto"/>
      </w:pPr>
      <w:r>
        <w:rPr>
          <w:rFonts w:ascii="Noto Sans KR" w:hAnsi="Noto Sans KR" w:eastAsia="Noto Sans KR" w:cs="Noto Sans KR"/>
          <w:color w:val="20252B"/>
          <w:sz w:val="22"/>
          <w:lang w:val="ko-KR" w:eastAsia="ko-KR"/>
        </w:rPr>
        <w:t>끝점 좌표가 같은 경로끼리는 접속됩니다.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attach rigid</w:t>
      </w:r>
      <w:r>
        <w:rPr>
          <w:rFonts w:ascii="Noto Sans KR" w:hAnsi="Noto Sans KR" w:eastAsia="Noto Sans KR" w:cs="Noto Sans KR"/>
          <w:color w:val="20252B"/>
          <w:sz w:val="22"/>
          <w:lang w:val="ko-KR" w:eastAsia="ko-KR"/>
        </w:rPr>
        <w:t xml:space="preserve"> 때문에 한 경로의 끝점이 다른 긴 직선/원호의 중간에 붙을 수 있습니다. 이때 호스트 경로를 해당 지점에서 분할해야 합니다.</w:t>
      </w:r>
    </w:p>
    <w:p>
      <w:pPr>
        <w:numPr>
          <w:ilvl w:val="0"/>
          <w:numId w:val="10"/>
        </w:numPr>
        <w:spacing w:before="0" w:after="80" w:line="300" w:lineRule="auto"/>
      </w:pPr>
      <w:r>
        <w:rPr>
          <w:rFonts w:ascii="Noto Sans KR" w:hAnsi="Noto Sans KR" w:eastAsia="Noto Sans KR" w:cs="Noto Sans KR"/>
          <w:color w:val="20252B"/>
          <w:sz w:val="22"/>
          <w:lang w:val="ko-KR" w:eastAsia="ko-KR"/>
        </w:rPr>
        <w:t>단순한 XY 교차만으로 임의 접속을 추가하면 상하층, 비접속 교차, 병렬 경로가 잘못 합쳐질 수 있습니다.</w:t>
      </w:r>
    </w:p>
    <w:p>
      <w:pPr>
        <w:numPr>
          <w:ilvl w:val="0"/>
          <w:numId w:val="10"/>
        </w:numPr>
        <w:spacing w:before="0" w:after="80" w:line="300" w:lineRule="auto"/>
      </w:pPr>
      <w:r>
        <w:rPr>
          <w:rFonts w:ascii="Noto Sans KR" w:hAnsi="Noto Sans KR" w:eastAsia="Noto Sans KR" w:cs="Noto Sans KR"/>
          <w:color w:val="20252B"/>
          <w:sz w:val="22"/>
          <w:lang w:val="ko-KR" w:eastAsia="ko-KR"/>
        </w:rPr>
        <w:t>좌표 허용오차를 사용하되 경로 이름, 원래 시작/끝, attach 관계를 보존해야 합니다.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변환 시 길이 단위는 </w:t>
      </w:r>
      <w:r>
        <w:rPr>
          <w:rFonts w:ascii="DejaVu Sans Mono" w:hAnsi="DejaVu Sans Mono" w:eastAsia="DejaVu Sans Mono" w:cs="DejaVu Sans Mono"/>
          <w:color w:val="1F4D78"/>
          <w:sz w:val="20"/>
          <w:lang w:val="ko-KR" w:eastAsia="ko-KR"/>
          <w:shd w:fill="EDF2F6"/>
        </w:rPr>
        <w:t>mm × 0.001 = m</w:t>
      </w:r>
      <w:r>
        <w:rPr>
          <w:rFonts w:ascii="Noto Sans KR" w:hAnsi="Noto Sans KR" w:eastAsia="Noto Sans KR" w:cs="Noto Sans KR"/>
          <w:color w:val="20252B"/>
          <w:sz w:val="22"/>
          <w:lang w:val="ko-KR" w:eastAsia="ko-KR"/>
        </w:rPr>
        <w:t>입니다. AutoMod XY 평면을 대상 시뮬레이터의 XY 또는 XZ 평면 중 하나로 일관되게 매핑해야 합니다.</w:t>
      </w:r>
    </w:p>
    <w:p>
      <w:pPr>
        <w:pStyle w:val="Heading2"/>
      </w:pPr>
      <w:r>
        <w:rPr>
          <w:rFonts w:ascii="Noto Sans KR" w:hAnsi="Noto Sans KR" w:eastAsia="Noto Sans KR" w:cs="Noto Sans KR"/>
          <w:b/>
          <w:color w:val="2E74B5"/>
          <w:sz w:val="26"/>
          <w:lang w:val="ko-KR" w:eastAsia="ko-KR"/>
        </w:rPr>
        <w:t>4. SDI_2_Basic 상세 분석</w:t>
      </w:r>
    </w:p>
    <w:p>
      <w:pPr>
        <w:pStyle w:val="Heading3"/>
      </w:pPr>
      <w:r>
        <w:rPr>
          <w:rFonts w:ascii="Noto Sans KR" w:hAnsi="Noto Sans KR" w:eastAsia="Noto Sans KR" w:cs="Noto Sans KR"/>
          <w:b/>
          <w:color w:val="1F4D78"/>
          <w:sz w:val="24"/>
          <w:lang w:val="ko-KR" w:eastAsia="ko-KR"/>
        </w:rPr>
        <w:t>4.1 최상위 모델 구성</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표시 범위: X </w:t>
      </w:r>
      <w:r>
        <w:rPr>
          <w:rFonts w:ascii="DejaVu Sans Mono" w:hAnsi="DejaVu Sans Mono" w:eastAsia="DejaVu Sans Mono" w:cs="DejaVu Sans Mono"/>
          <w:color w:val="1F4D78"/>
          <w:sz w:val="20"/>
          <w:lang w:val="ko-KR" w:eastAsia="ko-KR"/>
          <w:shd w:fill="EDF2F6"/>
        </w:rPr>
        <w:t>-309,263.008 ~ 117,163.808 mm</w:t>
      </w:r>
      <w:r>
        <w:rPr>
          <w:rFonts w:ascii="Noto Sans KR" w:hAnsi="Noto Sans KR" w:eastAsia="Noto Sans KR" w:cs="Noto Sans KR"/>
          <w:color w:val="20252B"/>
          <w:sz w:val="22"/>
          <w:lang w:val="ko-KR" w:eastAsia="ko-KR"/>
        </w:rPr>
        <w:t xml:space="preserve">, Y </w:t>
      </w:r>
      <w:r>
        <w:rPr>
          <w:rFonts w:ascii="DejaVu Sans Mono" w:hAnsi="DejaVu Sans Mono" w:eastAsia="DejaVu Sans Mono" w:cs="DejaVu Sans Mono"/>
          <w:color w:val="1F4D78"/>
          <w:sz w:val="20"/>
          <w:lang w:val="ko-KR" w:eastAsia="ko-KR"/>
          <w:shd w:fill="EDF2F6"/>
        </w:rPr>
        <w:t>-91,547.456 ~ 228,438.016 mm</w:t>
      </w:r>
      <w:r>
        <w:rPr>
          <w:rFonts w:ascii="Noto Sans KR" w:hAnsi="Noto Sans KR" w:eastAsia="Noto Sans KR" w:cs="Noto Sans KR"/>
          <w:color w:val="20252B"/>
          <w:sz w:val="22"/>
          <w:lang w:val="ko-KR" w:eastAsia="ko-KR"/>
        </w:rPr>
        <w:t xml:space="preserve">, Z </w:t>
      </w:r>
      <w:r>
        <w:rPr>
          <w:rFonts w:ascii="DejaVu Sans Mono" w:hAnsi="DejaVu Sans Mono" w:eastAsia="DejaVu Sans Mono" w:cs="DejaVu Sans Mono"/>
          <w:color w:val="1F4D78"/>
          <w:sz w:val="20"/>
          <w:lang w:val="ko-KR" w:eastAsia="ko-KR"/>
          <w:shd w:fill="EDF2F6"/>
        </w:rPr>
        <w:t>0 ~ 2,913 mm</w:t>
      </w:r>
    </w:p>
    <w:p>
      <w:pPr>
        <w:numPr>
          <w:ilvl w:val="0"/>
          <w:numId w:val="10"/>
        </w:numPr>
        <w:spacing w:before="0" w:after="80" w:line="300" w:lineRule="auto"/>
      </w:pPr>
      <w:r>
        <w:rPr>
          <w:rFonts w:ascii="Noto Sans KR" w:hAnsi="Noto Sans KR" w:eastAsia="Noto Sans KR" w:cs="Noto Sans KR"/>
          <w:color w:val="20252B"/>
          <w:sz w:val="22"/>
          <w:lang w:val="ko-KR" w:eastAsia="ko-KR"/>
        </w:rPr>
        <w:t>시스템:</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pm</w:t>
      </w:r>
      <w:r>
        <w:rPr>
          <w:rFonts w:ascii="Noto Sans KR" w:hAnsi="Noto Sans KR" w:eastAsia="Noto Sans KR" w:cs="Noto Sans KR"/>
          <w:color w:val="20252B"/>
          <w:sz w:val="22"/>
          <w:lang w:val="ko-KR" w:eastAsia="ko-KR"/>
        </w:rPr>
        <w:t>: Path Mover/AGVS</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conv</w:t>
      </w:r>
      <w:r>
        <w:rPr>
          <w:rFonts w:ascii="Noto Sans KR" w:hAnsi="Noto Sans KR" w:eastAsia="Noto Sans KR" w:cs="Noto Sans KR"/>
          <w:color w:val="20252B"/>
          <w:sz w:val="22"/>
          <w:lang w:val="ko-KR" w:eastAsia="ko-KR"/>
        </w:rPr>
        <w:t>: Conveyor System</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back</w:t>
      </w:r>
      <w:r>
        <w:rPr>
          <w:rFonts w:ascii="Noto Sans KR" w:hAnsi="Noto Sans KR" w:eastAsia="Noto Sans KR" w:cs="Noto Sans KR"/>
          <w:color w:val="20252B"/>
          <w:sz w:val="22"/>
          <w:lang w:val="ko-KR" w:eastAsia="ko-KR"/>
        </w:rPr>
        <w:t>: Static System</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model~</w:t>
      </w:r>
      <w:r>
        <w:rPr>
          <w:rFonts w:ascii="Noto Sans KR" w:hAnsi="Noto Sans KR" w:eastAsia="Noto Sans KR" w:cs="Noto Sans KR"/>
          <w:color w:val="20252B"/>
          <w:sz w:val="22"/>
          <w:lang w:val="ko-KR" w:eastAsia="ko-KR"/>
        </w:rPr>
        <w:t>: Process System</w:t>
      </w:r>
    </w:p>
    <w:p>
      <w:pPr>
        <w:numPr>
          <w:ilvl w:val="0"/>
          <w:numId w:val="10"/>
        </w:numPr>
        <w:spacing w:before="0" w:after="80" w:line="300" w:lineRule="auto"/>
      </w:pPr>
      <w:r>
        <w:rPr>
          <w:rFonts w:ascii="Noto Sans KR" w:hAnsi="Noto Sans KR" w:eastAsia="Noto Sans KR" w:cs="Noto Sans KR"/>
          <w:color w:val="20252B"/>
          <w:sz w:val="22"/>
          <w:lang w:val="ko-KR" w:eastAsia="ko-KR"/>
        </w:rPr>
        <w:t>실행: 1시간 단위 스냅 10회, 총 36,000초</w:t>
      </w:r>
    </w:p>
    <w:p>
      <w:pPr>
        <w:pStyle w:val="Heading3"/>
      </w:pPr>
      <w:r>
        <w:rPr>
          <w:rFonts w:ascii="Noto Sans KR" w:hAnsi="Noto Sans KR" w:eastAsia="Noto Sans KR" w:cs="Noto Sans KR"/>
          <w:b/>
          <w:color w:val="1F4D78"/>
          <w:sz w:val="24"/>
          <w:lang w:val="ko-KR" w:eastAsia="ko-KR"/>
        </w:rPr>
        <w:t>4.2 경로망과 Control Point</w:t>
      </w:r>
    </w:p>
    <w:tbl>
      <w:tblPr>
        <w:tblStyle w:val="TableGrid"/>
        <w:tblW w:type="dxa" w:w="9360"/>
        <w:jc w:val="left"/>
        <w:tblLayout w:type="fixed"/>
        <w:tblLook w:firstColumn="1" w:firstRow="1" w:lastColumn="0" w:lastRow="0" w:noHBand="0" w:noVBand="1" w:val="04A0"/>
        <w:tblInd w:w="120" w:type="dxa"/>
      </w:tblPr>
      <w:tblGrid>
        <w:gridCol w:w="5304"/>
        <w:gridCol w:w="4056"/>
      </w:tblGrid>
      <w:tr>
        <w:trPr>
          <w:cantSplit/>
          <w:tblHeader w:val="true"/>
        </w:trPr>
        <w:tc>
          <w:tcPr>
            <w:tcW w:type="dxa" w:w="530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항목</w:t>
            </w:r>
          </w:p>
        </w:tc>
        <w:tc>
          <w:tcPr>
            <w:tcW w:type="dxa" w:w="405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값</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전체 경로</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1,637</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직선</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641</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원호</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996</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전체 기하 길이</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7,820.830 m</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직선 길이</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7,205.156 m</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원호 길이</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615.673 m</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Control Point</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468</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경로명 중복</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Control Point명 중복</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530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유효하지 않은 CP 경로 참조</w:t>
            </w:r>
          </w:p>
        </w:tc>
        <w:tc>
          <w:tcPr>
            <w:tcW w:type="dxa" w:w="40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명시된 경로 색상은 미지정 1,317개, 색상 0이 175개, 색상 12가 145개입니다. Navigation 값은 대부분 기본값이며 명시값은 10이 10개, 0이 5개, 99999가 1개입니다.</w:t>
      </w:r>
    </w:p>
    <w:p>
      <w:pPr>
        <w:pStyle w:val="Heading4"/>
      </w:pPr>
      <w:r>
        <w:rPr>
          <w:rFonts w:ascii="Noto Sans KR" w:hAnsi="Noto Sans KR" w:eastAsia="Noto Sans KR" w:cs="Noto Sans KR"/>
          <w:b/>
          <w:color w:val="1F4D78"/>
          <w:sz w:val="22"/>
          <w:lang w:val="ko-KR" w:eastAsia="ko-KR"/>
        </w:rPr>
        <w:t>Control Point 유형</w:t>
      </w:r>
    </w:p>
    <w:tbl>
      <w:tblPr>
        <w:tblStyle w:val="TableGrid"/>
        <w:tblW w:type="dxa" w:w="9360"/>
        <w:jc w:val="left"/>
        <w:tblLayout w:type="fixed"/>
        <w:tblLook w:firstColumn="1" w:firstRow="1" w:lastColumn="0" w:lastRow="0" w:noHBand="0" w:noVBand="1" w:val="04A0"/>
        <w:tblInd w:w="120" w:type="dxa"/>
      </w:tblPr>
      <w:tblGrid>
        <w:gridCol w:w="2868"/>
        <w:gridCol w:w="1057"/>
        <w:gridCol w:w="5435"/>
      </w:tblGrid>
      <w:tr>
        <w:trPr>
          <w:cantSplit/>
          <w:tblHeader w:val="true"/>
        </w:trPr>
        <w:tc>
          <w:tcPr>
            <w:tcW w:type="dxa" w:w="286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유형</w:t>
            </w:r>
          </w:p>
        </w:tc>
        <w:tc>
          <w:tcPr>
            <w:tcW w:type="dxa" w:w="1057"/>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개수</w:t>
            </w:r>
          </w:p>
        </w:tc>
        <w:tc>
          <w:tcPr>
            <w:tcW w:type="dxa" w:w="5435"/>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용도 해석</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Avoid</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140</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회피/경로 제어 후보</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dummy</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80</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기하·논리 연결용 더미점</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UTB</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77</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UTB 위치</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DefaultControlPoint</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76</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일반 제어점</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steer</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67</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조향/분기 제어점</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Park</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정의상 Park 유형; 별도로 </w:t>
            </w:r>
            <w:r>
              <w:rPr>
                <w:rFonts w:ascii="DejaVu Sans Mono" w:hAnsi="DejaVu Sans Mono" w:eastAsia="DejaVu Sans Mono" w:cs="DejaVu Sans Mono"/>
                <w:color w:val="1F4D78"/>
                <w:sz w:val="16"/>
                <w:lang w:val="ko-KR" w:eastAsia="ko-KR"/>
                <w:shd w:fill="EDF2F6"/>
              </w:rPr>
              <w:t>cp_Park_1..17</w:t>
            </w:r>
            <w:r>
              <w:rPr>
                <w:rFonts w:ascii="Noto Sans KR" w:hAnsi="Noto Sans KR" w:eastAsia="Noto Sans KR" w:cs="Noto Sans KR"/>
                <w:color w:val="20252B"/>
                <w:sz w:val="18"/>
                <w:lang w:val="ko-KR" w:eastAsia="ko-KR"/>
              </w:rPr>
              <w:t xml:space="preserve"> 참조 존재</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high_out</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상위 출력점</w:t>
            </w:r>
          </w:p>
        </w:tc>
      </w:tr>
      <w:tr>
        <w:trPr>
          <w:cantSplit/>
        </w:trPr>
        <w:tc>
          <w:tcPr>
            <w:tcW w:type="dxa" w:w="286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high_in</w:t>
            </w:r>
          </w:p>
        </w:tc>
        <w:tc>
          <w:tcPr>
            <w:tcW w:type="dxa" w:w="105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w:t>
            </w:r>
          </w:p>
        </w:tc>
        <w:tc>
          <w:tcPr>
            <w:tcW w:type="dxa" w:w="543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상위 입력점</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 xml:space="preserve">Named List는 </w:t>
      </w:r>
      <w:r>
        <w:rPr>
          <w:rFonts w:ascii="DejaVu Sans Mono" w:hAnsi="DejaVu Sans Mono" w:eastAsia="DejaVu Sans Mono" w:cs="DejaVu Sans Mono"/>
          <w:color w:val="1F4D78"/>
          <w:sz w:val="20"/>
          <w:lang w:val="ko-KR" w:eastAsia="ko-KR"/>
          <w:shd w:fill="EDF2F6"/>
        </w:rPr>
        <w:t>NAME_ALL</w:t>
      </w:r>
      <w:r>
        <w:rPr>
          <w:rFonts w:ascii="Noto Sans KR" w:hAnsi="Noto Sans KR" w:eastAsia="Noto Sans KR" w:cs="Noto Sans KR"/>
          <w:color w:val="20252B"/>
          <w:sz w:val="22"/>
          <w:lang w:val="ko-KR" w:eastAsia="ko-KR"/>
        </w:rPr>
        <w:t xml:space="preserve"> 263개, </w:t>
      </w:r>
      <w:r>
        <w:rPr>
          <w:rFonts w:ascii="DejaVu Sans Mono" w:hAnsi="DejaVu Sans Mono" w:eastAsia="DejaVu Sans Mono" w:cs="DejaVu Sans Mono"/>
          <w:color w:val="1F4D78"/>
          <w:sz w:val="20"/>
          <w:lang w:val="ko-KR" w:eastAsia="ko-KR"/>
          <w:shd w:fill="EDF2F6"/>
        </w:rPr>
        <w:t>line5_6</w:t>
      </w:r>
      <w:r>
        <w:rPr>
          <w:rFonts w:ascii="Noto Sans KR" w:hAnsi="Noto Sans KR" w:eastAsia="Noto Sans KR" w:cs="Noto Sans KR"/>
          <w:color w:val="20252B"/>
          <w:sz w:val="22"/>
          <w:lang w:val="ko-KR" w:eastAsia="ko-KR"/>
        </w:rPr>
        <w:t xml:space="preserve"> 20개, </w:t>
      </w:r>
      <w:r>
        <w:rPr>
          <w:rFonts w:ascii="DejaVu Sans Mono" w:hAnsi="DejaVu Sans Mono" w:eastAsia="DejaVu Sans Mono" w:cs="DejaVu Sans Mono"/>
          <w:color w:val="1F4D78"/>
          <w:sz w:val="20"/>
          <w:lang w:val="ko-KR" w:eastAsia="ko-KR"/>
          <w:shd w:fill="EDF2F6"/>
        </w:rPr>
        <w:t>EQ11_12</w:t>
      </w:r>
      <w:r>
        <w:rPr>
          <w:rFonts w:ascii="Noto Sans KR" w:hAnsi="Noto Sans KR" w:eastAsia="Noto Sans KR" w:cs="Noto Sans KR"/>
          <w:color w:val="20252B"/>
          <w:sz w:val="22"/>
          <w:lang w:val="ko-KR" w:eastAsia="ko-KR"/>
        </w:rPr>
        <w:t xml:space="preserve"> 56개, </w:t>
      </w:r>
      <w:r>
        <w:rPr>
          <w:rFonts w:ascii="DejaVu Sans Mono" w:hAnsi="DejaVu Sans Mono" w:eastAsia="DejaVu Sans Mono" w:cs="DejaVu Sans Mono"/>
          <w:color w:val="1F4D78"/>
          <w:sz w:val="20"/>
          <w:lang w:val="ko-KR" w:eastAsia="ko-KR"/>
          <w:shd w:fill="EDF2F6"/>
        </w:rPr>
        <w:t>aa</w:t>
      </w:r>
      <w:r>
        <w:rPr>
          <w:rFonts w:ascii="Noto Sans KR" w:hAnsi="Noto Sans KR" w:eastAsia="Noto Sans KR" w:cs="Noto Sans KR"/>
          <w:color w:val="20252B"/>
          <w:sz w:val="22"/>
          <w:lang w:val="ko-KR" w:eastAsia="ko-KR"/>
        </w:rPr>
        <w:t xml:space="preserve"> 231개이며 각 목록 내부 중복은 없습니다.</w:t>
      </w:r>
    </w:p>
    <w:p>
      <w:pPr>
        <w:pStyle w:val="Heading4"/>
      </w:pPr>
      <w:r>
        <w:rPr>
          <w:rFonts w:ascii="Noto Sans KR" w:hAnsi="Noto Sans KR" w:eastAsia="Noto Sans KR" w:cs="Noto Sans KR"/>
          <w:b/>
          <w:color w:val="1F4D78"/>
          <w:sz w:val="22"/>
          <w:lang w:val="ko-KR" w:eastAsia="ko-KR"/>
        </w:rPr>
        <w:t>기하 기반 참고 연결성</w:t>
      </w:r>
    </w:p>
    <w:p>
      <w:pPr>
        <w:widowControl/>
        <w:spacing w:before="0" w:after="120" w:line="300" w:lineRule="auto"/>
      </w:pPr>
      <w:r>
        <w:rPr>
          <w:rFonts w:ascii="Noto Sans KR" w:hAnsi="Noto Sans KR" w:eastAsia="Noto Sans KR" w:cs="Noto Sans KR"/>
          <w:color w:val="20252B"/>
          <w:sz w:val="22"/>
          <w:lang w:val="ko-KR" w:eastAsia="ko-KR"/>
        </w:rPr>
        <w:t>경로 끝점을 다른 경로 위의 attach 지점으로 투영·분할한 보조 그래프는 2,175개 노드, 2,427개 고유 방향 간선, 31개 약연결 성분으로 계산되었습니다. 가장 큰 성분은 892개 노드입니다. 이 수치는 AutoMod 내부 attach 테이블을 직접 추출한 값이 아니라 기하 기반 검증치이므로, 정확한 실행 그래프로 사용할 때는 4개 생산 라인의 물리적 분리와 시스템 내부 접속 규칙을 추가 검증해야 합니다.</w:t>
      </w:r>
    </w:p>
    <w:p>
      <w:pPr>
        <w:pStyle w:val="Heading3"/>
      </w:pPr>
      <w:r>
        <w:rPr>
          <w:rFonts w:ascii="Noto Sans KR" w:hAnsi="Noto Sans KR" w:eastAsia="Noto Sans KR" w:cs="Noto Sans KR"/>
          <w:b/>
          <w:color w:val="1F4D78"/>
          <w:sz w:val="24"/>
          <w:lang w:val="ko-KR" w:eastAsia="ko-KR"/>
        </w:rPr>
        <w:t>4.3 Process System 규모</w:t>
      </w:r>
    </w:p>
    <w:tbl>
      <w:tblPr>
        <w:tblStyle w:val="TableGrid"/>
        <w:tblW w:type="dxa" w:w="9360"/>
        <w:jc w:val="left"/>
        <w:tblLayout w:type="fixed"/>
        <w:tblLook w:firstColumn="1" w:firstRow="1" w:lastColumn="0" w:lastRow="0" w:noHBand="0" w:noVBand="1" w:val="04A0"/>
        <w:tblInd w:w="120" w:type="dxa"/>
      </w:tblPr>
      <w:tblGrid>
        <w:gridCol w:w="5506"/>
        <w:gridCol w:w="3854"/>
      </w:tblGrid>
      <w:tr>
        <w:trPr>
          <w:cantSplit/>
          <w:tblHeader w:val="true"/>
        </w:trPr>
        <w:tc>
          <w:tcPr>
            <w:tcW w:type="dxa" w:w="550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정의 유형</w:t>
            </w:r>
          </w:p>
        </w:tc>
        <w:tc>
          <w:tcPr>
            <w:tcW w:type="dxa" w:w="385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개수</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Process</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26</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Load Type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Resource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Queue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22</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Block</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51</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Label</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Variable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214</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Attribute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100</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Table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46</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Function</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Subroutine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Order List</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Counter</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29</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주요 Process 이름:</w:t>
      </w:r>
    </w:p>
    <w:p>
      <w:pPr>
        <w:widowControl/>
        <w:spacing w:before="0" w:after="120" w:line="300" w:lineRule="auto"/>
      </w:pPr>
      <w:r>
        <w:rPr>
          <w:rFonts w:ascii="DejaVu Sans Mono" w:hAnsi="DejaVu Sans Mono" w:eastAsia="DejaVu Sans Mono" w:cs="DejaVu Sans Mono"/>
          <w:color w:val="1F4D78"/>
          <w:sz w:val="20"/>
          <w:lang w:val="ko-KR" w:eastAsia="ko-KR"/>
          <w:shd w:fill="EDF2F6"/>
        </w:rPr>
        <w:t>pDispatch</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pReAssign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pCreate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pMakeRoute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pExit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pSTK_Arrived</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pSTK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pEQPortZone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pEQZone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pSTKtoUTB</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pUTBtoEQ</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pSTKtoEQ</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pPark_Check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pDistribution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pIns</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pPSo</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pMSo</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pUTB_Util</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pUTBinit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pUTB_Selection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pEQZoneBefore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pUTB_Selection2</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pBlockCount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pEQBufferCheck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pInsertToUTB</w:t>
      </w:r>
    </w:p>
    <w:p>
      <w:pPr>
        <w:widowControl/>
        <w:spacing w:before="0" w:after="120" w:line="300" w:lineRule="auto"/>
      </w:pPr>
      <w:r>
        <w:rPr>
          <w:rFonts w:ascii="Noto Sans KR" w:hAnsi="Noto Sans KR" w:eastAsia="Noto Sans KR" w:cs="Noto Sans KR"/>
          <w:color w:val="20252B"/>
          <w:sz w:val="22"/>
          <w:lang w:val="ko-KR" w:eastAsia="ko-KR"/>
        </w:rPr>
        <w:t>Load Type:</w:t>
      </w:r>
    </w:p>
    <w:p>
      <w:pPr>
        <w:widowControl/>
        <w:spacing w:before="0" w:after="120" w:line="300" w:lineRule="auto"/>
      </w:pPr>
      <w:r>
        <w:rPr>
          <w:rFonts w:ascii="DejaVu Sans Mono" w:hAnsi="DejaVu Sans Mono" w:eastAsia="DejaVu Sans Mono" w:cs="DejaVu Sans Mono"/>
          <w:color w:val="1F4D78"/>
          <w:sz w:val="20"/>
          <w:lang w:val="ko-KR" w:eastAsia="ko-KR"/>
          <w:shd w:fill="EDF2F6"/>
        </w:rPr>
        <w:t>lLarge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lTRAY</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lSmall</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lCreate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lSSmall</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lEMT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L_UTB</w:t>
      </w:r>
    </w:p>
    <w:p>
      <w:pPr>
        <w:widowControl/>
        <w:spacing w:before="0" w:after="120" w:line="300" w:lineRule="auto"/>
      </w:pPr>
      <w:r>
        <w:rPr>
          <w:rFonts w:ascii="Noto Sans KR" w:hAnsi="Noto Sans KR" w:eastAsia="Noto Sans KR" w:cs="Noto Sans KR"/>
          <w:color w:val="20252B"/>
          <w:sz w:val="22"/>
          <w:lang w:val="ko-KR" w:eastAsia="ko-KR"/>
        </w:rPr>
        <w:t xml:space="preserve">생성되는 주요 제어 프로세스는 </w:t>
      </w:r>
      <w:r>
        <w:rPr>
          <w:rFonts w:ascii="DejaVu Sans Mono" w:hAnsi="DejaVu Sans Mono" w:eastAsia="DejaVu Sans Mono" w:cs="DejaVu Sans Mono"/>
          <w:color w:val="1F4D78"/>
          <w:sz w:val="20"/>
          <w:lang w:val="ko-KR" w:eastAsia="ko-KR"/>
          <w:shd w:fill="EDF2F6"/>
        </w:rPr>
        <w:t>pCreate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pDispatch</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pReAssign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pPark_Check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pBlockCount</w:t>
      </w:r>
      <w:r>
        <w:rPr>
          <w:rFonts w:ascii="Noto Sans KR" w:hAnsi="Noto Sans KR" w:eastAsia="Noto Sans KR" w:cs="Noto Sans KR"/>
          <w:color w:val="20252B"/>
          <w:sz w:val="22"/>
          <w:lang w:val="ko-KR" w:eastAsia="ko-KR"/>
        </w:rPr>
        <w:t xml:space="preserve">입니다. </w:t>
      </w:r>
      <w:r>
        <w:rPr>
          <w:rFonts w:ascii="DejaVu Sans Mono" w:hAnsi="DejaVu Sans Mono" w:eastAsia="DejaVu Sans Mono" w:cs="DejaVu Sans Mono"/>
          <w:color w:val="1F4D78"/>
          <w:sz w:val="20"/>
          <w:lang w:val="ko-KR" w:eastAsia="ko-KR"/>
          <w:shd w:fill="EDF2F6"/>
        </w:rPr>
        <w:t>pUTB_Util</w:t>
      </w:r>
      <w:r>
        <w:rPr>
          <w:rFonts w:ascii="Noto Sans KR" w:hAnsi="Noto Sans KR" w:eastAsia="Noto Sans KR" w:cs="Noto Sans KR"/>
          <w:color w:val="20252B"/>
          <w:sz w:val="22"/>
          <w:lang w:val="ko-KR" w:eastAsia="ko-KR"/>
        </w:rPr>
        <w:t xml:space="preserve">용 생성 정의가 있으나 관련 소스는 사실상 주석 처리되어 있습니다. </w:t>
      </w:r>
      <w:r>
        <w:rPr>
          <w:rFonts w:ascii="DejaVu Sans Mono" w:hAnsi="DejaVu Sans Mono" w:eastAsia="DejaVu Sans Mono" w:cs="DejaVu Sans Mono"/>
          <w:color w:val="1F4D78"/>
          <w:sz w:val="20"/>
          <w:lang w:val="ko-KR" w:eastAsia="ko-KR"/>
          <w:shd w:fill="EDF2F6"/>
        </w:rPr>
        <w:t>logic_multi.m</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photoeye.m</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reroute.m</w:t>
      </w:r>
      <w:r>
        <w:rPr>
          <w:rFonts w:ascii="Noto Sans KR" w:hAnsi="Noto Sans KR" w:eastAsia="Noto Sans KR" w:cs="Noto Sans KR"/>
          <w:color w:val="20252B"/>
          <w:sz w:val="22"/>
          <w:lang w:val="ko-KR" w:eastAsia="ko-KR"/>
        </w:rPr>
        <w:t>도 대부분 또는 전부 주석 상태여서 정의의 존재만으로 활성 기능으로 판단하면 안 됩니다.</w:t>
      </w:r>
    </w:p>
    <w:p>
      <w:pPr>
        <w:pStyle w:val="Heading3"/>
      </w:pPr>
      <w:r>
        <w:rPr>
          <w:rFonts w:ascii="Noto Sans KR" w:hAnsi="Noto Sans KR" w:eastAsia="Noto Sans KR" w:cs="Noto Sans KR"/>
          <w:b/>
          <w:color w:val="1F4D78"/>
          <w:sz w:val="24"/>
          <w:lang w:val="ko-KR" w:eastAsia="ko-KR"/>
        </w:rPr>
        <w:t>4.4 핵심 초기 파라미터</w:t>
      </w:r>
    </w:p>
    <w:tbl>
      <w:tblPr>
        <w:tblStyle w:val="TableGrid"/>
        <w:tblW w:type="dxa" w:w="9360"/>
        <w:jc w:val="left"/>
        <w:tblLayout w:type="fixed"/>
        <w:tblLook w:firstColumn="1" w:firstRow="1" w:lastColumn="0" w:lastRow="0" w:noHBand="0" w:noVBand="1" w:val="04A0"/>
        <w:tblInd w:w="120" w:type="dxa"/>
      </w:tblPr>
      <w:tblGrid>
        <w:gridCol w:w="2296"/>
        <w:gridCol w:w="1236"/>
        <w:gridCol w:w="5828"/>
      </w:tblGrid>
      <w:tr>
        <w:trPr>
          <w:cantSplit/>
          <w:tblHeader w:val="true"/>
        </w:trPr>
        <w:tc>
          <w:tcPr>
            <w:tcW w:type="dxa" w:w="229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변수/항목</w:t>
            </w:r>
          </w:p>
        </w:tc>
        <w:tc>
          <w:tcPr>
            <w:tcW w:type="dxa" w:w="123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값</w:t>
            </w:r>
          </w:p>
        </w:tc>
        <w:tc>
          <w:tcPr>
            <w:tcW w:type="dxa" w:w="582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의미</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vrRatio</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기본 비율</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vrUTBRatio</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100</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UTB 비율</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vRuntime</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런타임 관련 값</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vrSpec</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0.85</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차량 성능 적용 계수</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EVL</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80대</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활성 일반 차량</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EVS</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0대</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비활성</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EVL-C</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0대</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비활성</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vrConv</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 s</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Conveyor 시간</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vrLift</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 s</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Lift 시간</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viAbnormalUTB</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비정상 UTB 관련 값</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vnUTB</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64</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초기 UTB 수</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viFrontUTB</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전면 UTB 관련 값</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viLineUTB</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라인 UTB 관련 값</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vrStorage</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저장 선택 확률; 현재 새 빈 박스는 UTB 선택 경로로 감</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vnCapa</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100</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용량 관련 값</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Dispatch 주기</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 s</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작업-차량 매칭 주기</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Time limit</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300 s</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긴 대기 작업 우선화 경계</w:t>
            </w:r>
          </w:p>
        </w:tc>
      </w:tr>
      <w:tr>
        <w:trPr>
          <w:cantSplit/>
        </w:trPr>
        <w:tc>
          <w:tcPr>
            <w:tcW w:type="dxa" w:w="229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Park 수</w:t>
            </w:r>
          </w:p>
        </w:tc>
        <w:tc>
          <w:tcPr>
            <w:tcW w:type="dxa" w:w="123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36</w:t>
            </w:r>
          </w:p>
        </w:tc>
        <w:tc>
          <w:tcPr>
            <w:tcW w:type="dxa" w:w="582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주차 관련 설정값</w:t>
            </w:r>
          </w:p>
        </w:tc>
      </w:tr>
    </w:tbl>
    <w:p>
      <w:pPr>
        <w:spacing w:before="0" w:after="40"/>
      </w:pPr>
    </w:p>
    <w:p>
      <w:pPr>
        <w:pStyle w:val="Heading4"/>
      </w:pPr>
      <w:r>
        <w:rPr>
          <w:rFonts w:ascii="Noto Sans KR" w:hAnsi="Noto Sans KR" w:eastAsia="Noto Sans KR" w:cs="Noto Sans KR"/>
          <w:b/>
          <w:color w:val="1F4D78"/>
          <w:sz w:val="22"/>
          <w:lang w:val="ko-KR" w:eastAsia="ko-KR"/>
        </w:rPr>
        <w:t>실제 적용 차량 성능</w:t>
      </w:r>
    </w:p>
    <w:p>
      <w:pPr>
        <w:widowControl/>
        <w:spacing w:before="0" w:after="120" w:line="300" w:lineRule="auto"/>
      </w:pPr>
      <w:r>
        <w:rPr>
          <w:rFonts w:ascii="DejaVu Sans Mono" w:hAnsi="DejaVu Sans Mono" w:eastAsia="DejaVu Sans Mono" w:cs="DejaVu Sans Mono"/>
          <w:color w:val="1F4D78"/>
          <w:sz w:val="20"/>
          <w:lang w:val="ko-KR" w:eastAsia="ko-KR"/>
          <w:shd w:fill="EDF2F6"/>
        </w:rPr>
        <w:t>vrSpec = 0.85</w:t>
      </w:r>
      <w:r>
        <w:rPr>
          <w:rFonts w:ascii="Noto Sans KR" w:hAnsi="Noto Sans KR" w:eastAsia="Noto Sans KR" w:cs="Noto Sans KR"/>
          <w:color w:val="20252B"/>
          <w:sz w:val="22"/>
          <w:lang w:val="ko-KR" w:eastAsia="ko-KR"/>
        </w:rPr>
        <w:t>가 적용된 값:</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직선 속도: </w:t>
      </w:r>
      <w:r>
        <w:rPr>
          <w:rFonts w:ascii="DejaVu Sans Mono" w:hAnsi="DejaVu Sans Mono" w:eastAsia="DejaVu Sans Mono" w:cs="DejaVu Sans Mono"/>
          <w:color w:val="1F4D78"/>
          <w:sz w:val="20"/>
          <w:lang w:val="ko-KR" w:eastAsia="ko-KR"/>
          <w:shd w:fill="EDF2F6"/>
        </w:rPr>
        <w:t>2.0 × 0.85 = 1.7 m/s</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곡선/Spur 속도: </w:t>
      </w:r>
      <w:r>
        <w:rPr>
          <w:rFonts w:ascii="DejaVu Sans Mono" w:hAnsi="DejaVu Sans Mono" w:eastAsia="DejaVu Sans Mono" w:cs="DejaVu Sans Mono"/>
          <w:color w:val="1F4D78"/>
          <w:sz w:val="20"/>
          <w:lang w:val="ko-KR" w:eastAsia="ko-KR"/>
          <w:shd w:fill="EDF2F6"/>
        </w:rPr>
        <w:t>0.5 × 0.85 = 0.425 m/s</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가속도: </w:t>
      </w:r>
      <w:r>
        <w:rPr>
          <w:rFonts w:ascii="DejaVu Sans Mono" w:hAnsi="DejaVu Sans Mono" w:eastAsia="DejaVu Sans Mono" w:cs="DejaVu Sans Mono"/>
          <w:color w:val="1F4D78"/>
          <w:sz w:val="20"/>
          <w:lang w:val="ko-KR" w:eastAsia="ko-KR"/>
          <w:shd w:fill="EDF2F6"/>
        </w:rPr>
        <w:t>1.0 × 0.85 = 0.85 m/s²</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감속도: </w:t>
      </w:r>
      <w:r>
        <w:rPr>
          <w:rFonts w:ascii="DejaVu Sans Mono" w:hAnsi="DejaVu Sans Mono" w:eastAsia="DejaVu Sans Mono" w:cs="DejaVu Sans Mono"/>
          <w:color w:val="1F4D78"/>
          <w:sz w:val="20"/>
          <w:lang w:val="ko-KR" w:eastAsia="ko-KR"/>
          <w:shd w:fill="EDF2F6"/>
        </w:rPr>
        <w:t>1.5 × 0.85 = 1.275 m/s²</w:t>
      </w:r>
    </w:p>
    <w:p>
      <w:pPr>
        <w:numPr>
          <w:ilvl w:val="0"/>
          <w:numId w:val="10"/>
        </w:numPr>
        <w:spacing w:before="0" w:after="80" w:line="300" w:lineRule="auto"/>
      </w:pPr>
      <w:r>
        <w:rPr>
          <w:rFonts w:ascii="Noto Sans KR" w:hAnsi="Noto Sans KR" w:eastAsia="Noto Sans KR" w:cs="Noto Sans KR"/>
          <w:color w:val="20252B"/>
          <w:sz w:val="22"/>
          <w:lang w:val="ko-KR" w:eastAsia="ko-KR"/>
        </w:rPr>
        <w:t>Brake 거리: 4.5 m</w:t>
      </w:r>
    </w:p>
    <w:p>
      <w:pPr>
        <w:numPr>
          <w:ilvl w:val="0"/>
          <w:numId w:val="10"/>
        </w:numPr>
        <w:spacing w:before="0" w:after="80" w:line="300" w:lineRule="auto"/>
      </w:pPr>
      <w:r>
        <w:rPr>
          <w:rFonts w:ascii="Noto Sans KR" w:hAnsi="Noto Sans KR" w:eastAsia="Noto Sans KR" w:cs="Noto Sans KR"/>
          <w:color w:val="20252B"/>
          <w:sz w:val="22"/>
          <w:lang w:val="ko-KR" w:eastAsia="ko-KR"/>
        </w:rPr>
        <w:t>Stop 거리: 0.895 m</w:t>
      </w:r>
    </w:p>
    <w:p>
      <w:pPr>
        <w:numPr>
          <w:ilvl w:val="0"/>
          <w:numId w:val="10"/>
        </w:numPr>
        <w:spacing w:before="0" w:after="80" w:line="300" w:lineRule="auto"/>
      </w:pPr>
      <w:r>
        <w:rPr>
          <w:rFonts w:ascii="Noto Sans KR" w:hAnsi="Noto Sans KR" w:eastAsia="Noto Sans KR" w:cs="Noto Sans KR"/>
          <w:color w:val="20252B"/>
          <w:sz w:val="22"/>
          <w:lang w:val="ko-KR" w:eastAsia="ko-KR"/>
        </w:rPr>
        <w:t>Resume 시간: 0.5 s</w:t>
      </w:r>
    </w:p>
    <w:p>
      <w:pPr>
        <w:widowControl/>
        <w:spacing w:before="0" w:after="120" w:line="300" w:lineRule="auto"/>
      </w:pPr>
      <w:r>
        <w:rPr>
          <w:rFonts w:ascii="DejaVu Sans Mono" w:hAnsi="DejaVu Sans Mono" w:eastAsia="DejaVu Sans Mono" w:cs="DejaVu Sans Mono"/>
          <w:color w:val="1F4D78"/>
          <w:sz w:val="20"/>
          <w:lang w:val="ko-KR" w:eastAsia="ko-KR"/>
          <w:shd w:fill="EDF2F6"/>
        </w:rPr>
        <w:t>pm.asy</w:t>
      </w:r>
      <w:r>
        <w:rPr>
          <w:rFonts w:ascii="Noto Sans KR" w:hAnsi="Noto Sans KR" w:eastAsia="Noto Sans KR" w:cs="Noto Sans KR"/>
          <w:color w:val="20252B"/>
          <w:sz w:val="22"/>
          <w:lang w:val="ko-KR" w:eastAsia="ko-KR"/>
        </w:rPr>
        <w:t>의 EVL 기본값보다 초기화 소스의 실행 시 대입값이 우선합니다. Pickup/Setdown 시간은 고정 loading 값과 별개로 로직에서 정규분포로 샘플링됩니다.</w:t>
      </w:r>
    </w:p>
    <w:p>
      <w:pPr>
        <w:pStyle w:val="Heading3"/>
      </w:pPr>
      <w:r>
        <w:rPr>
          <w:rFonts w:ascii="Noto Sans KR" w:hAnsi="Noto Sans KR" w:eastAsia="Noto Sans KR" w:cs="Noto Sans KR"/>
          <w:b/>
          <w:color w:val="1F4D78"/>
          <w:sz w:val="24"/>
          <w:lang w:val="ko-KR" w:eastAsia="ko-KR"/>
        </w:rPr>
        <w:t>4.5 생산·물류 흐름</w:t>
      </w:r>
    </w:p>
    <w:p>
      <w:pPr>
        <w:numPr>
          <w:ilvl w:val="0"/>
          <w:numId w:val="10"/>
        </w:numPr>
        <w:spacing w:before="0" w:after="80" w:line="300" w:lineRule="auto"/>
      </w:pPr>
      <w:r>
        <w:rPr>
          <w:rFonts w:ascii="Noto Sans KR" w:hAnsi="Noto Sans KR" w:eastAsia="Noto Sans KR" w:cs="Noto Sans KR"/>
          <w:color w:val="20252B"/>
          <w:sz w:val="22"/>
          <w:lang w:val="ko-KR" w:eastAsia="ko-KR"/>
        </w:rPr>
        <w:t>생산 라인: 4개</w:t>
      </w:r>
    </w:p>
    <w:p>
      <w:pPr>
        <w:numPr>
          <w:ilvl w:val="0"/>
          <w:numId w:val="10"/>
        </w:numPr>
        <w:spacing w:before="0" w:after="80" w:line="300" w:lineRule="auto"/>
      </w:pPr>
      <w:r>
        <w:rPr>
          <w:rFonts w:ascii="Noto Sans KR" w:hAnsi="Noto Sans KR" w:eastAsia="Noto Sans KR" w:cs="Noto Sans KR"/>
          <w:color w:val="20252B"/>
          <w:sz w:val="22"/>
          <w:lang w:val="ko-KR" w:eastAsia="ko-KR"/>
        </w:rPr>
        <w:t>EQ 포트: 16개, 라인당 4개</w:t>
      </w:r>
    </w:p>
    <w:p>
      <w:pPr>
        <w:numPr>
          <w:ilvl w:val="0"/>
          <w:numId w:val="10"/>
        </w:numPr>
        <w:spacing w:before="0" w:after="80" w:line="300" w:lineRule="auto"/>
      </w:pPr>
      <w:r>
        <w:rPr>
          <w:rFonts w:ascii="Noto Sans KR" w:hAnsi="Noto Sans KR" w:eastAsia="Noto Sans KR" w:cs="Noto Sans KR"/>
          <w:color w:val="20252B"/>
          <w:sz w:val="22"/>
          <w:lang w:val="ko-KR" w:eastAsia="ko-KR"/>
        </w:rPr>
        <w:t>초기 UTB Load: 64개, EQ 포트당 4개</w:t>
      </w:r>
    </w:p>
    <w:p>
      <w:pPr>
        <w:numPr>
          <w:ilvl w:val="0"/>
          <w:numId w:val="10"/>
        </w:numPr>
        <w:spacing w:before="0" w:after="80" w:line="300" w:lineRule="auto"/>
      </w:pPr>
      <w:r>
        <w:rPr>
          <w:rFonts w:ascii="Noto Sans KR" w:hAnsi="Noto Sans KR" w:eastAsia="Noto Sans KR" w:cs="Noto Sans KR"/>
          <w:color w:val="20252B"/>
          <w:sz w:val="22"/>
          <w:lang w:val="ko-KR" w:eastAsia="ko-KR"/>
        </w:rPr>
        <w:t>각 EQ 포트의 UTB Queue 용량: 5</w:t>
      </w:r>
    </w:p>
    <w:p>
      <w:pPr>
        <w:widowControl/>
        <w:spacing w:before="0" w:after="120" w:line="300" w:lineRule="auto"/>
      </w:pPr>
      <w:r>
        <w:rPr>
          <w:rFonts w:ascii="Noto Sans KR" w:hAnsi="Noto Sans KR" w:eastAsia="Noto Sans KR" w:cs="Noto Sans KR"/>
          <w:color w:val="20252B"/>
          <w:sz w:val="22"/>
          <w:lang w:val="ko-KR" w:eastAsia="ko-KR"/>
        </w:rPr>
        <w:t>대표 흐름:</w:t>
      </w:r>
    </w:p>
    <w:p>
      <w:pPr>
        <w:numPr>
          <w:ilvl w:val="0"/>
          <w:numId w:val="19"/>
        </w:numPr>
        <w:spacing w:before="0" w:after="80" w:line="300" w:lineRule="auto"/>
      </w:pPr>
      <w:r>
        <w:rPr>
          <w:rFonts w:ascii="DejaVu Sans Mono" w:hAnsi="DejaVu Sans Mono" w:eastAsia="DejaVu Sans Mono" w:cs="DejaVu Sans Mono"/>
          <w:color w:val="1F4D78"/>
          <w:sz w:val="20"/>
          <w:lang w:val="ko-KR" w:eastAsia="ko-KR"/>
          <w:shd w:fill="EDF2F6"/>
        </w:rPr>
        <w:t>pCreate</w:t>
      </w:r>
      <w:r>
        <w:rPr>
          <w:rFonts w:ascii="Noto Sans KR" w:hAnsi="Noto Sans KR" w:eastAsia="Noto Sans KR" w:cs="Noto Sans KR"/>
          <w:color w:val="20252B"/>
          <w:sz w:val="22"/>
          <w:lang w:val="ko-KR" w:eastAsia="ko-KR"/>
        </w:rPr>
        <w:t>가 64개 초기 UTB를 만들고 4개 라인/16개 포트에 배치합니다.</w:t>
      </w:r>
    </w:p>
    <w:p>
      <w:pPr>
        <w:numPr>
          <w:ilvl w:val="0"/>
          <w:numId w:val="19"/>
        </w:numPr>
        <w:spacing w:before="0" w:after="80" w:line="300" w:lineRule="auto"/>
      </w:pPr>
      <w:r>
        <w:rPr>
          <w:rFonts w:ascii="DejaVu Sans Mono" w:hAnsi="DejaVu Sans Mono" w:eastAsia="DejaVu Sans Mono" w:cs="DejaVu Sans Mono"/>
          <w:color w:val="1F4D78"/>
          <w:sz w:val="20"/>
          <w:lang w:val="ko-KR" w:eastAsia="ko-KR"/>
          <w:shd w:fill="EDF2F6"/>
        </w:rPr>
        <w:t>pEQZone</w:t>
      </w:r>
      <w:r>
        <w:rPr>
          <w:rFonts w:ascii="Noto Sans KR" w:hAnsi="Noto Sans KR" w:eastAsia="Noto Sans KR" w:cs="Noto Sans KR"/>
          <w:color w:val="20252B"/>
          <w:sz w:val="22"/>
          <w:lang w:val="ko-KR" w:eastAsia="ko-KR"/>
        </w:rPr>
        <w:t>에서 4개 Conveyor Station을 거쳐 Buffer와 125초 Service를 수행합니다.</w:t>
      </w:r>
    </w:p>
    <w:p>
      <w:pPr>
        <w:numPr>
          <w:ilvl w:val="0"/>
          <w:numId w:val="19"/>
        </w:numPr>
        <w:spacing w:before="0" w:after="80" w:line="300" w:lineRule="auto"/>
      </w:pPr>
      <w:r>
        <w:rPr>
          <w:rFonts w:ascii="DejaVu Sans Mono" w:hAnsi="DejaVu Sans Mono" w:eastAsia="DejaVu Sans Mono" w:cs="DejaVu Sans Mono"/>
          <w:color w:val="1F4D78"/>
          <w:sz w:val="20"/>
          <w:lang w:val="ko-KR" w:eastAsia="ko-KR"/>
          <w:shd w:fill="EDF2F6"/>
        </w:rPr>
        <w:t>vrStorage = 0</w:t>
      </w:r>
      <w:r>
        <w:rPr>
          <w:rFonts w:ascii="Noto Sans KR" w:hAnsi="Noto Sans KR" w:eastAsia="Noto Sans KR" w:cs="Noto Sans KR"/>
          <w:color w:val="20252B"/>
          <w:sz w:val="22"/>
          <w:lang w:val="ko-KR" w:eastAsia="ko-KR"/>
        </w:rPr>
        <w:t xml:space="preserve">이므로 새 빈 박스는 저장 분기보다 </w:t>
      </w:r>
      <w:r>
        <w:rPr>
          <w:rFonts w:ascii="DejaVu Sans Mono" w:hAnsi="DejaVu Sans Mono" w:eastAsia="DejaVu Sans Mono" w:cs="DejaVu Sans Mono"/>
          <w:color w:val="1F4D78"/>
          <w:sz w:val="20"/>
          <w:lang w:val="ko-KR" w:eastAsia="ko-KR"/>
          <w:shd w:fill="EDF2F6"/>
        </w:rPr>
        <w:t>pUTB_Selection</w:t>
      </w:r>
      <w:r>
        <w:rPr>
          <w:rFonts w:ascii="Noto Sans KR" w:hAnsi="Noto Sans KR" w:eastAsia="Noto Sans KR" w:cs="Noto Sans KR"/>
          <w:color w:val="20252B"/>
          <w:sz w:val="22"/>
          <w:lang w:val="ko-KR" w:eastAsia="ko-KR"/>
        </w:rPr>
        <w:t xml:space="preserve"> 경로를 항상 선택합니다.</w:t>
      </w:r>
    </w:p>
    <w:p>
      <w:pPr>
        <w:numPr>
          <w:ilvl w:val="0"/>
          <w:numId w:val="19"/>
        </w:numPr>
        <w:spacing w:before="0" w:after="80" w:line="300" w:lineRule="auto"/>
      </w:pPr>
      <w:r>
        <w:rPr>
          <w:rFonts w:ascii="Noto Sans KR" w:hAnsi="Noto Sans KR" w:eastAsia="Noto Sans KR" w:cs="Noto Sans KR"/>
          <w:color w:val="20252B"/>
          <w:sz w:val="22"/>
          <w:lang w:val="ko-KR" w:eastAsia="ko-KR"/>
        </w:rPr>
        <w:t>STK → UTB, UTB → EQ, EQ → OUT/MIC 계열 이동이 순환하며 UTB 재공급을 유지합니다.</w:t>
      </w:r>
    </w:p>
    <w:p>
      <w:pPr>
        <w:numPr>
          <w:ilvl w:val="0"/>
          <w:numId w:val="19"/>
        </w:numPr>
        <w:spacing w:before="0" w:after="80" w:line="300" w:lineRule="auto"/>
      </w:pPr>
      <w:r>
        <w:rPr>
          <w:rFonts w:ascii="DejaVu Sans Mono" w:hAnsi="DejaVu Sans Mono" w:eastAsia="DejaVu Sans Mono" w:cs="DejaVu Sans Mono"/>
          <w:color w:val="1F4D78"/>
          <w:sz w:val="20"/>
          <w:lang w:val="ko-KR" w:eastAsia="ko-KR"/>
          <w:shd w:fill="EDF2F6"/>
        </w:rPr>
        <w:t>pUTB_Selection</w:t>
      </w:r>
      <w:r>
        <w:rPr>
          <w:rFonts w:ascii="Noto Sans KR" w:hAnsi="Noto Sans KR" w:eastAsia="Noto Sans KR" w:cs="Noto Sans KR"/>
          <w:color w:val="20252B"/>
          <w:sz w:val="22"/>
          <w:lang w:val="ko-KR" w:eastAsia="ko-KR"/>
        </w:rPr>
        <w:t>은 비어 있을 경우 5초마다 재확인하고 지연을 기록합니다.</w:t>
      </w:r>
    </w:p>
    <w:p>
      <w:pPr>
        <w:widowControl/>
        <w:spacing w:before="0" w:after="120" w:line="300" w:lineRule="auto"/>
      </w:pPr>
      <w:r>
        <w:rPr>
          <w:rFonts w:ascii="Noto Sans KR" w:hAnsi="Noto Sans KR" w:eastAsia="Noto Sans KR" w:cs="Noto Sans KR"/>
          <w:color w:val="20252B"/>
          <w:sz w:val="22"/>
          <w:lang w:val="ko-KR" w:eastAsia="ko-KR"/>
        </w:rPr>
        <w:t>Pickup 시간 분포:</w:t>
      </w:r>
    </w:p>
    <w:p>
      <w:pPr>
        <w:numPr>
          <w:ilvl w:val="0"/>
          <w:numId w:val="10"/>
        </w:numPr>
        <w:spacing w:before="0" w:after="80" w:line="300" w:lineRule="auto"/>
      </w:pPr>
      <w:r>
        <w:rPr>
          <w:rFonts w:ascii="Noto Sans KR" w:hAnsi="Noto Sans KR" w:eastAsia="Noto Sans KR" w:cs="Noto Sans KR"/>
          <w:color w:val="20252B"/>
          <w:sz w:val="22"/>
          <w:lang w:val="ko-KR" w:eastAsia="ko-KR"/>
        </w:rPr>
        <w:t>STK → UTB: Normal(14.1 s, 14.1/5 s)</w:t>
      </w:r>
    </w:p>
    <w:p>
      <w:pPr>
        <w:numPr>
          <w:ilvl w:val="0"/>
          <w:numId w:val="10"/>
        </w:numPr>
        <w:spacing w:before="0" w:after="80" w:line="300" w:lineRule="auto"/>
      </w:pPr>
      <w:r>
        <w:rPr>
          <w:rFonts w:ascii="Noto Sans KR" w:hAnsi="Noto Sans KR" w:eastAsia="Noto Sans KR" w:cs="Noto Sans KR"/>
          <w:color w:val="20252B"/>
          <w:sz w:val="22"/>
          <w:lang w:val="ko-KR" w:eastAsia="ko-KR"/>
        </w:rPr>
        <w:t>UTB → EQ: Normal(12.7 s, 1.3 s)</w:t>
      </w:r>
    </w:p>
    <w:p>
      <w:pPr>
        <w:numPr>
          <w:ilvl w:val="0"/>
          <w:numId w:val="10"/>
        </w:numPr>
        <w:spacing w:before="0" w:after="80" w:line="300" w:lineRule="auto"/>
      </w:pPr>
      <w:r>
        <w:rPr>
          <w:rFonts w:ascii="Noto Sans KR" w:hAnsi="Noto Sans KR" w:eastAsia="Noto Sans KR" w:cs="Noto Sans KR"/>
          <w:color w:val="20252B"/>
          <w:sz w:val="22"/>
          <w:lang w:val="ko-KR" w:eastAsia="ko-KR"/>
        </w:rPr>
        <w:t>EQ → MIC/OUT: Normal(16.4 s, 2.4 s)</w:t>
      </w:r>
    </w:p>
    <w:p>
      <w:pPr>
        <w:widowControl/>
        <w:spacing w:before="0" w:after="120" w:line="300" w:lineRule="auto"/>
      </w:pPr>
      <w:r>
        <w:rPr>
          <w:rFonts w:ascii="Noto Sans KR" w:hAnsi="Noto Sans KR" w:eastAsia="Noto Sans KR" w:cs="Noto Sans KR"/>
          <w:color w:val="20252B"/>
          <w:sz w:val="22"/>
          <w:lang w:val="ko-KR" w:eastAsia="ko-KR"/>
        </w:rPr>
        <w:t>Setdown 시간 분포:</w:t>
      </w:r>
    </w:p>
    <w:p>
      <w:pPr>
        <w:numPr>
          <w:ilvl w:val="0"/>
          <w:numId w:val="10"/>
        </w:numPr>
        <w:spacing w:before="0" w:after="80" w:line="300" w:lineRule="auto"/>
      </w:pPr>
      <w:r>
        <w:rPr>
          <w:rFonts w:ascii="Noto Sans KR" w:hAnsi="Noto Sans KR" w:eastAsia="Noto Sans KR" w:cs="Noto Sans KR"/>
          <w:color w:val="20252B"/>
          <w:sz w:val="22"/>
          <w:lang w:val="ko-KR" w:eastAsia="ko-KR"/>
        </w:rPr>
        <w:t>첫 유형: Normal(11.2 s, 1.3 s)</w:t>
      </w:r>
    </w:p>
    <w:p>
      <w:pPr>
        <w:numPr>
          <w:ilvl w:val="0"/>
          <w:numId w:val="10"/>
        </w:numPr>
        <w:spacing w:before="0" w:after="80" w:line="300" w:lineRule="auto"/>
      </w:pPr>
      <w:r>
        <w:rPr>
          <w:rFonts w:ascii="Noto Sans KR" w:hAnsi="Noto Sans KR" w:eastAsia="Noto Sans KR" w:cs="Noto Sans KR"/>
          <w:color w:val="20252B"/>
          <w:sz w:val="22"/>
          <w:lang w:val="ko-KR" w:eastAsia="ko-KR"/>
        </w:rPr>
        <w:t>둘째 유형: Normal(16.7 s, 2.4 s)</w:t>
      </w:r>
    </w:p>
    <w:p>
      <w:pPr>
        <w:numPr>
          <w:ilvl w:val="0"/>
          <w:numId w:val="10"/>
        </w:numPr>
        <w:spacing w:before="0" w:after="80" w:line="300" w:lineRule="auto"/>
      </w:pPr>
      <w:r>
        <w:rPr>
          <w:rFonts w:ascii="Noto Sans KR" w:hAnsi="Noto Sans KR" w:eastAsia="Noto Sans KR" w:cs="Noto Sans KR"/>
          <w:color w:val="20252B"/>
          <w:sz w:val="22"/>
          <w:lang w:val="ko-KR" w:eastAsia="ko-KR"/>
        </w:rPr>
        <w:t>셋째 유형: Normal(12.5 s, 2.3 s)</w:t>
      </w:r>
    </w:p>
    <w:p>
      <w:pPr>
        <w:pStyle w:val="Heading3"/>
      </w:pPr>
      <w:r>
        <w:rPr>
          <w:rFonts w:ascii="Noto Sans KR" w:hAnsi="Noto Sans KR" w:eastAsia="Noto Sans KR" w:cs="Noto Sans KR"/>
          <w:b/>
          <w:color w:val="1F4D78"/>
          <w:sz w:val="24"/>
          <w:lang w:val="ko-KR" w:eastAsia="ko-KR"/>
        </w:rPr>
        <w:t>4.6 Dispatch와 ReAssign</w:t>
      </w:r>
    </w:p>
    <w:p>
      <w:pPr>
        <w:numPr>
          <w:ilvl w:val="0"/>
          <w:numId w:val="10"/>
        </w:numPr>
        <w:spacing w:before="0" w:after="80" w:line="300" w:lineRule="auto"/>
      </w:pPr>
      <w:r>
        <w:rPr>
          <w:rFonts w:ascii="Noto Sans KR" w:hAnsi="Noto Sans KR" w:eastAsia="Noto Sans KR" w:cs="Noto Sans KR"/>
          <w:color w:val="20252B"/>
          <w:sz w:val="22"/>
          <w:lang w:val="ko-KR" w:eastAsia="ko-KR"/>
        </w:rPr>
        <w:t>Dispatch는 1초마다 차량과 대기 Load를 중첩 탐색합니다.</w:t>
      </w:r>
    </w:p>
    <w:p>
      <w:pPr>
        <w:numPr>
          <w:ilvl w:val="0"/>
          <w:numId w:val="10"/>
        </w:numPr>
        <w:spacing w:before="0" w:after="80" w:line="300" w:lineRule="auto"/>
      </w:pPr>
      <w:r>
        <w:rPr>
          <w:rFonts w:ascii="Noto Sans KR" w:hAnsi="Noto Sans KR" w:eastAsia="Noto Sans KR" w:cs="Noto Sans KR"/>
          <w:color w:val="20252B"/>
          <w:sz w:val="22"/>
          <w:lang w:val="ko-KR" w:eastAsia="ko-KR"/>
        </w:rPr>
        <w:t>핵심 비용식은 다음 구조입니다.</w:t>
      </w:r>
    </w:p>
    <w:p>
      <w:pPr>
        <w:widowControl/>
        <w:spacing w:before="0" w:after="120" w:line="300" w:lineRule="auto"/>
      </w:pPr>
      <w:r>
        <w:rPr>
          <w:rFonts w:ascii="DejaVu Sans Mono" w:hAnsi="DejaVu Sans Mono" w:eastAsia="DejaVu Sans Mono" w:cs="DejaVu Sans Mono"/>
          <w:color w:val="1F4D78"/>
          <w:sz w:val="20"/>
          <w:lang w:val="ko-KR" w:eastAsia="ko-KR"/>
          <w:shd w:fill="EDF2F6"/>
        </w:rPr>
        <w:t>3000 - priority(100) - waiting_age × 1 + distance / 1000 / velocity</w:t>
      </w:r>
    </w:p>
    <w:p>
      <w:pPr>
        <w:numPr>
          <w:ilvl w:val="0"/>
          <w:numId w:val="10"/>
        </w:numPr>
        <w:spacing w:before="0" w:after="80" w:line="300" w:lineRule="auto"/>
      </w:pPr>
      <w:r>
        <w:rPr>
          <w:rFonts w:ascii="Noto Sans KR" w:hAnsi="Noto Sans KR" w:eastAsia="Noto Sans KR" w:cs="Noto Sans KR"/>
          <w:color w:val="20252B"/>
          <w:sz w:val="22"/>
          <w:lang w:val="ko-KR" w:eastAsia="ko-KR"/>
        </w:rPr>
        <w:t>대기 300초 이상 작업은 비용 우선순위가 강해집니다.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pReAssign</w:t>
      </w:r>
      <w:r>
        <w:rPr>
          <w:rFonts w:ascii="Noto Sans KR" w:hAnsi="Noto Sans KR" w:eastAsia="Noto Sans KR" w:cs="Noto Sans KR"/>
          <w:color w:val="20252B"/>
          <w:sz w:val="22"/>
          <w:lang w:val="ko-KR" w:eastAsia="ko-KR"/>
        </w:rPr>
        <w:t>은 현재 할당 차량보다 더 가까운 Idle 차량이 있는지 비교하여 재할당을 시도합니다.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Idle/Park 로직은 </w:t>
      </w:r>
      <w:r>
        <w:rPr>
          <w:rFonts w:ascii="DejaVu Sans Mono" w:hAnsi="DejaVu Sans Mono" w:eastAsia="DejaVu Sans Mono" w:cs="DejaVu Sans Mono"/>
          <w:color w:val="1F4D78"/>
          <w:sz w:val="20"/>
          <w:lang w:val="ko-KR" w:eastAsia="ko-KR"/>
          <w:shd w:fill="EDF2F6"/>
        </w:rPr>
        <w:t>cp_Park_1..17</w:t>
      </w:r>
      <w:r>
        <w:rPr>
          <w:rFonts w:ascii="Noto Sans KR" w:hAnsi="Noto Sans KR" w:eastAsia="Noto Sans KR" w:cs="Noto Sans KR"/>
          <w:color w:val="20252B"/>
          <w:sz w:val="22"/>
          <w:lang w:val="ko-KR" w:eastAsia="ko-KR"/>
        </w:rPr>
        <w:t>을 읽어 사용하며 전체 Park 설정값은 36입니다.</w:t>
      </w:r>
    </w:p>
    <w:p>
      <w:pPr>
        <w:numPr>
          <w:ilvl w:val="0"/>
          <w:numId w:val="10"/>
        </w:numPr>
        <w:spacing w:before="0" w:after="80" w:line="300" w:lineRule="auto"/>
      </w:pPr>
      <w:r>
        <w:rPr>
          <w:rFonts w:ascii="Noto Sans KR" w:hAnsi="Noto Sans KR" w:eastAsia="Noto Sans KR" w:cs="Noto Sans KR"/>
          <w:color w:val="20252B"/>
          <w:sz w:val="22"/>
          <w:lang w:val="ko-KR" w:eastAsia="ko-KR"/>
        </w:rPr>
        <w:t>총 소요가 5분 이상이면 지연으로 분류하는 로직이 있습니다.</w:t>
      </w:r>
    </w:p>
    <w:p>
      <w:pPr>
        <w:pStyle w:val="Heading3"/>
      </w:pPr>
      <w:r>
        <w:rPr>
          <w:rFonts w:ascii="Noto Sans KR" w:hAnsi="Noto Sans KR" w:eastAsia="Noto Sans KR" w:cs="Noto Sans KR"/>
          <w:b/>
          <w:color w:val="1F4D78"/>
          <w:sz w:val="24"/>
          <w:lang w:val="ko-KR" w:eastAsia="ko-KR"/>
        </w:rPr>
        <w:t>4.7 입력 데이터 상태</w:t>
      </w:r>
    </w:p>
    <w:tbl>
      <w:tblPr>
        <w:tblStyle w:val="TableGrid"/>
        <w:tblW w:type="dxa" w:w="9360"/>
        <w:jc w:val="left"/>
        <w:tblLayout w:type="fixed"/>
        <w:tblLook w:firstColumn="1" w:firstRow="1" w:lastColumn="0" w:lastRow="0" w:noHBand="0" w:noVBand="1" w:val="04A0"/>
        <w:tblInd w:w="120" w:type="dxa"/>
      </w:tblPr>
      <w:tblGrid>
        <w:gridCol w:w="1971"/>
        <w:gridCol w:w="1149"/>
        <w:gridCol w:w="6240"/>
      </w:tblGrid>
      <w:tr>
        <w:trPr>
          <w:cantSplit/>
          <w:tblHeader w:val="true"/>
        </w:trPr>
        <w:tc>
          <w:tcPr>
            <w:tcW w:type="dxa" w:w="197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w:t>
            </w:r>
          </w:p>
        </w:tc>
        <w:tc>
          <w:tcPr>
            <w:tcW w:type="dxa" w:w="114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상태</w:t>
            </w:r>
          </w:p>
        </w:tc>
        <w:tc>
          <w:tcPr>
            <w:tcW w:type="dxa" w:w="624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주요 내용/주의</w:t>
            </w:r>
          </w:p>
        </w:tc>
      </w:tr>
      <w:tr>
        <w:trPr>
          <w:cantSplit/>
        </w:trPr>
        <w:tc>
          <w:tcPr>
            <w:tcW w:type="dxa" w:w="197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Avoid 목록</w:t>
            </w:r>
          </w:p>
        </w:tc>
        <w:tc>
          <w:tcPr>
            <w:tcW w:type="dxa" w:w="11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 읽기</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헤더 제외 128개 참조, 127개 고유; 일부 누락/중복 참조는 null 검사로 건너뜀</w:t>
            </w:r>
          </w:p>
        </w:tc>
      </w:tr>
      <w:tr>
        <w:trPr>
          <w:cantSplit/>
        </w:trPr>
        <w:tc>
          <w:tcPr>
            <w:tcW w:type="dxa" w:w="197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EQ 위치 파일</w:t>
            </w:r>
          </w:p>
        </w:tc>
        <w:tc>
          <w:tcPr>
            <w:tcW w:type="dxa" w:w="11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비활성</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8개 참조는 유효하지만 </w:t>
            </w:r>
            <w:r>
              <w:rPr>
                <w:rFonts w:ascii="DejaVu Sans Mono" w:hAnsi="DejaVu Sans Mono" w:eastAsia="DejaVu Sans Mono" w:cs="DejaVu Sans Mono"/>
                <w:color w:val="1F4D78"/>
                <w:sz w:val="16"/>
                <w:lang w:val="ko-KR" w:eastAsia="ko-KR"/>
                <w:shd w:fill="EDF2F6"/>
              </w:rPr>
              <w:t>freadFromto()</w:t>
            </w:r>
            <w:r>
              <w:rPr>
                <w:rFonts w:ascii="Noto Sans KR" w:hAnsi="Noto Sans KR" w:eastAsia="Noto Sans KR" w:cs="Noto Sans KR"/>
                <w:color w:val="20252B"/>
                <w:sz w:val="18"/>
                <w:lang w:val="ko-KR" w:eastAsia="ko-KR"/>
              </w:rPr>
              <w:t xml:space="preserve"> 호출이 주석 처리됨</w:t>
            </w:r>
          </w:p>
        </w:tc>
      </w:tr>
      <w:tr>
        <w:trPr>
          <w:cantSplit/>
        </w:trPr>
        <w:tc>
          <w:tcPr>
            <w:tcW w:type="dxa" w:w="197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UTB 데이터</w:t>
            </w:r>
          </w:p>
        </w:tc>
        <w:tc>
          <w:tcPr>
            <w:tcW w:type="dxa" w:w="11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읽힘</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343개 값, 약 -8~-2 범위; 사용 영향은 추가 추적 필요</w:t>
            </w:r>
          </w:p>
        </w:tc>
      </w:tr>
      <w:tr>
        <w:trPr>
          <w:cantSplit/>
        </w:trPr>
        <w:tc>
          <w:tcPr>
            <w:tcW w:type="dxa" w:w="197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EQ 데이터</w:t>
            </w:r>
          </w:p>
        </w:tc>
        <w:tc>
          <w:tcPr>
            <w:tcW w:type="dxa" w:w="11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읽힘</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336개 수치와 공백 8개; 약 -3~28 범위</w:t>
            </w:r>
          </w:p>
        </w:tc>
      </w:tr>
      <w:tr>
        <w:trPr>
          <w:cantSplit/>
        </w:trPr>
        <w:tc>
          <w:tcPr>
            <w:tcW w:type="dxa" w:w="197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STK 데이터</w:t>
            </w:r>
          </w:p>
        </w:tc>
        <w:tc>
          <w:tcPr>
            <w:tcW w:type="dxa" w:w="11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읽힘</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176개, 약 -6~-1 범위</w:t>
            </w:r>
          </w:p>
        </w:tc>
      </w:tr>
      <w:tr>
        <w:trPr>
          <w:cantSplit/>
        </w:trPr>
        <w:tc>
          <w:tcPr>
            <w:tcW w:type="dxa" w:w="197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Conveyor 데이터</w:t>
            </w:r>
          </w:p>
        </w:tc>
        <w:tc>
          <w:tcPr>
            <w:tcW w:type="dxa" w:w="11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읽힘</w:t>
            </w:r>
          </w:p>
        </w:tc>
        <w:tc>
          <w:tcPr>
            <w:tcW w:type="dxa" w:w="62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168개, 약 -4~222 범위</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 xml:space="preserve">Avoid 목록에서 현재 PM에 없는 참조는 </w:t>
      </w:r>
      <w:r>
        <w:rPr>
          <w:rFonts w:ascii="DejaVu Sans Mono" w:hAnsi="DejaVu Sans Mono" w:eastAsia="DejaVu Sans Mono" w:cs="DejaVu Sans Mono"/>
          <w:color w:val="1F4D78"/>
          <w:sz w:val="20"/>
          <w:lang w:val="ko-KR" w:eastAsia="ko-KR"/>
          <w:shd w:fill="EDF2F6"/>
        </w:rPr>
        <w:t>cp_a_322</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cp_a_331</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cp_a_444</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cp_a_445</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cp_a_447</w:t>
      </w:r>
      <w:r>
        <w:rPr>
          <w:rFonts w:ascii="Noto Sans KR" w:hAnsi="Noto Sans KR" w:eastAsia="Noto Sans KR" w:cs="Noto Sans KR"/>
          <w:color w:val="20252B"/>
          <w:sz w:val="22"/>
          <w:lang w:val="ko-KR" w:eastAsia="ko-KR"/>
        </w:rPr>
        <w:t xml:space="preserve">이며 </w:t>
      </w:r>
      <w:r>
        <w:rPr>
          <w:rFonts w:ascii="DejaVu Sans Mono" w:hAnsi="DejaVu Sans Mono" w:eastAsia="DejaVu Sans Mono" w:cs="DejaVu Sans Mono"/>
          <w:color w:val="1F4D78"/>
          <w:sz w:val="20"/>
          <w:lang w:val="ko-KR" w:eastAsia="ko-KR"/>
          <w:shd w:fill="EDF2F6"/>
        </w:rPr>
        <w:t>cp_a_445</w:t>
      </w:r>
      <w:r>
        <w:rPr>
          <w:rFonts w:ascii="Noto Sans KR" w:hAnsi="Noto Sans KR" w:eastAsia="Noto Sans KR" w:cs="Noto Sans KR"/>
          <w:color w:val="20252B"/>
          <w:sz w:val="22"/>
          <w:lang w:val="ko-KR" w:eastAsia="ko-KR"/>
        </w:rPr>
        <w:t>는 중복 등장합니다. 활성 읽기 코드는 null 위치를 건너뛰므로 즉시 크래시로 이어지지는 않지만 정리 대상입니다.</w:t>
      </w:r>
    </w:p>
    <w:p>
      <w:pPr>
        <w:pStyle w:val="Heading3"/>
      </w:pPr>
      <w:r>
        <w:rPr>
          <w:rFonts w:ascii="Noto Sans KR" w:hAnsi="Noto Sans KR" w:eastAsia="Noto Sans KR" w:cs="Noto Sans KR"/>
          <w:b/>
          <w:color w:val="1F4D78"/>
          <w:sz w:val="24"/>
          <w:lang w:val="ko-KR" w:eastAsia="ko-KR"/>
        </w:rPr>
        <w:t>4.8 패키지 실행 결과</w:t>
      </w:r>
    </w:p>
    <w:p>
      <w:pPr>
        <w:widowControl/>
        <w:spacing w:before="0" w:after="120" w:line="300" w:lineRule="auto"/>
      </w:pPr>
      <w:r>
        <w:rPr>
          <w:rFonts w:ascii="DejaVu Sans Mono" w:hAnsi="DejaVu Sans Mono" w:eastAsia="DejaVu Sans Mono" w:cs="DejaVu Sans Mono"/>
          <w:color w:val="1F4D78"/>
          <w:sz w:val="20"/>
          <w:lang w:val="ko-KR" w:eastAsia="ko-KR"/>
          <w:shd w:fill="EDF2F6"/>
        </w:rPr>
        <w:t>model.message</w:t>
      </w:r>
      <w:r>
        <w:rPr>
          <w:rFonts w:ascii="Noto Sans KR" w:hAnsi="Noto Sans KR" w:eastAsia="Noto Sans KR" w:cs="Noto Sans KR"/>
          <w:color w:val="20252B"/>
          <w:sz w:val="22"/>
          <w:lang w:val="ko-KR" w:eastAsia="ko-KR"/>
        </w:rPr>
        <w:t>는 0초부터 36,000초까지 정상 종료를 기록합니다. 매시간 3개 완료 유형 합계는 대략 1,297~1,388건이며 요청/완료 집계는 대략 1,341~1,394 / 1,297~1,388 범위입니다. 모든 시간대의 최종 지연 집계는 0입니다.</w:t>
      </w:r>
    </w:p>
    <w:p>
      <w:pPr>
        <w:widowControl/>
        <w:spacing w:before="0" w:after="120" w:line="300" w:lineRule="auto"/>
      </w:pPr>
      <w:r>
        <w:rPr>
          <w:rFonts w:ascii="Noto Sans KR" w:hAnsi="Noto Sans KR" w:eastAsia="Noto Sans KR" w:cs="Noto Sans KR"/>
          <w:color w:val="20252B"/>
          <w:sz w:val="22"/>
          <w:lang w:val="ko-KR" w:eastAsia="ko-KR"/>
        </w:rPr>
        <w:t>예시:</w:t>
      </w:r>
    </w:p>
    <w:tbl>
      <w:tblPr>
        <w:tblStyle w:val="TableGrid"/>
        <w:tblW w:type="dxa" w:w="9360"/>
        <w:jc w:val="left"/>
        <w:tblLayout w:type="fixed"/>
        <w:tblLook w:firstColumn="1" w:firstRow="1" w:lastColumn="0" w:lastRow="0" w:noHBand="0" w:noVBand="1" w:val="04A0"/>
        <w:tblInd w:w="120" w:type="dxa"/>
      </w:tblPr>
      <w:tblGrid>
        <w:gridCol w:w="1702"/>
        <w:gridCol w:w="3191"/>
        <w:gridCol w:w="1489"/>
        <w:gridCol w:w="1489"/>
        <w:gridCol w:w="1489"/>
      </w:tblGrid>
      <w:tr>
        <w:trPr>
          <w:cantSplit/>
          <w:tblHeader w:val="true"/>
        </w:trPr>
        <w:tc>
          <w:tcPr>
            <w:tcW w:type="dxa" w:w="170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시간</w:t>
            </w:r>
          </w:p>
        </w:tc>
        <w:tc>
          <w:tcPr>
            <w:tcW w:type="dxa" w:w="319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유형별 완료</w:t>
            </w:r>
          </w:p>
        </w:tc>
        <w:tc>
          <w:tcPr>
            <w:tcW w:type="dxa" w:w="148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요청</w:t>
            </w:r>
          </w:p>
        </w:tc>
        <w:tc>
          <w:tcPr>
            <w:tcW w:type="dxa" w:w="148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완료</w:t>
            </w:r>
          </w:p>
        </w:tc>
        <w:tc>
          <w:tcPr>
            <w:tcW w:type="dxa" w:w="148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지연</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3,600 s</w:t>
            </w:r>
          </w:p>
        </w:tc>
        <w:tc>
          <w:tcPr>
            <w:tcW w:type="dxa" w:w="3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423 / 441 / 433</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1,341</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1,297</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7,200 s</w:t>
            </w:r>
          </w:p>
        </w:tc>
        <w:tc>
          <w:tcPr>
            <w:tcW w:type="dxa" w:w="3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462 / 466 / 458</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1,392</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1,386</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1702"/>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36,000 s</w:t>
            </w:r>
          </w:p>
        </w:tc>
        <w:tc>
          <w:tcPr>
            <w:tcW w:type="dxa" w:w="3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458 / 461 / 461</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1,372</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1,380</w:t>
            </w:r>
          </w:p>
        </w:tc>
        <w:tc>
          <w:tcPr>
            <w:tcW w:type="dxa" w:w="148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요청보다 해당 시간창 완료가 더 클 수 있는 것은 이전 시간창의 대기 작업이 다음 시간창에서 완료되기 때문입니다.</w:t>
      </w:r>
    </w:p>
    <w:p>
      <w:pPr>
        <w:pStyle w:val="Heading2"/>
      </w:pPr>
      <w:r>
        <w:rPr>
          <w:rFonts w:ascii="Noto Sans KR" w:hAnsi="Noto Sans KR" w:eastAsia="Noto Sans KR" w:cs="Noto Sans KR"/>
          <w:b/>
          <w:color w:val="2E74B5"/>
          <w:sz w:val="26"/>
          <w:lang w:val="ko-KR" w:eastAsia="ko-KR"/>
        </w:rPr>
        <w:t>5. Eco_OHT 상세 분석</w:t>
      </w:r>
    </w:p>
    <w:p>
      <w:pPr>
        <w:pStyle w:val="Heading3"/>
      </w:pPr>
      <w:r>
        <w:rPr>
          <w:rFonts w:ascii="Noto Sans KR" w:hAnsi="Noto Sans KR" w:eastAsia="Noto Sans KR" w:cs="Noto Sans KR"/>
          <w:b/>
          <w:color w:val="1F4D78"/>
          <w:sz w:val="24"/>
          <w:lang w:val="ko-KR" w:eastAsia="ko-KR"/>
        </w:rPr>
        <w:t>5.1 최상위 모델 구성</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표시 범위: X </w:t>
      </w:r>
      <w:r>
        <w:rPr>
          <w:rFonts w:ascii="DejaVu Sans Mono" w:hAnsi="DejaVu Sans Mono" w:eastAsia="DejaVu Sans Mono" w:cs="DejaVu Sans Mono"/>
          <w:color w:val="1F4D78"/>
          <w:sz w:val="20"/>
          <w:lang w:val="ko-KR" w:eastAsia="ko-KR"/>
          <w:shd w:fill="EDF2F6"/>
        </w:rPr>
        <w:t>-508,046.24 ~ 14,072.64 mm</w:t>
      </w:r>
      <w:r>
        <w:rPr>
          <w:rFonts w:ascii="Noto Sans KR" w:hAnsi="Noto Sans KR" w:eastAsia="Noto Sans KR" w:cs="Noto Sans KR"/>
          <w:color w:val="20252B"/>
          <w:sz w:val="22"/>
          <w:lang w:val="ko-KR" w:eastAsia="ko-KR"/>
        </w:rPr>
        <w:t xml:space="preserve">, Y </w:t>
      </w:r>
      <w:r>
        <w:rPr>
          <w:rFonts w:ascii="DejaVu Sans Mono" w:hAnsi="DejaVu Sans Mono" w:eastAsia="DejaVu Sans Mono" w:cs="DejaVu Sans Mono"/>
          <w:color w:val="1F4D78"/>
          <w:sz w:val="20"/>
          <w:lang w:val="ko-KR" w:eastAsia="ko-KR"/>
          <w:shd w:fill="EDF2F6"/>
        </w:rPr>
        <w:t>-22,144.896 ~ 189,076.16 mm</w:t>
      </w:r>
      <w:r>
        <w:rPr>
          <w:rFonts w:ascii="Noto Sans KR" w:hAnsi="Noto Sans KR" w:eastAsia="Noto Sans KR" w:cs="Noto Sans KR"/>
          <w:color w:val="20252B"/>
          <w:sz w:val="22"/>
          <w:lang w:val="ko-KR" w:eastAsia="ko-KR"/>
        </w:rPr>
        <w:t xml:space="preserve">, Z </w:t>
      </w:r>
      <w:r>
        <w:rPr>
          <w:rFonts w:ascii="DejaVu Sans Mono" w:hAnsi="DejaVu Sans Mono" w:eastAsia="DejaVu Sans Mono" w:cs="DejaVu Sans Mono"/>
          <w:color w:val="1F4D78"/>
          <w:sz w:val="20"/>
          <w:lang w:val="ko-KR" w:eastAsia="ko-KR"/>
          <w:shd w:fill="EDF2F6"/>
        </w:rPr>
        <w:t>0 ~ 300 mm</w:t>
      </w:r>
    </w:p>
    <w:p>
      <w:pPr>
        <w:numPr>
          <w:ilvl w:val="0"/>
          <w:numId w:val="10"/>
        </w:numPr>
        <w:spacing w:before="0" w:after="80" w:line="300" w:lineRule="auto"/>
      </w:pPr>
      <w:r>
        <w:rPr>
          <w:rFonts w:ascii="Noto Sans KR" w:hAnsi="Noto Sans KR" w:eastAsia="Noto Sans KR" w:cs="Noto Sans KR"/>
          <w:color w:val="20252B"/>
          <w:sz w:val="22"/>
          <w:lang w:val="ko-KR" w:eastAsia="ko-KR"/>
        </w:rPr>
        <w:t>시스템:</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pm</w:t>
      </w:r>
      <w:r>
        <w:rPr>
          <w:rFonts w:ascii="Noto Sans KR" w:hAnsi="Noto Sans KR" w:eastAsia="Noto Sans KR" w:cs="Noto Sans KR"/>
          <w:color w:val="20252B"/>
          <w:sz w:val="22"/>
          <w:lang w:val="ko-KR" w:eastAsia="ko-KR"/>
        </w:rPr>
        <w:t>: Path Mover/AGVS</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model~</w:t>
      </w:r>
      <w:r>
        <w:rPr>
          <w:rFonts w:ascii="Noto Sans KR" w:hAnsi="Noto Sans KR" w:eastAsia="Noto Sans KR" w:cs="Noto Sans KR"/>
          <w:color w:val="20252B"/>
          <w:sz w:val="22"/>
          <w:lang w:val="ko-KR" w:eastAsia="ko-KR"/>
        </w:rPr>
        <w:t>: Process System</w:t>
      </w:r>
    </w:p>
    <w:p>
      <w:pPr>
        <w:numPr>
          <w:ilvl w:val="0"/>
          <w:numId w:val="10"/>
        </w:numPr>
        <w:spacing w:before="0" w:after="80" w:line="300" w:lineRule="auto"/>
      </w:pPr>
      <w:r>
        <w:rPr>
          <w:rFonts w:ascii="Noto Sans KR" w:hAnsi="Noto Sans KR" w:eastAsia="Noto Sans KR" w:cs="Noto Sans KR"/>
          <w:color w:val="20252B"/>
          <w:sz w:val="22"/>
          <w:lang w:val="ko-KR" w:eastAsia="ko-KR"/>
        </w:rPr>
        <w:t>실행: 1시간 단위 스냅 20회, 총 72,000초</w:t>
      </w:r>
    </w:p>
    <w:p>
      <w:pPr>
        <w:pStyle w:val="Heading3"/>
      </w:pPr>
      <w:r>
        <w:rPr>
          <w:rFonts w:ascii="Noto Sans KR" w:hAnsi="Noto Sans KR" w:eastAsia="Noto Sans KR" w:cs="Noto Sans KR"/>
          <w:b/>
          <w:color w:val="1F4D78"/>
          <w:sz w:val="24"/>
          <w:lang w:val="ko-KR" w:eastAsia="ko-KR"/>
        </w:rPr>
        <w:t>5.2 경로망과 Control Point</w:t>
      </w:r>
    </w:p>
    <w:tbl>
      <w:tblPr>
        <w:tblStyle w:val="TableGrid"/>
        <w:tblW w:type="dxa" w:w="9360"/>
        <w:jc w:val="left"/>
        <w:tblLayout w:type="fixed"/>
        <w:tblLook w:firstColumn="1" w:firstRow="1" w:lastColumn="0" w:lastRow="0" w:noHBand="0" w:noVBand="1" w:val="04A0"/>
        <w:tblInd w:w="120" w:type="dxa"/>
      </w:tblPr>
      <w:tblGrid>
        <w:gridCol w:w="5133"/>
        <w:gridCol w:w="4227"/>
      </w:tblGrid>
      <w:tr>
        <w:trPr>
          <w:cantSplit/>
          <w:tblHeader w:val="true"/>
        </w:trPr>
        <w:tc>
          <w:tcPr>
            <w:tcW w:type="dxa" w:w="513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항목</w:t>
            </w:r>
          </w:p>
        </w:tc>
        <w:tc>
          <w:tcPr>
            <w:tcW w:type="dxa" w:w="4227"/>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값</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전체 경로</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4,943</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직선</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1,891</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원호</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3,052</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전체 기하 길이</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27,368.507 m</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직선 길이</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25,478.844 m</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원호 길이</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1,889.663 m</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Control Point</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3,053</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경로명 중복</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Control Point명 중복</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513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유효하지 않은 CP 경로 참조</w:t>
            </w:r>
          </w:p>
        </w:tc>
        <w:tc>
          <w:tcPr>
            <w:tcW w:type="dxa" w:w="422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경로 색상은 1이 3,355개, 0이 1,586개, 4가 2개입니다. Navigation 값은 1이 4,703개, 100이 238개, 미지정 2개입니다. 소스에서는 색상 상태를 black/red/blue 등으로 비교하며, 색상과 Navigation 값은 경로 선택·충전 경로·튜닝에 의미가 있으므로 숫자 속성을 그대로 보존해야 합니다.</w:t>
      </w:r>
    </w:p>
    <w:p>
      <w:pPr>
        <w:pStyle w:val="Heading4"/>
      </w:pPr>
      <w:r>
        <w:rPr>
          <w:rFonts w:ascii="Noto Sans KR" w:hAnsi="Noto Sans KR" w:eastAsia="Noto Sans KR" w:cs="Noto Sans KR"/>
          <w:b/>
          <w:color w:val="1F4D78"/>
          <w:sz w:val="22"/>
          <w:lang w:val="ko-KR" w:eastAsia="ko-KR"/>
        </w:rPr>
        <w:t>Control Point 유형</w:t>
      </w:r>
    </w:p>
    <w:tbl>
      <w:tblPr>
        <w:tblStyle w:val="TableGrid"/>
        <w:tblW w:type="dxa" w:w="9360"/>
        <w:jc w:val="left"/>
        <w:tblLayout w:type="fixed"/>
        <w:tblLook w:firstColumn="1" w:firstRow="1" w:lastColumn="0" w:lastRow="0" w:noHBand="0" w:noVBand="1" w:val="04A0"/>
        <w:tblInd w:w="120" w:type="dxa"/>
      </w:tblPr>
      <w:tblGrid>
        <w:gridCol w:w="6840"/>
        <w:gridCol w:w="2520"/>
      </w:tblGrid>
      <w:tr>
        <w:trPr>
          <w:cantSplit/>
          <w:tblHeader w:val="true"/>
        </w:trPr>
        <w:tc>
          <w:tcPr>
            <w:tcW w:type="dxa" w:w="684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유형</w:t>
            </w:r>
          </w:p>
        </w:tc>
        <w:tc>
          <w:tcPr>
            <w:tcW w:type="dxa" w:w="252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개수</w:t>
            </w:r>
          </w:p>
        </w:tc>
      </w:tr>
      <w:tr>
        <w:trPr>
          <w:cantSplit/>
        </w:trPr>
        <w:tc>
          <w:tcPr>
            <w:tcW w:type="dxa" w:w="68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DefaultControlPoint</w:t>
            </w:r>
          </w:p>
        </w:tc>
        <w:tc>
          <w:tcPr>
            <w:tcW w:type="dxa" w:w="25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1,797</w:t>
            </w:r>
          </w:p>
        </w:tc>
      </w:tr>
      <w:tr>
        <w:trPr>
          <w:cantSplit/>
        </w:trPr>
        <w:tc>
          <w:tcPr>
            <w:tcW w:type="dxa" w:w="68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Dummy</w:t>
            </w:r>
          </w:p>
        </w:tc>
        <w:tc>
          <w:tcPr>
            <w:tcW w:type="dxa" w:w="25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1,152</w:t>
            </w:r>
          </w:p>
        </w:tc>
      </w:tr>
      <w:tr>
        <w:trPr>
          <w:cantSplit/>
        </w:trPr>
        <w:tc>
          <w:tcPr>
            <w:tcW w:type="dxa" w:w="68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cp_BayEnd</w:t>
            </w:r>
          </w:p>
        </w:tc>
        <w:tc>
          <w:tcPr>
            <w:tcW w:type="dxa" w:w="25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r>
      <w:tr>
        <w:trPr>
          <w:cantSplit/>
        </w:trPr>
        <w:tc>
          <w:tcPr>
            <w:tcW w:type="dxa" w:w="68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Reroute</w:t>
            </w:r>
          </w:p>
        </w:tc>
        <w:tc>
          <w:tcPr>
            <w:tcW w:type="dxa" w:w="25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w:t>
            </w:r>
          </w:p>
        </w:tc>
      </w:tr>
    </w:tbl>
    <w:p>
      <w:pPr>
        <w:spacing w:before="0" w:after="40"/>
      </w:pPr>
    </w:p>
    <w:p>
      <w:pPr>
        <w:widowControl/>
        <w:spacing w:before="0" w:after="120" w:line="300" w:lineRule="auto"/>
      </w:pPr>
      <w:r>
        <w:rPr>
          <w:rFonts w:ascii="DejaVu Sans Mono" w:hAnsi="DejaVu Sans Mono" w:eastAsia="DejaVu Sans Mono" w:cs="DejaVu Sans Mono"/>
          <w:color w:val="1F4D78"/>
          <w:sz w:val="20"/>
          <w:lang w:val="ko-KR" w:eastAsia="ko-KR"/>
          <w:shd w:fill="EDF2F6"/>
        </w:rPr>
        <w:t>Rpark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Route_check</w:t>
      </w:r>
      <w:r>
        <w:rPr>
          <w:rFonts w:ascii="Noto Sans KR" w:hAnsi="Noto Sans KR" w:eastAsia="Noto Sans KR" w:cs="Noto Sans KR"/>
          <w:color w:val="20252B"/>
          <w:sz w:val="22"/>
          <w:lang w:val="ko-KR" w:eastAsia="ko-KR"/>
        </w:rPr>
        <w:t xml:space="preserve"> 유형 정의도 존재하지만 현재 인스턴스는 0개입니다. Reroute 점은 </w:t>
      </w:r>
      <w:r>
        <w:rPr>
          <w:rFonts w:ascii="DejaVu Sans Mono" w:hAnsi="DejaVu Sans Mono" w:eastAsia="DejaVu Sans Mono" w:cs="DejaVu Sans Mono"/>
          <w:color w:val="1F4D78"/>
          <w:sz w:val="20"/>
          <w:lang w:val="ko-KR" w:eastAsia="ko-KR"/>
          <w:shd w:fill="EDF2F6"/>
        </w:rPr>
        <w:t>cp_Route_1..8</w:t>
      </w:r>
      <w:r>
        <w:rPr>
          <w:rFonts w:ascii="Noto Sans KR" w:hAnsi="Noto Sans KR" w:eastAsia="Noto Sans KR" w:cs="Noto Sans KR"/>
          <w:color w:val="20252B"/>
          <w:sz w:val="22"/>
          <w:lang w:val="ko-KR" w:eastAsia="ko-KR"/>
        </w:rPr>
        <w:t xml:space="preserve">, BayEnd 점은 </w:t>
      </w:r>
      <w:r>
        <w:rPr>
          <w:rFonts w:ascii="DejaVu Sans Mono" w:hAnsi="DejaVu Sans Mono" w:eastAsia="DejaVu Sans Mono" w:cs="DejaVu Sans Mono"/>
          <w:color w:val="1F4D78"/>
          <w:sz w:val="20"/>
          <w:lang w:val="ko-KR" w:eastAsia="ko-KR"/>
          <w:shd w:fill="EDF2F6"/>
        </w:rPr>
        <w:t>cp_BE_1..96</w:t>
      </w:r>
      <w:r>
        <w:rPr>
          <w:rFonts w:ascii="Noto Sans KR" w:hAnsi="Noto Sans KR" w:eastAsia="Noto Sans KR" w:cs="Noto Sans KR"/>
          <w:color w:val="20252B"/>
          <w:sz w:val="22"/>
          <w:lang w:val="ko-KR" w:eastAsia="ko-KR"/>
        </w:rPr>
        <w:t>입니다.</w:t>
      </w:r>
    </w:p>
    <w:p>
      <w:pPr>
        <w:widowControl/>
        <w:spacing w:before="0" w:after="120" w:line="300" w:lineRule="auto"/>
      </w:pPr>
      <w:r>
        <w:rPr>
          <w:rFonts w:ascii="Noto Sans KR" w:hAnsi="Noto Sans KR" w:eastAsia="Noto Sans KR" w:cs="Noto Sans KR"/>
          <w:color w:val="20252B"/>
          <w:sz w:val="22"/>
          <w:lang w:val="ko-KR" w:eastAsia="ko-KR"/>
        </w:rPr>
        <w:t>Control Point 용량 분포:</w:t>
      </w:r>
    </w:p>
    <w:p>
      <w:pPr>
        <w:numPr>
          <w:ilvl w:val="0"/>
          <w:numId w:val="10"/>
        </w:numPr>
        <w:spacing w:before="0" w:after="80" w:line="300" w:lineRule="auto"/>
      </w:pPr>
      <w:r>
        <w:rPr>
          <w:rFonts w:ascii="Noto Sans KR" w:hAnsi="Noto Sans KR" w:eastAsia="Noto Sans KR" w:cs="Noto Sans KR"/>
          <w:color w:val="20252B"/>
          <w:sz w:val="22"/>
          <w:lang w:val="ko-KR" w:eastAsia="ko-KR"/>
        </w:rPr>
        <w:t>용량 미지정: 1,992개</w:t>
      </w:r>
    </w:p>
    <w:p>
      <w:pPr>
        <w:numPr>
          <w:ilvl w:val="0"/>
          <w:numId w:val="10"/>
        </w:numPr>
        <w:spacing w:before="0" w:after="80" w:line="300" w:lineRule="auto"/>
      </w:pPr>
      <w:r>
        <w:rPr>
          <w:rFonts w:ascii="Noto Sans KR" w:hAnsi="Noto Sans KR" w:eastAsia="Noto Sans KR" w:cs="Noto Sans KR"/>
          <w:color w:val="20252B"/>
          <w:sz w:val="22"/>
          <w:lang w:val="ko-KR" w:eastAsia="ko-KR"/>
        </w:rPr>
        <w:t>10,000: 1,009개</w:t>
      </w:r>
    </w:p>
    <w:p>
      <w:pPr>
        <w:numPr>
          <w:ilvl w:val="0"/>
          <w:numId w:val="10"/>
        </w:numPr>
        <w:spacing w:before="0" w:after="80" w:line="300" w:lineRule="auto"/>
      </w:pPr>
      <w:r>
        <w:rPr>
          <w:rFonts w:ascii="Noto Sans KR" w:hAnsi="Noto Sans KR" w:eastAsia="Noto Sans KR" w:cs="Noto Sans KR"/>
          <w:color w:val="20252B"/>
          <w:sz w:val="22"/>
          <w:lang w:val="ko-KR" w:eastAsia="ko-KR"/>
        </w:rPr>
        <w:t>100: 36개</w:t>
      </w:r>
    </w:p>
    <w:p>
      <w:pPr>
        <w:numPr>
          <w:ilvl w:val="0"/>
          <w:numId w:val="10"/>
        </w:numPr>
        <w:spacing w:before="0" w:after="80" w:line="300" w:lineRule="auto"/>
      </w:pPr>
      <w:r>
        <w:rPr>
          <w:rFonts w:ascii="Noto Sans KR" w:hAnsi="Noto Sans KR" w:eastAsia="Noto Sans KR" w:cs="Noto Sans KR"/>
          <w:color w:val="20252B"/>
          <w:sz w:val="22"/>
          <w:lang w:val="ko-KR" w:eastAsia="ko-KR"/>
        </w:rPr>
        <w:t>1,500: 16개</w:t>
      </w:r>
    </w:p>
    <w:p>
      <w:pPr>
        <w:widowControl/>
        <w:spacing w:before="0" w:after="120" w:line="300" w:lineRule="auto"/>
      </w:pPr>
      <w:r>
        <w:rPr>
          <w:rFonts w:ascii="Noto Sans KR" w:hAnsi="Noto Sans KR" w:eastAsia="Noto Sans KR" w:cs="Noto Sans KR"/>
          <w:color w:val="20252B"/>
          <w:sz w:val="22"/>
          <w:lang w:val="ko-KR" w:eastAsia="ko-KR"/>
        </w:rPr>
        <w:t>소스에서 용량 100은 Pickup/Setdown 6초 적용, 그 외는 9초 적용에 사용됩니다. 용량 1,500은 Dijkstra 간선 가중치에 1.5 배수를 주며, 용량 10,000은 lower 그룹 분류에 사용됩니다.</w:t>
      </w:r>
    </w:p>
    <w:p>
      <w:pPr>
        <w:pStyle w:val="Heading4"/>
      </w:pPr>
      <w:r>
        <w:rPr>
          <w:rFonts w:ascii="Noto Sans KR" w:hAnsi="Noto Sans KR" w:eastAsia="Noto Sans KR" w:cs="Noto Sans KR"/>
          <w:b/>
          <w:color w:val="1F4D78"/>
          <w:sz w:val="22"/>
          <w:lang w:val="ko-KR" w:eastAsia="ko-KR"/>
        </w:rPr>
        <w:t>기하 기반 참고 연결성</w:t>
      </w:r>
    </w:p>
    <w:p>
      <w:pPr>
        <w:widowControl/>
        <w:spacing w:before="0" w:after="120" w:line="300" w:lineRule="auto"/>
      </w:pPr>
      <w:r>
        <w:rPr>
          <w:rFonts w:ascii="Noto Sans KR" w:hAnsi="Noto Sans KR" w:eastAsia="Noto Sans KR" w:cs="Noto Sans KR"/>
          <w:color w:val="20252B"/>
          <w:sz w:val="22"/>
          <w:lang w:val="ko-KR" w:eastAsia="ko-KR"/>
        </w:rPr>
        <w:t>attach 지점을 분할한 보조 그래프는 6,750개 노드, 7,913개 고유 방향 간선, 30개 약연결 성분입니다. 가장 큰 성분은 6,673개 노드로 전체의 98.86%입니다. 나머지는 7개 이하의 작은 성분이 대부분입니다. SDI와 마찬가지로 이는 기하 기반 검증치이며 AutoMod 내부 attach 의미를 최종적으로 대체하지 않습니다.</w:t>
      </w:r>
    </w:p>
    <w:p>
      <w:pPr>
        <w:pStyle w:val="Heading3"/>
      </w:pPr>
      <w:r>
        <w:rPr>
          <w:rFonts w:ascii="Noto Sans KR" w:hAnsi="Noto Sans KR" w:eastAsia="Noto Sans KR" w:cs="Noto Sans KR"/>
          <w:b/>
          <w:color w:val="1F4D78"/>
          <w:sz w:val="24"/>
          <w:lang w:val="ko-KR" w:eastAsia="ko-KR"/>
        </w:rPr>
        <w:t>5.3 차량과 시작점</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차량 정의: </w:t>
      </w:r>
      <w:r>
        <w:rPr>
          <w:rFonts w:ascii="DejaVu Sans Mono" w:hAnsi="DejaVu Sans Mono" w:eastAsia="DejaVu Sans Mono" w:cs="DejaVu Sans Mono"/>
          <w:color w:val="1F4D78"/>
          <w:sz w:val="20"/>
          <w:lang w:val="ko-KR" w:eastAsia="ko-KR"/>
          <w:shd w:fill="EDF2F6"/>
        </w:rPr>
        <w:t>DefVehicle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ROHT</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DefVehicle</w:t>
      </w:r>
      <w:r>
        <w:rPr>
          <w:rFonts w:ascii="Noto Sans KR" w:hAnsi="Noto Sans KR" w:eastAsia="Noto Sans KR" w:cs="Noto Sans KR"/>
          <w:color w:val="20252B"/>
          <w:sz w:val="22"/>
          <w:lang w:val="ko-KR" w:eastAsia="ko-KR"/>
        </w:rPr>
        <w:t>의 시작 위치는 Named List가 아니라 Random 설정입니다.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ROHT_start</w:t>
      </w:r>
      <w:r>
        <w:rPr>
          <w:rFonts w:ascii="Noto Sans KR" w:hAnsi="Noto Sans KR" w:eastAsia="Noto Sans KR" w:cs="Noto Sans KR"/>
          <w:color w:val="20252B"/>
          <w:sz w:val="22"/>
          <w:lang w:val="ko-KR" w:eastAsia="ko-KR"/>
        </w:rPr>
        <w:t xml:space="preserve"> Named List는 9개 항목이지만 고유 항목은 7개이며 </w:t>
      </w:r>
      <w:r>
        <w:rPr>
          <w:rFonts w:ascii="DejaVu Sans Mono" w:hAnsi="DejaVu Sans Mono" w:eastAsia="DejaVu Sans Mono" w:cs="DejaVu Sans Mono"/>
          <w:color w:val="1F4D78"/>
          <w:sz w:val="20"/>
          <w:lang w:val="ko-KR" w:eastAsia="ko-KR"/>
          <w:shd w:fill="EDF2F6"/>
        </w:rPr>
        <w:t>cp_171107</w:t>
      </w:r>
      <w:r>
        <w:rPr>
          <w:rFonts w:ascii="Noto Sans KR" w:hAnsi="Noto Sans KR" w:eastAsia="Noto Sans KR" w:cs="Noto Sans KR"/>
          <w:color w:val="20252B"/>
          <w:sz w:val="22"/>
          <w:lang w:val="ko-KR" w:eastAsia="ko-KR"/>
        </w:rPr>
        <w:t>이 세 번 포함됩니다.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OHT_Start</w:t>
      </w:r>
      <w:r>
        <w:rPr>
          <w:rFonts w:ascii="Noto Sans KR" w:hAnsi="Noto Sans KR" w:eastAsia="Noto Sans KR" w:cs="Noto Sans KR"/>
          <w:color w:val="20252B"/>
          <w:sz w:val="22"/>
          <w:lang w:val="ko-KR" w:eastAsia="ko-KR"/>
        </w:rPr>
        <w:t xml:space="preserve"> Named List는 1,766개 고유 항목이지만 현재 DefVehicle 시작 설정에 직접 연결되어 있지 않습니다.</w:t>
      </w:r>
    </w:p>
    <w:p>
      <w:pPr>
        <w:pStyle w:val="Heading3"/>
      </w:pPr>
      <w:r>
        <w:rPr>
          <w:rFonts w:ascii="Noto Sans KR" w:hAnsi="Noto Sans KR" w:eastAsia="Noto Sans KR" w:cs="Noto Sans KR"/>
          <w:b/>
          <w:color w:val="1F4D78"/>
          <w:sz w:val="24"/>
          <w:lang w:val="ko-KR" w:eastAsia="ko-KR"/>
        </w:rPr>
        <w:t>5.4 Process System 규모</w:t>
      </w:r>
    </w:p>
    <w:tbl>
      <w:tblPr>
        <w:tblStyle w:val="TableGrid"/>
        <w:tblW w:type="dxa" w:w="9360"/>
        <w:jc w:val="left"/>
        <w:tblLayout w:type="fixed"/>
        <w:tblLook w:firstColumn="1" w:firstRow="1" w:lastColumn="0" w:lastRow="0" w:noHBand="0" w:noVBand="1" w:val="04A0"/>
        <w:tblInd w:w="120" w:type="dxa"/>
      </w:tblPr>
      <w:tblGrid>
        <w:gridCol w:w="5506"/>
        <w:gridCol w:w="3854"/>
      </w:tblGrid>
      <w:tr>
        <w:trPr>
          <w:cantSplit/>
          <w:tblHeader w:val="true"/>
        </w:trPr>
        <w:tc>
          <w:tcPr>
            <w:tcW w:type="dxa" w:w="550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정의 유형</w:t>
            </w:r>
          </w:p>
        </w:tc>
        <w:tc>
          <w:tcPr>
            <w:tcW w:type="dxa" w:w="385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개수</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Process</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13</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Load Type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Resource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Queue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Block</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Label</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Variable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161</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Attribute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64</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Table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Function</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15</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Subroutine</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Order List</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w:t>
            </w:r>
          </w:p>
        </w:tc>
      </w:tr>
      <w:tr>
        <w:trPr>
          <w:cantSplit/>
        </w:trPr>
        <w:tc>
          <w:tcPr>
            <w:tcW w:type="dxa" w:w="550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Counter</w:t>
            </w:r>
          </w:p>
        </w:tc>
        <w:tc>
          <w:tcPr>
            <w:tcW w:type="dxa" w:w="385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Process 이름:</w:t>
      </w:r>
    </w:p>
    <w:p>
      <w:pPr>
        <w:widowControl/>
        <w:spacing w:before="0" w:after="120" w:line="300" w:lineRule="auto"/>
      </w:pPr>
      <w:r>
        <w:rPr>
          <w:rFonts w:ascii="DejaVu Sans Mono" w:hAnsi="DejaVu Sans Mono" w:eastAsia="DejaVu Sans Mono" w:cs="DejaVu Sans Mono"/>
          <w:color w:val="1F4D78"/>
          <w:sz w:val="20"/>
          <w:lang w:val="ko-KR" w:eastAsia="ko-KR"/>
          <w:shd w:fill="EDF2F6"/>
        </w:rPr>
        <w:t>pCreate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pMakeRoute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pExit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pDispatch</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pReAssign</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pBatteryCheck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pIdleCheck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pCapaUp</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pPathCount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pVehiclePathColor</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pCreate2</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pDispatchR</w:t>
      </w:r>
    </w:p>
    <w:p>
      <w:pPr>
        <w:widowControl/>
        <w:spacing w:before="0" w:after="120" w:line="300" w:lineRule="auto"/>
      </w:pPr>
      <w:r>
        <w:rPr>
          <w:rFonts w:ascii="Noto Sans KR" w:hAnsi="Noto Sans KR" w:eastAsia="Noto Sans KR" w:cs="Noto Sans KR"/>
          <w:color w:val="20252B"/>
          <w:sz w:val="22"/>
          <w:lang w:val="ko-KR" w:eastAsia="ko-KR"/>
        </w:rPr>
        <w:t xml:space="preserve">생성 한도가 1인 핵심 프로세스는 </w:t>
      </w:r>
      <w:r>
        <w:rPr>
          <w:rFonts w:ascii="DejaVu Sans Mono" w:hAnsi="DejaVu Sans Mono" w:eastAsia="DejaVu Sans Mono" w:cs="DejaVu Sans Mono"/>
          <w:color w:val="1F4D78"/>
          <w:sz w:val="20"/>
          <w:lang w:val="ko-KR" w:eastAsia="ko-KR"/>
          <w:shd w:fill="EDF2F6"/>
        </w:rPr>
        <w:t>pCreate</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pDispatch</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pBatteryCheck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pVehiclePathColor</w:t>
      </w:r>
      <w:r>
        <w:rPr>
          <w:rFonts w:ascii="Noto Sans KR" w:hAnsi="Noto Sans KR" w:eastAsia="Noto Sans KR" w:cs="Noto Sans KR"/>
          <w:color w:val="20252B"/>
          <w:sz w:val="22"/>
          <w:lang w:val="ko-KR" w:eastAsia="ko-KR"/>
        </w:rPr>
        <w:t xml:space="preserve">입니다. </w:t>
      </w:r>
      <w:r>
        <w:rPr>
          <w:rFonts w:ascii="DejaVu Sans Mono" w:hAnsi="DejaVu Sans Mono" w:eastAsia="DejaVu Sans Mono" w:cs="DejaVu Sans Mono"/>
          <w:color w:val="1F4D78"/>
          <w:sz w:val="20"/>
          <w:lang w:val="ko-KR" w:eastAsia="ko-KR"/>
          <w:shd w:fill="EDF2F6"/>
        </w:rPr>
        <w:t>pIdleCheck</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pCapaUp</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pPathCount</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pCreate2</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pDispatchR</w:t>
      </w:r>
      <w:r>
        <w:rPr>
          <w:rFonts w:ascii="Noto Sans KR" w:hAnsi="Noto Sans KR" w:eastAsia="Noto Sans KR" w:cs="Noto Sans KR"/>
          <w:color w:val="20252B"/>
          <w:sz w:val="22"/>
          <w:lang w:val="ko-KR" w:eastAsia="ko-KR"/>
        </w:rPr>
        <w:t xml:space="preserve"> 등은 생성 한도가 0이어서 실행 시작 시 “Generation limit ... is zero” 메시지를 만듭니다. 정의가 존재해도 활성 생성 여부를 반드시 함께 봐야 합니다.</w:t>
      </w:r>
    </w:p>
    <w:p>
      <w:pPr>
        <w:pStyle w:val="Heading3"/>
      </w:pPr>
      <w:r>
        <w:rPr>
          <w:rFonts w:ascii="Noto Sans KR" w:hAnsi="Noto Sans KR" w:eastAsia="Noto Sans KR" w:cs="Noto Sans KR"/>
          <w:b/>
          <w:color w:val="1F4D78"/>
          <w:sz w:val="24"/>
          <w:lang w:val="ko-KR" w:eastAsia="ko-KR"/>
        </w:rPr>
        <w:t>5.5 프로젝트 원본의 의도 파라미터</w:t>
      </w:r>
    </w:p>
    <w:p>
      <w:pPr>
        <w:widowControl/>
        <w:spacing w:before="0" w:after="120" w:line="300" w:lineRule="auto"/>
      </w:pPr>
      <w:r>
        <w:rPr>
          <w:rFonts w:ascii="DejaVu Sans Mono" w:hAnsi="DejaVu Sans Mono" w:eastAsia="DejaVu Sans Mono" w:cs="DejaVu Sans Mono"/>
          <w:color w:val="1F4D78"/>
          <w:sz w:val="20"/>
          <w:lang w:val="ko-KR" w:eastAsia="ko-KR"/>
          <w:shd w:fill="EDF2F6"/>
        </w:rPr>
        <w:t>model.arc/model~.asy</w:t>
      </w:r>
      <w:r>
        <w:rPr>
          <w:rFonts w:ascii="Noto Sans KR" w:hAnsi="Noto Sans KR" w:eastAsia="Noto Sans KR" w:cs="Noto Sans KR"/>
          <w:color w:val="20252B"/>
          <w:sz w:val="22"/>
          <w:lang w:val="ko-KR" w:eastAsia="ko-KR"/>
        </w:rPr>
        <w:t>에 보관된 원본 기준:</w:t>
      </w:r>
    </w:p>
    <w:tbl>
      <w:tblPr>
        <w:tblStyle w:val="TableGrid"/>
        <w:tblW w:type="dxa" w:w="9360"/>
        <w:jc w:val="left"/>
        <w:tblLayout w:type="fixed"/>
        <w:tblLook w:firstColumn="1" w:firstRow="1" w:lastColumn="0" w:lastRow="0" w:noHBand="0" w:noVBand="1" w:val="04A0"/>
        <w:tblInd w:w="120" w:type="dxa"/>
      </w:tblPr>
      <w:tblGrid>
        <w:gridCol w:w="6017"/>
        <w:gridCol w:w="3343"/>
      </w:tblGrid>
      <w:tr>
        <w:trPr>
          <w:cantSplit/>
          <w:tblHeader w:val="true"/>
        </w:trPr>
        <w:tc>
          <w:tcPr>
            <w:tcW w:type="dxa" w:w="6017"/>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변수/항목</w:t>
            </w:r>
          </w:p>
        </w:tc>
        <w:tc>
          <w:tcPr>
            <w:tcW w:type="dxa" w:w="334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값</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OD Route 수 </w:t>
            </w:r>
            <w:r>
              <w:rPr>
                <w:rFonts w:ascii="DejaVu Sans Mono" w:hAnsi="DejaVu Sans Mono" w:eastAsia="DejaVu Sans Mono" w:cs="DejaVu Sans Mono"/>
                <w:color w:val="1F4D78"/>
                <w:sz w:val="16"/>
                <w:lang w:val="ko-KR" w:eastAsia="ko-KR"/>
                <w:shd w:fill="EDF2F6"/>
              </w:rPr>
              <w:t>vnRoute</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40,723</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수요 용량 배율 </w:t>
            </w:r>
            <w:r>
              <w:rPr>
                <w:rFonts w:ascii="DejaVu Sans Mono" w:hAnsi="DejaVu Sans Mono" w:eastAsia="DejaVu Sans Mono" w:cs="DejaVu Sans Mono"/>
                <w:color w:val="1F4D78"/>
                <w:sz w:val="16"/>
                <w:lang w:val="ko-KR" w:eastAsia="ko-KR"/>
                <w:shd w:fill="EDF2F6"/>
              </w:rPr>
              <w:t>vrCapa</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1.64</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일반 OHT </w:t>
            </w:r>
            <w:r>
              <w:rPr>
                <w:rFonts w:ascii="DejaVu Sans Mono" w:hAnsi="DejaVu Sans Mono" w:eastAsia="DejaVu Sans Mono" w:cs="DejaVu Sans Mono"/>
                <w:color w:val="1F4D78"/>
                <w:sz w:val="16"/>
                <w:lang w:val="ko-KR" w:eastAsia="ko-KR"/>
                <w:shd w:fill="EDF2F6"/>
              </w:rPr>
              <w:t>vnOHT</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600대</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ROHT </w:t>
            </w:r>
            <w:r>
              <w:rPr>
                <w:rFonts w:ascii="DejaVu Sans Mono" w:hAnsi="DejaVu Sans Mono" w:eastAsia="DejaVu Sans Mono" w:cs="DejaVu Sans Mono"/>
                <w:color w:val="1F4D78"/>
                <w:sz w:val="16"/>
                <w:lang w:val="ko-KR" w:eastAsia="ko-KR"/>
                <w:shd w:fill="EDF2F6"/>
              </w:rPr>
              <w:t>vnROHT</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0대</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OHT Spec 계수</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0.6</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효율 계수</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0.6</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배터리 총용량</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3,960</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초기/최대 배터리 80%</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3,168</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최소 배터리 20%</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792</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충전 진입 기준</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일반 OHT 20%</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Dispatch 주기</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 s</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Time limit</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300 s</w:t>
            </w:r>
          </w:p>
        </w:tc>
      </w:tr>
      <w:tr>
        <w:trPr>
          <w:cantSplit/>
        </w:trPr>
        <w:tc>
          <w:tcPr>
            <w:tcW w:type="dxa" w:w="601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Park 설정</w:t>
            </w:r>
          </w:p>
        </w:tc>
        <w:tc>
          <w:tcPr>
            <w:tcW w:type="dxa" w:w="33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195</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차량 성능:</w:t>
      </w:r>
    </w:p>
    <w:p>
      <w:pPr>
        <w:numPr>
          <w:ilvl w:val="0"/>
          <w:numId w:val="10"/>
        </w:numPr>
        <w:spacing w:before="0" w:after="80" w:line="300" w:lineRule="auto"/>
      </w:pPr>
      <w:r>
        <w:rPr>
          <w:rFonts w:ascii="Noto Sans KR" w:hAnsi="Noto Sans KR" w:eastAsia="Noto Sans KR" w:cs="Noto Sans KR"/>
          <w:color w:val="20252B"/>
          <w:sz w:val="22"/>
          <w:lang w:val="ko-KR" w:eastAsia="ko-KR"/>
        </w:rPr>
        <w:t>정상 속도: 3.3 m/s</w:t>
      </w:r>
    </w:p>
    <w:p>
      <w:pPr>
        <w:numPr>
          <w:ilvl w:val="0"/>
          <w:numId w:val="10"/>
        </w:numPr>
        <w:spacing w:before="0" w:after="80" w:line="300" w:lineRule="auto"/>
      </w:pPr>
      <w:r>
        <w:rPr>
          <w:rFonts w:ascii="Noto Sans KR" w:hAnsi="Noto Sans KR" w:eastAsia="Noto Sans KR" w:cs="Noto Sans KR"/>
          <w:color w:val="20252B"/>
          <w:sz w:val="22"/>
          <w:lang w:val="ko-KR" w:eastAsia="ko-KR"/>
        </w:rPr>
        <w:t>Curve 속도: 0.6 m/s</w:t>
      </w:r>
    </w:p>
    <w:p>
      <w:pPr>
        <w:numPr>
          <w:ilvl w:val="0"/>
          <w:numId w:val="10"/>
        </w:numPr>
        <w:spacing w:before="0" w:after="80" w:line="300" w:lineRule="auto"/>
      </w:pPr>
      <w:r>
        <w:rPr>
          <w:rFonts w:ascii="Noto Sans KR" w:hAnsi="Noto Sans KR" w:eastAsia="Noto Sans KR" w:cs="Noto Sans KR"/>
          <w:color w:val="20252B"/>
          <w:sz w:val="22"/>
          <w:lang w:val="ko-KR" w:eastAsia="ko-KR"/>
        </w:rPr>
        <w:t>가속도: 1.2 m/s²</w:t>
      </w:r>
    </w:p>
    <w:p>
      <w:pPr>
        <w:numPr>
          <w:ilvl w:val="0"/>
          <w:numId w:val="10"/>
        </w:numPr>
        <w:spacing w:before="0" w:after="80" w:line="300" w:lineRule="auto"/>
      </w:pPr>
      <w:r>
        <w:rPr>
          <w:rFonts w:ascii="Noto Sans KR" w:hAnsi="Noto Sans KR" w:eastAsia="Noto Sans KR" w:cs="Noto Sans KR"/>
          <w:color w:val="20252B"/>
          <w:sz w:val="22"/>
          <w:lang w:val="ko-KR" w:eastAsia="ko-KR"/>
        </w:rPr>
        <w:t>감속도: 1.8 m/s²</w:t>
      </w:r>
    </w:p>
    <w:p>
      <w:pPr>
        <w:numPr>
          <w:ilvl w:val="0"/>
          <w:numId w:val="10"/>
        </w:numPr>
        <w:spacing w:before="0" w:after="80" w:line="300" w:lineRule="auto"/>
      </w:pPr>
      <w:r>
        <w:rPr>
          <w:rFonts w:ascii="Noto Sans KR" w:hAnsi="Noto Sans KR" w:eastAsia="Noto Sans KR" w:cs="Noto Sans KR"/>
          <w:color w:val="20252B"/>
          <w:sz w:val="22"/>
          <w:lang w:val="ko-KR" w:eastAsia="ko-KR"/>
        </w:rPr>
        <w:t>Brake 거리: 4.5 m</w:t>
      </w:r>
    </w:p>
    <w:p>
      <w:pPr>
        <w:numPr>
          <w:ilvl w:val="0"/>
          <w:numId w:val="10"/>
        </w:numPr>
        <w:spacing w:before="0" w:after="80" w:line="300" w:lineRule="auto"/>
      </w:pPr>
      <w:r>
        <w:rPr>
          <w:rFonts w:ascii="Noto Sans KR" w:hAnsi="Noto Sans KR" w:eastAsia="Noto Sans KR" w:cs="Noto Sans KR"/>
          <w:color w:val="20252B"/>
          <w:sz w:val="22"/>
          <w:lang w:val="ko-KR" w:eastAsia="ko-KR"/>
        </w:rPr>
        <w:t>Stop 거리: 0.38 m</w:t>
      </w:r>
    </w:p>
    <w:p>
      <w:pPr>
        <w:numPr>
          <w:ilvl w:val="0"/>
          <w:numId w:val="10"/>
        </w:numPr>
        <w:spacing w:before="0" w:after="80" w:line="300" w:lineRule="auto"/>
      </w:pPr>
      <w:r>
        <w:rPr>
          <w:rFonts w:ascii="Noto Sans KR" w:hAnsi="Noto Sans KR" w:eastAsia="Noto Sans KR" w:cs="Noto Sans KR"/>
          <w:color w:val="20252B"/>
          <w:sz w:val="22"/>
          <w:lang w:val="ko-KR" w:eastAsia="ko-KR"/>
        </w:rPr>
        <w:t>Resume 시간: 0.5 s</w:t>
      </w:r>
    </w:p>
    <w:p>
      <w:pPr>
        <w:numPr>
          <w:ilvl w:val="0"/>
          <w:numId w:val="10"/>
        </w:numPr>
        <w:spacing w:before="0" w:after="80" w:line="300" w:lineRule="auto"/>
      </w:pPr>
      <w:r>
        <w:rPr>
          <w:rFonts w:ascii="Noto Sans KR" w:hAnsi="Noto Sans KR" w:eastAsia="Noto Sans KR" w:cs="Noto Sans KR"/>
          <w:color w:val="20252B"/>
          <w:sz w:val="22"/>
          <w:lang w:val="ko-KR" w:eastAsia="ko-KR"/>
        </w:rPr>
        <w:t>Loading 기본값: 9 s</w:t>
      </w:r>
    </w:p>
    <w:p>
      <w:pPr>
        <w:widowControl/>
        <w:spacing w:before="0" w:after="120" w:line="300" w:lineRule="auto"/>
      </w:pPr>
      <w:r>
        <w:rPr>
          <w:rFonts w:ascii="Noto Sans KR" w:hAnsi="Noto Sans KR" w:eastAsia="Noto Sans KR" w:cs="Noto Sans KR"/>
          <w:color w:val="20252B"/>
          <w:sz w:val="22"/>
          <w:lang w:val="ko-KR" w:eastAsia="ko-KR"/>
        </w:rPr>
        <w:t>정상 속도 3.3 m/s는 해당 초기화 코드에서 0.6 계수를 다시 곱하지 않습니다.</w:t>
      </w:r>
    </w:p>
    <w:p>
      <w:pPr>
        <w:pStyle w:val="Heading3"/>
      </w:pPr>
      <w:r>
        <w:rPr>
          <w:rFonts w:ascii="Noto Sans KR" w:hAnsi="Noto Sans KR" w:eastAsia="Noto Sans KR" w:cs="Noto Sans KR"/>
          <w:b/>
          <w:color w:val="1F4D78"/>
          <w:sz w:val="24"/>
          <w:lang w:val="ko-KR" w:eastAsia="ko-KR"/>
        </w:rPr>
        <w:t>5.6 수요 생성과 의도된 작업 흐름</w:t>
      </w:r>
    </w:p>
    <w:p>
      <w:pPr>
        <w:numPr>
          <w:ilvl w:val="0"/>
          <w:numId w:val="20"/>
        </w:numPr>
        <w:spacing w:before="0" w:after="80" w:line="300" w:lineRule="auto"/>
      </w:pPr>
      <w:r>
        <w:rPr>
          <w:rFonts w:ascii="DejaVu Sans Mono" w:hAnsi="DejaVu Sans Mono" w:eastAsia="DejaVu Sans Mono" w:cs="DejaVu Sans Mono"/>
          <w:color w:val="1F4D78"/>
          <w:sz w:val="20"/>
          <w:lang w:val="ko-KR" w:eastAsia="ko-KR"/>
          <w:shd w:fill="EDF2F6"/>
        </w:rPr>
        <w:t>pCreate</w:t>
      </w:r>
      <w:r>
        <w:rPr>
          <w:rFonts w:ascii="Noto Sans KR" w:hAnsi="Noto Sans KR" w:eastAsia="Noto Sans KR" w:cs="Noto Sans KR"/>
          <w:color w:val="20252B"/>
          <w:sz w:val="22"/>
          <w:lang w:val="ko-KR" w:eastAsia="ko-KR"/>
        </w:rPr>
        <w:t>가 40,723개 OD 레코드 각각에 대해 생성기 역할의 Load를 만듭니다.</w:t>
      </w:r>
    </w:p>
    <w:p>
      <w:pPr>
        <w:numPr>
          <w:ilvl w:val="0"/>
          <w:numId w:val="20"/>
        </w:numPr>
        <w:spacing w:before="0" w:after="80" w:line="300" w:lineRule="auto"/>
      </w:pPr>
      <w:r>
        <w:rPr>
          <w:rFonts w:ascii="DejaVu Sans Mono" w:hAnsi="DejaVu Sans Mono" w:eastAsia="DejaVu Sans Mono" w:cs="DejaVu Sans Mono"/>
          <w:color w:val="1F4D78"/>
          <w:sz w:val="20"/>
          <w:lang w:val="ko-KR" w:eastAsia="ko-KR"/>
          <w:shd w:fill="EDF2F6"/>
        </w:rPr>
        <w:t>pMakeRoute</w:t>
      </w:r>
      <w:r>
        <w:rPr>
          <w:rFonts w:ascii="Noto Sans KR" w:hAnsi="Noto Sans KR" w:eastAsia="Noto Sans KR" w:cs="Noto Sans KR"/>
          <w:color w:val="20252B"/>
          <w:sz w:val="22"/>
          <w:lang w:val="ko-KR" w:eastAsia="ko-KR"/>
        </w:rPr>
        <w:t>는 각 OD별 간격으로 반복 요청을 생성합니다.</w:t>
      </w:r>
    </w:p>
    <w:p>
      <w:pPr>
        <w:numPr>
          <w:ilvl w:val="0"/>
          <w:numId w:val="20"/>
        </w:numPr>
        <w:spacing w:before="0" w:after="80" w:line="300" w:lineRule="auto"/>
      </w:pPr>
      <w:r>
        <w:rPr>
          <w:rFonts w:ascii="Noto Sans KR" w:hAnsi="Noto Sans KR" w:eastAsia="Noto Sans KR" w:cs="Noto Sans KR"/>
          <w:color w:val="20252B"/>
          <w:sz w:val="22"/>
          <w:lang w:val="ko-KR" w:eastAsia="ko-KR"/>
        </w:rPr>
        <w:t xml:space="preserve">원본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는 From/To 위치의 색상에 따라 요청을 작업 목록에 넣고 차량 이동·Pickup·Travel·Setdown·보고 흐름을 수행합니다.</w:t>
      </w:r>
    </w:p>
    <w:p>
      <w:pPr>
        <w:numPr>
          <w:ilvl w:val="0"/>
          <w:numId w:val="20"/>
        </w:numPr>
        <w:spacing w:before="0" w:after="80" w:line="300" w:lineRule="auto"/>
      </w:pPr>
      <w:r>
        <w:rPr>
          <w:rFonts w:ascii="Noto Sans KR" w:hAnsi="Noto Sans KR" w:eastAsia="Noto Sans KR" w:cs="Noto Sans KR"/>
          <w:color w:val="20252B"/>
          <w:sz w:val="22"/>
          <w:lang w:val="ko-KR" w:eastAsia="ko-KR"/>
        </w:rPr>
        <w:t>Dispatch는 5초마다 실행되며 차량-작업 거리가 200,000 mm 미만인 후보만 고려합니다.</w:t>
      </w:r>
    </w:p>
    <w:p>
      <w:pPr>
        <w:widowControl/>
        <w:spacing w:before="0" w:after="120" w:line="300" w:lineRule="auto"/>
      </w:pPr>
      <w:r>
        <w:rPr>
          <w:rFonts w:ascii="Noto Sans KR" w:hAnsi="Noto Sans KR" w:eastAsia="Noto Sans KR" w:cs="Noto Sans KR"/>
          <w:color w:val="20252B"/>
          <w:sz w:val="22"/>
          <w:lang w:val="ko-KR" w:eastAsia="ko-KR"/>
        </w:rPr>
        <w:t>핵심 Dispatch 비용식의 구조:</w:t>
      </w:r>
    </w:p>
    <w:p>
      <w:pPr>
        <w:widowControl/>
        <w:spacing w:before="0" w:after="120" w:line="300" w:lineRule="auto"/>
      </w:pPr>
      <w:r>
        <w:rPr>
          <w:rFonts w:ascii="DejaVu Sans Mono" w:hAnsi="DejaVu Sans Mono" w:eastAsia="DejaVu Sans Mono" w:cs="DejaVu Sans Mono"/>
          <w:color w:val="1F4D78"/>
          <w:sz w:val="20"/>
          <w:lang w:val="ko-KR" w:eastAsia="ko-KR"/>
          <w:shd w:fill="EDF2F6"/>
        </w:rPr>
        <w:t>10000 - priority - waiting_age + travel_time - sqrt(vehicle_battery / 1.6)</w:t>
      </w:r>
    </w:p>
    <w:p>
      <w:pPr>
        <w:widowControl/>
        <w:spacing w:before="0" w:after="120" w:line="300" w:lineRule="auto"/>
      </w:pPr>
      <w:r>
        <w:rPr>
          <w:rFonts w:ascii="Noto Sans KR" w:hAnsi="Noto Sans KR" w:eastAsia="Noto Sans KR" w:cs="Noto Sans KR"/>
          <w:color w:val="20252B"/>
          <w:sz w:val="22"/>
          <w:lang w:val="ko-KR" w:eastAsia="ko-KR"/>
        </w:rPr>
        <w:t>배터리가 많을수록 마지막 항이 더 크게 차감되어 유리한 후보가 됩니다. 300초 이상 대기 작업은 우선도가 강화됩니다.</w:t>
      </w:r>
    </w:p>
    <w:p>
      <w:pPr>
        <w:pStyle w:val="Heading3"/>
      </w:pPr>
      <w:r>
        <w:rPr>
          <w:rFonts w:ascii="Noto Sans KR" w:hAnsi="Noto Sans KR" w:eastAsia="Noto Sans KR" w:cs="Noto Sans KR"/>
          <w:b/>
          <w:color w:val="1F4D78"/>
          <w:sz w:val="24"/>
          <w:lang w:val="ko-KR" w:eastAsia="ko-KR"/>
        </w:rPr>
        <w:t>5.7 배터리와 충전 로직</w:t>
      </w:r>
    </w:p>
    <w:p>
      <w:pPr>
        <w:numPr>
          <w:ilvl w:val="0"/>
          <w:numId w:val="10"/>
        </w:numPr>
        <w:spacing w:before="0" w:after="80" w:line="300" w:lineRule="auto"/>
      </w:pPr>
      <w:r>
        <w:rPr>
          <w:rFonts w:ascii="Noto Sans KR" w:hAnsi="Noto Sans KR" w:eastAsia="Noto Sans KR" w:cs="Noto Sans KR"/>
          <w:color w:val="20252B"/>
          <w:sz w:val="22"/>
          <w:lang w:val="ko-KR" w:eastAsia="ko-KR"/>
        </w:rPr>
        <w:t>일반 OHT 초기 배터리: 80% = 3,168</w:t>
      </w:r>
    </w:p>
    <w:p>
      <w:pPr>
        <w:numPr>
          <w:ilvl w:val="0"/>
          <w:numId w:val="10"/>
        </w:numPr>
        <w:spacing w:before="0" w:after="80" w:line="300" w:lineRule="auto"/>
      </w:pPr>
      <w:r>
        <w:rPr>
          <w:rFonts w:ascii="Noto Sans KR" w:hAnsi="Noto Sans KR" w:eastAsia="Noto Sans KR" w:cs="Noto Sans KR"/>
          <w:color w:val="20252B"/>
          <w:sz w:val="22"/>
          <w:lang w:val="ko-KR" w:eastAsia="ko-KR"/>
        </w:rPr>
        <w:t>일반 OHT 충전 진입: 20% 미만</w:t>
      </w:r>
    </w:p>
    <w:p>
      <w:pPr>
        <w:numPr>
          <w:ilvl w:val="0"/>
          <w:numId w:val="10"/>
        </w:numPr>
        <w:spacing w:before="0" w:after="80" w:line="300" w:lineRule="auto"/>
      </w:pPr>
      <w:r>
        <w:rPr>
          <w:rFonts w:ascii="Noto Sans KR" w:hAnsi="Noto Sans KR" w:eastAsia="Noto Sans KR" w:cs="Noto Sans KR"/>
          <w:color w:val="20252B"/>
          <w:sz w:val="22"/>
          <w:lang w:val="ko-KR" w:eastAsia="ko-KR"/>
        </w:rPr>
        <w:t>일반 OHT 업무 복귀: 60% 이상</w:t>
      </w:r>
    </w:p>
    <w:p>
      <w:pPr>
        <w:numPr>
          <w:ilvl w:val="0"/>
          <w:numId w:val="10"/>
        </w:numPr>
        <w:spacing w:before="0" w:after="80" w:line="300" w:lineRule="auto"/>
      </w:pPr>
      <w:r>
        <w:rPr>
          <w:rFonts w:ascii="Noto Sans KR" w:hAnsi="Noto Sans KR" w:eastAsia="Noto Sans KR" w:cs="Noto Sans KR"/>
          <w:color w:val="20252B"/>
          <w:sz w:val="22"/>
          <w:lang w:val="ko-KR" w:eastAsia="ko-KR"/>
        </w:rPr>
        <w:t>ROHT 충전 진입: 1,980 미만 = 50%</w:t>
      </w:r>
    </w:p>
    <w:p>
      <w:pPr>
        <w:numPr>
          <w:ilvl w:val="0"/>
          <w:numId w:val="10"/>
        </w:numPr>
        <w:spacing w:before="0" w:after="80" w:line="300" w:lineRule="auto"/>
      </w:pPr>
      <w:r>
        <w:rPr>
          <w:rFonts w:ascii="Noto Sans KR" w:hAnsi="Noto Sans KR" w:eastAsia="Noto Sans KR" w:cs="Noto Sans KR"/>
          <w:color w:val="20252B"/>
          <w:sz w:val="22"/>
          <w:lang w:val="ko-KR" w:eastAsia="ko-KR"/>
        </w:rPr>
        <w:t>ROHT 업무 복귀: 70% 이상</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BatteryCharge</w:t>
      </w:r>
      <w:r>
        <w:rPr>
          <w:rFonts w:ascii="Noto Sans KR" w:hAnsi="Noto Sans KR" w:eastAsia="Noto Sans KR" w:cs="Noto Sans KR"/>
          <w:color w:val="20252B"/>
          <w:sz w:val="22"/>
          <w:lang w:val="ko-KR" w:eastAsia="ko-KR"/>
        </w:rPr>
        <w:t xml:space="preserve"> 파일은 2개 경로 그룹 × 8개 배터리 구간의 소비/충전 계수를 제공합니다.</w:t>
      </w:r>
    </w:p>
    <w:p>
      <w:pPr>
        <w:numPr>
          <w:ilvl w:val="0"/>
          <w:numId w:val="10"/>
        </w:numPr>
        <w:spacing w:before="0" w:after="80" w:line="300" w:lineRule="auto"/>
      </w:pPr>
      <w:r>
        <w:rPr>
          <w:rFonts w:ascii="Noto Sans KR" w:hAnsi="Noto Sans KR" w:eastAsia="Noto Sans KR" w:cs="Noto Sans KR"/>
          <w:color w:val="20252B"/>
          <w:sz w:val="22"/>
          <w:lang w:val="ko-KR" w:eastAsia="ko-KR"/>
        </w:rPr>
        <w:t>Speed Changed 이벤트에서 현재 배터리 구간과 경로 그룹에 따라 배터리를 차감하거나 충전합니다.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50% 미만 진입 후 80%로 회복되는 주기를 1시간 조건과 함께 </w:t>
      </w:r>
      <w:r>
        <w:rPr>
          <w:rFonts w:ascii="DejaVu Sans Mono" w:hAnsi="DejaVu Sans Mono" w:eastAsia="DejaVu Sans Mono" w:cs="DejaVu Sans Mono"/>
          <w:color w:val="1F4D78"/>
          <w:sz w:val="20"/>
          <w:lang w:val="ko-KR" w:eastAsia="ko-KR"/>
          <w:shd w:fill="EDF2F6"/>
        </w:rPr>
        <w:t>cBatteryCycle</w:t>
      </w:r>
      <w:r>
        <w:rPr>
          <w:rFonts w:ascii="Noto Sans KR" w:hAnsi="Noto Sans KR" w:eastAsia="Noto Sans KR" w:cs="Noto Sans KR"/>
          <w:color w:val="20252B"/>
          <w:sz w:val="22"/>
          <w:lang w:val="ko-KR" w:eastAsia="ko-KR"/>
        </w:rPr>
        <w:t>로 추적합니다.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cp_Route_1..8</w:t>
      </w:r>
      <w:r>
        <w:rPr>
          <w:rFonts w:ascii="Noto Sans KR" w:hAnsi="Noto Sans KR" w:eastAsia="Noto Sans KR" w:cs="Noto Sans KR"/>
          <w:color w:val="20252B"/>
          <w:sz w:val="22"/>
          <w:lang w:val="ko-KR" w:eastAsia="ko-KR"/>
        </w:rPr>
        <w:t xml:space="preserve"> 주변이 충전/대기 경로로 사용됩니다.</w:t>
      </w:r>
    </w:p>
    <w:p>
      <w:pPr>
        <w:pStyle w:val="Heading3"/>
      </w:pPr>
      <w:r>
        <w:rPr>
          <w:rFonts w:ascii="Noto Sans KR" w:hAnsi="Noto Sans KR" w:eastAsia="Noto Sans KR" w:cs="Noto Sans KR"/>
          <w:b/>
          <w:color w:val="1F4D78"/>
          <w:sz w:val="24"/>
          <w:lang w:val="ko-KR" w:eastAsia="ko-KR"/>
        </w:rPr>
        <w:t>5.8 Dijkstra·NOHID·Reroute 로직 상태</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vllDM</w:t>
      </w:r>
      <w:r>
        <w:rPr>
          <w:rFonts w:ascii="Noto Sans KR" w:hAnsi="Noto Sans KR" w:eastAsia="Noto Sans KR" w:cs="Noto Sans KR"/>
          <w:color w:val="20252B"/>
          <w:sz w:val="22"/>
          <w:lang w:val="ko-KR" w:eastAsia="ko-KR"/>
        </w:rPr>
        <w:t xml:space="preserve">과 </w:t>
      </w:r>
      <w:r>
        <w:rPr>
          <w:rFonts w:ascii="DejaVu Sans Mono" w:hAnsi="DejaVu Sans Mono" w:eastAsia="DejaVu Sans Mono" w:cs="DejaVu Sans Mono"/>
          <w:color w:val="1F4D78"/>
          <w:sz w:val="20"/>
          <w:lang w:val="ko-KR" w:eastAsia="ko-KR"/>
          <w:shd w:fill="EDF2F6"/>
        </w:rPr>
        <w:t>closest_nodes</w:t>
      </w:r>
      <w:r>
        <w:rPr>
          <w:rFonts w:ascii="Noto Sans KR" w:hAnsi="Noto Sans KR" w:eastAsia="Noto Sans KR" w:cs="Noto Sans KR"/>
          <w:color w:val="20252B"/>
          <w:sz w:val="22"/>
          <w:lang w:val="ko-KR" w:eastAsia="ko-KR"/>
        </w:rPr>
        <w:t xml:space="preserve"> 데이터는 초기화에서 실제로 읽습니다.</w:t>
      </w:r>
    </w:p>
    <w:p>
      <w:pPr>
        <w:numPr>
          <w:ilvl w:val="0"/>
          <w:numId w:val="10"/>
        </w:numPr>
        <w:spacing w:before="0" w:after="80" w:line="300" w:lineRule="auto"/>
      </w:pPr>
      <w:r>
        <w:rPr>
          <w:rFonts w:ascii="Noto Sans KR" w:hAnsi="Noto Sans KR" w:eastAsia="Noto Sans KR" w:cs="Noto Sans KR"/>
          <w:color w:val="20252B"/>
          <w:sz w:val="22"/>
          <w:lang w:val="ko-KR" w:eastAsia="ko-KR"/>
        </w:rPr>
        <w:t>Dijkstra 인접 행렬/관련 리스트를 만드는 함수도 활성 초기화에 포함됩니다.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그러나 </w:t>
      </w:r>
      <w:r>
        <w:rPr>
          <w:rFonts w:ascii="DejaVu Sans Mono" w:hAnsi="DejaVu Sans Mono" w:eastAsia="DejaVu Sans Mono" w:cs="DejaVu Sans Mono"/>
          <w:color w:val="1F4D78"/>
          <w:sz w:val="20"/>
          <w:lang w:val="ko-KR" w:eastAsia="ko-KR"/>
          <w:shd w:fill="EDF2F6"/>
        </w:rPr>
        <w:t>pm passing station</w:t>
      </w:r>
      <w:r>
        <w:rPr>
          <w:rFonts w:ascii="Noto Sans KR" w:hAnsi="Noto Sans KR" w:eastAsia="Noto Sans KR" w:cs="Noto Sans KR"/>
          <w:color w:val="20252B"/>
          <w:sz w:val="22"/>
          <w:lang w:val="ko-KR" w:eastAsia="ko-KR"/>
        </w:rPr>
        <w:t xml:space="preserve">, Pickup, </w:t>
      </w:r>
      <w:r>
        <w:rPr>
          <w:rFonts w:ascii="DejaVu Sans Mono" w:hAnsi="DejaVu Sans Mono" w:eastAsia="DejaVu Sans Mono" w:cs="DejaVu Sans Mono"/>
          <w:color w:val="1F4D78"/>
          <w:sz w:val="20"/>
          <w:lang w:val="ko-KR" w:eastAsia="ko-KR"/>
          <w:shd w:fill="EDF2F6"/>
        </w:rPr>
        <w:t>Route_check</w:t>
      </w:r>
      <w:r>
        <w:rPr>
          <w:rFonts w:ascii="Noto Sans KR" w:hAnsi="Noto Sans KR" w:eastAsia="Noto Sans KR" w:cs="Noto Sans KR"/>
          <w:color w:val="20252B"/>
          <w:sz w:val="22"/>
          <w:lang w:val="ko-KR" w:eastAsia="ko-KR"/>
        </w:rPr>
        <w:t xml:space="preserve"> 등에서 Dijkstra를 실제 호출하는 주요 부분은 주석 처리되어 있습니다.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pathcount.m</w:t>
      </w:r>
      <w:r>
        <w:rPr>
          <w:rFonts w:ascii="Noto Sans KR" w:hAnsi="Noto Sans KR" w:eastAsia="Noto Sans KR" w:cs="Noto Sans KR"/>
          <w:color w:val="20252B"/>
          <w:sz w:val="22"/>
          <w:lang w:val="ko-KR" w:eastAsia="ko-KR"/>
        </w:rPr>
        <w:t>은 사실상 전부 주석 상태입니다.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pVehiclePathColor</w:t>
      </w:r>
      <w:r>
        <w:rPr>
          <w:rFonts w:ascii="Noto Sans KR" w:hAnsi="Noto Sans KR" w:eastAsia="Noto Sans KR" w:cs="Noto Sans KR"/>
          <w:color w:val="20252B"/>
          <w:sz w:val="22"/>
          <w:lang w:val="ko-KR" w:eastAsia="ko-KR"/>
        </w:rPr>
        <w:t xml:space="preserve"> 관련 함수/블록도 대규모 주석 구간 안에 포함된 부분이 있어 Process 정의 및 생성 설정과 실제 함수 본문 활성 상태가 일치하지 않습니다.</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따라서 파일명에 </w:t>
      </w:r>
      <w:r>
        <w:rPr>
          <w:rFonts w:ascii="DejaVu Sans Mono" w:hAnsi="DejaVu Sans Mono" w:eastAsia="DejaVu Sans Mono" w:cs="DejaVu Sans Mono"/>
          <w:color w:val="1F4D78"/>
          <w:sz w:val="20"/>
          <w:lang w:val="ko-KR" w:eastAsia="ko-KR"/>
          <w:shd w:fill="EDF2F6"/>
        </w:rPr>
        <w:t>NOHID_Algorithm</w:t>
      </w:r>
      <w:r>
        <w:rPr>
          <w:rFonts w:ascii="Noto Sans KR" w:hAnsi="Noto Sans KR" w:eastAsia="Noto Sans KR" w:cs="Noto Sans KR"/>
          <w:color w:val="20252B"/>
          <w:sz w:val="22"/>
          <w:lang w:val="ko-KR" w:eastAsia="ko-KR"/>
        </w:rPr>
        <w:t>이 있더라도 현재 패키지 실행에서 커스텀 NOHID/Dijkstra reroute가 완전 활성이라고 판단하면 안 됩니다.</w:t>
      </w:r>
    </w:p>
    <w:p>
      <w:pPr>
        <w:pStyle w:val="Heading3"/>
      </w:pPr>
      <w:r>
        <w:rPr>
          <w:rFonts w:ascii="Noto Sans KR" w:hAnsi="Noto Sans KR" w:eastAsia="Noto Sans KR" w:cs="Noto Sans KR"/>
          <w:b/>
          <w:color w:val="1F4D78"/>
          <w:sz w:val="24"/>
          <w:lang w:val="ko-KR" w:eastAsia="ko-KR"/>
        </w:rPr>
        <w:t>5.9 입력 데이터 상태</w:t>
      </w:r>
    </w:p>
    <w:tbl>
      <w:tblPr>
        <w:tblStyle w:val="TableGrid"/>
        <w:tblW w:type="dxa" w:w="9360"/>
        <w:jc w:val="left"/>
        <w:tblLayout w:type="fixed"/>
        <w:tblLook w:firstColumn="1" w:firstRow="1" w:lastColumn="0" w:lastRow="0" w:noHBand="0" w:noVBand="1" w:val="04A0"/>
        <w:tblInd w:w="120" w:type="dxa"/>
      </w:tblPr>
      <w:tblGrid>
        <w:gridCol w:w="2052"/>
        <w:gridCol w:w="1667"/>
        <w:gridCol w:w="898"/>
        <w:gridCol w:w="4743"/>
      </w:tblGrid>
      <w:tr>
        <w:trPr>
          <w:cantSplit/>
          <w:tblHeader w:val="true"/>
        </w:trPr>
        <w:tc>
          <w:tcPr>
            <w:tcW w:type="dxa" w:w="2052"/>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파일</w:t>
            </w:r>
          </w:p>
        </w:tc>
        <w:tc>
          <w:tcPr>
            <w:tcW w:type="dxa" w:w="1667"/>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레코드</w:t>
            </w:r>
          </w:p>
        </w:tc>
        <w:tc>
          <w:tcPr>
            <w:tcW w:type="dxa" w:w="898"/>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활성 여부</w:t>
            </w:r>
          </w:p>
        </w:tc>
        <w:tc>
          <w:tcPr>
            <w:tcW w:type="dxa" w:w="474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검증 결과</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fromto_renew</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40,723</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w:t>
            </w:r>
          </w:p>
        </w:tc>
        <w:tc>
          <w:tcPr>
            <w:tcW w:type="dxa" w:w="4743"/>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vnRoute</w:t>
            </w:r>
            <w:r>
              <w:rPr>
                <w:rFonts w:ascii="Noto Sans KR" w:hAnsi="Noto Sans KR" w:eastAsia="Noto Sans KR" w:cs="Noto Sans KR"/>
                <w:color w:val="20252B"/>
                <w:sz w:val="18"/>
                <w:lang w:val="ko-KR" w:eastAsia="ko-KR"/>
              </w:rPr>
              <w:t>와 정확히 일치, From/To 참조 모두 유효</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fromto1</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40,411</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비활성/구버전</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모든 OD가 renew의 부분집합, renew에 312개 OD 추가</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fromto_gap</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262,296</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비활성/주석</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중복 113,972줄, 현재 PM에 없는 참조 1,452개</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control</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7,825</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비활성/주석</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현재 PM에 없는 참조 6,220개</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closest_nodes</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3,497</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 읽기</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2,548개 고유 참조, 모두 유효</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vllDM</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1,097</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모든 참조 유효, Dijkstra matrix 구성에 사용</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AvoidingBayEnd</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96</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모두 유효</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AvoidingBayEnd_R</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모두 유효</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BatteryCharge</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헤더 1 + 데이터 16</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2개 경로 그룹 × 8개 구간</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Reroute</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64</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실질 비활성</w:t>
            </w:r>
          </w:p>
        </w:tc>
        <w:tc>
          <w:tcPr>
            <w:tcW w:type="dxa" w:w="4743"/>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cp_RR_*</w:t>
            </w:r>
            <w:r>
              <w:rPr>
                <w:rFonts w:ascii="Noto Sans KR" w:hAnsi="Noto Sans KR" w:eastAsia="Noto Sans KR" w:cs="Noto Sans KR"/>
                <w:color w:val="20252B"/>
                <w:sz w:val="18"/>
                <w:lang w:val="ko-KR" w:eastAsia="ko-KR"/>
              </w:rPr>
              <w:t>는 현재 PM에 없고 파일을 열지만 읽기/사용부가 주석</w:t>
            </w:r>
          </w:p>
        </w:tc>
      </w:tr>
      <w:tr>
        <w:trPr>
          <w:cantSplit/>
        </w:trPr>
        <w:tc>
          <w:tcPr>
            <w:tcW w:type="dxa" w:w="2052"/>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TuningCP</w:t>
            </w:r>
          </w:p>
        </w:tc>
        <w:tc>
          <w:tcPr>
            <w:tcW w:type="dxa" w:w="1667"/>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w:t>
            </w:r>
          </w:p>
        </w:tc>
        <w:tc>
          <w:tcPr>
            <w:tcW w:type="dxa" w:w="898"/>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비활성</w:t>
            </w:r>
          </w:p>
        </w:tc>
        <w:tc>
          <w:tcPr>
            <w:tcW w:type="dxa" w:w="474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참조는 모두 유효하지만 열거나 사용하지 않음</w:t>
            </w:r>
          </w:p>
        </w:tc>
      </w:tr>
    </w:tbl>
    <w:p>
      <w:pPr>
        <w:spacing w:before="0" w:after="40"/>
      </w:pPr>
    </w:p>
    <w:p>
      <w:pPr>
        <w:widowControl/>
        <w:spacing w:before="0" w:after="120" w:line="300" w:lineRule="auto"/>
      </w:pPr>
      <w:r>
        <w:rPr>
          <w:rFonts w:ascii="DejaVu Sans Mono" w:hAnsi="DejaVu Sans Mono" w:eastAsia="DejaVu Sans Mono" w:cs="DejaVu Sans Mono"/>
          <w:color w:val="1F4D78"/>
          <w:sz w:val="20"/>
          <w:lang w:val="ko-KR" w:eastAsia="ko-KR"/>
          <w:shd w:fill="EDF2F6"/>
        </w:rPr>
        <w:t>fromto_renew</w:t>
      </w:r>
      <w:r>
        <w:rPr>
          <w:rFonts w:ascii="Noto Sans KR" w:hAnsi="Noto Sans KR" w:eastAsia="Noto Sans KR" w:cs="Noto Sans KR"/>
          <w:color w:val="20252B"/>
          <w:sz w:val="22"/>
          <w:lang w:val="ko-KR" w:eastAsia="ko-KR"/>
        </w:rPr>
        <w:t xml:space="preserve">의 40,723개 OD는 모두 고유하며 From 위치 1,686개, To 위치 1,657개, 자기 자신으로 가는 OD 142개를 포함합니다. Interval은 약 322.933~51,346.286초 범위의 105개 고유값이며, 실행에서는 </w:t>
      </w:r>
      <w:r>
        <w:rPr>
          <w:rFonts w:ascii="DejaVu Sans Mono" w:hAnsi="DejaVu Sans Mono" w:eastAsia="DejaVu Sans Mono" w:cs="DejaVu Sans Mono"/>
          <w:color w:val="1F4D78"/>
          <w:sz w:val="20"/>
          <w:lang w:val="ko-KR" w:eastAsia="ko-KR"/>
          <w:shd w:fill="EDF2F6"/>
        </w:rPr>
        <w:t>interval / 1.64</w:t>
      </w:r>
      <w:r>
        <w:rPr>
          <w:rFonts w:ascii="Noto Sans KR" w:hAnsi="Noto Sans KR" w:eastAsia="Noto Sans KR" w:cs="Noto Sans KR"/>
          <w:color w:val="20252B"/>
          <w:sz w:val="22"/>
          <w:lang w:val="ko-KR" w:eastAsia="ko-KR"/>
        </w:rPr>
        <w:t>로 수요가 확대됩니다.</w:t>
      </w:r>
    </w:p>
    <w:p>
      <w:pPr>
        <w:pStyle w:val="Heading3"/>
      </w:pPr>
      <w:r>
        <w:rPr>
          <w:rFonts w:ascii="Noto Sans KR" w:hAnsi="Noto Sans KR" w:eastAsia="Noto Sans KR" w:cs="Noto Sans KR"/>
          <w:b/>
          <w:color w:val="1F4D78"/>
          <w:sz w:val="24"/>
          <w:lang w:val="ko-KR" w:eastAsia="ko-KR"/>
        </w:rPr>
        <w:t>5.10 소스 버전 불일치와 실제 실행판</w:t>
      </w:r>
    </w:p>
    <w:p>
      <w:pPr>
        <w:widowControl/>
        <w:spacing w:before="0" w:after="120" w:line="300" w:lineRule="auto"/>
      </w:pPr>
      <w:r>
        <w:rPr>
          <w:rFonts w:ascii="Noto Sans KR" w:hAnsi="Noto Sans KR" w:eastAsia="Noto Sans KR" w:cs="Noto Sans KR"/>
          <w:color w:val="20252B"/>
          <w:sz w:val="22"/>
          <w:lang w:val="ko-KR" w:eastAsia="ko-KR"/>
        </w:rPr>
        <w:t>이 모델의 최우선 주의사항입니다.</w:t>
      </w:r>
    </w:p>
    <w:tbl>
      <w:tblPr>
        <w:tblStyle w:val="TableGrid"/>
        <w:tblW w:type="dxa" w:w="9360"/>
        <w:jc w:val="left"/>
        <w:tblLayout w:type="fixed"/>
        <w:tblLook w:firstColumn="1" w:firstRow="1" w:lastColumn="0" w:lastRow="0" w:noHBand="0" w:noVBand="1" w:val="04A0"/>
        <w:tblInd w:w="120" w:type="dxa"/>
      </w:tblPr>
      <w:tblGrid>
        <w:gridCol w:w="1820"/>
        <w:gridCol w:w="2600"/>
        <w:gridCol w:w="4940"/>
      </w:tblGrid>
      <w:tr>
        <w:trPr>
          <w:cantSplit/>
          <w:tblHeader w:val="true"/>
        </w:trPr>
        <w:tc>
          <w:tcPr>
            <w:tcW w:type="dxa" w:w="182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증거</w:t>
            </w:r>
          </w:p>
        </w:tc>
        <w:tc>
          <w:tcPr>
            <w:tcW w:type="dxa" w:w="260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프로젝트 원본</w:t>
            </w:r>
          </w:p>
        </w:tc>
        <w:tc>
          <w:tcPr>
            <w:tcW w:type="dxa" w:w="4940"/>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최종 실행 디렉터리</w:t>
            </w:r>
          </w:p>
        </w:tc>
      </w:tr>
      <w:tr>
        <w:trPr>
          <w:cantSplit/>
        </w:trPr>
        <w:tc>
          <w:tcPr>
            <w:tcW w:type="dxa" w:w="18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파일</w:t>
            </w:r>
          </w:p>
        </w:tc>
        <w:tc>
          <w:tcPr>
            <w:tcW w:type="dxa" w:w="260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model.arc/model~.asy</w:t>
            </w:r>
          </w:p>
        </w:tc>
        <w:tc>
          <w:tcPr>
            <w:tcW w:type="dxa" w:w="494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model.dir/init.m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logic.m</w:t>
            </w:r>
            <w:r>
              <w:rPr>
                <w:rFonts w:ascii="Noto Sans KR" w:hAnsi="Noto Sans KR" w:eastAsia="Noto Sans KR" w:cs="Noto Sans KR"/>
                <w:color w:val="20252B"/>
                <w:sz w:val="18"/>
                <w:lang w:val="ko-KR" w:eastAsia="ko-KR"/>
              </w:rPr>
              <w:t>, 생성 C/OBJ/DLL</w:t>
            </w:r>
          </w:p>
        </w:tc>
      </w:tr>
      <w:tr>
        <w:trPr>
          <w:cantSplit/>
        </w:trPr>
        <w:tc>
          <w:tcPr>
            <w:tcW w:type="dxa" w:w="18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시각</w:t>
            </w:r>
          </w:p>
        </w:tc>
        <w:tc>
          <w:tcPr>
            <w:tcW w:type="dxa" w:w="2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2024-08-12 09:06</w:t>
            </w:r>
          </w:p>
        </w:tc>
        <w:tc>
          <w:tcPr>
            <w:tcW w:type="dxa" w:w="49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init 2024-08-13 10:47, logic 10:53, DLL 10:54</w:t>
            </w:r>
          </w:p>
        </w:tc>
      </w:tr>
      <w:tr>
        <w:trPr>
          <w:cantSplit/>
        </w:trPr>
        <w:tc>
          <w:tcPr>
            <w:tcW w:type="dxa" w:w="18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일반 OHT 수</w:t>
            </w:r>
          </w:p>
        </w:tc>
        <w:tc>
          <w:tcPr>
            <w:tcW w:type="dxa" w:w="2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600</w:t>
            </w:r>
          </w:p>
        </w:tc>
        <w:tc>
          <w:tcPr>
            <w:tcW w:type="dxa" w:w="49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1820"/>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pMove</w:t>
            </w:r>
            <w:r>
              <w:rPr>
                <w:rFonts w:ascii="Noto Sans KR" w:hAnsi="Noto Sans KR" w:eastAsia="Noto Sans KR" w:cs="Noto Sans KR"/>
                <w:color w:val="20252B"/>
                <w:sz w:val="18"/>
                <w:lang w:val="ko-KR" w:eastAsia="ko-KR"/>
              </w:rPr>
              <w:t xml:space="preserve"> 핵심 작업 흐름</w:t>
            </w:r>
          </w:p>
        </w:tc>
        <w:tc>
          <w:tcPr>
            <w:tcW w:type="dxa" w:w="2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w:t>
            </w:r>
          </w:p>
        </w:tc>
        <w:tc>
          <w:tcPr>
            <w:tcW w:type="dxa" w:w="49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주석 처리</w:t>
            </w:r>
          </w:p>
        </w:tc>
      </w:tr>
      <w:tr>
        <w:trPr>
          <w:cantSplit/>
        </w:trPr>
        <w:tc>
          <w:tcPr>
            <w:tcW w:type="dxa" w:w="182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의미</w:t>
            </w:r>
          </w:p>
        </w:tc>
        <w:tc>
          <w:tcPr>
            <w:tcW w:type="dxa" w:w="260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의도/편집본</w:t>
            </w:r>
          </w:p>
        </w:tc>
        <w:tc>
          <w:tcPr>
            <w:tcW w:type="dxa" w:w="4940"/>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패키지 실제 빌드본</w:t>
            </w:r>
          </w:p>
        </w:tc>
      </w:tr>
    </w:tbl>
    <w:p>
      <w:pPr>
        <w:spacing w:before="0" w:after="40"/>
      </w:pPr>
    </w:p>
    <w:p>
      <w:pPr>
        <w:widowControl/>
        <w:spacing w:before="0" w:after="120" w:line="300" w:lineRule="auto"/>
      </w:pPr>
      <w:r>
        <w:rPr>
          <w:rFonts w:ascii="DejaVu Sans Mono" w:hAnsi="DejaVu Sans Mono" w:eastAsia="DejaVu Sans Mono" w:cs="DejaVu Sans Mono"/>
          <w:color w:val="1F4D78"/>
          <w:sz w:val="20"/>
          <w:lang w:val="ko-KR" w:eastAsia="ko-KR"/>
          <w:shd w:fill="EDF2F6"/>
        </w:rPr>
        <w:t>model.dir/init.c</w:t>
      </w:r>
      <w:r>
        <w:rPr>
          <w:rFonts w:ascii="Noto Sans KR" w:hAnsi="Noto Sans KR" w:eastAsia="Noto Sans KR" w:cs="Noto Sans KR"/>
          <w:color w:val="20252B"/>
          <w:sz w:val="22"/>
          <w:lang w:val="ko-KR" w:eastAsia="ko-KR"/>
        </w:rPr>
        <w:t>에도 OHT 수 0 대입이 생성되어 있고, DLL은 그 이후에 빌드되어 있습니다. 따라서 단순 편집 잔여물이 아니라 실제 컴파일된 실행 상태로 보는 것이 타당합니다.</w:t>
      </w:r>
    </w:p>
    <w:p>
      <w:pPr>
        <w:pStyle w:val="Heading3"/>
      </w:pPr>
      <w:r>
        <w:rPr>
          <w:rFonts w:ascii="Noto Sans KR" w:hAnsi="Noto Sans KR" w:eastAsia="Noto Sans KR" w:cs="Noto Sans KR"/>
          <w:b/>
          <w:color w:val="1F4D78"/>
          <w:sz w:val="24"/>
          <w:lang w:val="ko-KR" w:eastAsia="ko-KR"/>
        </w:rPr>
        <w:t>5.11 패키지 실행 결과</w:t>
      </w:r>
    </w:p>
    <w:p>
      <w:pPr>
        <w:widowControl/>
        <w:spacing w:before="0" w:after="120" w:line="300" w:lineRule="auto"/>
      </w:pPr>
      <w:r>
        <w:rPr>
          <w:rFonts w:ascii="DejaVu Sans Mono" w:hAnsi="DejaVu Sans Mono" w:eastAsia="DejaVu Sans Mono" w:cs="DejaVu Sans Mono"/>
          <w:color w:val="1F4D78"/>
          <w:sz w:val="20"/>
          <w:lang w:val="ko-KR" w:eastAsia="ko-KR"/>
          <w:shd w:fill="EDF2F6"/>
        </w:rPr>
        <w:t>model.message</w:t>
      </w:r>
      <w:r>
        <w:rPr>
          <w:rFonts w:ascii="Noto Sans KR" w:hAnsi="Noto Sans KR" w:eastAsia="Noto Sans KR" w:cs="Noto Sans KR"/>
          <w:color w:val="20252B"/>
          <w:sz w:val="22"/>
          <w:lang w:val="ko-KR" w:eastAsia="ko-KR"/>
        </w:rPr>
        <w:t>는 72,000초까지 정상 종료하지만 매시간 다음 특징을 반복합니다.</w:t>
      </w:r>
    </w:p>
    <w:p>
      <w:pPr>
        <w:numPr>
          <w:ilvl w:val="0"/>
          <w:numId w:val="10"/>
        </w:numPr>
        <w:spacing w:before="0" w:after="80" w:line="300" w:lineRule="auto"/>
      </w:pPr>
      <w:r>
        <w:rPr>
          <w:rFonts w:ascii="Noto Sans KR" w:hAnsi="Noto Sans KR" w:eastAsia="Noto Sans KR" w:cs="Noto Sans KR"/>
          <w:color w:val="20252B"/>
          <w:sz w:val="22"/>
          <w:lang w:val="ko-KR" w:eastAsia="ko-KR"/>
        </w:rPr>
        <w:t>ROHT Jobs: 0</w:t>
      </w:r>
    </w:p>
    <w:p>
      <w:pPr>
        <w:numPr>
          <w:ilvl w:val="0"/>
          <w:numId w:val="10"/>
        </w:numPr>
        <w:spacing w:before="0" w:after="80" w:line="300" w:lineRule="auto"/>
      </w:pPr>
      <w:r>
        <w:rPr>
          <w:rFonts w:ascii="Noto Sans KR" w:hAnsi="Noto Sans KR" w:eastAsia="Noto Sans KR" w:cs="Noto Sans KR"/>
          <w:color w:val="20252B"/>
          <w:sz w:val="22"/>
          <w:lang w:val="ko-KR" w:eastAsia="ko-KR"/>
        </w:rPr>
        <w:t>모든 이동/처리 시간 지표: 0</w:t>
      </w:r>
    </w:p>
    <w:p>
      <w:pPr>
        <w:numPr>
          <w:ilvl w:val="0"/>
          <w:numId w:val="10"/>
        </w:numPr>
        <w:spacing w:before="0" w:after="80" w:line="300" w:lineRule="auto"/>
      </w:pPr>
      <w:r>
        <w:rPr>
          <w:rFonts w:ascii="Noto Sans KR" w:hAnsi="Noto Sans KR" w:eastAsia="Noto Sans KR" w:cs="Noto Sans KR"/>
          <w:color w:val="20252B"/>
          <w:sz w:val="22"/>
          <w:lang w:val="ko-KR" w:eastAsia="ko-KR"/>
        </w:rPr>
        <w:t>Request: 약 10,098~12,921건/시간</w:t>
      </w:r>
    </w:p>
    <w:p>
      <w:pPr>
        <w:numPr>
          <w:ilvl w:val="0"/>
          <w:numId w:val="10"/>
        </w:numPr>
        <w:spacing w:before="0" w:after="80" w:line="300" w:lineRule="auto"/>
      </w:pPr>
      <w:r>
        <w:rPr>
          <w:rFonts w:ascii="Noto Sans KR" w:hAnsi="Noto Sans KR" w:eastAsia="Noto Sans KR" w:cs="Noto Sans KR"/>
          <w:color w:val="20252B"/>
          <w:sz w:val="22"/>
          <w:lang w:val="ko-KR" w:eastAsia="ko-KR"/>
        </w:rPr>
        <w:t>Complete: 0건/시간</w:t>
      </w:r>
    </w:p>
    <w:p>
      <w:pPr>
        <w:widowControl/>
        <w:spacing w:before="0" w:after="120" w:line="300" w:lineRule="auto"/>
      </w:pPr>
      <w:r>
        <w:rPr>
          <w:rFonts w:ascii="Noto Sans KR" w:hAnsi="Noto Sans KR" w:eastAsia="Noto Sans KR" w:cs="Noto Sans KR"/>
          <w:color w:val="20252B"/>
          <w:sz w:val="22"/>
          <w:lang w:val="ko-KR" w:eastAsia="ko-KR"/>
        </w:rPr>
        <w:t>예시:</w:t>
      </w:r>
    </w:p>
    <w:tbl>
      <w:tblPr>
        <w:tblStyle w:val="TableGrid"/>
        <w:tblW w:type="dxa" w:w="9360"/>
        <w:jc w:val="left"/>
        <w:tblLayout w:type="fixed"/>
        <w:tblLook w:firstColumn="1" w:firstRow="1" w:lastColumn="0" w:lastRow="0" w:noHBand="0" w:noVBand="1" w:val="04A0"/>
        <w:tblInd w:w="120" w:type="dxa"/>
      </w:tblPr>
      <w:tblGrid>
        <w:gridCol w:w="3255"/>
        <w:gridCol w:w="2849"/>
        <w:gridCol w:w="3256"/>
      </w:tblGrid>
      <w:tr>
        <w:trPr>
          <w:cantSplit/>
          <w:tblHeader w:val="true"/>
        </w:trPr>
        <w:tc>
          <w:tcPr>
            <w:tcW w:type="dxa" w:w="3255"/>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시간</w:t>
            </w:r>
          </w:p>
        </w:tc>
        <w:tc>
          <w:tcPr>
            <w:tcW w:type="dxa" w:w="2849"/>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Request</w:t>
            </w:r>
          </w:p>
        </w:tc>
        <w:tc>
          <w:tcPr>
            <w:tcW w:type="dxa" w:w="325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Complete</w:t>
            </w:r>
          </w:p>
        </w:tc>
      </w:tr>
      <w:tr>
        <w:trPr>
          <w:cantSplit/>
        </w:trPr>
        <w:tc>
          <w:tcPr>
            <w:tcW w:type="dxa" w:w="325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3,600 s</w:t>
            </w:r>
          </w:p>
        </w:tc>
        <w:tc>
          <w:tcPr>
            <w:tcW w:type="dxa" w:w="28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12,135</w:t>
            </w:r>
          </w:p>
        </w:tc>
        <w:tc>
          <w:tcPr>
            <w:tcW w:type="dxa" w:w="32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325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36,000 s</w:t>
            </w:r>
          </w:p>
        </w:tc>
        <w:tc>
          <w:tcPr>
            <w:tcW w:type="dxa" w:w="28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10,098</w:t>
            </w:r>
          </w:p>
        </w:tc>
        <w:tc>
          <w:tcPr>
            <w:tcW w:type="dxa" w:w="32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r>
        <w:trPr>
          <w:cantSplit/>
        </w:trPr>
        <w:tc>
          <w:tcPr>
            <w:tcW w:type="dxa" w:w="3255"/>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72,000 s</w:t>
            </w:r>
          </w:p>
        </w:tc>
        <w:tc>
          <w:tcPr>
            <w:tcW w:type="dxa" w:w="2849"/>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12,896</w:t>
            </w:r>
          </w:p>
        </w:tc>
        <w:tc>
          <w:tcPr>
            <w:tcW w:type="dxa" w:w="325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0</w:t>
            </w:r>
          </w:p>
        </w:tc>
      </w:tr>
    </w:tbl>
    <w:p>
      <w:pPr>
        <w:spacing w:before="0" w:after="40"/>
      </w:pPr>
    </w:p>
    <w:p>
      <w:pPr>
        <w:widowControl/>
        <w:spacing w:before="0" w:after="120" w:line="300" w:lineRule="auto"/>
      </w:pPr>
      <w:r>
        <w:rPr>
          <w:rFonts w:ascii="Noto Sans KR" w:hAnsi="Noto Sans KR" w:eastAsia="Noto Sans KR" w:cs="Noto Sans KR"/>
          <w:color w:val="20252B"/>
          <w:sz w:val="22"/>
          <w:lang w:val="ko-KR" w:eastAsia="ko-KR"/>
        </w:rPr>
        <w:t xml:space="preserve">이는 수요 생성은 작동하지만 차량이 0대이고 </w:t>
      </w:r>
      <w:r>
        <w:rPr>
          <w:rFonts w:ascii="DejaVu Sans Mono" w:hAnsi="DejaVu Sans Mono" w:eastAsia="DejaVu Sans Mono" w:cs="DejaVu Sans Mono"/>
          <w:color w:val="1F4D78"/>
          <w:sz w:val="20"/>
          <w:lang w:val="ko-KR" w:eastAsia="ko-KR"/>
          <w:shd w:fill="EDF2F6"/>
        </w:rPr>
        <w:t>pMove</w:t>
      </w:r>
      <w:r>
        <w:rPr>
          <w:rFonts w:ascii="Noto Sans KR" w:hAnsi="Noto Sans KR" w:eastAsia="Noto Sans KR" w:cs="Noto Sans KR"/>
          <w:color w:val="20252B"/>
          <w:sz w:val="22"/>
          <w:lang w:val="ko-KR" w:eastAsia="ko-KR"/>
        </w:rPr>
        <w:t>의 요청 투입/이동 부분도 비활성인 컴파일 소스와 정확히 일치합니다. 따라서 이 로그를 600대 운영 성능 결과로 해석하면 안 됩니다.</w:t>
      </w:r>
    </w:p>
    <w:p>
      <w:pPr>
        <w:pStyle w:val="Heading2"/>
      </w:pPr>
      <w:r>
        <w:rPr>
          <w:rFonts w:ascii="Noto Sans KR" w:hAnsi="Noto Sans KR" w:eastAsia="Noto Sans KR" w:cs="Noto Sans KR"/>
          <w:b/>
          <w:color w:val="2E74B5"/>
          <w:sz w:val="26"/>
          <w:lang w:val="ko-KR" w:eastAsia="ko-KR"/>
        </w:rPr>
        <w:t>6. 두 모델 비교</w:t>
      </w:r>
    </w:p>
    <w:tbl>
      <w:tblPr>
        <w:tblStyle w:val="TableGrid"/>
        <w:tblW w:type="dxa" w:w="9360"/>
        <w:jc w:val="left"/>
        <w:tblLayout w:type="fixed"/>
        <w:tblLook w:firstColumn="1" w:firstRow="1" w:lastColumn="0" w:lastRow="0" w:noHBand="0" w:noVBand="1" w:val="04A0"/>
        <w:tblInd w:w="120" w:type="dxa"/>
      </w:tblPr>
      <w:tblGrid>
        <w:gridCol w:w="1816"/>
        <w:gridCol w:w="3353"/>
        <w:gridCol w:w="4191"/>
      </w:tblGrid>
      <w:tr>
        <w:trPr>
          <w:cantSplit/>
          <w:tblHeader w:val="true"/>
        </w:trPr>
        <w:tc>
          <w:tcPr>
            <w:tcW w:type="dxa" w:w="181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항목</w:t>
            </w:r>
          </w:p>
        </w:tc>
        <w:tc>
          <w:tcPr>
            <w:tcW w:type="dxa" w:w="3353"/>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SDI_2_Basic</w:t>
            </w:r>
          </w:p>
        </w:tc>
        <w:tc>
          <w:tcPr>
            <w:tcW w:type="dxa" w:w="4191"/>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Eco_OHT</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목적 성격</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4라인 UTB/STK/EQ 순환 물류</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대규모 FAB OHT OD 수요·배터리·충전·튜닝</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1,637</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4,943</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Control Point</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468</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3,053</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 길이</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7.821 km</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약 27.369 km</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활성 일반 차량</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80 EVL</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실행판 0, 프로젝트 원본 600</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수요 방식</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공정/UTB 순환에서 생성</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40,723개 OD별 반복 생성</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Dispatch 주기</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1초</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5초</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배터리 모델</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중심 기능 아님</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세부 충전/소비 로직 존재</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커스텀 경로 탐색</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일부 reroute 파일이 주석</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Dijkstra 데이터/초기화는 있으나 주요 호출 주석</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패키지 실행</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10시간, 완료 정상</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20시간, 요청만 생성·완료 0</w:t>
            </w:r>
          </w:p>
        </w:tc>
      </w:tr>
      <w:tr>
        <w:trPr>
          <w:cantSplit/>
        </w:trPr>
        <w:tc>
          <w:tcPr>
            <w:tcW w:type="dxa" w:w="181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소스 일관성</w:t>
            </w:r>
          </w:p>
        </w:tc>
        <w:tc>
          <w:tcPr>
            <w:tcW w:type="dxa" w:w="3353"/>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실행 소스와 프로젝트 소스가 실질적으로 일치</w:t>
            </w:r>
          </w:p>
        </w:tc>
        <w:tc>
          <w:tcPr>
            <w:tcW w:type="dxa" w:w="4191"/>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프로젝트 원본과 컴파일 소스가 충돌</w:t>
            </w:r>
          </w:p>
        </w:tc>
      </w:tr>
    </w:tbl>
    <w:p>
      <w:pPr>
        <w:spacing w:before="0" w:after="40"/>
      </w:pPr>
    </w:p>
    <w:p>
      <w:pPr>
        <w:pStyle w:val="Heading2"/>
      </w:pPr>
      <w:r>
        <w:rPr>
          <w:rFonts w:ascii="Noto Sans KR" w:hAnsi="Noto Sans KR" w:eastAsia="Noto Sans KR" w:cs="Noto Sans KR"/>
          <w:b/>
          <w:color w:val="2E74B5"/>
          <w:sz w:val="26"/>
          <w:lang w:val="ko-KR" w:eastAsia="ko-KR"/>
        </w:rPr>
        <w:t>7. 기존 업로드 소스와 Eco_OHT의 계보</w:t>
      </w:r>
    </w:p>
    <w:p>
      <w:pPr>
        <w:widowControl/>
        <w:spacing w:before="0" w:after="120" w:line="300" w:lineRule="auto"/>
      </w:pPr>
      <w:r>
        <w:rPr>
          <w:rFonts w:ascii="Noto Sans KR" w:hAnsi="Noto Sans KR" w:eastAsia="Noto Sans KR" w:cs="Noto Sans KR"/>
          <w:color w:val="20252B"/>
          <w:sz w:val="22"/>
          <w:lang w:val="ko-KR" w:eastAsia="ko-KR"/>
        </w:rPr>
        <w:t>함께 존재하는 기존 자료를 교차 검증한 결과:</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pm_eco - 복사본.txt</w:t>
      </w:r>
      <w:r>
        <w:rPr>
          <w:rFonts w:ascii="Noto Sans KR" w:hAnsi="Noto Sans KR" w:eastAsia="Noto Sans KR" w:cs="Noto Sans KR"/>
          <w:color w:val="20252B"/>
          <w:sz w:val="22"/>
          <w:lang w:val="ko-KR" w:eastAsia="ko-KR"/>
        </w:rPr>
        <w:t xml:space="preserve">는 </w:t>
      </w:r>
      <w:r>
        <w:rPr>
          <w:rFonts w:ascii="DejaVu Sans Mono" w:hAnsi="DejaVu Sans Mono" w:eastAsia="DejaVu Sans Mono" w:cs="DejaVu Sans Mono"/>
          <w:color w:val="1F4D78"/>
          <w:sz w:val="20"/>
          <w:lang w:val="ko-KR" w:eastAsia="ko-KR"/>
          <w:shd w:fill="EDF2F6"/>
        </w:rPr>
        <w:t>FAB_Model_Automod.zip</w:t>
      </w:r>
      <w:r>
        <w:rPr>
          <w:rFonts w:ascii="Noto Sans KR" w:hAnsi="Noto Sans KR" w:eastAsia="Noto Sans KR" w:cs="Noto Sans KR"/>
          <w:color w:val="20252B"/>
          <w:sz w:val="22"/>
          <w:lang w:val="ko-KR" w:eastAsia="ko-KR"/>
        </w:rPr>
        <w:t xml:space="preserve">의 </w:t>
      </w:r>
      <w:r>
        <w:rPr>
          <w:rFonts w:ascii="DejaVu Sans Mono" w:hAnsi="DejaVu Sans Mono" w:eastAsia="DejaVu Sans Mono" w:cs="DejaVu Sans Mono"/>
          <w:color w:val="1F4D78"/>
          <w:sz w:val="20"/>
          <w:lang w:val="ko-KR" w:eastAsia="ko-KR"/>
          <w:shd w:fill="EDF2F6"/>
        </w:rPr>
        <w:t>model.arc/pm.asy</w:t>
      </w:r>
      <w:r>
        <w:rPr>
          <w:rFonts w:ascii="Noto Sans KR" w:hAnsi="Noto Sans KR" w:eastAsia="Noto Sans KR" w:cs="Noto Sans KR"/>
          <w:color w:val="20252B"/>
          <w:sz w:val="22"/>
          <w:lang w:val="ko-KR" w:eastAsia="ko-KR"/>
        </w:rPr>
        <w:t>와 바이트 단위로 동일합니다.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Eco_OHT.zip</w:t>
      </w:r>
      <w:r>
        <w:rPr>
          <w:rFonts w:ascii="Noto Sans KR" w:hAnsi="Noto Sans KR" w:eastAsia="Noto Sans KR" w:cs="Noto Sans KR"/>
          <w:color w:val="20252B"/>
          <w:sz w:val="22"/>
          <w:lang w:val="ko-KR" w:eastAsia="ko-KR"/>
        </w:rPr>
        <w:t xml:space="preserve">의 </w:t>
      </w:r>
      <w:r>
        <w:rPr>
          <w:rFonts w:ascii="DejaVu Sans Mono" w:hAnsi="DejaVu Sans Mono" w:eastAsia="DejaVu Sans Mono" w:cs="DejaVu Sans Mono"/>
          <w:color w:val="1F4D78"/>
          <w:sz w:val="20"/>
          <w:lang w:val="ko-KR" w:eastAsia="ko-KR"/>
          <w:shd w:fill="EDF2F6"/>
        </w:rPr>
        <w:t>pm.asy</w:t>
      </w:r>
      <w:r>
        <w:rPr>
          <w:rFonts w:ascii="Noto Sans KR" w:hAnsi="Noto Sans KR" w:eastAsia="Noto Sans KR" w:cs="Noto Sans KR"/>
          <w:color w:val="20252B"/>
          <w:sz w:val="22"/>
          <w:lang w:val="ko-KR" w:eastAsia="ko-KR"/>
        </w:rPr>
        <w:t>는 이 기존 FAB PM 레이아웃의 수정 파생본이며 텍스트 유사도는 약 96.9%입니다.</w:t>
      </w:r>
    </w:p>
    <w:p>
      <w:pPr>
        <w:numPr>
          <w:ilvl w:val="0"/>
          <w:numId w:val="10"/>
        </w:numPr>
        <w:spacing w:before="0" w:after="80" w:line="300" w:lineRule="auto"/>
      </w:pPr>
      <w:r>
        <w:rPr>
          <w:rFonts w:ascii="Noto Sans KR" w:hAnsi="Noto Sans KR" w:eastAsia="Noto Sans KR" w:cs="Noto Sans KR"/>
          <w:color w:val="20252B"/>
          <w:sz w:val="22"/>
          <w:lang w:val="ko-KR" w:eastAsia="ko-KR"/>
        </w:rPr>
        <w:t>기존 FAB → Eco 변경:</w:t>
      </w:r>
    </w:p>
    <w:p>
      <w:pPr>
        <w:numPr>
          <w:ilvl w:val="0"/>
          <w:numId w:val="10"/>
        </w:numPr>
        <w:spacing w:before="0" w:after="80" w:line="300" w:lineRule="auto"/>
      </w:pPr>
      <w:r>
        <w:rPr>
          <w:rFonts w:ascii="Noto Sans KR" w:hAnsi="Noto Sans KR" w:eastAsia="Noto Sans KR" w:cs="Noto Sans KR"/>
          <w:color w:val="20252B"/>
          <w:sz w:val="22"/>
          <w:lang w:val="ko-KR" w:eastAsia="ko-KR"/>
        </w:rPr>
        <w:t>경로: 4,957 → 4,943</w:t>
      </w:r>
    </w:p>
    <w:p>
      <w:pPr>
        <w:numPr>
          <w:ilvl w:val="0"/>
          <w:numId w:val="10"/>
        </w:numPr>
        <w:spacing w:before="0" w:after="80" w:line="300" w:lineRule="auto"/>
      </w:pPr>
      <w:r>
        <w:rPr>
          <w:rFonts w:ascii="Noto Sans KR" w:hAnsi="Noto Sans KR" w:eastAsia="Noto Sans KR" w:cs="Noto Sans KR"/>
          <w:color w:val="20252B"/>
          <w:sz w:val="22"/>
          <w:lang w:val="ko-KR" w:eastAsia="ko-KR"/>
        </w:rPr>
        <w:t>추가 경로 3개, 제거 경로 17개, 변경 경로 216개</w:t>
      </w:r>
    </w:p>
    <w:p>
      <w:pPr>
        <w:numPr>
          <w:ilvl w:val="0"/>
          <w:numId w:val="10"/>
        </w:numPr>
        <w:spacing w:before="0" w:after="80" w:line="300" w:lineRule="auto"/>
      </w:pPr>
      <w:r>
        <w:rPr>
          <w:rFonts w:ascii="Noto Sans KR" w:hAnsi="Noto Sans KR" w:eastAsia="Noto Sans KR" w:cs="Noto Sans KR"/>
          <w:color w:val="20252B"/>
          <w:sz w:val="22"/>
          <w:lang w:val="ko-KR" w:eastAsia="ko-KR"/>
        </w:rPr>
        <w:t>변경 216개 중 색상만 변경 205개, Navigation만 변경 10개, 색상+기하 변경 1개</w:t>
      </w:r>
    </w:p>
    <w:p>
      <w:pPr>
        <w:numPr>
          <w:ilvl w:val="0"/>
          <w:numId w:val="10"/>
        </w:numPr>
        <w:spacing w:before="0" w:after="80" w:line="300" w:lineRule="auto"/>
      </w:pPr>
      <w:r>
        <w:rPr>
          <w:rFonts w:ascii="Noto Sans KR" w:hAnsi="Noto Sans KR" w:eastAsia="Noto Sans KR" w:cs="Noto Sans KR"/>
          <w:color w:val="20252B"/>
          <w:sz w:val="22"/>
          <w:lang w:val="ko-KR" w:eastAsia="ko-KR"/>
        </w:rPr>
        <w:t>주요 색상 전환: 1→0 108개, 0→1 98개</w:t>
      </w:r>
    </w:p>
    <w:p>
      <w:pPr>
        <w:numPr>
          <w:ilvl w:val="0"/>
          <w:numId w:val="10"/>
        </w:numPr>
        <w:spacing w:before="0" w:after="80" w:line="300" w:lineRule="auto"/>
      </w:pPr>
      <w:r>
        <w:rPr>
          <w:rFonts w:ascii="Noto Sans KR" w:hAnsi="Noto Sans KR" w:eastAsia="Noto Sans KR" w:cs="Noto Sans KR"/>
          <w:color w:val="20252B"/>
          <w:sz w:val="22"/>
          <w:lang w:val="ko-KR" w:eastAsia="ko-KR"/>
        </w:rPr>
        <w:t>Control Point: 3,061 → 3,053</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cp_Route_9..12</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cp_d_1153..1156</w:t>
      </w:r>
      <w:r>
        <w:rPr>
          <w:rFonts w:ascii="Noto Sans KR" w:hAnsi="Noto Sans KR" w:eastAsia="Noto Sans KR" w:cs="Noto Sans KR"/>
          <w:color w:val="20252B"/>
          <w:sz w:val="22"/>
          <w:lang w:val="ko-KR" w:eastAsia="ko-KR"/>
        </w:rPr>
        <w:t xml:space="preserve"> 등 8개 제거</w:t>
      </w:r>
    </w:p>
    <w:p>
      <w:pPr>
        <w:numPr>
          <w:ilvl w:val="0"/>
          <w:numId w:val="10"/>
        </w:numPr>
        <w:spacing w:before="0" w:after="80" w:line="300" w:lineRule="auto"/>
      </w:pPr>
      <w:r>
        <w:rPr>
          <w:rFonts w:ascii="Noto Sans KR" w:hAnsi="Noto Sans KR" w:eastAsia="Noto Sans KR" w:cs="Noto Sans KR"/>
          <w:color w:val="20252B"/>
          <w:sz w:val="22"/>
          <w:lang w:val="ko-KR" w:eastAsia="ko-KR"/>
        </w:rPr>
        <w:t>Reroute 점: 12개 → 8개</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경로 기하가 바뀐 핵심 항목은 </w:t>
      </w:r>
      <w:r>
        <w:rPr>
          <w:rFonts w:ascii="DejaVu Sans Mono" w:hAnsi="DejaVu Sans Mono" w:eastAsia="DejaVu Sans Mono" w:cs="DejaVu Sans Mono"/>
          <w:color w:val="1F4D78"/>
          <w:sz w:val="20"/>
          <w:lang w:val="ko-KR" w:eastAsia="ko-KR"/>
          <w:shd w:fill="EDF2F6"/>
        </w:rPr>
        <w:t>path12639</w:t>
      </w:r>
      <w:r>
        <w:rPr>
          <w:rFonts w:ascii="Noto Sans KR" w:hAnsi="Noto Sans KR" w:eastAsia="Noto Sans KR" w:cs="Noto Sans KR"/>
          <w:color w:val="20252B"/>
          <w:sz w:val="22"/>
          <w:lang w:val="ko-KR" w:eastAsia="ko-KR"/>
        </w:rPr>
        <w:t xml:space="preserve">이며, 새 경로는 </w:t>
      </w:r>
      <w:r>
        <w:rPr>
          <w:rFonts w:ascii="DejaVu Sans Mono" w:hAnsi="DejaVu Sans Mono" w:eastAsia="DejaVu Sans Mono" w:cs="DejaVu Sans Mono"/>
          <w:color w:val="1F4D78"/>
          <w:sz w:val="20"/>
          <w:lang w:val="ko-KR" w:eastAsia="ko-KR"/>
          <w:shd w:fill="EDF2F6"/>
        </w:rPr>
        <w:t>path17089_1</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path17116_1</w:t>
      </w:r>
      <w:r>
        <w:rPr>
          <w:rFonts w:ascii="Noto Sans KR" w:hAnsi="Noto Sans KR" w:eastAsia="Noto Sans KR" w:cs="Noto Sans KR"/>
          <w:color w:val="20252B"/>
          <w:sz w:val="22"/>
          <w:lang w:val="ko-KR" w:eastAsia="ko-KR"/>
        </w:rPr>
        <w:t xml:space="preserve">, </w:t>
      </w:r>
      <w:r>
        <w:rPr>
          <w:rFonts w:ascii="DejaVu Sans Mono" w:hAnsi="DejaVu Sans Mono" w:eastAsia="DejaVu Sans Mono" w:cs="DejaVu Sans Mono"/>
          <w:color w:val="1F4D78"/>
          <w:sz w:val="20"/>
          <w:lang w:val="ko-KR" w:eastAsia="ko-KR"/>
          <w:shd w:fill="EDF2F6"/>
        </w:rPr>
        <w:t>path17142_1</w:t>
      </w:r>
      <w:r>
        <w:rPr>
          <w:rFonts w:ascii="Noto Sans KR" w:hAnsi="Noto Sans KR" w:eastAsia="Noto Sans KR" w:cs="Noto Sans KR"/>
          <w:color w:val="20252B"/>
          <w:sz w:val="22"/>
          <w:lang w:val="ko-KR" w:eastAsia="ko-KR"/>
        </w:rPr>
        <w:t>입니다.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pm_bridge - 복사본.txt</w:t>
      </w:r>
      <w:r>
        <w:rPr>
          <w:rFonts w:ascii="Noto Sans KR" w:hAnsi="Noto Sans KR" w:eastAsia="Noto Sans KR" w:cs="Noto Sans KR"/>
          <w:color w:val="20252B"/>
          <w:sz w:val="22"/>
          <w:lang w:val="ko-KR" w:eastAsia="ko-KR"/>
        </w:rPr>
        <w:t xml:space="preserve">는 </w:t>
      </w:r>
      <w:r>
        <w:rPr>
          <w:rFonts w:ascii="DejaVu Sans Mono" w:hAnsi="DejaVu Sans Mono" w:eastAsia="DejaVu Sans Mono" w:cs="DejaVu Sans Mono"/>
          <w:color w:val="1F4D78"/>
          <w:sz w:val="20"/>
          <w:lang w:val="ko-KR" w:eastAsia="ko-KR"/>
          <w:shd w:fill="EDF2F6"/>
        </w:rPr>
        <w:t>FAB_Interface_Bridge_Model_Automod.zip</w:t>
      </w:r>
      <w:r>
        <w:rPr>
          <w:rFonts w:ascii="Noto Sans KR" w:hAnsi="Noto Sans KR" w:eastAsia="Noto Sans KR" w:cs="Noto Sans KR"/>
          <w:color w:val="20252B"/>
          <w:sz w:val="22"/>
          <w:lang w:val="ko-KR" w:eastAsia="ko-KR"/>
        </w:rPr>
        <w:t xml:space="preserve">의 </w:t>
      </w:r>
      <w:r>
        <w:rPr>
          <w:rFonts w:ascii="DejaVu Sans Mono" w:hAnsi="DejaVu Sans Mono" w:eastAsia="DejaVu Sans Mono" w:cs="DejaVu Sans Mono"/>
          <w:color w:val="1F4D78"/>
          <w:sz w:val="20"/>
          <w:lang w:val="ko-KR" w:eastAsia="ko-KR"/>
          <w:shd w:fill="EDF2F6"/>
        </w:rPr>
        <w:t>model.arc/pm.asy</w:t>
      </w:r>
      <w:r>
        <w:rPr>
          <w:rFonts w:ascii="Noto Sans KR" w:hAnsi="Noto Sans KR" w:eastAsia="Noto Sans KR" w:cs="Noto Sans KR"/>
          <w:color w:val="20252B"/>
          <w:sz w:val="22"/>
          <w:lang w:val="ko-KR" w:eastAsia="ko-KR"/>
        </w:rPr>
        <w:t>와 동일합니다.</w:t>
      </w:r>
    </w:p>
    <w:p>
      <w:pPr>
        <w:widowControl/>
        <w:spacing w:before="0" w:after="120" w:line="300" w:lineRule="auto"/>
      </w:pPr>
      <w:r>
        <w:rPr>
          <w:rFonts w:ascii="Noto Sans KR" w:hAnsi="Noto Sans KR" w:eastAsia="Noto Sans KR" w:cs="Noto Sans KR"/>
          <w:color w:val="20252B"/>
          <w:sz w:val="22"/>
          <w:lang w:val="ko-KR" w:eastAsia="ko-KR"/>
        </w:rPr>
        <w:t xml:space="preserve">즉, </w:t>
      </w:r>
      <w:r>
        <w:rPr>
          <w:rFonts w:ascii="DejaVu Sans Mono" w:hAnsi="DejaVu Sans Mono" w:eastAsia="DejaVu Sans Mono" w:cs="DejaVu Sans Mono"/>
          <w:color w:val="1F4D78"/>
          <w:sz w:val="20"/>
          <w:lang w:val="ko-KR" w:eastAsia="ko-KR"/>
          <w:shd w:fill="EDF2F6"/>
        </w:rPr>
        <w:t>Eco_OHT</w:t>
      </w:r>
      <w:r>
        <w:rPr>
          <w:rFonts w:ascii="Noto Sans KR" w:hAnsi="Noto Sans KR" w:eastAsia="Noto Sans KR" w:cs="Noto Sans KR"/>
          <w:color w:val="20252B"/>
          <w:sz w:val="22"/>
          <w:lang w:val="ko-KR" w:eastAsia="ko-KR"/>
        </w:rPr>
        <w:t>는 별개의 신규 레이아웃이라기보다 기존 FAB 모델에서 경로 색상, Navigation, 충전 Route 수, 일부 Dummy/Route Point를 조정한 튜닝 버전입니다.</w:t>
      </w:r>
    </w:p>
    <w:p>
      <w:pPr>
        <w:pStyle w:val="Heading2"/>
      </w:pPr>
      <w:r>
        <w:rPr>
          <w:rFonts w:ascii="Noto Sans KR" w:hAnsi="Noto Sans KR" w:eastAsia="Noto Sans KR" w:cs="Noto Sans KR"/>
          <w:b/>
          <w:color w:val="2E74B5"/>
          <w:sz w:val="26"/>
          <w:lang w:val="ko-KR" w:eastAsia="ko-KR"/>
        </w:rPr>
        <w:t>8. 다른 시뮬레이터/Isaac Sim으로 변환할 때 보존할 정보</w:t>
      </w:r>
    </w:p>
    <w:p>
      <w:pPr>
        <w:pStyle w:val="Heading3"/>
      </w:pPr>
      <w:r>
        <w:rPr>
          <w:rFonts w:ascii="Noto Sans KR" w:hAnsi="Noto Sans KR" w:eastAsia="Noto Sans KR" w:cs="Noto Sans KR"/>
          <w:b/>
          <w:color w:val="1F4D78"/>
          <w:sz w:val="24"/>
          <w:lang w:val="ko-KR" w:eastAsia="ko-KR"/>
        </w:rPr>
        <w:t>필수 보존 필드</w:t>
      </w:r>
    </w:p>
    <w:p>
      <w:pPr>
        <w:numPr>
          <w:ilvl w:val="0"/>
          <w:numId w:val="10"/>
        </w:numPr>
        <w:spacing w:before="0" w:after="80" w:line="300" w:lineRule="auto"/>
      </w:pPr>
      <w:r>
        <w:rPr>
          <w:rFonts w:ascii="Noto Sans KR" w:hAnsi="Noto Sans KR" w:eastAsia="Noto Sans KR" w:cs="Noto Sans KR"/>
          <w:color w:val="20252B"/>
          <w:sz w:val="22"/>
          <w:lang w:val="ko-KR" w:eastAsia="ko-KR"/>
        </w:rPr>
        <w:t>Path: 이름, 종류(직선/원호), 시작점, 끝점 또는 중심/각도, 방향, 색상, Navigation 값, Path Type</w:t>
      </w:r>
    </w:p>
    <w:p>
      <w:pPr>
        <w:numPr>
          <w:ilvl w:val="0"/>
          <w:numId w:val="10"/>
        </w:numPr>
        <w:spacing w:before="0" w:after="80" w:line="300" w:lineRule="auto"/>
      </w:pPr>
      <w:r>
        <w:rPr>
          <w:rFonts w:ascii="Noto Sans KR" w:hAnsi="Noto Sans KR" w:eastAsia="Noto Sans KR" w:cs="Noto Sans KR"/>
          <w:color w:val="20252B"/>
          <w:sz w:val="22"/>
          <w:lang w:val="ko-KR" w:eastAsia="ko-KR"/>
        </w:rPr>
        <w:t>Control Point: 이름, 유형, 연결 Path, offset, capacity, 색상, 소스 속성</w:t>
      </w:r>
    </w:p>
    <w:p>
      <w:pPr>
        <w:numPr>
          <w:ilvl w:val="0"/>
          <w:numId w:val="10"/>
        </w:numPr>
        <w:spacing w:before="0" w:after="80" w:line="300" w:lineRule="auto"/>
      </w:pPr>
      <w:r>
        <w:rPr>
          <w:rFonts w:ascii="Noto Sans KR" w:hAnsi="Noto Sans KR" w:eastAsia="Noto Sans KR" w:cs="Noto Sans KR"/>
          <w:color w:val="20252B"/>
          <w:sz w:val="22"/>
          <w:lang w:val="ko-KR" w:eastAsia="ko-KR"/>
        </w:rPr>
        <w:t>Named List: 이름, 항목 순서, 중복 여부</w:t>
      </w:r>
    </w:p>
    <w:p>
      <w:pPr>
        <w:numPr>
          <w:ilvl w:val="0"/>
          <w:numId w:val="10"/>
        </w:numPr>
        <w:spacing w:before="0" w:after="80" w:line="300" w:lineRule="auto"/>
      </w:pPr>
      <w:r>
        <w:rPr>
          <w:rFonts w:ascii="Noto Sans KR" w:hAnsi="Noto Sans KR" w:eastAsia="Noto Sans KR" w:cs="Noto Sans KR"/>
          <w:color w:val="20252B"/>
          <w:sz w:val="22"/>
          <w:lang w:val="ko-KR" w:eastAsia="ko-KR"/>
        </w:rPr>
        <w:t>Vehicle: 차량 유형, 수량, 시작 규칙, 속도, 곡선 속도, 가감속, brake/stop/resume, 배터리</w:t>
      </w:r>
    </w:p>
    <w:p>
      <w:pPr>
        <w:numPr>
          <w:ilvl w:val="0"/>
          <w:numId w:val="10"/>
        </w:numPr>
        <w:spacing w:before="0" w:after="80" w:line="300" w:lineRule="auto"/>
      </w:pPr>
      <w:r>
        <w:rPr>
          <w:rFonts w:ascii="Noto Sans KR" w:hAnsi="Noto Sans KR" w:eastAsia="Noto Sans KR" w:cs="Noto Sans KR"/>
          <w:color w:val="20252B"/>
          <w:sz w:val="22"/>
          <w:lang w:val="ko-KR" w:eastAsia="ko-KR"/>
        </w:rPr>
        <w:t>Process: 생성 한도, 반복 주기, Queue/Order List, 상태 전이, Pickup/Setdown 분포</w:t>
      </w:r>
    </w:p>
    <w:p>
      <w:pPr>
        <w:numPr>
          <w:ilvl w:val="0"/>
          <w:numId w:val="10"/>
        </w:numPr>
        <w:spacing w:before="0" w:after="80" w:line="300" w:lineRule="auto"/>
      </w:pPr>
      <w:r>
        <w:rPr>
          <w:rFonts w:ascii="Noto Sans KR" w:hAnsi="Noto Sans KR" w:eastAsia="Noto Sans KR" w:cs="Noto Sans KR"/>
          <w:color w:val="20252B"/>
          <w:sz w:val="22"/>
          <w:lang w:val="ko-KR" w:eastAsia="ko-KR"/>
        </w:rPr>
        <w:t>Data linkage: OD, 회피점, 충전 테이블, Dijkstra 노드와 실제 활성/비활성 상태</w:t>
      </w:r>
    </w:p>
    <w:p>
      <w:pPr>
        <w:pStyle w:val="Heading3"/>
      </w:pPr>
      <w:r>
        <w:rPr>
          <w:rFonts w:ascii="Noto Sans KR" w:hAnsi="Noto Sans KR" w:eastAsia="Noto Sans KR" w:cs="Noto Sans KR"/>
          <w:b/>
          <w:color w:val="1F4D78"/>
          <w:sz w:val="24"/>
          <w:lang w:val="ko-KR" w:eastAsia="ko-KR"/>
        </w:rPr>
        <w:t>권장 변환 순서</w:t>
      </w:r>
    </w:p>
    <w:p>
      <w:pPr>
        <w:numPr>
          <w:ilvl w:val="0"/>
          <w:numId w:val="21"/>
        </w:numPr>
        <w:spacing w:before="0" w:after="80" w:line="300" w:lineRule="auto"/>
      </w:pPr>
      <w:r>
        <w:rPr>
          <w:rFonts w:ascii="DejaVu Sans Mono" w:hAnsi="DejaVu Sans Mono" w:eastAsia="DejaVu Sans Mono" w:cs="DejaVu Sans Mono"/>
          <w:color w:val="1F4D78"/>
          <w:sz w:val="20"/>
          <w:lang w:val="ko-KR" w:eastAsia="ko-KR"/>
          <w:shd w:fill="EDF2F6"/>
        </w:rPr>
        <w:t>pm.asy</w:t>
      </w:r>
      <w:r>
        <w:rPr>
          <w:rFonts w:ascii="Noto Sans KR" w:hAnsi="Noto Sans KR" w:eastAsia="Noto Sans KR" w:cs="Noto Sans KR"/>
          <w:color w:val="20252B"/>
          <w:sz w:val="22"/>
          <w:lang w:val="ko-KR" w:eastAsia="ko-KR"/>
        </w:rPr>
        <w:t>를 파싱하여 단방향 곡선 그래프와 CP 좌표를 만듭니다.</w:t>
      </w:r>
    </w:p>
    <w:p>
      <w:pPr>
        <w:numPr>
          <w:ilvl w:val="0"/>
          <w:numId w:val="21"/>
        </w:numPr>
        <w:spacing w:before="0" w:after="80" w:line="300" w:lineRule="auto"/>
      </w:pPr>
      <w:r>
        <w:rPr>
          <w:rFonts w:ascii="Noto Sans KR" w:hAnsi="Noto Sans KR" w:eastAsia="Noto Sans KR" w:cs="Noto Sans KR"/>
          <w:color w:val="20252B"/>
          <w:sz w:val="22"/>
          <w:lang w:val="ko-KR" w:eastAsia="ko-KR"/>
        </w:rPr>
        <w:t>rigid attach 지점에서 호스트 Path를 분할합니다.</w:t>
      </w:r>
    </w:p>
    <w:p>
      <w:pPr>
        <w:numPr>
          <w:ilvl w:val="0"/>
          <w:numId w:val="21"/>
        </w:numPr>
        <w:spacing w:before="0" w:after="80" w:line="300" w:lineRule="auto"/>
      </w:pPr>
      <w:r>
        <w:rPr>
          <w:rFonts w:ascii="Noto Sans KR" w:hAnsi="Noto Sans KR" w:eastAsia="Noto Sans KR" w:cs="Noto Sans KR"/>
          <w:color w:val="20252B"/>
          <w:sz w:val="22"/>
          <w:lang w:val="ko-KR" w:eastAsia="ko-KR"/>
        </w:rPr>
        <w:t>숫자 색상/Navigation/capacity를 원형 그대로 보존한 뒤 의미 매핑을 별도 계층에 둡니다.</w:t>
      </w:r>
    </w:p>
    <w:p>
      <w:pPr>
        <w:numPr>
          <w:ilvl w:val="0"/>
          <w:numId w:val="21"/>
        </w:numPr>
        <w:spacing w:before="0" w:after="80" w:line="300" w:lineRule="auto"/>
      </w:pPr>
      <w:r>
        <w:rPr>
          <w:rFonts w:ascii="Noto Sans KR" w:hAnsi="Noto Sans KR" w:eastAsia="Noto Sans KR" w:cs="Noto Sans KR"/>
          <w:color w:val="20252B"/>
          <w:sz w:val="22"/>
          <w:lang w:val="ko-KR" w:eastAsia="ko-KR"/>
        </w:rPr>
        <w:t>Named List와 차량 시작 규칙을 연결합니다.</w:t>
      </w:r>
    </w:p>
    <w:p>
      <w:pPr>
        <w:numPr>
          <w:ilvl w:val="0"/>
          <w:numId w:val="21"/>
        </w:numPr>
        <w:spacing w:before="0" w:after="80" w:line="300" w:lineRule="auto"/>
      </w:pPr>
      <w:r>
        <w:rPr>
          <w:rFonts w:ascii="Noto Sans KR" w:hAnsi="Noto Sans KR" w:eastAsia="Noto Sans KR" w:cs="Noto Sans KR"/>
          <w:color w:val="20252B"/>
          <w:sz w:val="22"/>
          <w:lang w:val="ko-KR" w:eastAsia="ko-KR"/>
        </w:rPr>
        <w:t>Process source에서 실제 활성 코드만 상태 머신/이벤트 로직으로 변환합니다.</w:t>
      </w:r>
    </w:p>
    <w:p>
      <w:pPr>
        <w:numPr>
          <w:ilvl w:val="0"/>
          <w:numId w:val="21"/>
        </w:numPr>
        <w:spacing w:before="0" w:after="80" w:line="300" w:lineRule="auto"/>
      </w:pPr>
      <w:r>
        <w:rPr>
          <w:rFonts w:ascii="DejaVu Sans Mono" w:hAnsi="DejaVu Sans Mono" w:eastAsia="DejaVu Sans Mono" w:cs="DejaVu Sans Mono"/>
          <w:color w:val="1F4D78"/>
          <w:sz w:val="20"/>
          <w:lang w:val="ko-KR" w:eastAsia="ko-KR"/>
          <w:shd w:fill="EDF2F6"/>
        </w:rPr>
        <w:t>model.dir/*.m</w:t>
      </w:r>
      <w:r>
        <w:rPr>
          <w:rFonts w:ascii="Noto Sans KR" w:hAnsi="Noto Sans KR" w:eastAsia="Noto Sans KR" w:cs="Noto Sans KR"/>
          <w:color w:val="20252B"/>
          <w:sz w:val="22"/>
          <w:lang w:val="ko-KR" w:eastAsia="ko-KR"/>
        </w:rPr>
        <w:t xml:space="preserve">과 </w:t>
      </w:r>
      <w:r>
        <w:rPr>
          <w:rFonts w:ascii="DejaVu Sans Mono" w:hAnsi="DejaVu Sans Mono" w:eastAsia="DejaVu Sans Mono" w:cs="DejaVu Sans Mono"/>
          <w:color w:val="1F4D78"/>
          <w:sz w:val="20"/>
          <w:lang w:val="ko-KR" w:eastAsia="ko-KR"/>
          <w:shd w:fill="EDF2F6"/>
        </w:rPr>
        <w:t>model.arc/model~.asy</w:t>
      </w:r>
      <w:r>
        <w:rPr>
          <w:rFonts w:ascii="Noto Sans KR" w:hAnsi="Noto Sans KR" w:eastAsia="Noto Sans KR" w:cs="Noto Sans KR"/>
          <w:color w:val="20252B"/>
          <w:sz w:val="22"/>
          <w:lang w:val="ko-KR" w:eastAsia="ko-KR"/>
        </w:rPr>
        <w:t>가 다르면 실행판과 의도판을 별도 시나리오로 만듭니다.</w:t>
      </w:r>
    </w:p>
    <w:p>
      <w:pPr>
        <w:numPr>
          <w:ilvl w:val="0"/>
          <w:numId w:val="21"/>
        </w:numPr>
        <w:spacing w:before="0" w:after="80" w:line="300" w:lineRule="auto"/>
      </w:pPr>
      <w:r>
        <w:rPr>
          <w:rFonts w:ascii="Noto Sans KR" w:hAnsi="Noto Sans KR" w:eastAsia="Noto Sans KR" w:cs="Noto Sans KR"/>
          <w:color w:val="20252B"/>
          <w:sz w:val="22"/>
          <w:lang w:val="ko-KR" w:eastAsia="ko-KR"/>
        </w:rPr>
        <w:t xml:space="preserve">원본 </w:t>
      </w:r>
      <w:r>
        <w:rPr>
          <w:rFonts w:ascii="DejaVu Sans Mono" w:hAnsi="DejaVu Sans Mono" w:eastAsia="DejaVu Sans Mono" w:cs="DejaVu Sans Mono"/>
          <w:color w:val="1F4D78"/>
          <w:sz w:val="20"/>
          <w:lang w:val="ko-KR" w:eastAsia="ko-KR"/>
          <w:shd w:fill="EDF2F6"/>
        </w:rPr>
        <w:t>model.message</w:t>
      </w:r>
      <w:r>
        <w:rPr>
          <w:rFonts w:ascii="Noto Sans KR" w:hAnsi="Noto Sans KR" w:eastAsia="Noto Sans KR" w:cs="Noto Sans KR"/>
          <w:color w:val="20252B"/>
          <w:sz w:val="22"/>
          <w:lang w:val="ko-KR" w:eastAsia="ko-KR"/>
        </w:rPr>
        <w:t>의 시간대별 Request/Complete와 변환 결과를 회귀 검증합니다.</w:t>
      </w:r>
    </w:p>
    <w:p>
      <w:pPr>
        <w:pStyle w:val="Heading3"/>
      </w:pPr>
      <w:r>
        <w:rPr>
          <w:rFonts w:ascii="Noto Sans KR" w:hAnsi="Noto Sans KR" w:eastAsia="Noto Sans KR" w:cs="Noto Sans KR"/>
          <w:b/>
          <w:color w:val="1F4D78"/>
          <w:sz w:val="24"/>
          <w:lang w:val="ko-KR" w:eastAsia="ko-KR"/>
        </w:rPr>
        <w:t>Eco_OHT 변환 기준 권고</w:t>
      </w:r>
    </w:p>
    <w:p>
      <w:pPr>
        <w:numPr>
          <w:ilvl w:val="0"/>
          <w:numId w:val="10"/>
        </w:numPr>
        <w:spacing w:before="0" w:after="80" w:line="300" w:lineRule="auto"/>
      </w:pPr>
      <w:r>
        <w:rPr>
          <w:rFonts w:ascii="Noto Sans KR" w:hAnsi="Noto Sans KR" w:eastAsia="Noto Sans KR" w:cs="Noto Sans KR"/>
          <w:color w:val="20252B"/>
          <w:sz w:val="22"/>
          <w:lang w:val="ko-KR" w:eastAsia="ko-KR"/>
        </w:rPr>
        <w:t xml:space="preserve">레이아웃 변환 기준은 최신 </w:t>
      </w:r>
      <w:r>
        <w:rPr>
          <w:rFonts w:ascii="DejaVu Sans Mono" w:hAnsi="DejaVu Sans Mono" w:eastAsia="DejaVu Sans Mono" w:cs="DejaVu Sans Mono"/>
          <w:color w:val="1F4D78"/>
          <w:sz w:val="20"/>
          <w:lang w:val="ko-KR" w:eastAsia="ko-KR"/>
          <w:shd w:fill="EDF2F6"/>
        </w:rPr>
        <w:t>Eco_OHT/model.arc/pm.asy</w:t>
      </w:r>
      <w:r>
        <w:rPr>
          <w:rFonts w:ascii="Noto Sans KR" w:hAnsi="Noto Sans KR" w:eastAsia="Noto Sans KR" w:cs="Noto Sans KR"/>
          <w:color w:val="20252B"/>
          <w:sz w:val="22"/>
          <w:lang w:val="ko-KR" w:eastAsia="ko-KR"/>
        </w:rPr>
        <w:t>를 사용합니다.</w:t>
      </w:r>
    </w:p>
    <w:p>
      <w:pPr>
        <w:numPr>
          <w:ilvl w:val="0"/>
          <w:numId w:val="10"/>
        </w:numPr>
        <w:spacing w:before="0" w:after="80" w:line="300" w:lineRule="auto"/>
      </w:pPr>
      <w:r>
        <w:rPr>
          <w:rFonts w:ascii="Noto Sans KR" w:hAnsi="Noto Sans KR" w:eastAsia="Noto Sans KR" w:cs="Noto Sans KR"/>
          <w:color w:val="20252B"/>
          <w:sz w:val="22"/>
          <w:lang w:val="ko-KR" w:eastAsia="ko-KR"/>
        </w:rPr>
        <w:t>동작 변환은 하나를 몰래 선택하지 말고 다음 두 시나리오를 명시적으로 분리합니다.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eco_packaged_2024-08-13</w:t>
      </w:r>
      <w:r>
        <w:rPr>
          <w:rFonts w:ascii="Noto Sans KR" w:hAnsi="Noto Sans KR" w:eastAsia="Noto Sans KR" w:cs="Noto Sans KR"/>
          <w:color w:val="20252B"/>
          <w:sz w:val="22"/>
          <w:lang w:val="ko-KR" w:eastAsia="ko-KR"/>
        </w:rPr>
        <w:t>: OHT 0, pMove 핵심 비활성, 패키지 로그 재현용</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eco_intended_600_oht</w:t>
      </w:r>
      <w:r>
        <w:rPr>
          <w:rFonts w:ascii="Noto Sans KR" w:hAnsi="Noto Sans KR" w:eastAsia="Noto Sans KR" w:cs="Noto Sans KR"/>
          <w:color w:val="20252B"/>
          <w:sz w:val="22"/>
          <w:lang w:val="ko-KR" w:eastAsia="ko-KR"/>
        </w:rPr>
        <w:t>: OHT 600, archived pMove 활성, 의도 동작 복원용</w:t>
      </w:r>
    </w:p>
    <w:p>
      <w:pPr>
        <w:numPr>
          <w:ilvl w:val="0"/>
          <w:numId w:val="10"/>
        </w:numPr>
        <w:spacing w:before="0" w:after="80" w:line="300" w:lineRule="auto"/>
      </w:pPr>
      <w:r>
        <w:rPr>
          <w:rFonts w:ascii="Noto Sans KR" w:hAnsi="Noto Sans KR" w:eastAsia="Noto Sans KR" w:cs="Noto Sans KR"/>
          <w:color w:val="20252B"/>
          <w:sz w:val="22"/>
          <w:lang w:val="ko-KR" w:eastAsia="ko-KR"/>
        </w:rPr>
        <w:t>600대 의도 모델은 패키지에 대응 실행 로그가 없으므로 성능 결과를 새로 검증해야 합니다.</w:t>
      </w:r>
    </w:p>
    <w:p>
      <w:pPr>
        <w:pStyle w:val="Heading2"/>
      </w:pPr>
      <w:r>
        <w:rPr>
          <w:rFonts w:ascii="Noto Sans KR" w:hAnsi="Noto Sans KR" w:eastAsia="Noto Sans KR" w:cs="Noto Sans KR"/>
          <w:b/>
          <w:color w:val="2E74B5"/>
          <w:sz w:val="26"/>
          <w:lang w:val="ko-KR" w:eastAsia="ko-KR"/>
        </w:rPr>
        <w:t>9. 후속 질문용 빠른 색인</w:t>
      </w:r>
    </w:p>
    <w:tbl>
      <w:tblPr>
        <w:tblStyle w:val="TableGrid"/>
        <w:tblW w:type="dxa" w:w="9360"/>
        <w:jc w:val="left"/>
        <w:tblLayout w:type="fixed"/>
        <w:tblLook w:firstColumn="1" w:firstRow="1" w:lastColumn="0" w:lastRow="0" w:noHBand="0" w:noVBand="1" w:val="04A0"/>
        <w:tblInd w:w="120" w:type="dxa"/>
      </w:tblPr>
      <w:tblGrid>
        <w:gridCol w:w="3714"/>
        <w:gridCol w:w="5646"/>
      </w:tblGrid>
      <w:tr>
        <w:trPr>
          <w:cantSplit/>
          <w:tblHeader w:val="true"/>
        </w:trPr>
        <w:tc>
          <w:tcPr>
            <w:tcW w:type="dxa" w:w="3714"/>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질문 영역</w:t>
            </w:r>
          </w:p>
        </w:tc>
        <w:tc>
          <w:tcPr>
            <w:tcW w:type="dxa" w:w="5646"/>
            <w:vAlign w:val="center"/>
            <w:tcMar>
              <w:top w:w="80" w:type="dxa"/>
              <w:start w:w="120" w:type="dxa"/>
              <w:bottom w:w="80" w:type="dxa"/>
              <w:end w:w="120" w:type="dxa"/>
            </w:tcMar>
            <w:shd w:fill="E8EEF5"/>
          </w:tcPr>
          <w:p>
            <w:pPr>
              <w:spacing w:before="0" w:after="0" w:line="259" w:lineRule="auto"/>
            </w:pPr>
            <w:r>
              <w:rPr>
                <w:rFonts w:ascii="Noto Sans KR" w:hAnsi="Noto Sans KR" w:eastAsia="Noto Sans KR" w:cs="Noto Sans KR"/>
                <w:b/>
                <w:color w:val="1F4D78"/>
                <w:sz w:val="18"/>
                <w:lang w:val="ko-KR" w:eastAsia="ko-KR"/>
              </w:rPr>
              <w:t>우선 확인 파일</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모델 실행 시간/시스템 구성</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model.arc/model.amo</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경로 방향, 곡선, CP, Vehicle 정의</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model.arc/pm.asy</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프로세스/변수/Queue/생성 한도</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model.arc/model~.asy</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컴파일된 동작</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model.dir/init.m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logic.m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vehicle.m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battery.m</w:t>
            </w:r>
            <w:r>
              <w:rPr>
                <w:rFonts w:ascii="Noto Sans KR" w:hAnsi="Noto Sans KR" w:eastAsia="Noto Sans KR" w:cs="Noto Sans KR"/>
                <w:color w:val="20252B"/>
                <w:sz w:val="18"/>
                <w:lang w:val="ko-KR" w:eastAsia="ko-KR"/>
              </w:rPr>
              <w:t>, 생성 C와 DLL 시각</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SDI Dispatch/ReAssign</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model.dir/vehicle.m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logic.m</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SDI UTB/STK/EQ 흐름</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model.dir/logic.m</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 수요 생성/Dispatch</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model.dir/logic.m</w:t>
            </w:r>
            <w:r>
              <w:rPr>
                <w:rFonts w:ascii="Noto Sans KR" w:hAnsi="Noto Sans KR" w:eastAsia="Noto Sans KR" w:cs="Noto Sans KR"/>
                <w:color w:val="20252B"/>
                <w:sz w:val="18"/>
                <w:lang w:val="ko-KR" w:eastAsia="ko-KR"/>
              </w:rPr>
              <w:t>, archived source 비교</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 배터리/충전</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model.dir/battery.m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vehicle.m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BatteryCharge</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Eco Dijkstra/NOHID</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pathcount.m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vllDM</w:t>
            </w:r>
            <w:r>
              <w:rPr>
                <w:rFonts w:ascii="Noto Sans KR" w:hAnsi="Noto Sans KR" w:eastAsia="Noto Sans KR" w:cs="Noto Sans KR"/>
                <w:color w:val="20252B"/>
                <w:sz w:val="18"/>
                <w:lang w:val="ko-KR" w:eastAsia="ko-KR"/>
              </w:rPr>
              <w:t xml:space="preserve">, </w:t>
            </w:r>
            <w:r>
              <w:rPr>
                <w:rFonts w:ascii="DejaVu Sans Mono" w:hAnsi="DejaVu Sans Mono" w:eastAsia="DejaVu Sans Mono" w:cs="DejaVu Sans Mono"/>
                <w:color w:val="1F4D78"/>
                <w:sz w:val="16"/>
                <w:lang w:val="ko-KR" w:eastAsia="ko-KR"/>
                <w:shd w:fill="EDF2F6"/>
              </w:rPr>
              <w:t>closest_nodes</w:t>
            </w:r>
            <w:r>
              <w:rPr>
                <w:rFonts w:ascii="Noto Sans KR" w:hAnsi="Noto Sans KR" w:eastAsia="Noto Sans KR" w:cs="Noto Sans KR"/>
                <w:color w:val="20252B"/>
                <w:sz w:val="18"/>
                <w:lang w:val="ko-KR" w:eastAsia="ko-KR"/>
              </w:rPr>
              <w:t>, 주석 여부</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실제 성능/완료 건수</w:t>
            </w:r>
          </w:p>
        </w:tc>
        <w:tc>
          <w:tcPr>
            <w:tcW w:type="dxa" w:w="5646"/>
            <w:vAlign w:val="center"/>
            <w:tcMar>
              <w:top w:w="80" w:type="dxa"/>
              <w:start w:w="120" w:type="dxa"/>
              <w:bottom w:w="80" w:type="dxa"/>
              <w:end w:w="120" w:type="dxa"/>
            </w:tcMar>
          </w:tcPr>
          <w:p>
            <w:pPr>
              <w:spacing w:before="0" w:after="0" w:line="259" w:lineRule="auto"/>
            </w:pPr>
            <w:r>
              <w:rPr>
                <w:rFonts w:ascii="DejaVu Sans Mono" w:hAnsi="DejaVu Sans Mono" w:eastAsia="DejaVu Sans Mono" w:cs="DejaVu Sans Mono"/>
                <w:color w:val="1F4D78"/>
                <w:sz w:val="16"/>
                <w:lang w:val="ko-KR" w:eastAsia="ko-KR"/>
                <w:shd w:fill="EDF2F6"/>
              </w:rPr>
              <w:t>model.message</w:t>
            </w:r>
            <w:r>
              <w:rPr>
                <w:rFonts w:ascii="Noto Sans KR" w:hAnsi="Noto Sans KR" w:eastAsia="Noto Sans KR" w:cs="Noto Sans KR"/>
                <w:color w:val="20252B"/>
                <w:sz w:val="18"/>
                <w:lang w:val="ko-KR" w:eastAsia="ko-KR"/>
              </w:rPr>
              <w:t>, 결과 TXT</w:t>
            </w:r>
          </w:p>
        </w:tc>
      </w:tr>
      <w:tr>
        <w:trPr>
          <w:cantSplit/>
        </w:trPr>
        <w:tc>
          <w:tcPr>
            <w:tcW w:type="dxa" w:w="3714"/>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FAB 원본 대비 Eco 변경</w:t>
            </w:r>
          </w:p>
        </w:tc>
        <w:tc>
          <w:tcPr>
            <w:tcW w:type="dxa" w:w="5646"/>
            <w:vAlign w:val="center"/>
            <w:tcMar>
              <w:top w:w="80" w:type="dxa"/>
              <w:start w:w="120" w:type="dxa"/>
              <w:bottom w:w="80" w:type="dxa"/>
              <w:end w:w="120" w:type="dxa"/>
            </w:tcMar>
          </w:tcPr>
          <w:p>
            <w:pPr>
              <w:spacing w:before="0" w:after="0" w:line="259" w:lineRule="auto"/>
            </w:pPr>
            <w:r>
              <w:rPr>
                <w:rFonts w:ascii="Noto Sans KR" w:hAnsi="Noto Sans KR" w:eastAsia="Noto Sans KR" w:cs="Noto Sans KR"/>
                <w:color w:val="20252B"/>
                <w:sz w:val="18"/>
                <w:lang w:val="ko-KR" w:eastAsia="ko-KR"/>
              </w:rPr>
              <w:t xml:space="preserve">기존 </w:t>
            </w:r>
            <w:r>
              <w:rPr>
                <w:rFonts w:ascii="DejaVu Sans Mono" w:hAnsi="DejaVu Sans Mono" w:eastAsia="DejaVu Sans Mono" w:cs="DejaVu Sans Mono"/>
                <w:color w:val="1F4D78"/>
                <w:sz w:val="16"/>
                <w:lang w:val="ko-KR" w:eastAsia="ko-KR"/>
                <w:shd w:fill="EDF2F6"/>
              </w:rPr>
              <w:t>FAB_Model_Automod.zip</w:t>
            </w:r>
            <w:r>
              <w:rPr>
                <w:rFonts w:ascii="Noto Sans KR" w:hAnsi="Noto Sans KR" w:eastAsia="Noto Sans KR" w:cs="Noto Sans KR"/>
                <w:color w:val="20252B"/>
                <w:sz w:val="18"/>
                <w:lang w:val="ko-KR" w:eastAsia="ko-KR"/>
              </w:rPr>
              <w:t xml:space="preserve">의 </w:t>
            </w:r>
            <w:r>
              <w:rPr>
                <w:rFonts w:ascii="DejaVu Sans Mono" w:hAnsi="DejaVu Sans Mono" w:eastAsia="DejaVu Sans Mono" w:cs="DejaVu Sans Mono"/>
                <w:color w:val="1F4D78"/>
                <w:sz w:val="16"/>
                <w:lang w:val="ko-KR" w:eastAsia="ko-KR"/>
                <w:shd w:fill="EDF2F6"/>
              </w:rPr>
              <w:t>pm.asy</w:t>
            </w:r>
            <w:r>
              <w:rPr>
                <w:rFonts w:ascii="Noto Sans KR" w:hAnsi="Noto Sans KR" w:eastAsia="Noto Sans KR" w:cs="Noto Sans KR"/>
                <w:color w:val="20252B"/>
                <w:sz w:val="18"/>
                <w:lang w:val="ko-KR" w:eastAsia="ko-KR"/>
              </w:rPr>
              <w:t xml:space="preserve">와 Eco </w:t>
            </w:r>
            <w:r>
              <w:rPr>
                <w:rFonts w:ascii="DejaVu Sans Mono" w:hAnsi="DejaVu Sans Mono" w:eastAsia="DejaVu Sans Mono" w:cs="DejaVu Sans Mono"/>
                <w:color w:val="1F4D78"/>
                <w:sz w:val="16"/>
                <w:lang w:val="ko-KR" w:eastAsia="ko-KR"/>
                <w:shd w:fill="EDF2F6"/>
              </w:rPr>
              <w:t>pm.asy</w:t>
            </w:r>
            <w:r>
              <w:rPr>
                <w:rFonts w:ascii="Noto Sans KR" w:hAnsi="Noto Sans KR" w:eastAsia="Noto Sans KR" w:cs="Noto Sans KR"/>
                <w:color w:val="20252B"/>
                <w:sz w:val="18"/>
                <w:lang w:val="ko-KR" w:eastAsia="ko-KR"/>
              </w:rPr>
              <w:t xml:space="preserve"> diff</w:t>
            </w:r>
          </w:p>
        </w:tc>
      </w:tr>
    </w:tbl>
    <w:p>
      <w:pPr>
        <w:spacing w:before="0" w:after="40"/>
      </w:pPr>
    </w:p>
    <w:p>
      <w:pPr>
        <w:pStyle w:val="Heading2"/>
      </w:pPr>
      <w:r>
        <w:rPr>
          <w:rFonts w:ascii="Noto Sans KR" w:hAnsi="Noto Sans KR" w:eastAsia="Noto Sans KR" w:cs="Noto Sans KR"/>
          <w:b/>
          <w:color w:val="2E74B5"/>
          <w:sz w:val="26"/>
          <w:lang w:val="ko-KR" w:eastAsia="ko-KR"/>
        </w:rPr>
        <w:t>10. 해석 시 남은 검증 항목</w:t>
      </w:r>
    </w:p>
    <w:p>
      <w:pPr>
        <w:widowControl/>
        <w:spacing w:before="0" w:after="120" w:line="300" w:lineRule="auto"/>
      </w:pPr>
      <w:r>
        <w:rPr>
          <w:rFonts w:ascii="Noto Sans KR" w:hAnsi="Noto Sans KR" w:eastAsia="Noto Sans KR" w:cs="Noto Sans KR"/>
          <w:color w:val="20252B"/>
          <w:sz w:val="22"/>
          <w:lang w:val="ko-KR" w:eastAsia="ko-KR"/>
        </w:rPr>
        <w:t>다음 항목은 현재 자료만으로 확정하기보다 실행 환경 또는 추가 실험이 필요합니다.</w:t>
      </w:r>
    </w:p>
    <w:p>
      <w:pPr>
        <w:numPr>
          <w:ilvl w:val="0"/>
          <w:numId w:val="22"/>
        </w:numPr>
        <w:spacing w:before="0" w:after="80" w:line="300" w:lineRule="auto"/>
      </w:pPr>
      <w:r>
        <w:rPr>
          <w:rFonts w:ascii="Noto Sans KR" w:hAnsi="Noto Sans KR" w:eastAsia="Noto Sans KR" w:cs="Noto Sans KR"/>
          <w:color w:val="20252B"/>
          <w:sz w:val="22"/>
          <w:lang w:val="ko-KR" w:eastAsia="ko-KR"/>
        </w:rPr>
        <w:t>AutoMod 내부 rigid attach의 정확한 토폴로지 테이블과 기하 기반 그래프의 차이</w:t>
      </w:r>
    </w:p>
    <w:p>
      <w:pPr>
        <w:numPr>
          <w:ilvl w:val="0"/>
          <w:numId w:val="22"/>
        </w:numPr>
        <w:spacing w:before="0" w:after="80" w:line="300" w:lineRule="auto"/>
      </w:pPr>
      <w:r>
        <w:rPr>
          <w:rFonts w:ascii="Noto Sans KR" w:hAnsi="Noto Sans KR" w:eastAsia="Noto Sans KR" w:cs="Noto Sans KR"/>
          <w:color w:val="20252B"/>
          <w:sz w:val="22"/>
          <w:lang w:val="ko-KR" w:eastAsia="ko-KR"/>
        </w:rPr>
        <w:t>SDI 수치 입력 파일의 일부 gap 값이 최종 비용/속도에 실제로 영향을 주는 모든 코드 경로</w:t>
      </w:r>
    </w:p>
    <w:p>
      <w:pPr>
        <w:numPr>
          <w:ilvl w:val="0"/>
          <w:numId w:val="22"/>
        </w:numPr>
        <w:spacing w:before="0" w:after="80" w:line="300" w:lineRule="auto"/>
      </w:pPr>
      <w:r>
        <w:rPr>
          <w:rFonts w:ascii="Noto Sans KR" w:hAnsi="Noto Sans KR" w:eastAsia="Noto Sans KR" w:cs="Noto Sans KR"/>
          <w:color w:val="20252B"/>
          <w:sz w:val="22"/>
          <w:lang w:val="ko-KR" w:eastAsia="ko-KR"/>
        </w:rPr>
        <w:t>Eco의 색상 번호와 AutoMod GUI 팔레트 이름의 완전한 공식 대응표</w:t>
      </w:r>
    </w:p>
    <w:p>
      <w:pPr>
        <w:numPr>
          <w:ilvl w:val="0"/>
          <w:numId w:val="22"/>
        </w:numPr>
        <w:spacing w:before="0" w:after="80" w:line="300" w:lineRule="auto"/>
      </w:pPr>
      <w:r>
        <w:rPr>
          <w:rFonts w:ascii="Noto Sans KR" w:hAnsi="Noto Sans KR" w:eastAsia="Noto Sans KR" w:cs="Noto Sans KR"/>
          <w:color w:val="20252B"/>
          <w:sz w:val="22"/>
          <w:lang w:val="ko-KR" w:eastAsia="ko-KR"/>
        </w:rPr>
        <w:t>Eco 의도 모델(OHT 600, pMove 활성)의 실제 처리량, 혼잡도, 배터리 안정성</w:t>
      </w:r>
    </w:p>
    <w:p>
      <w:pPr>
        <w:numPr>
          <w:ilvl w:val="0"/>
          <w:numId w:val="22"/>
        </w:numPr>
        <w:spacing w:before="0" w:after="80" w:line="300" w:lineRule="auto"/>
      </w:pPr>
      <w:r>
        <w:rPr>
          <w:rFonts w:ascii="Noto Sans KR" w:hAnsi="Noto Sans KR" w:eastAsia="Noto Sans KR" w:cs="Noto Sans KR"/>
          <w:color w:val="20252B"/>
          <w:sz w:val="22"/>
          <w:lang w:val="ko-KR" w:eastAsia="ko-KR"/>
        </w:rPr>
        <w:t>주석 처리된 Dijkstra/NOHID 기능을 활성화할 때 필요한 누락 CP(</w:t>
      </w:r>
      <w:r>
        <w:rPr>
          <w:rFonts w:ascii="DejaVu Sans Mono" w:hAnsi="DejaVu Sans Mono" w:eastAsia="DejaVu Sans Mono" w:cs="DejaVu Sans Mono"/>
          <w:color w:val="1F4D78"/>
          <w:sz w:val="20"/>
          <w:lang w:val="ko-KR" w:eastAsia="ko-KR"/>
          <w:shd w:fill="EDF2F6"/>
        </w:rPr>
        <w:t>cp_RR_*</w:t>
      </w:r>
      <w:r>
        <w:rPr>
          <w:rFonts w:ascii="Noto Sans KR" w:hAnsi="Noto Sans KR" w:eastAsia="Noto Sans KR" w:cs="Noto Sans KR"/>
          <w:color w:val="20252B"/>
          <w:sz w:val="22"/>
          <w:lang w:val="ko-KR" w:eastAsia="ko-KR"/>
        </w:rPr>
        <w:t>)와 구형 control/fromto_gap 데이터 정합성</w:t>
      </w:r>
    </w:p>
    <w:p>
      <w:pPr>
        <w:pStyle w:val="Heading2"/>
      </w:pPr>
      <w:r>
        <w:rPr>
          <w:rFonts w:ascii="Noto Sans KR" w:hAnsi="Noto Sans KR" w:eastAsia="Noto Sans KR" w:cs="Noto Sans KR"/>
          <w:b/>
          <w:color w:val="2E74B5"/>
          <w:sz w:val="26"/>
          <w:lang w:val="ko-KR" w:eastAsia="ko-KR"/>
        </w:rPr>
        <w:t>11. 답변 원칙</w:t>
      </w:r>
    </w:p>
    <w:p>
      <w:pPr>
        <w:numPr>
          <w:ilvl w:val="0"/>
          <w:numId w:val="10"/>
        </w:numPr>
        <w:spacing w:before="0" w:after="80" w:line="300" w:lineRule="auto"/>
      </w:pPr>
      <w:r>
        <w:rPr>
          <w:rFonts w:ascii="Noto Sans KR" w:hAnsi="Noto Sans KR" w:eastAsia="Noto Sans KR" w:cs="Noto Sans KR"/>
          <w:color w:val="20252B"/>
          <w:sz w:val="22"/>
          <w:lang w:val="ko-KR" w:eastAsia="ko-KR"/>
        </w:rPr>
        <w:t>후속 질문에는 이 노트를 색인으로 사용하되, 변수값·코드 분기·경로명처럼 정확성이 중요한 내용은 원본 파일에서 다시 확인합니다.</w:t>
      </w:r>
    </w:p>
    <w:p>
      <w:pPr>
        <w:numPr>
          <w:ilvl w:val="0"/>
          <w:numId w:val="10"/>
        </w:numPr>
        <w:spacing w:before="0" w:after="80" w:line="300" w:lineRule="auto"/>
      </w:pPr>
      <w:r>
        <w:rPr>
          <w:rFonts w:ascii="DejaVu Sans Mono" w:hAnsi="DejaVu Sans Mono" w:eastAsia="DejaVu Sans Mono" w:cs="DejaVu Sans Mono"/>
          <w:color w:val="1F4D78"/>
          <w:sz w:val="20"/>
          <w:lang w:val="ko-KR" w:eastAsia="ko-KR"/>
          <w:shd w:fill="EDF2F6"/>
        </w:rPr>
        <w:t>Eco_OHT</w:t>
      </w:r>
      <w:r>
        <w:rPr>
          <w:rFonts w:ascii="Noto Sans KR" w:hAnsi="Noto Sans KR" w:eastAsia="Noto Sans KR" w:cs="Noto Sans KR"/>
          <w:color w:val="20252B"/>
          <w:sz w:val="22"/>
          <w:lang w:val="ko-KR" w:eastAsia="ko-KR"/>
        </w:rPr>
        <w:t xml:space="preserve">에 관한 답변에서는 항상 </w:t>
      </w:r>
      <w:r>
        <w:rPr>
          <w:rFonts w:ascii="Noto Sans KR" w:hAnsi="Noto Sans KR" w:eastAsia="Noto Sans KR" w:cs="Noto Sans KR"/>
          <w:b/>
          <w:color w:val="20252B"/>
          <w:sz w:val="22"/>
          <w:lang w:val="ko-KR" w:eastAsia="ko-KR"/>
        </w:rPr>
        <w:t>프로젝트 원본</w:t>
      </w:r>
      <w:r>
        <w:rPr>
          <w:rFonts w:ascii="Noto Sans KR" w:hAnsi="Noto Sans KR" w:eastAsia="Noto Sans KR" w:cs="Noto Sans KR"/>
          <w:color w:val="20252B"/>
          <w:sz w:val="22"/>
          <w:lang w:val="ko-KR" w:eastAsia="ko-KR"/>
        </w:rPr>
        <w:t xml:space="preserve">과 </w:t>
      </w:r>
      <w:r>
        <w:rPr>
          <w:rFonts w:ascii="Noto Sans KR" w:hAnsi="Noto Sans KR" w:eastAsia="Noto Sans KR" w:cs="Noto Sans KR"/>
          <w:b/>
          <w:color w:val="20252B"/>
          <w:sz w:val="22"/>
          <w:lang w:val="ko-KR" w:eastAsia="ko-KR"/>
        </w:rPr>
        <w:t>실제 실행 패키지</w:t>
      </w:r>
      <w:r>
        <w:rPr>
          <w:rFonts w:ascii="Noto Sans KR" w:hAnsi="Noto Sans KR" w:eastAsia="Noto Sans KR" w:cs="Noto Sans KR"/>
          <w:color w:val="20252B"/>
          <w:sz w:val="22"/>
          <w:lang w:val="ko-KR" w:eastAsia="ko-KR"/>
        </w:rPr>
        <w:t xml:space="preserve"> 중 어느 기준인지 명시합니다.</w:t>
      </w:r>
    </w:p>
    <w:p>
      <w:pPr>
        <w:numPr>
          <w:ilvl w:val="0"/>
          <w:numId w:val="10"/>
        </w:numPr>
        <w:spacing w:before="0" w:after="80" w:line="300" w:lineRule="auto"/>
      </w:pPr>
      <w:r>
        <w:rPr>
          <w:rFonts w:ascii="Noto Sans KR" w:hAnsi="Noto Sans KR" w:eastAsia="Noto Sans KR" w:cs="Noto Sans KR"/>
          <w:color w:val="20252B"/>
          <w:sz w:val="22"/>
          <w:lang w:val="ko-KR" w:eastAsia="ko-KR"/>
        </w:rPr>
        <w:t>소스에 없는 의도는 추정과 사실을 구분하여 표시합니다.</w:t>
      </w:r>
    </w:p>
    <w:p>
      <w:pPr>
        <w:numPr>
          <w:ilvl w:val="0"/>
          <w:numId w:val="10"/>
        </w:numPr>
        <w:spacing w:before="0" w:after="80" w:line="300" w:lineRule="auto"/>
      </w:pPr>
      <w:r>
        <w:rPr>
          <w:rFonts w:ascii="Noto Sans KR" w:hAnsi="Noto Sans KR" w:eastAsia="Noto Sans KR" w:cs="Noto Sans KR"/>
          <w:color w:val="20252B"/>
          <w:sz w:val="22"/>
          <w:lang w:val="ko-KR" w:eastAsia="ko-KR"/>
        </w:rPr>
        <w:t>패키지 로그가 증명하는 것은 SDI의 80대/10시간 실행과 Eco의 0대/20시간 실행입니다. Eco 600대 성능은 현재 자료로 증명되지 않습니다.</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605"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space="3" w:color="D3DCE4"/>
      </w:pBdr>
      <w:jc w:val="center"/>
    </w:pPr>
    <w:r>
      <w:rPr>
        <w:rFonts w:ascii="Noto Sans KR" w:hAnsi="Noto Sans KR" w:eastAsia="Noto Sans KR" w:cs="Noto Sans KR"/>
        <w:color w:val="666E75"/>
        <w:sz w:val="17"/>
        <w:lang w:val="ko-KR" w:eastAsia="ko-KR"/>
      </w:rPr>
      <w:t xml:space="preserve">Page </w:t>
    </w:r>
    <w:r>
      <w:rPr>
        <w:rFonts w:ascii="Noto Sans KR" w:hAnsi="Noto Sans KR" w:eastAsia="Noto Sans KR" w:cs="Noto Sans KR"/>
        <w:color w:val="666E75"/>
        <w:sz w:val="17"/>
        <w:lang w:val="ko-KR" w:eastAsia="ko-KR"/>
      </w:rPr>
      <w:fldChar w:fldCharType="begin"/>
      <w:instrText xml:space="preserve"> PAGE </w:instrText>
      <w:fldChar w:fldCharType="separate"/>
      <w:t>1</w:t>
      <w:fldChar w:fldCharType="end"/>
    </w:r>
    <w:r>
      <w:rPr>
        <w:rFonts w:ascii="Noto Sans KR" w:hAnsi="Noto Sans KR" w:eastAsia="Noto Sans KR" w:cs="Noto Sans KR"/>
        <w:color w:val="666E75"/>
        <w:sz w:val="17"/>
        <w:lang w:val="ko-KR" w:eastAsia="ko-KR"/>
      </w:rPr>
      <w:t xml:space="preserve"> of </w:t>
    </w:r>
    <w:r>
      <w:rPr>
        <w:rFonts w:ascii="Noto Sans KR" w:hAnsi="Noto Sans KR" w:eastAsia="Noto Sans KR" w:cs="Noto Sans KR"/>
        <w:color w:val="666E75"/>
        <w:sz w:val="17"/>
        <w:lang w:val="ko-KR" w:eastAsia="ko-KR"/>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color w:val="666E75"/>
        <w:sz w:val="16"/>
        <w:lang w:val="ko-KR" w:eastAsia="ko-KR"/>
      </w:rPr>
      <w:t>STATIC FORENSICS · REIMPLEMENTATION FEASIBILITY · 2026-07-15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5" w:space="3" w:color="A9B9C8"/>
      </w:pBdr>
    </w:pPr>
    <w:r>
      <w:rPr>
        <w:rFonts w:ascii="Noto Sans KR" w:hAnsi="Noto Sans KR" w:eastAsia="Noto Sans KR" w:cs="Noto Sans KR"/>
        <w:b/>
        <w:color w:val="666E75"/>
        <w:sz w:val="17"/>
        <w:lang w:val="ko-KR" w:eastAsia="ko-KR"/>
      </w:rPr>
      <w:t>AutoMod·OHT 종합 정적분석</w:t>
    </w:r>
    <w:r>
      <w:rPr>
        <w:rFonts w:ascii="Noto Sans KR" w:hAnsi="Noto Sans KR" w:eastAsia="Noto Sans KR" w:cs="Noto Sans KR"/>
        <w:color w:val="666E75"/>
        <w:sz w:val="17"/>
        <w:lang w:val="ko-KR" w:eastAsia="ko-KR"/>
      </w:rPr>
      <w:tab/>
      <w:t>기술 보고서 · 2026-07-15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Noto Sans KR" w:hAnsi="Noto Sans KR" w:eastAsia="Noto Sans KR"/>
      </w:rPr>
    </w:lvl>
  </w:abstractNum>
  <w:abstractNum w:abstractNumId="10">
    <w:multiLevelType w:val="singleLevel"/>
    <w:lvl w:ilvl="0">
      <w:start w:val="1"/>
      <w:numFmt w:val="decimal"/>
      <w:lvlText w:val="%1."/>
      <w:lvlJc w:val="left"/>
      <w:pPr>
        <w:tabs>
          <w:tab w:val="num" w:pos="540"/>
        </w:tabs>
        <w:ind w:left="540" w:hanging="271"/>
      </w:pPr>
      <w:rPr>
        <w:rFonts w:ascii="Noto Sans KR" w:hAnsi="Noto Sans KR" w:eastAsia="Noto Sans KR"/>
      </w:r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Noto Sans KR" w:hAnsi="Noto Sans KR" w:eastAsia="Noto Sans KR"/>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Noto Sans KR" w:hAnsi="Noto Sans KR" w:eastAsia="Noto Sans KR"/>
      <w:b/>
      <w:bCs/>
      <w:color w:val="1F4D78"/>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outlineLvl w:val="3"/>
    </w:pPr>
    <w:rPr>
      <w:rFonts w:asciiTheme="majorHAnsi" w:eastAsiaTheme="majorEastAsia" w:hAnsiTheme="majorHAnsi" w:cstheme="majorBidi" w:ascii="Noto Sans KR" w:hAnsi="Noto Sans KR" w:eastAsia="Noto Sans KR"/>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AutoMod·OHT 모델 및 연계 도구 종합 정적분석 보고서</dc:title>
  <dc:subject>정적 분석, 모델 계보, 포맷 복원, 독립 OHT 시뮬레이터 재구현 타당성</dc:subject>
  <dc:creator>OpenAI Codex — 제공 자료 기반 정적 분석</dc:creator>
  <cp:keywords>AutoMod, OHT, FAB, SDI, Eco, Bridge, SemiLA, LayoutEditor, MapCreator, DES</cp:keywords>
  <dc:description>제공 파일을 실행하거나 라이선스 보호를 우회하지 않은 정적 분석 결과</dc:description>
  <cp:lastModifiedBy/>
  <cp:revision>1</cp:revision>
  <dcterms:created xsi:type="dcterms:W3CDTF">2013-12-23T23:15:00Z</dcterms:created>
  <dcterms:modified xsi:type="dcterms:W3CDTF">2013-12-23T23:15:00Z</dcterms:modified>
  <cp:category/>
</cp:coreProperties>
</file>