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DB6A3" w14:textId="7132FDB2" w:rsidR="00CA3A90" w:rsidRDefault="00000000" w:rsidP="00F93D4E">
      <w:pPr>
        <w:pStyle w:val="Style1"/>
        <w:spacing w:beforeLines="50" w:before="156" w:after="120" w:line="300" w:lineRule="exact"/>
        <w:ind w:leftChars="-194" w:left="-427" w:firstLineChars="2" w:firstLine="6"/>
        <w:jc w:val="both"/>
        <w:rPr>
          <w:rFonts w:hint="eastAsia"/>
          <w:sz w:val="28"/>
          <w:szCs w:val="28"/>
        </w:rPr>
      </w:pPr>
      <w:r>
        <w:rPr>
          <w:rFonts w:hint="eastAsia"/>
          <w:sz w:val="28"/>
          <w:szCs w:val="28"/>
        </w:rPr>
        <w:t>各位老师好，我是周子轩，我的毕业设计题目是“基于大语言模型的社交媒体青少年生殖健康评论分类分析与问答生成研究”。指导老师是黄若尘老师。</w:t>
      </w:r>
      <w:r w:rsidR="004C5ED7" w:rsidRPr="0010514F">
        <w:rPr>
          <w:rFonts w:hint="eastAsia"/>
          <w:b/>
          <w:bCs/>
          <w:sz w:val="28"/>
          <w:szCs w:val="28"/>
          <w:highlight w:val="yellow"/>
        </w:rPr>
        <w:t>2</w:t>
      </w:r>
      <w:r w:rsidR="004C5ED7">
        <w:rPr>
          <w:rFonts w:hint="eastAsia"/>
          <w:sz w:val="28"/>
          <w:szCs w:val="28"/>
        </w:rPr>
        <w:t xml:space="preserve"> </w:t>
      </w:r>
      <w:r w:rsidR="004C5ED7" w:rsidRPr="004C5ED7">
        <w:rPr>
          <w:rFonts w:hint="eastAsia"/>
          <w:sz w:val="28"/>
          <w:szCs w:val="28"/>
        </w:rPr>
        <w:t>报告分背景、方法、成果与</w:t>
      </w:r>
      <w:proofErr w:type="gramStart"/>
      <w:r w:rsidR="004C5ED7" w:rsidRPr="004C5ED7">
        <w:rPr>
          <w:rFonts w:hint="eastAsia"/>
          <w:sz w:val="28"/>
          <w:szCs w:val="28"/>
        </w:rPr>
        <w:t>展望四</w:t>
      </w:r>
      <w:proofErr w:type="gramEnd"/>
      <w:r w:rsidR="004C5ED7" w:rsidRPr="004C5ED7">
        <w:rPr>
          <w:rFonts w:hint="eastAsia"/>
          <w:sz w:val="28"/>
          <w:szCs w:val="28"/>
        </w:rPr>
        <w:t>部分</w:t>
      </w:r>
      <w:r w:rsidR="0010514F">
        <w:rPr>
          <w:rFonts w:hint="eastAsia"/>
          <w:sz w:val="28"/>
          <w:szCs w:val="28"/>
        </w:rPr>
        <w:t xml:space="preserve"> </w:t>
      </w:r>
      <w:r w:rsidRPr="0010514F">
        <w:rPr>
          <w:rFonts w:hint="eastAsia"/>
          <w:b/>
          <w:bCs/>
          <w:sz w:val="32"/>
          <w:szCs w:val="32"/>
          <w:highlight w:val="yellow"/>
        </w:rPr>
        <w:t>3</w:t>
      </w:r>
      <w:r>
        <w:rPr>
          <w:rFonts w:hint="eastAsia"/>
          <w:sz w:val="28"/>
          <w:szCs w:val="28"/>
        </w:rPr>
        <w:t xml:space="preserve"> </w:t>
      </w:r>
      <w:r>
        <w:rPr>
          <w:rFonts w:hint="eastAsia"/>
          <w:sz w:val="28"/>
          <w:szCs w:val="28"/>
        </w:rPr>
        <w:t>首先</w:t>
      </w:r>
      <w:r>
        <w:rPr>
          <w:rFonts w:hint="eastAsia"/>
          <w:sz w:val="28"/>
          <w:szCs w:val="28"/>
        </w:rPr>
        <w:t xml:space="preserve">, </w:t>
      </w:r>
      <w:r>
        <w:rPr>
          <w:rFonts w:hint="eastAsia"/>
          <w:sz w:val="28"/>
          <w:szCs w:val="28"/>
        </w:rPr>
        <w:t>是研究背景与意义</w:t>
      </w:r>
      <w:r w:rsidRPr="0010514F">
        <w:rPr>
          <w:rFonts w:hint="eastAsia"/>
          <w:b/>
          <w:bCs/>
          <w:sz w:val="32"/>
          <w:szCs w:val="32"/>
          <w:highlight w:val="yellow"/>
        </w:rPr>
        <w:t>4</w:t>
      </w:r>
      <w:r>
        <w:rPr>
          <w:rFonts w:hint="eastAsia"/>
          <w:sz w:val="28"/>
          <w:szCs w:val="28"/>
        </w:rPr>
        <w:t xml:space="preserve"> </w:t>
      </w:r>
      <w:r>
        <w:rPr>
          <w:rFonts w:hint="eastAsia"/>
          <w:sz w:val="28"/>
          <w:szCs w:val="28"/>
        </w:rPr>
        <w:t>关于</w:t>
      </w:r>
      <w:r>
        <w:rPr>
          <w:rFonts w:hint="eastAsia"/>
          <w:b/>
          <w:bCs/>
          <w:sz w:val="28"/>
          <w:szCs w:val="28"/>
        </w:rPr>
        <w:t>本研究的背景</w:t>
      </w:r>
      <w:r>
        <w:rPr>
          <w:rFonts w:hint="eastAsia"/>
          <w:sz w:val="28"/>
          <w:szCs w:val="28"/>
        </w:rPr>
        <w:t>。青少年生殖健康问题在全球范围内都十分严峻。</w:t>
      </w:r>
      <w:proofErr w:type="gramStart"/>
      <w:r>
        <w:rPr>
          <w:rFonts w:hint="eastAsia"/>
          <w:sz w:val="28"/>
          <w:szCs w:val="28"/>
        </w:rPr>
        <w:t>世</w:t>
      </w:r>
      <w:proofErr w:type="gramEnd"/>
      <w:r>
        <w:rPr>
          <w:rFonts w:hint="eastAsia"/>
          <w:sz w:val="28"/>
          <w:szCs w:val="28"/>
        </w:rPr>
        <w:t>卫组织和《柳叶刀》的报告都指出，相关问题存在被长期忽视的情况</w:t>
      </w:r>
      <w:r>
        <w:rPr>
          <w:rFonts w:hint="eastAsia"/>
          <w:sz w:val="28"/>
          <w:szCs w:val="28"/>
        </w:rPr>
        <w:t xml:space="preserve"> </w:t>
      </w:r>
      <w:r>
        <w:rPr>
          <w:rFonts w:hint="eastAsia"/>
          <w:sz w:val="28"/>
          <w:szCs w:val="28"/>
        </w:rPr>
        <w:t>。中国也面临同样的挑战，包括青少年非意愿妊娠、人工流产</w:t>
      </w:r>
      <w:r>
        <w:rPr>
          <w:rFonts w:hint="eastAsia"/>
          <w:sz w:val="28"/>
          <w:szCs w:val="28"/>
        </w:rPr>
        <w:t xml:space="preserve"> </w:t>
      </w:r>
      <w:r>
        <w:rPr>
          <w:rFonts w:hint="eastAsia"/>
          <w:sz w:val="28"/>
          <w:szCs w:val="28"/>
        </w:rPr>
        <w:t>及</w:t>
      </w:r>
      <w:r>
        <w:rPr>
          <w:rFonts w:hint="eastAsia"/>
          <w:sz w:val="28"/>
          <w:szCs w:val="28"/>
        </w:rPr>
        <w:t xml:space="preserve"> </w:t>
      </w:r>
      <w:r>
        <w:rPr>
          <w:rFonts w:hint="eastAsia"/>
          <w:sz w:val="28"/>
          <w:szCs w:val="28"/>
        </w:rPr>
        <w:t>性病感染率</w:t>
      </w:r>
      <w:r>
        <w:rPr>
          <w:rFonts w:hint="eastAsia"/>
          <w:sz w:val="28"/>
          <w:szCs w:val="28"/>
        </w:rPr>
        <w:t xml:space="preserve"> </w:t>
      </w:r>
      <w:r>
        <w:rPr>
          <w:rFonts w:hint="eastAsia"/>
          <w:b/>
          <w:bCs/>
          <w:sz w:val="28"/>
          <w:szCs w:val="28"/>
        </w:rPr>
        <w:t>持续上升</w:t>
      </w:r>
      <w:r>
        <w:rPr>
          <w:rFonts w:hint="eastAsia"/>
          <w:b/>
          <w:bCs/>
          <w:sz w:val="28"/>
          <w:szCs w:val="28"/>
        </w:rPr>
        <w:t xml:space="preserve"> </w:t>
      </w:r>
      <w:r>
        <w:rPr>
          <w:rFonts w:hint="eastAsia"/>
          <w:sz w:val="28"/>
          <w:szCs w:val="28"/>
        </w:rPr>
        <w:t>的严峻现状。不论是全球视角还是中国的现状，都反映出一个核心矛盾：那就是青少年日益严峻的健康风险与当前</w:t>
      </w:r>
      <w:r>
        <w:rPr>
          <w:rFonts w:hint="eastAsia"/>
          <w:b/>
          <w:bCs/>
          <w:sz w:val="28"/>
          <w:szCs w:val="28"/>
        </w:rPr>
        <w:t>亟需加强</w:t>
      </w:r>
      <w:r>
        <w:rPr>
          <w:rFonts w:hint="eastAsia"/>
          <w:sz w:val="28"/>
          <w:szCs w:val="28"/>
        </w:rPr>
        <w:t>的</w:t>
      </w:r>
      <w:r>
        <w:rPr>
          <w:rFonts w:hint="eastAsia"/>
          <w:sz w:val="28"/>
          <w:szCs w:val="28"/>
        </w:rPr>
        <w:t xml:space="preserve"> </w:t>
      </w:r>
      <w:r>
        <w:rPr>
          <w:rFonts w:hint="eastAsia"/>
          <w:sz w:val="28"/>
          <w:szCs w:val="28"/>
        </w:rPr>
        <w:t>生殖健康教育</w:t>
      </w:r>
      <w:r>
        <w:rPr>
          <w:rFonts w:hint="eastAsia"/>
          <w:sz w:val="28"/>
          <w:szCs w:val="28"/>
        </w:rPr>
        <w:t xml:space="preserve"> </w:t>
      </w:r>
      <w:r>
        <w:rPr>
          <w:rFonts w:hint="eastAsia"/>
          <w:b/>
          <w:bCs/>
          <w:sz w:val="28"/>
          <w:szCs w:val="28"/>
        </w:rPr>
        <w:t>之间</w:t>
      </w:r>
      <w:r>
        <w:rPr>
          <w:rFonts w:hint="eastAsia"/>
          <w:sz w:val="28"/>
          <w:szCs w:val="28"/>
        </w:rPr>
        <w:t>的</w:t>
      </w:r>
      <w:r>
        <w:rPr>
          <w:rFonts w:hint="eastAsia"/>
          <w:b/>
          <w:bCs/>
          <w:sz w:val="28"/>
          <w:szCs w:val="28"/>
        </w:rPr>
        <w:t>鸿沟</w:t>
      </w:r>
      <w:r>
        <w:rPr>
          <w:rFonts w:hint="eastAsia"/>
          <w:sz w:val="28"/>
          <w:szCs w:val="28"/>
        </w:rPr>
        <w:t>。</w:t>
      </w:r>
      <w:r w:rsidRPr="0010514F">
        <w:rPr>
          <w:rFonts w:hint="eastAsia"/>
          <w:b/>
          <w:bCs/>
          <w:sz w:val="32"/>
          <w:szCs w:val="32"/>
          <w:highlight w:val="yellow"/>
        </w:rPr>
        <w:t>5</w:t>
      </w:r>
      <w:r>
        <w:rPr>
          <w:rFonts w:hint="eastAsia"/>
          <w:sz w:val="28"/>
          <w:szCs w:val="28"/>
        </w:rPr>
        <w:t xml:space="preserve"> </w:t>
      </w:r>
      <w:r>
        <w:rPr>
          <w:rFonts w:hint="eastAsia"/>
          <w:b/>
          <w:bCs/>
          <w:sz w:val="28"/>
          <w:szCs w:val="28"/>
        </w:rPr>
        <w:t>传统教育</w:t>
      </w:r>
      <w:r>
        <w:rPr>
          <w:rFonts w:hint="eastAsia"/>
          <w:sz w:val="28"/>
          <w:szCs w:val="28"/>
        </w:rPr>
        <w:t>面临文化敏感性高、覆盖面不足和效果不佳的困境，于是青少年转向了</w:t>
      </w:r>
      <w:r>
        <w:rPr>
          <w:rFonts w:hint="eastAsia"/>
          <w:sz w:val="28"/>
          <w:szCs w:val="28"/>
        </w:rPr>
        <w:t>B</w:t>
      </w:r>
      <w:r>
        <w:rPr>
          <w:rFonts w:hint="eastAsia"/>
          <w:sz w:val="28"/>
          <w:szCs w:val="28"/>
        </w:rPr>
        <w:t>站这类更便捷、匿名的社交平台，为我们提供了一个</w:t>
      </w:r>
      <w:r>
        <w:rPr>
          <w:rFonts w:hint="eastAsia"/>
          <w:b/>
          <w:bCs/>
          <w:sz w:val="28"/>
          <w:szCs w:val="28"/>
        </w:rPr>
        <w:t>洞察</w:t>
      </w:r>
      <w:r>
        <w:rPr>
          <w:rFonts w:hint="eastAsia"/>
          <w:b/>
          <w:bCs/>
          <w:sz w:val="28"/>
          <w:szCs w:val="28"/>
        </w:rPr>
        <w:t xml:space="preserve"> </w:t>
      </w:r>
      <w:r>
        <w:rPr>
          <w:rFonts w:hint="eastAsia"/>
          <w:sz w:val="28"/>
          <w:szCs w:val="28"/>
        </w:rPr>
        <w:t>他们</w:t>
      </w:r>
      <w:r>
        <w:rPr>
          <w:rFonts w:hint="eastAsia"/>
          <w:sz w:val="28"/>
          <w:szCs w:val="28"/>
        </w:rPr>
        <w:t xml:space="preserve"> </w:t>
      </w:r>
      <w:r>
        <w:rPr>
          <w:rFonts w:hint="eastAsia"/>
          <w:b/>
          <w:bCs/>
          <w:sz w:val="28"/>
          <w:szCs w:val="28"/>
        </w:rPr>
        <w:t>真实困惑</w:t>
      </w:r>
      <w:r>
        <w:rPr>
          <w:rFonts w:hint="eastAsia"/>
          <w:b/>
          <w:bCs/>
          <w:sz w:val="28"/>
          <w:szCs w:val="28"/>
        </w:rPr>
        <w:t xml:space="preserve"> </w:t>
      </w:r>
      <w:r>
        <w:rPr>
          <w:rFonts w:hint="eastAsia"/>
          <w:sz w:val="28"/>
          <w:szCs w:val="28"/>
        </w:rPr>
        <w:t>的天然“问题语料库”。但这个库藏的内容良莠不齐，因此，如何从海量、非结构化的文本中</w:t>
      </w:r>
      <w:r>
        <w:rPr>
          <w:rFonts w:hint="eastAsia"/>
          <w:sz w:val="28"/>
          <w:szCs w:val="28"/>
        </w:rPr>
        <w:t xml:space="preserve"> </w:t>
      </w:r>
      <w:r>
        <w:rPr>
          <w:rFonts w:hint="eastAsia"/>
          <w:b/>
          <w:bCs/>
          <w:sz w:val="28"/>
          <w:szCs w:val="28"/>
        </w:rPr>
        <w:t>挖掘价值</w:t>
      </w:r>
      <w:r>
        <w:rPr>
          <w:rFonts w:hint="eastAsia"/>
          <w:sz w:val="28"/>
          <w:szCs w:val="28"/>
        </w:rPr>
        <w:t>，并转化为科学、规范的知识资源，成为关键挑战。</w:t>
      </w:r>
      <w:r w:rsidR="00407764" w:rsidRPr="0010514F">
        <w:rPr>
          <w:rFonts w:hint="eastAsia"/>
          <w:b/>
          <w:bCs/>
          <w:sz w:val="28"/>
          <w:szCs w:val="28"/>
          <w:highlight w:val="yellow"/>
        </w:rPr>
        <w:t>6</w:t>
      </w:r>
      <w:r w:rsidR="00F93D4E">
        <w:rPr>
          <w:rFonts w:hint="eastAsia"/>
          <w:b/>
          <w:bCs/>
          <w:sz w:val="28"/>
          <w:szCs w:val="28"/>
        </w:rPr>
        <w:t xml:space="preserve"> </w:t>
      </w:r>
      <w:r w:rsidR="006974A2" w:rsidRPr="006974A2">
        <w:rPr>
          <w:sz w:val="28"/>
          <w:szCs w:val="28"/>
        </w:rPr>
        <w:t>本研究兼具理论与实践价值。理论上，聚焦用户互动端，创新匿名言论挖掘的需求识别路径，探索大模型在健康教育中的应用模式；实践上，为精准教育、平台治理与智能问答系统提供数据支撑。</w:t>
      </w:r>
    </w:p>
    <w:p w14:paraId="112F2573" w14:textId="14B2372D" w:rsidR="00E61100" w:rsidRDefault="00407764" w:rsidP="00F93D4E">
      <w:pPr>
        <w:pStyle w:val="Style1"/>
        <w:spacing w:afterLines="50" w:after="156" w:line="300" w:lineRule="exact"/>
        <w:ind w:leftChars="-193" w:left="-425" w:firstLineChars="0" w:firstLine="0"/>
        <w:jc w:val="both"/>
        <w:rPr>
          <w:rFonts w:hint="eastAsia"/>
          <w:sz w:val="28"/>
          <w:szCs w:val="28"/>
        </w:rPr>
      </w:pPr>
      <w:r w:rsidRPr="0010514F">
        <w:rPr>
          <w:rFonts w:hint="eastAsia"/>
          <w:b/>
          <w:bCs/>
          <w:sz w:val="28"/>
          <w:szCs w:val="28"/>
          <w:highlight w:val="yellow"/>
        </w:rPr>
        <w:t>7</w:t>
      </w:r>
      <w:r>
        <w:rPr>
          <w:rFonts w:hint="eastAsia"/>
          <w:b/>
          <w:bCs/>
          <w:sz w:val="28"/>
          <w:szCs w:val="28"/>
        </w:rPr>
        <w:t xml:space="preserve"> </w:t>
      </w:r>
      <w:r w:rsidRPr="00407764">
        <w:rPr>
          <w:rFonts w:hint="eastAsia"/>
          <w:b/>
          <w:bCs/>
          <w:sz w:val="28"/>
          <w:szCs w:val="28"/>
        </w:rPr>
        <w:t>研究内容与方法</w:t>
      </w:r>
      <w:r w:rsidRPr="0010514F">
        <w:rPr>
          <w:rFonts w:hint="eastAsia"/>
          <w:b/>
          <w:bCs/>
          <w:sz w:val="32"/>
          <w:szCs w:val="32"/>
          <w:highlight w:val="yellow"/>
        </w:rPr>
        <w:t>8</w:t>
      </w:r>
      <w:r>
        <w:rPr>
          <w:rFonts w:hint="eastAsia"/>
          <w:b/>
          <w:bCs/>
          <w:sz w:val="28"/>
          <w:szCs w:val="28"/>
        </w:rPr>
        <w:t>研究</w:t>
      </w:r>
      <w:r w:rsidR="0010514F">
        <w:rPr>
          <w:rFonts w:hint="eastAsia"/>
          <w:b/>
          <w:bCs/>
          <w:sz w:val="28"/>
          <w:szCs w:val="28"/>
        </w:rPr>
        <w:t>目标及</w:t>
      </w:r>
      <w:r>
        <w:rPr>
          <w:rFonts w:hint="eastAsia"/>
          <w:b/>
          <w:bCs/>
          <w:sz w:val="28"/>
          <w:szCs w:val="28"/>
        </w:rPr>
        <w:t>内容</w:t>
      </w:r>
      <w:r>
        <w:rPr>
          <w:rFonts w:hint="eastAsia"/>
          <w:sz w:val="28"/>
          <w:szCs w:val="28"/>
        </w:rPr>
        <w:t>主要</w:t>
      </w:r>
      <w:r w:rsidR="0010514F">
        <w:rPr>
          <w:rFonts w:hint="eastAsia"/>
          <w:sz w:val="28"/>
          <w:szCs w:val="28"/>
        </w:rPr>
        <w:t>为</w:t>
      </w:r>
      <w:r>
        <w:rPr>
          <w:rFonts w:hint="eastAsia"/>
          <w:sz w:val="28"/>
          <w:szCs w:val="28"/>
        </w:rPr>
        <w:t>四项</w:t>
      </w:r>
      <w:r>
        <w:rPr>
          <w:rFonts w:hint="eastAsia"/>
          <w:sz w:val="28"/>
          <w:szCs w:val="28"/>
        </w:rPr>
        <w:t xml:space="preserve">: </w:t>
      </w:r>
      <w:r>
        <w:rPr>
          <w:rFonts w:hint="eastAsia"/>
          <w:sz w:val="28"/>
          <w:szCs w:val="28"/>
        </w:rPr>
        <w:t>第一</w:t>
      </w:r>
      <w:r>
        <w:rPr>
          <w:rFonts w:hint="eastAsia"/>
          <w:sz w:val="28"/>
          <w:szCs w:val="28"/>
        </w:rPr>
        <w:t xml:space="preserve">, </w:t>
      </w:r>
      <w:r>
        <w:rPr>
          <w:rFonts w:hint="eastAsia"/>
          <w:sz w:val="28"/>
          <w:szCs w:val="28"/>
        </w:rPr>
        <w:t>从</w:t>
      </w:r>
      <w:r>
        <w:rPr>
          <w:rFonts w:hint="eastAsia"/>
          <w:sz w:val="28"/>
          <w:szCs w:val="28"/>
        </w:rPr>
        <w:t>B</w:t>
      </w:r>
      <w:r>
        <w:rPr>
          <w:rFonts w:hint="eastAsia"/>
          <w:sz w:val="28"/>
          <w:szCs w:val="28"/>
        </w:rPr>
        <w:t>站海量评论中，筛选出用户的真实问题。第二</w:t>
      </w:r>
      <w:r>
        <w:rPr>
          <w:rFonts w:hint="eastAsia"/>
          <w:sz w:val="28"/>
          <w:szCs w:val="28"/>
        </w:rPr>
        <w:t xml:space="preserve">, </w:t>
      </w:r>
      <w:r>
        <w:rPr>
          <w:rFonts w:hint="eastAsia"/>
          <w:sz w:val="28"/>
          <w:szCs w:val="28"/>
        </w:rPr>
        <w:t>对问题进行分类和定量分析，揭示青少年的关注焦点。第三</w:t>
      </w:r>
      <w:r>
        <w:rPr>
          <w:rFonts w:hint="eastAsia"/>
          <w:sz w:val="28"/>
          <w:szCs w:val="28"/>
        </w:rPr>
        <w:t xml:space="preserve">, </w:t>
      </w:r>
      <w:r>
        <w:rPr>
          <w:rFonts w:hint="eastAsia"/>
          <w:sz w:val="28"/>
          <w:szCs w:val="28"/>
        </w:rPr>
        <w:t>利用大模型生成高质量的问答对，构建一个标准数据集。第四</w:t>
      </w:r>
      <w:r>
        <w:rPr>
          <w:rFonts w:hint="eastAsia"/>
          <w:sz w:val="28"/>
          <w:szCs w:val="28"/>
        </w:rPr>
        <w:t xml:space="preserve">, </w:t>
      </w:r>
      <w:r>
        <w:rPr>
          <w:rFonts w:hint="eastAsia"/>
          <w:sz w:val="28"/>
          <w:szCs w:val="28"/>
        </w:rPr>
        <w:t>用该数据集去微调一个模型，并评估其回答专业问题的能力。</w:t>
      </w:r>
      <w:r w:rsidR="0010514F" w:rsidRPr="0010514F">
        <w:rPr>
          <w:rFonts w:hint="eastAsia"/>
          <w:b/>
          <w:bCs/>
          <w:sz w:val="32"/>
          <w:szCs w:val="32"/>
          <w:highlight w:val="yellow"/>
        </w:rPr>
        <w:t>9</w:t>
      </w:r>
      <w:r>
        <w:rPr>
          <w:rFonts w:hint="eastAsia"/>
          <w:b/>
          <w:bCs/>
          <w:sz w:val="28"/>
          <w:szCs w:val="28"/>
        </w:rPr>
        <w:t>技术路线</w:t>
      </w:r>
      <w:r>
        <w:rPr>
          <w:rFonts w:hint="eastAsia"/>
          <w:sz w:val="28"/>
          <w:szCs w:val="28"/>
        </w:rPr>
        <w:t>是</w:t>
      </w:r>
      <w:r>
        <w:rPr>
          <w:rFonts w:hint="eastAsia"/>
          <w:sz w:val="28"/>
          <w:szCs w:val="28"/>
        </w:rPr>
        <w:t xml:space="preserve">: </w:t>
      </w:r>
      <w:r>
        <w:rPr>
          <w:rFonts w:hint="eastAsia"/>
          <w:sz w:val="28"/>
          <w:szCs w:val="28"/>
        </w:rPr>
        <w:t>从</w:t>
      </w:r>
      <w:r>
        <w:rPr>
          <w:rFonts w:hint="eastAsia"/>
          <w:sz w:val="28"/>
          <w:szCs w:val="28"/>
        </w:rPr>
        <w:t>B</w:t>
      </w:r>
      <w:r>
        <w:rPr>
          <w:rFonts w:hint="eastAsia"/>
          <w:sz w:val="28"/>
          <w:szCs w:val="28"/>
        </w:rPr>
        <w:t>站采集数据，经</w:t>
      </w:r>
      <w:r w:rsidR="004C5ED7">
        <w:rPr>
          <w:rFonts w:hint="eastAsia"/>
          <w:sz w:val="28"/>
          <w:szCs w:val="28"/>
        </w:rPr>
        <w:t>数据清洗等</w:t>
      </w:r>
      <w:r>
        <w:rPr>
          <w:rFonts w:hint="eastAsia"/>
          <w:sz w:val="28"/>
          <w:szCs w:val="28"/>
        </w:rPr>
        <w:t>处理后识别并分类用户问题，再利用大模型生成高质量的问答集，并最终用它来微调和评估专用</w:t>
      </w:r>
      <w:r w:rsidR="006974A2">
        <w:rPr>
          <w:rFonts w:hint="eastAsia"/>
          <w:sz w:val="28"/>
          <w:szCs w:val="28"/>
        </w:rPr>
        <w:t>的大语言</w:t>
      </w:r>
      <w:r>
        <w:rPr>
          <w:rFonts w:hint="eastAsia"/>
          <w:sz w:val="28"/>
          <w:szCs w:val="28"/>
        </w:rPr>
        <w:t>模型。</w:t>
      </w:r>
      <w:r w:rsidR="004C5ED7" w:rsidRPr="0010514F">
        <w:rPr>
          <w:rFonts w:hint="eastAsia"/>
          <w:b/>
          <w:bCs/>
          <w:sz w:val="32"/>
          <w:szCs w:val="32"/>
          <w:highlight w:val="yellow"/>
        </w:rPr>
        <w:t>1</w:t>
      </w:r>
      <w:r w:rsidR="0010514F">
        <w:rPr>
          <w:rFonts w:hint="eastAsia"/>
          <w:b/>
          <w:bCs/>
          <w:sz w:val="32"/>
          <w:szCs w:val="32"/>
        </w:rPr>
        <w:t>0</w:t>
      </w:r>
      <w:r w:rsidR="004C5ED7">
        <w:rPr>
          <w:rFonts w:hint="eastAsia"/>
          <w:b/>
          <w:bCs/>
          <w:sz w:val="32"/>
          <w:szCs w:val="32"/>
        </w:rPr>
        <w:t xml:space="preserve"> </w:t>
      </w:r>
      <w:r w:rsidR="004C5ED7" w:rsidRPr="004C5ED7">
        <w:rPr>
          <w:rFonts w:hint="eastAsia"/>
          <w:sz w:val="28"/>
          <w:szCs w:val="28"/>
        </w:rPr>
        <w:t>数据源于</w:t>
      </w:r>
      <w:r w:rsidR="004C5ED7" w:rsidRPr="004C5ED7">
        <w:rPr>
          <w:rFonts w:hint="eastAsia"/>
          <w:sz w:val="28"/>
          <w:szCs w:val="28"/>
        </w:rPr>
        <w:t>B</w:t>
      </w:r>
      <w:proofErr w:type="gramStart"/>
      <w:r w:rsidR="004C5ED7" w:rsidRPr="004C5ED7">
        <w:rPr>
          <w:rFonts w:hint="eastAsia"/>
          <w:sz w:val="28"/>
          <w:szCs w:val="28"/>
        </w:rPr>
        <w:t>站满足</w:t>
      </w:r>
      <w:proofErr w:type="gramEnd"/>
      <w:r w:rsidR="004C5ED7" w:rsidRPr="004C5ED7">
        <w:rPr>
          <w:rFonts w:hint="eastAsia"/>
          <w:sz w:val="28"/>
          <w:szCs w:val="28"/>
        </w:rPr>
        <w:t>视频筛选标准的</w:t>
      </w:r>
      <w:r w:rsidR="004C5ED7" w:rsidRPr="004C5ED7">
        <w:rPr>
          <w:rFonts w:hint="eastAsia"/>
          <w:sz w:val="28"/>
          <w:szCs w:val="28"/>
        </w:rPr>
        <w:t>743</w:t>
      </w:r>
      <w:r w:rsidR="004C5ED7" w:rsidRPr="004C5ED7">
        <w:rPr>
          <w:rFonts w:hint="eastAsia"/>
          <w:sz w:val="28"/>
          <w:szCs w:val="28"/>
        </w:rPr>
        <w:t>个视频，最终经过数据预处理和问题提取后得到</w:t>
      </w:r>
      <w:r w:rsidR="006974A2">
        <w:rPr>
          <w:rFonts w:hint="eastAsia"/>
          <w:sz w:val="28"/>
          <w:szCs w:val="28"/>
        </w:rPr>
        <w:t>2767</w:t>
      </w:r>
      <w:r w:rsidR="004C5ED7" w:rsidRPr="004C5ED7">
        <w:rPr>
          <w:rFonts w:hint="eastAsia"/>
          <w:sz w:val="28"/>
          <w:szCs w:val="28"/>
        </w:rPr>
        <w:t>条有效问题。</w:t>
      </w:r>
      <w:r w:rsidR="006974A2" w:rsidRPr="006974A2">
        <w:rPr>
          <w:rFonts w:hint="eastAsia"/>
          <w:b/>
          <w:bCs/>
          <w:sz w:val="32"/>
          <w:szCs w:val="32"/>
          <w:highlight w:val="yellow"/>
        </w:rPr>
        <w:t>11</w:t>
      </w:r>
      <w:r w:rsidR="004C5ED7" w:rsidRPr="004C5ED7">
        <w:rPr>
          <w:rFonts w:hint="eastAsia"/>
          <w:sz w:val="28"/>
          <w:szCs w:val="28"/>
        </w:rPr>
        <w:t>利用大模型将口语化问题规范</w:t>
      </w:r>
      <w:r w:rsidR="006974A2">
        <w:rPr>
          <w:rFonts w:hint="eastAsia"/>
          <w:sz w:val="28"/>
          <w:szCs w:val="28"/>
        </w:rPr>
        <w:t>化</w:t>
      </w:r>
      <w:r w:rsidR="004C5ED7" w:rsidRPr="004C5ED7">
        <w:rPr>
          <w:rFonts w:hint="eastAsia"/>
          <w:sz w:val="28"/>
          <w:szCs w:val="28"/>
        </w:rPr>
        <w:t>重写和答案生成，答案生成遵循科学准确、通俗易懂等六大原则。</w:t>
      </w:r>
      <w:r w:rsidR="004C5ED7" w:rsidRPr="006974A2">
        <w:rPr>
          <w:rFonts w:hint="eastAsia"/>
          <w:b/>
          <w:bCs/>
          <w:sz w:val="32"/>
          <w:szCs w:val="32"/>
          <w:highlight w:val="yellow"/>
        </w:rPr>
        <w:t>1</w:t>
      </w:r>
      <w:r w:rsidR="006974A2" w:rsidRPr="006974A2">
        <w:rPr>
          <w:rFonts w:hint="eastAsia"/>
          <w:b/>
          <w:bCs/>
          <w:sz w:val="32"/>
          <w:szCs w:val="32"/>
          <w:highlight w:val="yellow"/>
        </w:rPr>
        <w:t>2</w:t>
      </w:r>
      <w:r w:rsidR="004C5ED7">
        <w:rPr>
          <w:rFonts w:hint="eastAsia"/>
          <w:b/>
          <w:bCs/>
          <w:sz w:val="32"/>
          <w:szCs w:val="32"/>
        </w:rPr>
        <w:t xml:space="preserve"> </w:t>
      </w:r>
      <w:r w:rsidR="004C5ED7" w:rsidRPr="004C5ED7">
        <w:rPr>
          <w:rFonts w:hint="eastAsia"/>
          <w:sz w:val="28"/>
          <w:szCs w:val="28"/>
        </w:rPr>
        <w:t>然后是人工修订与</w:t>
      </w:r>
      <w:r w:rsidR="004C5ED7">
        <w:rPr>
          <w:rFonts w:hint="eastAsia"/>
          <w:sz w:val="28"/>
          <w:szCs w:val="28"/>
        </w:rPr>
        <w:t>专家审核，专家从六个维度对答案进行打分评估</w:t>
      </w:r>
      <w:r w:rsidR="004C5ED7" w:rsidRPr="004C5ED7">
        <w:rPr>
          <w:rFonts w:hint="eastAsia"/>
          <w:sz w:val="28"/>
          <w:szCs w:val="28"/>
        </w:rPr>
        <w:t>。</w:t>
      </w:r>
      <w:r w:rsidR="004C5ED7">
        <w:rPr>
          <w:rFonts w:hint="eastAsia"/>
          <w:sz w:val="28"/>
          <w:szCs w:val="28"/>
        </w:rPr>
        <w:t xml:space="preserve"> </w:t>
      </w:r>
      <w:r w:rsidR="004C5ED7" w:rsidRPr="006974A2">
        <w:rPr>
          <w:rFonts w:hint="eastAsia"/>
          <w:b/>
          <w:bCs/>
          <w:sz w:val="32"/>
          <w:szCs w:val="32"/>
          <w:highlight w:val="yellow"/>
        </w:rPr>
        <w:t>1</w:t>
      </w:r>
      <w:r w:rsidR="0010514F" w:rsidRPr="006974A2">
        <w:rPr>
          <w:rFonts w:hint="eastAsia"/>
          <w:b/>
          <w:bCs/>
          <w:sz w:val="32"/>
          <w:szCs w:val="32"/>
          <w:highlight w:val="yellow"/>
        </w:rPr>
        <w:t>3</w:t>
      </w:r>
      <w:r w:rsidR="004C5ED7">
        <w:rPr>
          <w:rFonts w:hint="eastAsia"/>
          <w:sz w:val="28"/>
          <w:szCs w:val="28"/>
        </w:rPr>
        <w:t xml:space="preserve"> </w:t>
      </w:r>
      <w:r w:rsidR="004C5ED7">
        <w:rPr>
          <w:rFonts w:hint="eastAsia"/>
          <w:sz w:val="28"/>
          <w:szCs w:val="28"/>
        </w:rPr>
        <w:t>打分表格是六个维度的</w:t>
      </w:r>
      <w:r w:rsidR="004C5ED7">
        <w:rPr>
          <w:rFonts w:hint="eastAsia"/>
          <w:sz w:val="28"/>
          <w:szCs w:val="28"/>
        </w:rPr>
        <w:t>3</w:t>
      </w:r>
      <w:r w:rsidR="004C5ED7">
        <w:rPr>
          <w:rFonts w:hint="eastAsia"/>
          <w:sz w:val="28"/>
          <w:szCs w:val="28"/>
        </w:rPr>
        <w:t>点</w:t>
      </w:r>
      <w:r w:rsidR="004C5ED7">
        <w:rPr>
          <w:rFonts w:hint="eastAsia"/>
          <w:sz w:val="28"/>
          <w:szCs w:val="28"/>
        </w:rPr>
        <w:t>Likert</w:t>
      </w:r>
      <w:r w:rsidR="004C5ED7">
        <w:rPr>
          <w:rFonts w:hint="eastAsia"/>
          <w:sz w:val="28"/>
          <w:szCs w:val="28"/>
        </w:rPr>
        <w:t>量表，</w:t>
      </w:r>
      <w:r w:rsidR="004C5ED7">
        <w:rPr>
          <w:rFonts w:hint="eastAsia"/>
          <w:sz w:val="28"/>
          <w:szCs w:val="28"/>
        </w:rPr>
        <w:t>1-3</w:t>
      </w:r>
      <w:r w:rsidR="004C5ED7">
        <w:rPr>
          <w:rFonts w:hint="eastAsia"/>
          <w:sz w:val="28"/>
          <w:szCs w:val="28"/>
        </w:rPr>
        <w:t>分定义如表所示。</w:t>
      </w:r>
      <w:r w:rsidR="00E61100" w:rsidRPr="006974A2">
        <w:rPr>
          <w:rFonts w:hint="eastAsia"/>
          <w:b/>
          <w:bCs/>
          <w:sz w:val="32"/>
          <w:szCs w:val="32"/>
          <w:highlight w:val="yellow"/>
        </w:rPr>
        <w:t>1</w:t>
      </w:r>
      <w:r w:rsidR="0010514F" w:rsidRPr="006974A2">
        <w:rPr>
          <w:rFonts w:hint="eastAsia"/>
          <w:b/>
          <w:bCs/>
          <w:sz w:val="32"/>
          <w:szCs w:val="32"/>
          <w:highlight w:val="yellow"/>
        </w:rPr>
        <w:t>4</w:t>
      </w:r>
      <w:r w:rsidR="00E61100">
        <w:rPr>
          <w:rFonts w:hint="eastAsia"/>
          <w:sz w:val="28"/>
          <w:szCs w:val="28"/>
        </w:rPr>
        <w:t xml:space="preserve"> </w:t>
      </w:r>
      <w:r w:rsidR="00E61100">
        <w:rPr>
          <w:rFonts w:hint="eastAsia"/>
          <w:sz w:val="28"/>
          <w:szCs w:val="28"/>
        </w:rPr>
        <w:t>为实现数据集的大规模打分评估，研究择选了</w:t>
      </w:r>
      <w:r w:rsidR="00E61100">
        <w:rPr>
          <w:rFonts w:hint="eastAsia"/>
          <w:sz w:val="28"/>
          <w:szCs w:val="28"/>
        </w:rPr>
        <w:t>5</w:t>
      </w:r>
      <w:r w:rsidR="00E61100">
        <w:rPr>
          <w:rFonts w:hint="eastAsia"/>
          <w:sz w:val="28"/>
          <w:szCs w:val="28"/>
        </w:rPr>
        <w:t>个主流大语言模型在抽取的数据集样本上进行打分，通过</w:t>
      </w:r>
      <w:r w:rsidR="00E61100">
        <w:rPr>
          <w:rFonts w:hint="eastAsia"/>
          <w:sz w:val="28"/>
          <w:szCs w:val="28"/>
        </w:rPr>
        <w:t>kappa</w:t>
      </w:r>
      <w:r w:rsidR="00E61100">
        <w:rPr>
          <w:rFonts w:hint="eastAsia"/>
          <w:sz w:val="28"/>
          <w:szCs w:val="28"/>
        </w:rPr>
        <w:t>指标判断与专家的相似度，</w:t>
      </w:r>
      <w:r w:rsidR="00E61100" w:rsidRPr="00E61100">
        <w:rPr>
          <w:rFonts w:hint="eastAsia"/>
          <w:sz w:val="28"/>
          <w:szCs w:val="28"/>
        </w:rPr>
        <w:t>遴选</w:t>
      </w:r>
      <w:r w:rsidR="006974A2">
        <w:rPr>
          <w:rFonts w:hint="eastAsia"/>
          <w:sz w:val="28"/>
          <w:szCs w:val="28"/>
        </w:rPr>
        <w:t>确认</w:t>
      </w:r>
      <w:r w:rsidR="00E61100" w:rsidRPr="00E61100">
        <w:rPr>
          <w:rFonts w:hint="eastAsia"/>
          <w:sz w:val="28"/>
          <w:szCs w:val="28"/>
        </w:rPr>
        <w:t>DeepSeek-V3.2</w:t>
      </w:r>
      <w:r w:rsidR="00E61100">
        <w:rPr>
          <w:rFonts w:hint="eastAsia"/>
          <w:sz w:val="28"/>
          <w:szCs w:val="28"/>
        </w:rPr>
        <w:t>为</w:t>
      </w:r>
      <w:r w:rsidR="00E61100" w:rsidRPr="00E61100">
        <w:rPr>
          <w:rFonts w:hint="eastAsia"/>
          <w:sz w:val="28"/>
          <w:szCs w:val="28"/>
        </w:rPr>
        <w:t>自动化评估</w:t>
      </w:r>
      <w:r w:rsidR="00E61100">
        <w:rPr>
          <w:rFonts w:hint="eastAsia"/>
          <w:sz w:val="28"/>
          <w:szCs w:val="28"/>
        </w:rPr>
        <w:t>模型</w:t>
      </w:r>
      <w:r w:rsidR="00E61100" w:rsidRPr="00E61100">
        <w:rPr>
          <w:rFonts w:hint="eastAsia"/>
          <w:sz w:val="28"/>
          <w:szCs w:val="28"/>
        </w:rPr>
        <w:t>，</w:t>
      </w:r>
      <w:r w:rsidR="00E61100">
        <w:rPr>
          <w:rFonts w:hint="eastAsia"/>
          <w:sz w:val="28"/>
          <w:szCs w:val="28"/>
        </w:rPr>
        <w:t>最终</w:t>
      </w:r>
      <w:r w:rsidR="00E61100" w:rsidRPr="00E61100">
        <w:rPr>
          <w:rFonts w:hint="eastAsia"/>
          <w:sz w:val="28"/>
          <w:szCs w:val="28"/>
        </w:rPr>
        <w:t>构建</w:t>
      </w:r>
      <w:r w:rsidR="00E61100">
        <w:rPr>
          <w:rFonts w:hint="eastAsia"/>
          <w:sz w:val="28"/>
          <w:szCs w:val="28"/>
        </w:rPr>
        <w:t>了</w:t>
      </w:r>
      <w:r w:rsidR="00E61100" w:rsidRPr="00E61100">
        <w:rPr>
          <w:rFonts w:hint="eastAsia"/>
          <w:sz w:val="28"/>
          <w:szCs w:val="28"/>
        </w:rPr>
        <w:t>2767</w:t>
      </w:r>
      <w:r w:rsidR="00E61100" w:rsidRPr="00E61100">
        <w:rPr>
          <w:rFonts w:hint="eastAsia"/>
          <w:sz w:val="28"/>
          <w:szCs w:val="28"/>
        </w:rPr>
        <w:t>条问答对</w:t>
      </w:r>
      <w:r w:rsidR="00E61100">
        <w:rPr>
          <w:rFonts w:hint="eastAsia"/>
          <w:sz w:val="28"/>
          <w:szCs w:val="28"/>
        </w:rPr>
        <w:t>作为完整问答数据集</w:t>
      </w:r>
      <w:r w:rsidR="00E61100" w:rsidRPr="00E61100">
        <w:rPr>
          <w:rFonts w:hint="eastAsia"/>
          <w:sz w:val="28"/>
          <w:szCs w:val="28"/>
        </w:rPr>
        <w:t>。</w:t>
      </w:r>
      <w:r w:rsidR="00E61100" w:rsidRPr="0010514F">
        <w:rPr>
          <w:rFonts w:hint="eastAsia"/>
          <w:b/>
          <w:bCs/>
          <w:sz w:val="32"/>
          <w:szCs w:val="32"/>
          <w:highlight w:val="yellow"/>
        </w:rPr>
        <w:t>1</w:t>
      </w:r>
      <w:r w:rsidR="0010514F" w:rsidRPr="006974A2">
        <w:rPr>
          <w:rFonts w:hint="eastAsia"/>
          <w:b/>
          <w:bCs/>
          <w:sz w:val="32"/>
          <w:szCs w:val="32"/>
          <w:highlight w:val="yellow"/>
        </w:rPr>
        <w:t>5</w:t>
      </w:r>
      <w:r w:rsidR="00E61100" w:rsidRPr="006974A2">
        <w:rPr>
          <w:rFonts w:hint="eastAsia"/>
          <w:sz w:val="28"/>
          <w:szCs w:val="28"/>
          <w:highlight w:val="yellow"/>
        </w:rPr>
        <w:t xml:space="preserve"> </w:t>
      </w:r>
      <w:r w:rsidR="00E61100">
        <w:rPr>
          <w:rFonts w:hint="eastAsia"/>
          <w:sz w:val="28"/>
          <w:szCs w:val="28"/>
        </w:rPr>
        <w:t>如表是</w:t>
      </w:r>
      <w:r w:rsidR="00E61100">
        <w:rPr>
          <w:rFonts w:hint="eastAsia"/>
          <w:sz w:val="28"/>
          <w:szCs w:val="28"/>
        </w:rPr>
        <w:t>5</w:t>
      </w:r>
      <w:r w:rsidR="00E61100">
        <w:rPr>
          <w:rFonts w:hint="eastAsia"/>
          <w:sz w:val="28"/>
          <w:szCs w:val="28"/>
        </w:rPr>
        <w:t>个</w:t>
      </w:r>
      <w:r w:rsidR="006974A2">
        <w:rPr>
          <w:rFonts w:hint="eastAsia"/>
          <w:sz w:val="28"/>
          <w:szCs w:val="28"/>
        </w:rPr>
        <w:t>参评</w:t>
      </w:r>
      <w:r w:rsidR="00E61100">
        <w:rPr>
          <w:rFonts w:hint="eastAsia"/>
          <w:sz w:val="28"/>
          <w:szCs w:val="28"/>
        </w:rPr>
        <w:t>模型以及遴选得到的</w:t>
      </w:r>
      <w:r w:rsidR="006974A2">
        <w:rPr>
          <w:rFonts w:hint="eastAsia"/>
          <w:sz w:val="28"/>
          <w:szCs w:val="28"/>
        </w:rPr>
        <w:t>评估用</w:t>
      </w:r>
      <w:r w:rsidR="00E61100">
        <w:rPr>
          <w:rFonts w:hint="eastAsia"/>
          <w:sz w:val="28"/>
          <w:szCs w:val="28"/>
        </w:rPr>
        <w:t>模型与专家打分的</w:t>
      </w:r>
      <w:r w:rsidR="00E61100">
        <w:rPr>
          <w:rFonts w:hint="eastAsia"/>
          <w:sz w:val="28"/>
          <w:szCs w:val="28"/>
        </w:rPr>
        <w:t>kappa</w:t>
      </w:r>
      <w:r w:rsidR="00E61100">
        <w:rPr>
          <w:rFonts w:hint="eastAsia"/>
          <w:sz w:val="28"/>
          <w:szCs w:val="28"/>
        </w:rPr>
        <w:t>相似度指标的结果。</w:t>
      </w:r>
      <w:r w:rsidR="00E61100" w:rsidRPr="0010514F">
        <w:rPr>
          <w:rFonts w:hint="eastAsia"/>
          <w:b/>
          <w:bCs/>
          <w:sz w:val="32"/>
          <w:szCs w:val="32"/>
          <w:highlight w:val="yellow"/>
        </w:rPr>
        <w:t>1</w:t>
      </w:r>
      <w:r w:rsidR="0010514F" w:rsidRPr="006974A2">
        <w:rPr>
          <w:rFonts w:hint="eastAsia"/>
          <w:b/>
          <w:bCs/>
          <w:sz w:val="32"/>
          <w:szCs w:val="32"/>
          <w:highlight w:val="yellow"/>
        </w:rPr>
        <w:t>6</w:t>
      </w:r>
      <w:r w:rsidR="00E61100">
        <w:rPr>
          <w:rFonts w:hint="eastAsia"/>
          <w:b/>
          <w:bCs/>
          <w:sz w:val="32"/>
          <w:szCs w:val="32"/>
        </w:rPr>
        <w:t xml:space="preserve"> </w:t>
      </w:r>
      <w:r w:rsidR="00E61100">
        <w:rPr>
          <w:rFonts w:hint="eastAsia"/>
          <w:sz w:val="28"/>
          <w:szCs w:val="28"/>
        </w:rPr>
        <w:t>微调选用了</w:t>
      </w:r>
      <w:r w:rsidR="00E61100" w:rsidRPr="00E61100">
        <w:rPr>
          <w:rFonts w:hint="eastAsia"/>
          <w:sz w:val="28"/>
          <w:szCs w:val="28"/>
        </w:rPr>
        <w:t>Qwen2.5</w:t>
      </w:r>
      <w:r w:rsidR="00E61100" w:rsidRPr="00E61100">
        <w:rPr>
          <w:rFonts w:hint="eastAsia"/>
          <w:sz w:val="28"/>
          <w:szCs w:val="28"/>
        </w:rPr>
        <w:t>与</w:t>
      </w:r>
      <w:r w:rsidR="00E61100" w:rsidRPr="00E61100">
        <w:rPr>
          <w:rFonts w:hint="eastAsia"/>
          <w:sz w:val="28"/>
          <w:szCs w:val="28"/>
        </w:rPr>
        <w:t>Qwen3</w:t>
      </w:r>
      <w:r w:rsidR="00E61100" w:rsidRPr="00E61100">
        <w:rPr>
          <w:rFonts w:hint="eastAsia"/>
          <w:sz w:val="28"/>
          <w:szCs w:val="28"/>
        </w:rPr>
        <w:t>系列六款模型。</w:t>
      </w:r>
      <w:r w:rsidR="00E61100" w:rsidRPr="0010514F">
        <w:rPr>
          <w:rFonts w:hint="eastAsia"/>
          <w:b/>
          <w:bCs/>
          <w:sz w:val="32"/>
          <w:szCs w:val="32"/>
          <w:highlight w:val="yellow"/>
        </w:rPr>
        <w:t>1</w:t>
      </w:r>
      <w:r w:rsidR="0010514F" w:rsidRPr="006974A2">
        <w:rPr>
          <w:rFonts w:hint="eastAsia"/>
          <w:b/>
          <w:bCs/>
          <w:sz w:val="32"/>
          <w:szCs w:val="32"/>
          <w:highlight w:val="yellow"/>
        </w:rPr>
        <w:t>7</w:t>
      </w:r>
      <w:r w:rsidR="00E61100">
        <w:rPr>
          <w:rFonts w:hint="eastAsia"/>
          <w:sz w:val="28"/>
          <w:szCs w:val="28"/>
        </w:rPr>
        <w:t xml:space="preserve"> 6</w:t>
      </w:r>
      <w:r w:rsidR="00E61100">
        <w:rPr>
          <w:rFonts w:hint="eastAsia"/>
          <w:sz w:val="28"/>
          <w:szCs w:val="28"/>
        </w:rPr>
        <w:t>款模型</w:t>
      </w:r>
      <w:r w:rsidR="00E61100" w:rsidRPr="00E61100">
        <w:rPr>
          <w:rFonts w:hint="eastAsia"/>
          <w:sz w:val="28"/>
          <w:szCs w:val="28"/>
        </w:rPr>
        <w:t>统一采用</w:t>
      </w:r>
      <w:r w:rsidR="00E61100">
        <w:rPr>
          <w:rFonts w:hint="eastAsia"/>
          <w:sz w:val="28"/>
          <w:szCs w:val="28"/>
        </w:rPr>
        <w:t>了</w:t>
      </w:r>
      <w:proofErr w:type="spellStart"/>
      <w:r w:rsidR="00E61100" w:rsidRPr="00E61100">
        <w:rPr>
          <w:rFonts w:hint="eastAsia"/>
          <w:sz w:val="28"/>
          <w:szCs w:val="28"/>
        </w:rPr>
        <w:t>LoRA</w:t>
      </w:r>
      <w:proofErr w:type="spellEnd"/>
      <w:r w:rsidR="00E61100" w:rsidRPr="00E61100">
        <w:rPr>
          <w:rFonts w:hint="eastAsia"/>
          <w:sz w:val="28"/>
          <w:szCs w:val="28"/>
        </w:rPr>
        <w:t>参数高效微调</w:t>
      </w:r>
      <w:r w:rsidR="00E61100">
        <w:rPr>
          <w:rFonts w:hint="eastAsia"/>
          <w:sz w:val="28"/>
          <w:szCs w:val="28"/>
        </w:rPr>
        <w:t>的方法</w:t>
      </w:r>
      <w:r w:rsidR="00E61100" w:rsidRPr="00E61100">
        <w:rPr>
          <w:rFonts w:hint="eastAsia"/>
          <w:sz w:val="28"/>
          <w:szCs w:val="28"/>
        </w:rPr>
        <w:t>。</w:t>
      </w:r>
    </w:p>
    <w:p w14:paraId="07F41F89" w14:textId="3691C4C3" w:rsidR="00607C00" w:rsidRDefault="0010514F" w:rsidP="00635FD3">
      <w:pPr>
        <w:pStyle w:val="Style1"/>
        <w:spacing w:after="60" w:line="300" w:lineRule="exact"/>
        <w:ind w:leftChars="-145" w:left="-319" w:firstLineChars="0" w:firstLine="0"/>
        <w:jc w:val="both"/>
        <w:rPr>
          <w:rFonts w:hint="eastAsia"/>
          <w:sz w:val="28"/>
          <w:szCs w:val="28"/>
        </w:rPr>
      </w:pPr>
      <w:r w:rsidRPr="006974A2">
        <w:rPr>
          <w:rFonts w:hint="eastAsia"/>
          <w:b/>
          <w:bCs/>
          <w:sz w:val="32"/>
          <w:szCs w:val="32"/>
          <w:highlight w:val="yellow"/>
        </w:rPr>
        <w:t>18</w:t>
      </w:r>
      <w:r w:rsidR="00607C00">
        <w:rPr>
          <w:rFonts w:hint="eastAsia"/>
          <w:b/>
          <w:bCs/>
          <w:sz w:val="32"/>
          <w:szCs w:val="32"/>
        </w:rPr>
        <w:t xml:space="preserve"> </w:t>
      </w:r>
      <w:r w:rsidR="00607C00" w:rsidRPr="006D070D">
        <w:rPr>
          <w:rFonts w:hint="eastAsia"/>
          <w:b/>
          <w:bCs/>
          <w:sz w:val="28"/>
          <w:szCs w:val="28"/>
        </w:rPr>
        <w:t>下面是研究</w:t>
      </w:r>
      <w:r w:rsidR="00722CFE" w:rsidRPr="006D070D">
        <w:rPr>
          <w:rFonts w:hint="eastAsia"/>
          <w:b/>
          <w:bCs/>
          <w:sz w:val="28"/>
          <w:szCs w:val="28"/>
        </w:rPr>
        <w:t>结果</w:t>
      </w:r>
      <w:r w:rsidR="00607C00" w:rsidRPr="00607C00">
        <w:rPr>
          <w:rFonts w:hint="eastAsia"/>
          <w:sz w:val="28"/>
          <w:szCs w:val="28"/>
        </w:rPr>
        <w:t>。</w:t>
      </w:r>
      <w:r w:rsidRPr="006974A2">
        <w:rPr>
          <w:rFonts w:hint="eastAsia"/>
          <w:b/>
          <w:bCs/>
          <w:sz w:val="32"/>
          <w:szCs w:val="32"/>
          <w:highlight w:val="yellow"/>
        </w:rPr>
        <w:t>19</w:t>
      </w:r>
      <w:r w:rsidR="001614A8">
        <w:rPr>
          <w:rFonts w:hint="eastAsia"/>
          <w:sz w:val="28"/>
          <w:szCs w:val="28"/>
        </w:rPr>
        <w:t xml:space="preserve"> </w:t>
      </w:r>
      <w:r w:rsidR="001614A8" w:rsidRPr="001614A8">
        <w:rPr>
          <w:rFonts w:hint="eastAsia"/>
          <w:sz w:val="28"/>
          <w:szCs w:val="28"/>
        </w:rPr>
        <w:t>对问题进行主题分类后，发现青少年需求呈现</w:t>
      </w:r>
      <w:r w:rsidR="006974A2">
        <w:rPr>
          <w:rFonts w:hint="eastAsia"/>
          <w:sz w:val="28"/>
          <w:szCs w:val="28"/>
        </w:rPr>
        <w:t xml:space="preserve"> </w:t>
      </w:r>
      <w:proofErr w:type="gramStart"/>
      <w:r w:rsidR="006974A2">
        <w:rPr>
          <w:sz w:val="28"/>
          <w:szCs w:val="28"/>
        </w:rPr>
        <w:t>”</w:t>
      </w:r>
      <w:proofErr w:type="gramEnd"/>
      <w:r w:rsidR="001614A8" w:rsidRPr="001614A8">
        <w:rPr>
          <w:rFonts w:hint="eastAsia"/>
          <w:sz w:val="28"/>
          <w:szCs w:val="28"/>
        </w:rPr>
        <w:t>头部集中、长尾分布</w:t>
      </w:r>
      <w:proofErr w:type="gramStart"/>
      <w:r w:rsidR="006974A2">
        <w:rPr>
          <w:sz w:val="28"/>
          <w:szCs w:val="28"/>
        </w:rPr>
        <w:t>”</w:t>
      </w:r>
      <w:proofErr w:type="gramEnd"/>
      <w:r w:rsidR="006974A2">
        <w:rPr>
          <w:rFonts w:hint="eastAsia"/>
          <w:sz w:val="28"/>
          <w:szCs w:val="28"/>
        </w:rPr>
        <w:t xml:space="preserve"> </w:t>
      </w:r>
      <w:r w:rsidR="001614A8" w:rsidRPr="001614A8">
        <w:rPr>
          <w:rFonts w:hint="eastAsia"/>
          <w:sz w:val="28"/>
          <w:szCs w:val="28"/>
        </w:rPr>
        <w:t>特征。安全套与生殖健康科普两类占比近</w:t>
      </w:r>
      <w:r w:rsidR="006974A2">
        <w:rPr>
          <w:rFonts w:hint="eastAsia"/>
          <w:sz w:val="28"/>
          <w:szCs w:val="28"/>
        </w:rPr>
        <w:t>2/3</w:t>
      </w:r>
      <w:r w:rsidR="001614A8" w:rsidRPr="001614A8">
        <w:rPr>
          <w:rFonts w:hint="eastAsia"/>
          <w:sz w:val="28"/>
          <w:szCs w:val="28"/>
        </w:rPr>
        <w:t>，反映</w:t>
      </w:r>
      <w:r w:rsidR="006974A2">
        <w:rPr>
          <w:rFonts w:hint="eastAsia"/>
          <w:sz w:val="28"/>
          <w:szCs w:val="28"/>
        </w:rPr>
        <w:t>出</w:t>
      </w:r>
      <w:r w:rsidR="001614A8">
        <w:rPr>
          <w:rFonts w:hint="eastAsia"/>
          <w:sz w:val="28"/>
          <w:szCs w:val="28"/>
        </w:rPr>
        <w:t>青少年</w:t>
      </w:r>
      <w:r w:rsidR="001614A8" w:rsidRPr="001614A8">
        <w:rPr>
          <w:rFonts w:hint="eastAsia"/>
          <w:sz w:val="28"/>
          <w:szCs w:val="28"/>
        </w:rPr>
        <w:t>对基础知识和实用工具的极度渴求。体外排精、安全期避孕等低效方法讨论热度高，反映</w:t>
      </w:r>
      <w:r w:rsidR="00635FD3">
        <w:rPr>
          <w:rFonts w:hint="eastAsia"/>
          <w:sz w:val="28"/>
          <w:szCs w:val="28"/>
        </w:rPr>
        <w:t>出</w:t>
      </w:r>
      <w:r w:rsidR="006974A2">
        <w:rPr>
          <w:rFonts w:hint="eastAsia"/>
          <w:sz w:val="28"/>
          <w:szCs w:val="28"/>
        </w:rPr>
        <w:t>青少年</w:t>
      </w:r>
      <w:r w:rsidR="001614A8" w:rsidRPr="001614A8">
        <w:rPr>
          <w:rFonts w:hint="eastAsia"/>
          <w:sz w:val="28"/>
          <w:szCs w:val="28"/>
        </w:rPr>
        <w:t>侥幸心理</w:t>
      </w:r>
      <w:r w:rsidR="006974A2">
        <w:rPr>
          <w:rFonts w:hint="eastAsia"/>
          <w:sz w:val="28"/>
          <w:szCs w:val="28"/>
        </w:rPr>
        <w:t>的</w:t>
      </w:r>
      <w:r w:rsidR="001614A8" w:rsidRPr="001614A8">
        <w:rPr>
          <w:rFonts w:hint="eastAsia"/>
          <w:sz w:val="28"/>
          <w:szCs w:val="28"/>
        </w:rPr>
        <w:t>普遍；人工流产等高风险话题互动强烈，但专业知识供给严重缺位。此外，节育器、女用安全套等小众话题亦有真实需求，说明</w:t>
      </w:r>
      <w:r w:rsidR="006974A2">
        <w:rPr>
          <w:rFonts w:hint="eastAsia"/>
          <w:sz w:val="28"/>
          <w:szCs w:val="28"/>
        </w:rPr>
        <w:t>了青少年</w:t>
      </w:r>
      <w:r w:rsidR="001614A8" w:rsidRPr="001614A8">
        <w:rPr>
          <w:rFonts w:hint="eastAsia"/>
          <w:sz w:val="28"/>
          <w:szCs w:val="28"/>
        </w:rPr>
        <w:t>需求</w:t>
      </w:r>
      <w:r w:rsidR="006974A2">
        <w:rPr>
          <w:rFonts w:hint="eastAsia"/>
          <w:sz w:val="28"/>
          <w:szCs w:val="28"/>
        </w:rPr>
        <w:t>的</w:t>
      </w:r>
      <w:r w:rsidR="001614A8" w:rsidRPr="001614A8">
        <w:rPr>
          <w:rFonts w:hint="eastAsia"/>
          <w:sz w:val="28"/>
          <w:szCs w:val="28"/>
        </w:rPr>
        <w:t>多元。</w:t>
      </w:r>
      <w:r w:rsidRPr="006974A2">
        <w:rPr>
          <w:rFonts w:hint="eastAsia"/>
          <w:b/>
          <w:bCs/>
          <w:sz w:val="32"/>
          <w:szCs w:val="32"/>
          <w:highlight w:val="yellow"/>
        </w:rPr>
        <w:t>20</w:t>
      </w:r>
      <w:r w:rsidR="001614A8">
        <w:rPr>
          <w:rFonts w:hint="eastAsia"/>
          <w:sz w:val="28"/>
          <w:szCs w:val="28"/>
        </w:rPr>
        <w:t xml:space="preserve"> </w:t>
      </w:r>
      <w:r w:rsidR="001614A8" w:rsidRPr="001614A8">
        <w:rPr>
          <w:rFonts w:hint="eastAsia"/>
          <w:sz w:val="28"/>
          <w:szCs w:val="28"/>
        </w:rPr>
        <w:t>模型效果从</w:t>
      </w:r>
      <w:r w:rsidR="001614A8" w:rsidRPr="001614A8">
        <w:rPr>
          <w:rFonts w:hint="eastAsia"/>
          <w:sz w:val="28"/>
          <w:szCs w:val="28"/>
        </w:rPr>
        <w:t>ROUGE</w:t>
      </w:r>
      <w:r w:rsidR="001614A8" w:rsidRPr="001614A8">
        <w:rPr>
          <w:rFonts w:hint="eastAsia"/>
          <w:sz w:val="28"/>
          <w:szCs w:val="28"/>
        </w:rPr>
        <w:t>自动化指标和六维度</w:t>
      </w:r>
      <w:r w:rsidR="001614A8" w:rsidRPr="001614A8">
        <w:rPr>
          <w:rFonts w:hint="eastAsia"/>
          <w:sz w:val="28"/>
          <w:szCs w:val="28"/>
        </w:rPr>
        <w:t>AI</w:t>
      </w:r>
      <w:r w:rsidR="001614A8" w:rsidRPr="001614A8">
        <w:rPr>
          <w:rFonts w:hint="eastAsia"/>
          <w:sz w:val="28"/>
          <w:szCs w:val="28"/>
        </w:rPr>
        <w:t>打分两方面评估。</w:t>
      </w:r>
      <w:r w:rsidRPr="006974A2">
        <w:rPr>
          <w:rFonts w:hint="eastAsia"/>
          <w:b/>
          <w:bCs/>
          <w:sz w:val="32"/>
          <w:szCs w:val="32"/>
          <w:highlight w:val="yellow"/>
        </w:rPr>
        <w:t>21</w:t>
      </w:r>
      <w:r w:rsidR="001614A8">
        <w:rPr>
          <w:rFonts w:hint="eastAsia"/>
          <w:sz w:val="28"/>
          <w:szCs w:val="28"/>
        </w:rPr>
        <w:t xml:space="preserve"> </w:t>
      </w:r>
      <w:r w:rsidR="001614A8" w:rsidRPr="001614A8">
        <w:rPr>
          <w:rFonts w:hint="eastAsia"/>
          <w:sz w:val="28"/>
          <w:szCs w:val="28"/>
        </w:rPr>
        <w:t>统计检验显示，绝大多数维度</w:t>
      </w:r>
      <w:r w:rsidR="001614A8" w:rsidRPr="001614A8">
        <w:rPr>
          <w:rFonts w:hint="eastAsia"/>
          <w:sz w:val="28"/>
          <w:szCs w:val="28"/>
        </w:rPr>
        <w:t>p</w:t>
      </w:r>
      <w:r w:rsidR="001614A8" w:rsidRPr="001614A8">
        <w:rPr>
          <w:rFonts w:hint="eastAsia"/>
          <w:sz w:val="28"/>
          <w:szCs w:val="28"/>
        </w:rPr>
        <w:t>值小于</w:t>
      </w:r>
      <w:r w:rsidR="001614A8" w:rsidRPr="001614A8">
        <w:rPr>
          <w:rFonts w:hint="eastAsia"/>
          <w:sz w:val="28"/>
          <w:szCs w:val="28"/>
        </w:rPr>
        <w:t>0.001</w:t>
      </w:r>
      <w:r w:rsidR="001614A8" w:rsidRPr="001614A8">
        <w:rPr>
          <w:rFonts w:hint="eastAsia"/>
          <w:sz w:val="28"/>
          <w:szCs w:val="28"/>
        </w:rPr>
        <w:t>，微调效果高度可靠。‘准确性’与‘仅提供必要信息’的中位数差异达</w:t>
      </w:r>
      <w:r w:rsidR="001614A8" w:rsidRPr="001614A8">
        <w:rPr>
          <w:rFonts w:hint="eastAsia"/>
          <w:sz w:val="28"/>
          <w:szCs w:val="28"/>
        </w:rPr>
        <w:t>1</w:t>
      </w:r>
      <w:r w:rsidR="001614A8" w:rsidRPr="001614A8">
        <w:rPr>
          <w:rFonts w:hint="eastAsia"/>
          <w:sz w:val="28"/>
          <w:szCs w:val="28"/>
        </w:rPr>
        <w:t>分，实现整档跃升。值得注意的是，</w:t>
      </w:r>
      <w:r w:rsidR="001614A8" w:rsidRPr="001614A8">
        <w:rPr>
          <w:rFonts w:hint="eastAsia"/>
          <w:sz w:val="28"/>
          <w:szCs w:val="28"/>
        </w:rPr>
        <w:t>Qwen2.5</w:t>
      </w:r>
      <w:r w:rsidR="001614A8" w:rsidRPr="001614A8">
        <w:rPr>
          <w:rFonts w:hint="eastAsia"/>
          <w:sz w:val="28"/>
          <w:szCs w:val="28"/>
        </w:rPr>
        <w:t>系列中</w:t>
      </w:r>
      <w:r w:rsidR="001614A8" w:rsidRPr="001614A8">
        <w:rPr>
          <w:rFonts w:hint="eastAsia"/>
          <w:sz w:val="28"/>
          <w:szCs w:val="28"/>
        </w:rPr>
        <w:t>1.5B</w:t>
      </w:r>
      <w:r w:rsidR="001614A8" w:rsidRPr="001614A8">
        <w:rPr>
          <w:rFonts w:hint="eastAsia"/>
          <w:sz w:val="28"/>
          <w:szCs w:val="28"/>
        </w:rPr>
        <w:t>和</w:t>
      </w:r>
      <w:r w:rsidR="001614A8" w:rsidRPr="001614A8">
        <w:rPr>
          <w:rFonts w:hint="eastAsia"/>
          <w:sz w:val="28"/>
          <w:szCs w:val="28"/>
        </w:rPr>
        <w:t>3B</w:t>
      </w:r>
      <w:r w:rsidR="001614A8" w:rsidRPr="001614A8">
        <w:rPr>
          <w:rFonts w:hint="eastAsia"/>
          <w:sz w:val="28"/>
          <w:szCs w:val="28"/>
        </w:rPr>
        <w:t>小模型的</w:t>
      </w:r>
      <w:r w:rsidR="001614A8" w:rsidRPr="001614A8">
        <w:rPr>
          <w:rFonts w:hint="eastAsia"/>
          <w:sz w:val="28"/>
          <w:szCs w:val="28"/>
        </w:rPr>
        <w:t>ROUGE</w:t>
      </w:r>
      <w:r w:rsidR="001614A8" w:rsidRPr="001614A8">
        <w:rPr>
          <w:rFonts w:hint="eastAsia"/>
          <w:sz w:val="28"/>
          <w:szCs w:val="28"/>
        </w:rPr>
        <w:t>提升未达显著，而</w:t>
      </w:r>
      <w:r w:rsidR="001614A8" w:rsidRPr="001614A8">
        <w:rPr>
          <w:rFonts w:hint="eastAsia"/>
          <w:sz w:val="28"/>
          <w:szCs w:val="28"/>
        </w:rPr>
        <w:t>Qwen3-1.7B</w:t>
      </w:r>
      <w:r w:rsidR="001614A8" w:rsidRPr="001614A8">
        <w:rPr>
          <w:rFonts w:hint="eastAsia"/>
          <w:sz w:val="28"/>
          <w:szCs w:val="28"/>
        </w:rPr>
        <w:t>小参数模型却能显著提升，说明架构代际差异是比参数规模更关键的因素。此外，‘易于理解’维度基线已接近满分，微调的边际增益有限</w:t>
      </w:r>
      <w:r w:rsidR="001614A8">
        <w:rPr>
          <w:rFonts w:hint="eastAsia"/>
          <w:sz w:val="28"/>
          <w:szCs w:val="28"/>
        </w:rPr>
        <w:t xml:space="preserve"> </w:t>
      </w:r>
      <w:r w:rsidRPr="006974A2">
        <w:rPr>
          <w:rFonts w:hint="eastAsia"/>
          <w:b/>
          <w:bCs/>
          <w:sz w:val="32"/>
          <w:szCs w:val="32"/>
          <w:highlight w:val="yellow"/>
        </w:rPr>
        <w:t>22</w:t>
      </w:r>
      <w:r w:rsidR="001614A8">
        <w:rPr>
          <w:rFonts w:hint="eastAsia"/>
          <w:sz w:val="28"/>
          <w:szCs w:val="28"/>
        </w:rPr>
        <w:t xml:space="preserve"> </w:t>
      </w:r>
      <w:r w:rsidR="001614A8">
        <w:rPr>
          <w:rFonts w:hint="eastAsia"/>
          <w:sz w:val="28"/>
          <w:szCs w:val="28"/>
        </w:rPr>
        <w:t>以微调效果最显著</w:t>
      </w:r>
      <w:r w:rsidR="00F93D4E">
        <w:rPr>
          <w:rFonts w:hint="eastAsia"/>
          <w:sz w:val="28"/>
          <w:szCs w:val="28"/>
        </w:rPr>
        <w:t>的</w:t>
      </w:r>
      <w:r w:rsidR="001614A8">
        <w:rPr>
          <w:rFonts w:hint="eastAsia"/>
          <w:sz w:val="28"/>
          <w:szCs w:val="28"/>
        </w:rPr>
        <w:t>Qwen3-4B</w:t>
      </w:r>
      <w:r w:rsidR="001614A8">
        <w:rPr>
          <w:rFonts w:hint="eastAsia"/>
          <w:sz w:val="28"/>
          <w:szCs w:val="28"/>
        </w:rPr>
        <w:t>为例，</w:t>
      </w:r>
      <w:r w:rsidR="001614A8" w:rsidRPr="001614A8">
        <w:rPr>
          <w:rFonts w:hint="eastAsia"/>
          <w:sz w:val="28"/>
          <w:szCs w:val="28"/>
        </w:rPr>
        <w:t>细分到主题层面，人工流产提升</w:t>
      </w:r>
      <w:r w:rsidR="001614A8" w:rsidRPr="001614A8">
        <w:rPr>
          <w:rFonts w:hint="eastAsia"/>
          <w:sz w:val="28"/>
          <w:szCs w:val="28"/>
        </w:rPr>
        <w:t>0.619</w:t>
      </w:r>
      <w:r w:rsidR="001614A8" w:rsidRPr="001614A8">
        <w:rPr>
          <w:rFonts w:hint="eastAsia"/>
          <w:sz w:val="28"/>
          <w:szCs w:val="28"/>
        </w:rPr>
        <w:t>分，体外排精提升</w:t>
      </w:r>
      <w:r w:rsidR="001614A8" w:rsidRPr="001614A8">
        <w:rPr>
          <w:rFonts w:hint="eastAsia"/>
          <w:sz w:val="28"/>
          <w:szCs w:val="28"/>
        </w:rPr>
        <w:t>0.476</w:t>
      </w:r>
      <w:r w:rsidR="001614A8" w:rsidRPr="001614A8">
        <w:rPr>
          <w:rFonts w:hint="eastAsia"/>
          <w:sz w:val="28"/>
          <w:szCs w:val="28"/>
        </w:rPr>
        <w:t>分，提升幅度向常规高频议题递减，说明数据集在不同主题上的覆盖较为充分且均衡。</w:t>
      </w:r>
      <w:r w:rsidR="00635FD3">
        <w:rPr>
          <w:rFonts w:hint="eastAsia"/>
          <w:sz w:val="28"/>
          <w:szCs w:val="28"/>
        </w:rPr>
        <w:t>在</w:t>
      </w:r>
      <w:r w:rsidR="001614A8" w:rsidRPr="001614A8">
        <w:rPr>
          <w:rFonts w:hint="eastAsia"/>
          <w:sz w:val="28"/>
          <w:szCs w:val="28"/>
        </w:rPr>
        <w:t>典型案例中，微调后模型纠正了</w:t>
      </w:r>
      <w:r w:rsidR="00635FD3">
        <w:rPr>
          <w:rFonts w:hint="eastAsia"/>
          <w:sz w:val="28"/>
          <w:szCs w:val="28"/>
        </w:rPr>
        <w:t>基模型</w:t>
      </w:r>
      <w:r w:rsidR="001614A8" w:rsidRPr="001614A8">
        <w:rPr>
          <w:rFonts w:hint="eastAsia"/>
          <w:sz w:val="28"/>
          <w:szCs w:val="28"/>
        </w:rPr>
        <w:t>将‘中晚期终止妊娠’错误描述为‘常规选择’的问题，准确给出医学指征。但模型仍存在能力盲区：面对男性避孕针等前沿未定论</w:t>
      </w:r>
      <w:r w:rsidR="00F93D4E">
        <w:rPr>
          <w:rFonts w:hint="eastAsia"/>
          <w:sz w:val="28"/>
          <w:szCs w:val="28"/>
        </w:rPr>
        <w:t xml:space="preserve"> </w:t>
      </w:r>
      <w:r w:rsidR="001614A8" w:rsidRPr="001614A8">
        <w:rPr>
          <w:rFonts w:hint="eastAsia"/>
          <w:sz w:val="28"/>
          <w:szCs w:val="28"/>
        </w:rPr>
        <w:t>议题时易混淆研究进展与既有知识；面对二手避孕套等</w:t>
      </w:r>
      <w:proofErr w:type="gramStart"/>
      <w:r w:rsidR="001614A8" w:rsidRPr="001614A8">
        <w:rPr>
          <w:rFonts w:hint="eastAsia"/>
          <w:sz w:val="28"/>
          <w:szCs w:val="28"/>
        </w:rPr>
        <w:t>伪概念</w:t>
      </w:r>
      <w:proofErr w:type="gramEnd"/>
      <w:r w:rsidR="001614A8" w:rsidRPr="001614A8">
        <w:rPr>
          <w:rFonts w:hint="eastAsia"/>
          <w:sz w:val="28"/>
          <w:szCs w:val="28"/>
        </w:rPr>
        <w:t>提问时缺乏批判性反驳，倾向于迎合式演绎，存在安全隐患。</w:t>
      </w:r>
    </w:p>
    <w:p w14:paraId="3F672DD0" w14:textId="46512E4A" w:rsidR="00607C00" w:rsidRPr="00607C00" w:rsidRDefault="0010514F" w:rsidP="00A56F53">
      <w:pPr>
        <w:pStyle w:val="Style1"/>
        <w:spacing w:after="80" w:line="300" w:lineRule="exact"/>
        <w:ind w:leftChars="-129" w:left="-284" w:firstLineChars="0" w:firstLine="0"/>
        <w:jc w:val="both"/>
        <w:rPr>
          <w:rFonts w:hint="eastAsia"/>
          <w:sz w:val="28"/>
          <w:szCs w:val="28"/>
        </w:rPr>
      </w:pPr>
      <w:r w:rsidRPr="006974A2">
        <w:rPr>
          <w:rFonts w:hint="eastAsia"/>
          <w:b/>
          <w:bCs/>
          <w:sz w:val="32"/>
          <w:szCs w:val="32"/>
          <w:highlight w:val="yellow"/>
        </w:rPr>
        <w:t>23</w:t>
      </w:r>
      <w:r w:rsidR="001614A8">
        <w:rPr>
          <w:rFonts w:hint="eastAsia"/>
          <w:b/>
          <w:bCs/>
          <w:sz w:val="32"/>
          <w:szCs w:val="32"/>
        </w:rPr>
        <w:t xml:space="preserve"> </w:t>
      </w:r>
      <w:r w:rsidR="001614A8" w:rsidRPr="001614A8">
        <w:rPr>
          <w:rFonts w:hint="eastAsia"/>
          <w:b/>
          <w:bCs/>
          <w:sz w:val="28"/>
          <w:szCs w:val="28"/>
        </w:rPr>
        <w:t>总结与展望</w:t>
      </w:r>
      <w:r w:rsidR="001614A8" w:rsidRPr="006974A2">
        <w:rPr>
          <w:rFonts w:hint="eastAsia"/>
          <w:b/>
          <w:bCs/>
          <w:sz w:val="32"/>
          <w:szCs w:val="32"/>
        </w:rPr>
        <w:t xml:space="preserve"> </w:t>
      </w:r>
      <w:r w:rsidRPr="006974A2">
        <w:rPr>
          <w:rFonts w:hint="eastAsia"/>
          <w:b/>
          <w:bCs/>
          <w:sz w:val="32"/>
          <w:szCs w:val="32"/>
          <w:highlight w:val="yellow"/>
        </w:rPr>
        <w:t>24</w:t>
      </w:r>
      <w:r w:rsidR="001614A8">
        <w:rPr>
          <w:rFonts w:hint="eastAsia"/>
          <w:sz w:val="28"/>
          <w:szCs w:val="28"/>
        </w:rPr>
        <w:t xml:space="preserve"> </w:t>
      </w:r>
      <w:r w:rsidR="001614A8" w:rsidRPr="001614A8">
        <w:rPr>
          <w:rFonts w:hint="eastAsia"/>
          <w:sz w:val="28"/>
          <w:szCs w:val="28"/>
        </w:rPr>
        <w:t>本研究的核心结论</w:t>
      </w:r>
      <w:r w:rsidR="00635FD3">
        <w:rPr>
          <w:rFonts w:hint="eastAsia"/>
          <w:sz w:val="28"/>
          <w:szCs w:val="28"/>
        </w:rPr>
        <w:t>如下</w:t>
      </w:r>
      <w:r w:rsidR="001614A8" w:rsidRPr="001614A8">
        <w:rPr>
          <w:rFonts w:hint="eastAsia"/>
          <w:sz w:val="28"/>
          <w:szCs w:val="28"/>
        </w:rPr>
        <w:t>：</w:t>
      </w:r>
      <w:r w:rsidR="00635FD3">
        <w:rPr>
          <w:rFonts w:hint="eastAsia"/>
          <w:sz w:val="28"/>
          <w:szCs w:val="28"/>
        </w:rPr>
        <w:t>首先，</w:t>
      </w:r>
      <w:r w:rsidR="001614A8" w:rsidRPr="001614A8">
        <w:rPr>
          <w:rFonts w:hint="eastAsia"/>
          <w:sz w:val="28"/>
          <w:szCs w:val="28"/>
        </w:rPr>
        <w:t>青少年需求呈‘头部集中、长尾分布’，基础科普与安全套</w:t>
      </w:r>
      <w:r w:rsidR="00635FD3">
        <w:rPr>
          <w:rFonts w:hint="eastAsia"/>
          <w:sz w:val="28"/>
          <w:szCs w:val="28"/>
        </w:rPr>
        <w:t>是主要讨论话题</w:t>
      </w:r>
      <w:r w:rsidR="001614A8" w:rsidRPr="001614A8">
        <w:rPr>
          <w:rFonts w:hint="eastAsia"/>
          <w:sz w:val="28"/>
          <w:szCs w:val="28"/>
        </w:rPr>
        <w:t>，高风险议题认知误区普遍。</w:t>
      </w:r>
      <w:r w:rsidR="00635FD3">
        <w:rPr>
          <w:rFonts w:hint="eastAsia"/>
          <w:sz w:val="28"/>
          <w:szCs w:val="28"/>
        </w:rPr>
        <w:t>研究也证实</w:t>
      </w:r>
      <w:r w:rsidR="001614A8" w:rsidRPr="001614A8">
        <w:rPr>
          <w:rFonts w:hint="eastAsia"/>
          <w:sz w:val="28"/>
          <w:szCs w:val="28"/>
        </w:rPr>
        <w:t>用户评论能有效反映传统问卷难以捕捉的敏感困惑与情感诉求。大模型配合人工审核可规模化产出高质量问答</w:t>
      </w:r>
      <w:r w:rsidR="00635FD3">
        <w:rPr>
          <w:rFonts w:hint="eastAsia"/>
          <w:sz w:val="28"/>
          <w:szCs w:val="28"/>
        </w:rPr>
        <w:t>数据</w:t>
      </w:r>
      <w:r w:rsidR="001614A8" w:rsidRPr="001614A8">
        <w:rPr>
          <w:rFonts w:hint="eastAsia"/>
          <w:sz w:val="28"/>
          <w:szCs w:val="28"/>
        </w:rPr>
        <w:t>。第四，领域微调显著提升</w:t>
      </w:r>
      <w:r w:rsidR="00F93D4E">
        <w:rPr>
          <w:rFonts w:hint="eastAsia"/>
          <w:sz w:val="28"/>
          <w:szCs w:val="28"/>
        </w:rPr>
        <w:t>了</w:t>
      </w:r>
      <w:r w:rsidR="001614A8" w:rsidRPr="001614A8">
        <w:rPr>
          <w:rFonts w:hint="eastAsia"/>
          <w:sz w:val="28"/>
          <w:szCs w:val="28"/>
        </w:rPr>
        <w:t>模型专业性，但面对前沿议题和</w:t>
      </w:r>
      <w:proofErr w:type="gramStart"/>
      <w:r w:rsidR="001614A8" w:rsidRPr="001614A8">
        <w:rPr>
          <w:rFonts w:hint="eastAsia"/>
          <w:sz w:val="28"/>
          <w:szCs w:val="28"/>
        </w:rPr>
        <w:t>伪概念</w:t>
      </w:r>
      <w:proofErr w:type="gramEnd"/>
      <w:r w:rsidR="001614A8" w:rsidRPr="001614A8">
        <w:rPr>
          <w:rFonts w:hint="eastAsia"/>
          <w:sz w:val="28"/>
          <w:szCs w:val="28"/>
        </w:rPr>
        <w:t>时，幻觉风险仍需关注。创新</w:t>
      </w:r>
      <w:proofErr w:type="gramStart"/>
      <w:r w:rsidR="001614A8" w:rsidRPr="001614A8">
        <w:rPr>
          <w:rFonts w:hint="eastAsia"/>
          <w:sz w:val="28"/>
          <w:szCs w:val="28"/>
        </w:rPr>
        <w:t>点体现</w:t>
      </w:r>
      <w:proofErr w:type="gramEnd"/>
      <w:r w:rsidR="001614A8" w:rsidRPr="001614A8">
        <w:rPr>
          <w:rFonts w:hint="eastAsia"/>
          <w:sz w:val="28"/>
          <w:szCs w:val="28"/>
        </w:rPr>
        <w:t>在四个维度：研究对象上，首次深入</w:t>
      </w:r>
      <w:r w:rsidR="001614A8" w:rsidRPr="001614A8">
        <w:rPr>
          <w:rFonts w:hint="eastAsia"/>
          <w:sz w:val="28"/>
          <w:szCs w:val="28"/>
        </w:rPr>
        <w:t>B</w:t>
      </w:r>
      <w:r w:rsidR="001614A8" w:rsidRPr="001614A8">
        <w:rPr>
          <w:rFonts w:hint="eastAsia"/>
          <w:sz w:val="28"/>
          <w:szCs w:val="28"/>
        </w:rPr>
        <w:t>站青少年真实评论；方法路径上，构建了从原始数据到优化</w:t>
      </w:r>
      <w:r w:rsidR="001614A8" w:rsidRPr="001614A8">
        <w:rPr>
          <w:rFonts w:hint="eastAsia"/>
          <w:sz w:val="28"/>
          <w:szCs w:val="28"/>
        </w:rPr>
        <w:t>AI</w:t>
      </w:r>
      <w:r w:rsidR="001614A8" w:rsidRPr="001614A8">
        <w:rPr>
          <w:rFonts w:hint="eastAsia"/>
          <w:sz w:val="28"/>
          <w:szCs w:val="28"/>
        </w:rPr>
        <w:t>模型的完整闭环；数据资源</w:t>
      </w:r>
      <w:r w:rsidR="00635FD3">
        <w:rPr>
          <w:rFonts w:hint="eastAsia"/>
          <w:sz w:val="28"/>
          <w:szCs w:val="28"/>
        </w:rPr>
        <w:t>方面</w:t>
      </w:r>
      <w:r w:rsidR="001614A8" w:rsidRPr="001614A8">
        <w:rPr>
          <w:rFonts w:hint="eastAsia"/>
          <w:sz w:val="28"/>
          <w:szCs w:val="28"/>
        </w:rPr>
        <w:t>，产出国内首个源于社交媒体真实场景的青少年生殖健康标准化问答数据集；模型应用</w:t>
      </w:r>
      <w:r w:rsidR="00635FD3">
        <w:rPr>
          <w:rFonts w:hint="eastAsia"/>
          <w:sz w:val="28"/>
          <w:szCs w:val="28"/>
        </w:rPr>
        <w:t>方面，探</w:t>
      </w:r>
      <w:r w:rsidR="001614A8" w:rsidRPr="001614A8">
        <w:rPr>
          <w:rFonts w:hint="eastAsia"/>
          <w:sz w:val="28"/>
          <w:szCs w:val="28"/>
        </w:rPr>
        <w:t>索了中文青少年健康教育</w:t>
      </w:r>
      <w:proofErr w:type="gramStart"/>
      <w:r w:rsidR="001614A8" w:rsidRPr="001614A8">
        <w:rPr>
          <w:rFonts w:hint="eastAsia"/>
          <w:sz w:val="28"/>
          <w:szCs w:val="28"/>
        </w:rPr>
        <w:t>垂域大</w:t>
      </w:r>
      <w:proofErr w:type="gramEnd"/>
      <w:r w:rsidR="001614A8" w:rsidRPr="001614A8">
        <w:rPr>
          <w:rFonts w:hint="eastAsia"/>
          <w:sz w:val="28"/>
          <w:szCs w:val="28"/>
        </w:rPr>
        <w:t>模型的评估方法论框架。</w:t>
      </w:r>
    </w:p>
    <w:p w14:paraId="29634FD8" w14:textId="04BB3A9B" w:rsidR="00CA3A90" w:rsidRPr="001614A8" w:rsidRDefault="0010514F" w:rsidP="0010514F">
      <w:pPr>
        <w:pStyle w:val="Style1"/>
        <w:spacing w:after="120" w:line="300" w:lineRule="exact"/>
        <w:ind w:leftChars="-194" w:left="-427" w:firstLineChars="0" w:firstLine="1"/>
        <w:rPr>
          <w:rFonts w:hint="eastAsia"/>
          <w:sz w:val="24"/>
        </w:rPr>
      </w:pPr>
      <w:r w:rsidRPr="006974A2">
        <w:rPr>
          <w:rFonts w:hint="eastAsia"/>
          <w:b/>
          <w:bCs/>
          <w:sz w:val="32"/>
          <w:szCs w:val="32"/>
          <w:highlight w:val="yellow"/>
        </w:rPr>
        <w:t>25</w:t>
      </w:r>
      <w:r w:rsidR="001614A8" w:rsidRPr="001614A8">
        <w:rPr>
          <w:rFonts w:hint="eastAsia"/>
          <w:sz w:val="28"/>
          <w:szCs w:val="28"/>
        </w:rPr>
        <w:t>本研究存在三方面局限：数据限于</w:t>
      </w:r>
      <w:r w:rsidR="001614A8" w:rsidRPr="001614A8">
        <w:rPr>
          <w:rFonts w:hint="eastAsia"/>
          <w:sz w:val="28"/>
          <w:szCs w:val="28"/>
        </w:rPr>
        <w:t>B</w:t>
      </w:r>
      <w:r w:rsidR="00635FD3">
        <w:rPr>
          <w:rFonts w:hint="eastAsia"/>
          <w:sz w:val="28"/>
          <w:szCs w:val="28"/>
        </w:rPr>
        <w:t>站</w:t>
      </w:r>
      <w:r w:rsidR="001614A8" w:rsidRPr="001614A8">
        <w:rPr>
          <w:rFonts w:hint="eastAsia"/>
          <w:sz w:val="28"/>
          <w:szCs w:val="28"/>
        </w:rPr>
        <w:t>单一平台，且偏向高播放量视频；大模型幻觉问题未完全根除；人工审核与</w:t>
      </w:r>
      <w:proofErr w:type="gramStart"/>
      <w:r w:rsidR="001614A8" w:rsidRPr="001614A8">
        <w:rPr>
          <w:rFonts w:hint="eastAsia"/>
          <w:sz w:val="28"/>
          <w:szCs w:val="28"/>
        </w:rPr>
        <w:t>评估受</w:t>
      </w:r>
      <w:proofErr w:type="gramEnd"/>
      <w:r w:rsidR="001614A8" w:rsidRPr="001614A8">
        <w:rPr>
          <w:rFonts w:hint="eastAsia"/>
          <w:sz w:val="28"/>
          <w:szCs w:val="28"/>
        </w:rPr>
        <w:t>样本量约束。未来将从四个方向深化</w:t>
      </w:r>
      <w:r w:rsidR="00F93D4E">
        <w:rPr>
          <w:rFonts w:hint="eastAsia"/>
          <w:sz w:val="28"/>
          <w:szCs w:val="28"/>
        </w:rPr>
        <w:t>：</w:t>
      </w:r>
      <w:r w:rsidR="001614A8" w:rsidRPr="001614A8">
        <w:rPr>
          <w:rFonts w:hint="eastAsia"/>
          <w:sz w:val="28"/>
          <w:szCs w:val="28"/>
        </w:rPr>
        <w:t>拓展</w:t>
      </w:r>
      <w:proofErr w:type="gramStart"/>
      <w:r w:rsidR="001614A8" w:rsidRPr="001614A8">
        <w:rPr>
          <w:rFonts w:hint="eastAsia"/>
          <w:sz w:val="28"/>
          <w:szCs w:val="28"/>
        </w:rPr>
        <w:t>至抖</w:t>
      </w:r>
      <w:r w:rsidR="00635FD3">
        <w:rPr>
          <w:rFonts w:hint="eastAsia"/>
          <w:sz w:val="28"/>
          <w:szCs w:val="28"/>
        </w:rPr>
        <w:t>音</w:t>
      </w:r>
      <w:proofErr w:type="gramEnd"/>
      <w:r w:rsidR="001614A8" w:rsidRPr="001614A8">
        <w:rPr>
          <w:rFonts w:hint="eastAsia"/>
          <w:sz w:val="28"/>
          <w:szCs w:val="28"/>
        </w:rPr>
        <w:t>等多平台开展比较研究</w:t>
      </w:r>
      <w:r w:rsidR="00F93D4E">
        <w:rPr>
          <w:rFonts w:hint="eastAsia"/>
          <w:sz w:val="28"/>
          <w:szCs w:val="28"/>
        </w:rPr>
        <w:t>；</w:t>
      </w:r>
      <w:r w:rsidR="001614A8" w:rsidRPr="001614A8">
        <w:rPr>
          <w:rFonts w:hint="eastAsia"/>
          <w:sz w:val="28"/>
          <w:szCs w:val="28"/>
        </w:rPr>
        <w:t>引入</w:t>
      </w:r>
      <w:r w:rsidR="001614A8" w:rsidRPr="001614A8">
        <w:rPr>
          <w:rFonts w:hint="eastAsia"/>
          <w:sz w:val="28"/>
          <w:szCs w:val="28"/>
        </w:rPr>
        <w:t>RAG</w:t>
      </w:r>
      <w:r w:rsidR="001614A8" w:rsidRPr="001614A8">
        <w:rPr>
          <w:rFonts w:hint="eastAsia"/>
          <w:sz w:val="28"/>
          <w:szCs w:val="28"/>
        </w:rPr>
        <w:t>技术，将模型与权威医学知识库动态链接；探索多轮对话与个性化交互；持续扩充数据集，以增强模型鲁棒性与安全性。</w:t>
      </w:r>
    </w:p>
    <w:sectPr w:rsidR="00CA3A90" w:rsidRPr="001614A8" w:rsidSect="006D070D">
      <w:pgSz w:w="16838" w:h="11906" w:orient="landscape"/>
      <w:pgMar w:top="0" w:right="153" w:bottom="0" w:left="426" w:header="851" w:footer="992" w:gutter="0"/>
      <w:cols w:space="0"/>
      <w:docGrid w:type="lines" w:linePitch="312"/>
    </w:sectPr>
  </w:body>
</w:document>
</file>

<file path=word/customizations.xml><?xml version="1.0" encoding="utf-8"?>
<wne:tcg xmlns:r="http://schemas.openxmlformats.org/officeDocument/2006/relationships" xmlns:wne="http://schemas.microsoft.com/office/word/2006/wordml">
  <wne:keymaps>
    <wne:keymap wne:kcmPrimary="065A">
      <wne:acd wne:acdName="acd0"/>
    </wne:keymap>
  </wne:keymaps>
  <wne:toolbars>
    <wne:acdManifest>
      <wne:acdEntry wne:acdName="acd0"/>
    </wne:acdManifest>
  </wne:toolbars>
  <wne:acds>
    <wne:acd wne:argValue="AgBTAHQAeQBsAGUAMQ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3CFEE" w14:textId="77777777" w:rsidR="00863DD5" w:rsidRDefault="00863DD5">
      <w:pPr>
        <w:spacing w:line="240" w:lineRule="auto"/>
        <w:rPr>
          <w:rFonts w:hint="eastAsia"/>
        </w:rPr>
      </w:pPr>
      <w:r>
        <w:separator/>
      </w:r>
    </w:p>
  </w:endnote>
  <w:endnote w:type="continuationSeparator" w:id="0">
    <w:p w14:paraId="41CA49A8" w14:textId="77777777" w:rsidR="00863DD5" w:rsidRDefault="00863DD5">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FA651" w14:textId="77777777" w:rsidR="00863DD5" w:rsidRDefault="00863DD5">
      <w:pPr>
        <w:spacing w:after="0"/>
        <w:rPr>
          <w:rFonts w:hint="eastAsia"/>
        </w:rPr>
      </w:pPr>
      <w:r>
        <w:separator/>
      </w:r>
    </w:p>
  </w:footnote>
  <w:footnote w:type="continuationSeparator" w:id="0">
    <w:p w14:paraId="26000550" w14:textId="77777777" w:rsidR="00863DD5" w:rsidRDefault="00863DD5">
      <w:pPr>
        <w:spacing w:after="0"/>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10"/>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980"/>
    <w:rsid w:val="000D7D7A"/>
    <w:rsid w:val="0010514F"/>
    <w:rsid w:val="00112FBA"/>
    <w:rsid w:val="00136CE3"/>
    <w:rsid w:val="001614A8"/>
    <w:rsid w:val="00204417"/>
    <w:rsid w:val="00407764"/>
    <w:rsid w:val="004C5ED7"/>
    <w:rsid w:val="004F28CB"/>
    <w:rsid w:val="00566BA8"/>
    <w:rsid w:val="005A33E4"/>
    <w:rsid w:val="00607C00"/>
    <w:rsid w:val="00635FD3"/>
    <w:rsid w:val="006974A2"/>
    <w:rsid w:val="006D070D"/>
    <w:rsid w:val="00722CFE"/>
    <w:rsid w:val="00761F0E"/>
    <w:rsid w:val="00776679"/>
    <w:rsid w:val="00863DD5"/>
    <w:rsid w:val="00A224C7"/>
    <w:rsid w:val="00A56F53"/>
    <w:rsid w:val="00A954AB"/>
    <w:rsid w:val="00AF3980"/>
    <w:rsid w:val="00C20D53"/>
    <w:rsid w:val="00C320E1"/>
    <w:rsid w:val="00CA3A90"/>
    <w:rsid w:val="00CE129E"/>
    <w:rsid w:val="00E504BF"/>
    <w:rsid w:val="00E61100"/>
    <w:rsid w:val="00F01C86"/>
    <w:rsid w:val="00F804DD"/>
    <w:rsid w:val="00F93D4E"/>
    <w:rsid w:val="27851ABC"/>
    <w:rsid w:val="3786294A"/>
    <w:rsid w:val="511B3417"/>
    <w:rsid w:val="78CC2C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B91D7"/>
  <w15:docId w15:val="{6EC79FBB-88A7-4504-A730-1515F7F93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after="160" w:line="278" w:lineRule="auto"/>
    </w:pPr>
    <w:rPr>
      <w:rFonts w:asciiTheme="minorHAnsi" w:eastAsiaTheme="minorEastAsia" w:hAnsiTheme="minorHAnsi" w:cstheme="minorBidi"/>
      <w:kern w:val="2"/>
      <w:sz w:val="22"/>
      <w:szCs w:val="24"/>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uiPriority w:val="99"/>
    <w:semiHidden/>
    <w:unhideWhenUsed/>
    <w:pPr>
      <w:spacing w:beforeAutospacing="1" w:afterAutospacing="1"/>
    </w:pPr>
    <w:rPr>
      <w:sz w:val="24"/>
      <w:szCs w:val="24"/>
    </w:rPr>
  </w:style>
  <w:style w:type="character" w:styleId="a4">
    <w:name w:val="Strong"/>
    <w:basedOn w:val="a0"/>
    <w:uiPriority w:val="22"/>
    <w:qFormat/>
    <w:rPr>
      <w:b/>
      <w:bCs/>
    </w:rPr>
  </w:style>
  <w:style w:type="paragraph" w:styleId="a5">
    <w:name w:val="Subtitle"/>
    <w:basedOn w:val="a"/>
    <w:next w:val="a"/>
    <w:link w:val="a6"/>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7">
    <w:name w:val="Title"/>
    <w:basedOn w:val="a"/>
    <w:next w:val="a"/>
    <w:link w:val="a8"/>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Pr>
      <w:rFonts w:cstheme="majorBidi"/>
      <w:color w:val="2F5496" w:themeColor="accent1" w:themeShade="BF"/>
      <w:sz w:val="28"/>
      <w:szCs w:val="28"/>
    </w:rPr>
  </w:style>
  <w:style w:type="character" w:customStyle="1" w:styleId="50">
    <w:name w:val="标题 5 字符"/>
    <w:basedOn w:val="a0"/>
    <w:link w:val="5"/>
    <w:uiPriority w:val="9"/>
    <w:semiHidden/>
    <w:rPr>
      <w:rFonts w:cstheme="majorBidi"/>
      <w:color w:val="2F5496" w:themeColor="accent1" w:themeShade="BF"/>
      <w:sz w:val="24"/>
    </w:rPr>
  </w:style>
  <w:style w:type="character" w:customStyle="1" w:styleId="60">
    <w:name w:val="标题 6 字符"/>
    <w:basedOn w:val="a0"/>
    <w:link w:val="6"/>
    <w:uiPriority w:val="9"/>
    <w:semiHidden/>
    <w:rPr>
      <w:rFonts w:cstheme="majorBidi"/>
      <w:b/>
      <w:bCs/>
      <w:color w:val="2F5496"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rPr>
      <w:rFonts w:cstheme="majorBidi"/>
      <w:color w:val="595959" w:themeColor="text1" w:themeTint="A6"/>
    </w:rPr>
  </w:style>
  <w:style w:type="character" w:customStyle="1" w:styleId="90">
    <w:name w:val="标题 9 字符"/>
    <w:basedOn w:val="a0"/>
    <w:link w:val="9"/>
    <w:uiPriority w:val="9"/>
    <w:semiHidden/>
    <w:rPr>
      <w:rFonts w:eastAsiaTheme="majorEastAsia" w:cstheme="majorBidi"/>
      <w:color w:val="595959" w:themeColor="text1" w:themeTint="A6"/>
    </w:rPr>
  </w:style>
  <w:style w:type="character" w:customStyle="1" w:styleId="a8">
    <w:name w:val="标题 字符"/>
    <w:basedOn w:val="a0"/>
    <w:link w:val="a7"/>
    <w:uiPriority w:val="10"/>
    <w:rPr>
      <w:rFonts w:asciiTheme="majorHAnsi" w:eastAsiaTheme="majorEastAsia" w:hAnsiTheme="majorHAnsi" w:cstheme="majorBidi"/>
      <w:spacing w:val="-10"/>
      <w:kern w:val="28"/>
      <w:sz w:val="56"/>
      <w:szCs w:val="56"/>
    </w:rPr>
  </w:style>
  <w:style w:type="character" w:customStyle="1" w:styleId="a6">
    <w:name w:val="副标题 字符"/>
    <w:basedOn w:val="a0"/>
    <w:link w:val="a5"/>
    <w:uiPriority w:val="11"/>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pPr>
      <w:spacing w:before="160"/>
      <w:jc w:val="center"/>
    </w:pPr>
    <w:rPr>
      <w:i/>
      <w:iCs/>
      <w:color w:val="404040" w:themeColor="text1" w:themeTint="BF"/>
    </w:rPr>
  </w:style>
  <w:style w:type="character" w:customStyle="1" w:styleId="aa">
    <w:name w:val="引用 字符"/>
    <w:basedOn w:val="a0"/>
    <w:link w:val="a9"/>
    <w:uiPriority w:val="29"/>
    <w:rPr>
      <w:i/>
      <w:iCs/>
      <w:color w:val="404040" w:themeColor="text1" w:themeTint="BF"/>
    </w:rPr>
  </w:style>
  <w:style w:type="paragraph" w:styleId="ab">
    <w:name w:val="List Paragraph"/>
    <w:basedOn w:val="a"/>
    <w:uiPriority w:val="34"/>
    <w:qFormat/>
    <w:pPr>
      <w:ind w:left="720"/>
      <w:contextualSpacing/>
    </w:pPr>
  </w:style>
  <w:style w:type="character" w:customStyle="1" w:styleId="11">
    <w:name w:val="明显强调1"/>
    <w:basedOn w:val="a0"/>
    <w:uiPriority w:val="21"/>
    <w:qFormat/>
    <w:rPr>
      <w:i/>
      <w:iCs/>
      <w:color w:val="2F5496" w:themeColor="accent1" w:themeShade="BF"/>
    </w:rPr>
  </w:style>
  <w:style w:type="paragraph" w:styleId="ac">
    <w:name w:val="Intense Quote"/>
    <w:basedOn w:val="a"/>
    <w:next w:val="a"/>
    <w:link w:val="ad"/>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Style1">
    <w:name w:val="Style1"/>
    <w:basedOn w:val="a"/>
    <w:link w:val="Style1Char"/>
    <w:pPr>
      <w:adjustRightInd w:val="0"/>
      <w:snapToGrid w:val="0"/>
      <w:spacing w:after="40" w:line="240" w:lineRule="exact"/>
      <w:ind w:hangingChars="100" w:hanging="220"/>
    </w:pPr>
    <w:rPr>
      <w:rFonts w:eastAsia="微软雅黑"/>
    </w:rPr>
  </w:style>
  <w:style w:type="character" w:customStyle="1" w:styleId="Style1Char">
    <w:name w:val="Style1 Char"/>
    <w:link w:val="Style1"/>
    <w:rPr>
      <w:rFonts w:asciiTheme="minorHAnsi" w:eastAsia="微软雅黑" w:hAnsiTheme="minorHAnsi" w:hint="default"/>
    </w:rPr>
  </w:style>
  <w:style w:type="paragraph" w:styleId="ae">
    <w:name w:val="header"/>
    <w:basedOn w:val="a"/>
    <w:link w:val="af"/>
    <w:uiPriority w:val="99"/>
    <w:unhideWhenUsed/>
    <w:rsid w:val="00761F0E"/>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61F0E"/>
    <w:rPr>
      <w:rFonts w:asciiTheme="minorHAnsi" w:eastAsiaTheme="minorEastAsia" w:hAnsiTheme="minorHAnsi" w:cstheme="minorBidi"/>
      <w:kern w:val="2"/>
      <w:sz w:val="18"/>
      <w:szCs w:val="18"/>
      <w14:ligatures w14:val="standardContextual"/>
    </w:rPr>
  </w:style>
  <w:style w:type="paragraph" w:styleId="af0">
    <w:name w:val="footer"/>
    <w:basedOn w:val="a"/>
    <w:link w:val="af1"/>
    <w:uiPriority w:val="99"/>
    <w:unhideWhenUsed/>
    <w:rsid w:val="00761F0E"/>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61F0E"/>
    <w:rPr>
      <w:rFonts w:asciiTheme="minorHAnsi" w:eastAsiaTheme="minorEastAsia" w:hAnsiTheme="minorHAnsi" w:cstheme="minorBid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13A58-51EA-4F13-953E-7F939CA7C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323</Words>
  <Characters>1842</Characters>
  <Application>Microsoft Office Word</Application>
  <DocSecurity>0</DocSecurity>
  <Lines>15</Lines>
  <Paragraphs>4</Paragraphs>
  <ScaleCrop>false</ScaleCrop>
  <Company/>
  <LinksUpToDate>false</LinksUpToDate>
  <CharactersWithSpaces>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Zixuan Zhou</dc:creator>
  <cp:lastModifiedBy>Zixuan Zhou</cp:lastModifiedBy>
  <cp:revision>3</cp:revision>
  <dcterms:created xsi:type="dcterms:W3CDTF">2026-05-13T13:49:00Z</dcterms:created>
  <dcterms:modified xsi:type="dcterms:W3CDTF">2026-05-13T14:49:00Z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40D3DA5A452A49E999F3313E65C3E6F7_12</vt:lpwstr>
  </property>
</Properties>
</file>