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b"/>
        <w:tblW w:w="9693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407"/>
        <w:gridCol w:w="1886"/>
        <w:gridCol w:w="4032"/>
        <w:gridCol w:w="1367"/>
      </w:tblGrid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  <w:t>В ПАО МГТС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  <w:t>От</w:t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>ООО «ЭЛТКОМ»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  <w:t>Наименование организации/ИП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  <w:t xml:space="preserve">№ </w:t>
            </w:r>
            <w:r>
              <w:rPr/>
              <w:t>Договора</w:t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 xml:space="preserve">5703-1/2002 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  <w:t>ИНН</w:t>
            </w:r>
          </w:p>
        </w:tc>
        <w:tc>
          <w:tcPr>
            <w:tcW w:w="5399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>7720302216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  <w:t>ОГРН</w:t>
            </w:r>
            <w:bookmarkStart w:id="0" w:name="_GoBack"/>
            <w:bookmarkEnd w:id="0"/>
          </w:p>
        </w:tc>
        <w:tc>
          <w:tcPr>
            <w:tcW w:w="5399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>1157746413197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  <w:t>Представитель</w:t>
            </w:r>
          </w:p>
        </w:tc>
        <w:tc>
          <w:tcPr>
            <w:tcW w:w="5399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>Генеральный директор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  <w:t>ФИО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>Куст Игорь Витальевич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  <w:t>Паспортные данные лица, подающего заявление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  <w:t>Номер доверенности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</w:rPr>
            </w:pPr>
            <w:r>
              <w:rPr/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/>
              <w:t>info@eltcom.ru</w:t>
            </w:r>
          </w:p>
        </w:tc>
      </w:tr>
      <w:tr>
        <w:trPr>
          <w:trHeight w:val="113" w:hRule="atLeast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</w:r>
          </w:p>
        </w:tc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Times New Roman" w:cs="Arial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sz w:val="16"/>
                <w:szCs w:val="16"/>
                <w:lang w:eastAsia="ru-RU"/>
              </w:rPr>
              <w:t xml:space="preserve">Контактный телефон, </w:t>
            </w:r>
            <w:r>
              <w:rPr>
                <w:rFonts w:eastAsia="Times New Roman" w:cs="Arial"/>
                <w:sz w:val="16"/>
                <w:szCs w:val="16"/>
                <w:lang w:val="en-US" w:eastAsia="ru-RU"/>
              </w:rPr>
              <w:t>e</w:t>
            </w:r>
            <w:r>
              <w:rPr>
                <w:rFonts w:eastAsia="Times New Roman" w:cs="Arial"/>
                <w:sz w:val="16"/>
                <w:szCs w:val="16"/>
                <w:lang w:eastAsia="ru-RU"/>
              </w:rPr>
              <w:t>-</w:t>
            </w:r>
            <w:r>
              <w:rPr>
                <w:rFonts w:eastAsia="Times New Roman" w:cs="Arial"/>
                <w:sz w:val="16"/>
                <w:szCs w:val="16"/>
                <w:lang w:val="en-US" w:eastAsia="ru-RU"/>
              </w:rPr>
              <w:t>mail</w:t>
            </w:r>
            <w:r>
              <w:rPr>
                <w:rFonts w:eastAsia="Times New Roman" w:cs="Arial"/>
                <w:sz w:val="16"/>
                <w:szCs w:val="16"/>
                <w:lang w:eastAsia="ru-RU"/>
              </w:rPr>
              <w:t xml:space="preserve"> лица, подающего заявление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spacing w:before="360" w:after="240"/>
        <w:contextualSpacing/>
        <w:rPr/>
      </w:pPr>
      <w:r>
        <w:rPr/>
        <w:t>Заявление</w:t>
        <w:br/>
        <w:t>на подключение услуги «Переадресация вызовов»</w:t>
      </w:r>
    </w:p>
    <w:p>
      <w:pPr>
        <w:pStyle w:val="1"/>
        <w:spacing w:before="360" w:after="240"/>
        <w:contextualSpacing/>
        <w:rPr/>
      </w:pPr>
      <w:r>
        <w:rPr/>
        <w:t>корпоративным клиентам</w:t>
      </w:r>
    </w:p>
    <w:p>
      <w:pPr>
        <w:pStyle w:val="Normal"/>
        <w:rPr/>
      </w:pPr>
      <w:r>
        <w:rPr/>
      </w:r>
    </w:p>
    <w:tbl>
      <w:tblPr>
        <w:tblW w:w="9722" w:type="dxa"/>
        <w:jc w:val="lef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9722"/>
      </w:tblGrid>
      <w:tr>
        <w:trPr>
          <w:trHeight w:val="170" w:hRule="atLeast"/>
          <w:cantSplit w:val="true"/>
        </w:trPr>
        <w:tc>
          <w:tcPr>
            <w:tcW w:w="9722" w:type="dxa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 xml:space="preserve">1. Прошу рассмотреть техническую возможность подключения услуги «Переадресация вызовов» на указанные абонентские номера: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4"/>
        <w:gridCol w:w="4549"/>
      </w:tblGrid>
      <w:tr>
        <w:trPr>
          <w:trHeight w:val="23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Абонентский номер</w:t>
            </w:r>
          </w:p>
        </w:tc>
      </w:tr>
      <w:tr>
        <w:trPr>
          <w:trHeight w:val="23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+7 495 965-53-82</w:t>
            </w:r>
          </w:p>
        </w:tc>
      </w:tr>
      <w:tr>
        <w:trPr>
          <w:trHeight w:val="23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+7 499 165-79-93</w:t>
            </w:r>
          </w:p>
        </w:tc>
      </w:tr>
      <w:tr>
        <w:trPr>
          <w:trHeight w:val="23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+7 499 165-79-96</w:t>
            </w:r>
          </w:p>
        </w:tc>
      </w:tr>
      <w:tr>
        <w:trPr>
          <w:trHeight w:val="23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+7 499 367-30-79</w:t>
            </w:r>
          </w:p>
        </w:tc>
      </w:tr>
      <w:tr>
        <w:trPr>
          <w:trHeight w:val="23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+7 499 165-79-96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ambria" w:hAnsi="Cambria" w:cs="Arial"/>
        </w:rPr>
      </w:pPr>
      <w:r>
        <w:rPr>
          <w:rFonts w:cs="Arial"/>
        </w:rPr>
        <w:t>Со стоимостью подключения, тарификацией вызовов, с условиями предоставления услуги, в том числе и  необходимостью активации услуги «Переадресация вызовов» на телефонном аппарате ознакомлены.</w:t>
      </w:r>
    </w:p>
    <w:p>
      <w:pPr>
        <w:pStyle w:val="Normal"/>
        <w:rPr>
          <w:rFonts w:ascii="Cambria" w:hAnsi="Cambria"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94" w:type="dxa"/>
        <w:jc w:val="lef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452"/>
        <w:gridCol w:w="2409"/>
        <w:gridCol w:w="2"/>
        <w:gridCol w:w="2240"/>
        <w:gridCol w:w="27"/>
        <w:gridCol w:w="167"/>
        <w:gridCol w:w="27"/>
        <w:gridCol w:w="366"/>
        <w:gridCol w:w="29"/>
        <w:gridCol w:w="223"/>
        <w:gridCol w:w="31"/>
        <w:gridCol w:w="2803"/>
        <w:gridCol w:w="45"/>
        <w:gridCol w:w="239"/>
        <w:gridCol w:w="46"/>
        <w:gridCol w:w="317"/>
        <w:gridCol w:w="49"/>
        <w:gridCol w:w="178"/>
        <w:gridCol w:w="43"/>
      </w:tblGrid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Подпись Абонента  (Представителя)</w:t>
            </w:r>
          </w:p>
        </w:tc>
        <w:tc>
          <w:tcPr>
            <w:tcW w:w="22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320" w:type="dxa"/>
            <w:gridSpan w:val="1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 xml:space="preserve">Куст Игорь Витальевич    </w:t>
            </w:r>
            <w:r>
              <w:rPr/>
              <w:t>29 апреля</w:t>
            </w:r>
            <w:r>
              <w:rPr/>
              <w:t xml:space="preserve">   2021</w:t>
            </w:r>
          </w:p>
        </w:tc>
        <w:tc>
          <w:tcPr>
            <w:tcW w:w="227" w:type="dxa"/>
            <w:gridSpan w:val="2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г.</w:t>
            </w:r>
          </w:p>
        </w:tc>
        <w:tc>
          <w:tcPr>
            <w:tcW w:w="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  <w:t>(подпись)</w:t>
            </w:r>
          </w:p>
        </w:tc>
        <w:tc>
          <w:tcPr>
            <w:tcW w:w="19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52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  <w:t>(ФИО)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7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19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93" w:type="dxa"/>
            <w:gridSpan w:val="2"/>
            <w:tcBorders/>
            <w:shd w:fill="auto" w:val="clear"/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63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7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19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93" w:type="dxa"/>
            <w:gridSpan w:val="2"/>
            <w:tcBorders/>
            <w:shd w:fill="auto" w:val="clear"/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63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7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6"/>
              <w:rPr/>
            </w:pPr>
            <w:r>
              <w:rPr/>
              <w:t>М.П.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19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93" w:type="dxa"/>
            <w:gridSpan w:val="2"/>
            <w:tcBorders/>
            <w:shd w:fill="auto" w:val="clear"/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63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7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93" w:type="dxa"/>
            <w:gridSpan w:val="19"/>
            <w:tcBorders/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93" w:type="dxa"/>
            <w:gridSpan w:val="19"/>
            <w:tcBorders/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Подпись сотрудника МГТС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194" w:type="dxa"/>
            <w:gridSpan w:val="2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"</w:t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5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4" w:type="dxa"/>
            <w:gridSpan w:val="2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"</w:t>
            </w:r>
          </w:p>
        </w:tc>
        <w:tc>
          <w:tcPr>
            <w:tcW w:w="284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20</w:t>
            </w:r>
          </w:p>
        </w:tc>
        <w:tc>
          <w:tcPr>
            <w:tcW w:w="366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221" w:type="dxa"/>
            <w:gridSpan w:val="2"/>
            <w:tcBorders/>
            <w:shd w:fill="auto" w:val="clear"/>
          </w:tcPr>
          <w:p>
            <w:pPr>
              <w:pStyle w:val="Style25"/>
              <w:rPr/>
            </w:pP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  <w:t>(подпись)</w:t>
            </w:r>
          </w:p>
        </w:tc>
        <w:tc>
          <w:tcPr>
            <w:tcW w:w="19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4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848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  <w:t>(ФИО)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366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221" w:type="dxa"/>
            <w:gridSpan w:val="2"/>
            <w:tcBorders/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863" w:type="dxa"/>
            <w:gridSpan w:val="3"/>
            <w:tcBorders/>
            <w:shd w:fill="auto" w:val="clear"/>
          </w:tcPr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/>
            </w:r>
          </w:p>
        </w:tc>
        <w:tc>
          <w:tcPr>
            <w:tcW w:w="6830" w:type="dxa"/>
            <w:gridSpan w:val="16"/>
            <w:tcBorders/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БС: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6832" w:type="dxa"/>
            <w:gridSpan w:val="17"/>
            <w:tcBorders>
              <w:left w:val="single" w:sz="4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61" w:right="907" w:header="709" w:top="907" w:footer="709" w:bottom="90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82C8"/>
      </w:rPr>
    </w:pPr>
    <w:r>
      <w:rPr>
        <w:color w:val="0082C8"/>
      </w:rPr>
      <w:t>Телефон для справок: 8 495 700-70-70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144145" distL="114300" distR="360045" simplePos="0" locked="0" layoutInCell="1" allowOverlap="1" relativeHeight="3">
          <wp:simplePos x="0" y="0"/>
          <wp:positionH relativeFrom="page">
            <wp:posOffset>866775</wp:posOffset>
          </wp:positionH>
          <wp:positionV relativeFrom="page">
            <wp:posOffset>457200</wp:posOffset>
          </wp:positionV>
          <wp:extent cx="4179570" cy="575945"/>
          <wp:effectExtent l="0" t="0" r="0" b="0"/>
          <wp:wrapTopAndBottom/>
          <wp:docPr id="1" name="Рисунок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7957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/>
    <w:lsdException w:name="Signature" w:uiPriority="0" w:qFormat="1"/>
    <w:lsdException w:name="Default Paragraph Font" w:uiPriority="1"/>
    <w:lsdException w:name="Subtitle" w:uiPriority="11" w:semiHidden="0" w:unhideWhenUsed="0"/>
    <w:lsdException w:name="Body Text 3" w:uiPriority="0"/>
    <w:lsdException w:name="Strong" w:uiPriority="22" w:semiHidden="0" w:unhideWhenUsed="0"/>
    <w:lsdException w:name="Emphasis" w:uiPriority="20" w:semiHidden="0" w:unhideWhenUsed="0"/>
    <w:lsdException w:name="Table Grid" w:uiPriority="0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/>
  </w:latentStyles>
  <w:style w:type="paragraph" w:styleId="Normal" w:default="1">
    <w:name w:val="Normal"/>
    <w:qFormat/>
    <w:rsid w:val="00fe5214"/>
    <w:pPr>
      <w:widowControl/>
      <w:overflowPunct w:val="false"/>
      <w:bidi w:val="0"/>
      <w:snapToGrid w:val="false"/>
      <w:jc w:val="left"/>
    </w:pPr>
    <w:rPr>
      <w:rFonts w:ascii="Cambria" w:hAnsi="Cambria" w:eastAsia="Calibri" w:cs="Times New Roman" w:asciiTheme="majorHAnsi" w:hAnsiTheme="majorHAnsi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rsid w:val="000e7c7c"/>
    <w:pPr>
      <w:keepNext w:val="true"/>
      <w:keepLines/>
      <w:spacing w:before="360" w:after="240"/>
      <w:outlineLvl w:val="0"/>
    </w:pPr>
    <w:rPr>
      <w:rFonts w:eastAsia="" w:cs="" w:cstheme="majorBidi" w:eastAsiaTheme="majorEastAsia"/>
      <w:b/>
      <w:bCs/>
      <w:color w:val="0082C8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8106bc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e521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ыделение полужирным шрифтом"/>
    <w:qFormat/>
    <w:rsid w:val="00bf22cb"/>
    <w:rPr>
      <w:b/>
    </w:rPr>
  </w:style>
  <w:style w:type="character" w:styleId="Style12" w:customStyle="1">
    <w:name w:val="Подпись Знак"/>
    <w:link w:val="a5"/>
    <w:qFormat/>
    <w:rsid w:val="00827a76"/>
    <w:rPr>
      <w:rFonts w:ascii="Arial" w:hAnsi="Arial"/>
      <w:sz w:val="22"/>
      <w:szCs w:val="24"/>
      <w:lang w:eastAsia="zh-CN"/>
    </w:rPr>
  </w:style>
  <w:style w:type="character" w:styleId="Style13" w:customStyle="1">
    <w:name w:val="Верхний колонтитул Знак"/>
    <w:link w:val="a7"/>
    <w:uiPriority w:val="99"/>
    <w:qFormat/>
    <w:rsid w:val="00746869"/>
    <w:rPr>
      <w:rFonts w:ascii="Arial" w:hAnsi="Arial"/>
      <w:sz w:val="22"/>
      <w:szCs w:val="24"/>
      <w:lang w:eastAsia="zh-CN"/>
    </w:rPr>
  </w:style>
  <w:style w:type="character" w:styleId="Style14" w:customStyle="1">
    <w:name w:val="Нижний колонтитул Знак"/>
    <w:link w:val="a9"/>
    <w:uiPriority w:val="99"/>
    <w:qFormat/>
    <w:rsid w:val="00746869"/>
    <w:rPr>
      <w:rFonts w:ascii="Arial" w:hAnsi="Arial"/>
      <w:sz w:val="22"/>
      <w:szCs w:val="24"/>
      <w:lang w:eastAsia="zh-CN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e521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zh-CN"/>
    </w:rPr>
  </w:style>
  <w:style w:type="character" w:styleId="Style15" w:customStyle="1">
    <w:name w:val="Текст выноски Знак"/>
    <w:basedOn w:val="DefaultParagraphFont"/>
    <w:link w:val="ae"/>
    <w:uiPriority w:val="99"/>
    <w:semiHidden/>
    <w:qFormat/>
    <w:rsid w:val="008106bc"/>
    <w:rPr>
      <w:rFonts w:ascii="Tahoma" w:hAnsi="Tahoma" w:cs="Tahoma"/>
      <w:sz w:val="16"/>
      <w:szCs w:val="16"/>
      <w:lang w:eastAsia="zh-C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e7c7c"/>
    <w:rPr>
      <w:rFonts w:ascii="Cambria" w:hAnsi="Cambria" w:eastAsia="" w:cs="" w:asciiTheme="majorHAnsi" w:cstheme="majorBidi" w:eastAsiaTheme="majorEastAsia" w:hAnsiTheme="majorHAnsi"/>
      <w:b/>
      <w:bCs/>
      <w:color w:val="0082C8"/>
      <w:sz w:val="28"/>
      <w:szCs w:val="28"/>
      <w:lang w:eastAsia="zh-C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106b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zh-CN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3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 w:customStyle="1">
    <w:name w:val="Адрес"/>
    <w:basedOn w:val="Normal"/>
    <w:qFormat/>
    <w:rsid w:val="00bf22cb"/>
    <w:pPr/>
    <w:rPr/>
  </w:style>
  <w:style w:type="paragraph" w:styleId="Style22">
    <w:name w:val="Signature"/>
    <w:basedOn w:val="Normal"/>
    <w:link w:val="a6"/>
    <w:qFormat/>
    <w:rsid w:val="00bf22cb"/>
    <w:pPr>
      <w:keepNext w:val="true"/>
      <w:keepLines/>
      <w:suppressAutoHyphens w:val="true"/>
      <w:spacing w:before="0" w:after="480"/>
    </w:pPr>
    <w:rPr/>
  </w:style>
  <w:style w:type="paragraph" w:styleId="Style23">
    <w:name w:val="Header"/>
    <w:basedOn w:val="Normal"/>
    <w:link w:val="a8"/>
    <w:uiPriority w:val="99"/>
    <w:unhideWhenUsed/>
    <w:rsid w:val="0074686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a"/>
    <w:uiPriority w:val="99"/>
    <w:unhideWhenUsed/>
    <w:rsid w:val="0074686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Текст в таблице"/>
    <w:basedOn w:val="Normal"/>
    <w:qFormat/>
    <w:rsid w:val="00890db9"/>
    <w:pPr/>
    <w:rPr/>
  </w:style>
  <w:style w:type="paragraph" w:styleId="Style26" w:customStyle="1">
    <w:name w:val="Текст-подсказка"/>
    <w:basedOn w:val="Normal"/>
    <w:qFormat/>
    <w:rsid w:val="00890db9"/>
    <w:pPr>
      <w:jc w:val="center"/>
    </w:pPr>
    <w:rPr>
      <w:rFonts w:eastAsia="Times New Roman" w:cs="Arial"/>
      <w:sz w:val="16"/>
      <w:szCs w:val="16"/>
      <w:lang w:eastAsia="ru-RU"/>
    </w:rPr>
  </w:style>
  <w:style w:type="paragraph" w:styleId="Style27" w:customStyle="1">
    <w:name w:val="Подчеркнутый текст"/>
    <w:basedOn w:val="Style25"/>
    <w:qFormat/>
    <w:rsid w:val="00ad6b2c"/>
    <w:pPr>
      <w:pBdr>
        <w:bottom w:val="single" w:sz="4" w:space="1" w:color="000000"/>
      </w:pBdr>
    </w:pPr>
    <w:rPr/>
  </w:style>
  <w:style w:type="paragraph" w:styleId="Style28" w:customStyle="1">
    <w:name w:val="Текст-подсказка с линией сверху"/>
    <w:basedOn w:val="Style26"/>
    <w:qFormat/>
    <w:rsid w:val="00124371"/>
    <w:pPr>
      <w:pBdr>
        <w:top w:val="single" w:sz="4" w:space="1" w:color="000000"/>
      </w:pBdr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8106bc"/>
    <w:pPr/>
    <w:rPr>
      <w:rFonts w:ascii="Tahoma" w:hAnsi="Tahoma" w:cs="Tahoma"/>
      <w:sz w:val="16"/>
      <w:szCs w:val="16"/>
    </w:rPr>
  </w:style>
  <w:style w:type="paragraph" w:styleId="C" w:customStyle="1">
    <w:name w:val="C кружочками"/>
    <w:basedOn w:val="Normal"/>
    <w:qFormat/>
    <w:rsid w:val="00fe5214"/>
    <w:pPr>
      <w:spacing w:before="0" w:after="0"/>
      <w:ind w:left="367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1857e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4686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FF281-0A21-4F06-92D2-42ACC97B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LibreOffice/6.1.5.2$Linux_X86_64 LibreOffice_project/10$Build-2</Application>
  <Pages>2</Pages>
  <Words>126</Words>
  <Characters>858</Characters>
  <CharactersWithSpaces>949</CharactersWithSpaces>
  <Paragraphs>44</Paragraphs>
  <Company>ОАО МГТС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2015-11-19T11:32:00Z</dcterms:created>
  <dc:creator>Иванова Яна Алексеевна</dc:creator>
  <dc:description/>
  <dc:language>ru-RU</dc:language>
  <cp:lastModifiedBy/>
  <cp:lastPrinted>2021-04-27T11:47:00Z</cp:lastPrinted>
  <dcterms:modified xsi:type="dcterms:W3CDTF">2021-04-29T11:17:04Z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ОАО МГТС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