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FE5910B" w:rsidR="004A0C67" w:rsidRPr="004F6A73" w:rsidRDefault="004F6A73" w:rsidP="004F6A7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Montserrat ExtraBold" w:hAnsi="Montserrat ExtraBold"/>
          <w:color w:val="000000"/>
          <w:sz w:val="52"/>
          <w:szCs w:val="52"/>
          <w:lang w:val="en-US"/>
        </w:rPr>
      </w:pPr>
      <w:r w:rsidRPr="004F6A73">
        <w:rPr>
          <w:rFonts w:ascii="Montserrat ExtraBold" w:hAnsi="Montserrat ExtraBold"/>
          <w:color w:val="000000"/>
          <w:sz w:val="52"/>
          <w:szCs w:val="52"/>
          <w:lang w:val="en-US"/>
        </w:rPr>
        <w:t>ReadMe</w:t>
      </w:r>
    </w:p>
    <w:p w14:paraId="00000002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4A0C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Название кейса: </w:t>
      </w:r>
      <w:r>
        <w:t>К</w:t>
      </w:r>
      <w:r>
        <w:rPr>
          <w:color w:val="000000"/>
        </w:rPr>
        <w:t>онтрол</w:t>
      </w:r>
      <w:r>
        <w:t>ь</w:t>
      </w:r>
      <w:r>
        <w:rPr>
          <w:color w:val="000000"/>
        </w:rPr>
        <w:t xml:space="preserve"> и управлени</w:t>
      </w:r>
      <w:r>
        <w:t>е</w:t>
      </w:r>
      <w:r>
        <w:rPr>
          <w:color w:val="000000"/>
        </w:rPr>
        <w:t xml:space="preserve"> изменениями в тендерных закупках.</w:t>
      </w:r>
    </w:p>
    <w:p w14:paraId="00000004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33D1D0F5" w:rsidR="004A0C67" w:rsidRPr="004F6A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4F6A73">
        <w:rPr>
          <w:b/>
          <w:bCs/>
          <w:color w:val="000000"/>
        </w:rPr>
        <w:t>Введение</w:t>
      </w:r>
    </w:p>
    <w:p w14:paraId="00000006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4A0C67" w:rsidRDefault="00000000">
      <w:pPr>
        <w:widowControl w:val="0"/>
      </w:pPr>
      <w:r>
        <w:t>Задача комплаенс контроля широко известна и востребованна в индустриях автомобилестроения, авиастроения, при создании сложных программно-аппаратных систем в железнодорожной, энергетической и других отраслях.</w:t>
      </w:r>
    </w:p>
    <w:p w14:paraId="00000008" w14:textId="77777777" w:rsidR="004A0C67" w:rsidRDefault="00000000">
      <w:pPr>
        <w:widowControl w:val="0"/>
      </w:pPr>
      <w:r>
        <w:t>Строго говоря, соблюдение требований является краеугольным камнем успешного управления проектами, в отраслях, где строгие стандарты имеют первостепенное значение.</w:t>
      </w:r>
    </w:p>
    <w:p w14:paraId="00000009" w14:textId="77777777" w:rsidR="004A0C67" w:rsidRDefault="00000000">
      <w:pPr>
        <w:widowControl w:val="0"/>
      </w:pPr>
      <w:r>
        <w:t xml:space="preserve">Кейс погружает в сложный мир обеспечения соответствия требований на реальном примере компании Атом. </w:t>
      </w:r>
    </w:p>
    <w:p w14:paraId="0000000A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134A0C8A" w:rsidR="004A0C67" w:rsidRPr="004F6A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4F6A73">
        <w:rPr>
          <w:b/>
          <w:bCs/>
          <w:color w:val="000000"/>
        </w:rPr>
        <w:t>Описание задачи</w:t>
      </w:r>
    </w:p>
    <w:p w14:paraId="0000000C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4A0C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Мы предлагаем создать инновационный инструмент на базе ИИ для усовершенствования процесса контроля и управления изменениями в тендерных закупках с помощью автоматизации анализа документации.</w:t>
      </w:r>
    </w:p>
    <w:p w14:paraId="0000000E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4A0C67" w:rsidRDefault="00000000">
      <w:pPr>
        <w:widowControl w:val="0"/>
      </w:pPr>
      <w:r>
        <w:t>Задание заключается в том, чтобы разработать удобное решение по молниеносному анализу документации от поставщиков на уровень соответствия требованиям для оперативного принятия решений, а также применения соответствующих изменений.</w:t>
      </w:r>
    </w:p>
    <w:p w14:paraId="00000010" w14:textId="77777777" w:rsidR="004A0C67" w:rsidRDefault="004A0C67">
      <w:pPr>
        <w:widowControl w:val="0"/>
      </w:pPr>
    </w:p>
    <w:p w14:paraId="00000011" w14:textId="77777777" w:rsidR="004A0C67" w:rsidRDefault="00000000">
      <w:pPr>
        <w:widowControl w:val="0"/>
      </w:pPr>
      <w:r>
        <w:t xml:space="preserve">Решением кейса ожидается алгоритм (прототип системы) для осуществления комплаенс контроля. Необходимо производить качественный анализ документации на соответствие, а также устанавливать уровень соответствия по предоставленной шкале. </w:t>
      </w:r>
    </w:p>
    <w:p w14:paraId="00000012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1ACFD331" w:rsidR="004A0C67" w:rsidRPr="004F6A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4F6A73">
        <w:rPr>
          <w:b/>
          <w:bCs/>
          <w:color w:val="000000"/>
        </w:rPr>
        <w:t>Описание данных</w:t>
      </w:r>
    </w:p>
    <w:p w14:paraId="00000014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4A0C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качестве входных данных имеется документация на дизайн (HMI) и технические спецификации (SSTS). Для каждой функции представлены файлы с номером, соответствующим функционалу требований.</w:t>
      </w:r>
    </w:p>
    <w:p w14:paraId="00000016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4A0C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качестве выходных данных ожидается отчет в формате таблицы, идентично представленной для тренировочного датасета. По каждой функции производится дата-анализ и выявленная зависимость (уровень совпадения) </w:t>
      </w:r>
      <w:r>
        <w:t>документов</w:t>
      </w:r>
      <w:r>
        <w:rPr>
          <w:color w:val="000000"/>
        </w:rPr>
        <w:t xml:space="preserve"> отмечается в выводе.</w:t>
      </w:r>
    </w:p>
    <w:p w14:paraId="00000018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31E5B619" w:rsidR="004A0C67" w:rsidRPr="004F6A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4F6A73">
        <w:rPr>
          <w:b/>
          <w:bCs/>
          <w:color w:val="000000"/>
        </w:rPr>
        <w:t>Результат и оценка</w:t>
      </w:r>
    </w:p>
    <w:p w14:paraId="0000001A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4A0C67" w:rsidRDefault="00000000">
      <w:pPr>
        <w:widowControl w:val="0"/>
      </w:pPr>
      <w:r>
        <w:t>Результатом работы алгоритма ожидается формирование отчета в виде таблицы.</w:t>
      </w:r>
    </w:p>
    <w:p w14:paraId="0000001C" w14:textId="77777777" w:rsidR="004A0C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Результат работы алгоритма на тестовом датасете будет оценен </w:t>
      </w:r>
      <w:r>
        <w:t>по следующим критериям:</w:t>
      </w:r>
    </w:p>
    <w:p w14:paraId="0000001D" w14:textId="099979FD" w:rsidR="004A0C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Количественно - среднеквадратичное</w:t>
      </w:r>
      <w:r>
        <w:t xml:space="preserve"> отклонение уровня соответствия от эталонного</w:t>
      </w:r>
      <w:r w:rsidR="004F6A73">
        <w:t xml:space="preserve"> (точную формулу смотрите в блокноте </w:t>
      </w:r>
      <w:r w:rsidR="004F6A73" w:rsidRPr="004F6A73">
        <w:t>“</w:t>
      </w:r>
      <w:proofErr w:type="spellStart"/>
      <w:r w:rsidR="004F6A73">
        <w:t>Метрика_Атом</w:t>
      </w:r>
      <w:proofErr w:type="spellEnd"/>
      <w:r w:rsidR="004F6A73" w:rsidRPr="004F6A73">
        <w:t>”</w:t>
      </w:r>
      <w:r w:rsidR="004F6A73">
        <w:t>)</w:t>
      </w:r>
      <w:r>
        <w:t>.</w:t>
      </w:r>
    </w:p>
    <w:p w14:paraId="0000001E" w14:textId="77777777" w:rsidR="004A0C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Качественно - </w:t>
      </w:r>
      <w:r>
        <w:rPr>
          <w:color w:val="000000"/>
        </w:rPr>
        <w:t>корректность вывода, полнота, отсутствие выдуманной</w:t>
      </w:r>
      <w:r>
        <w:t>/</w:t>
      </w:r>
      <w:r>
        <w:rPr>
          <w:color w:val="000000"/>
        </w:rPr>
        <w:t>несоответствующей информации.</w:t>
      </w:r>
    </w:p>
    <w:p w14:paraId="0000001F" w14:textId="77777777" w:rsidR="004A0C67" w:rsidRDefault="00000000">
      <w:pPr>
        <w:widowControl w:val="0"/>
      </w:pPr>
      <w:r>
        <w:t>Также будет учитываться скорость работы алгоритма (средняя скорость обработки файла)</w:t>
      </w:r>
    </w:p>
    <w:p w14:paraId="00000020" w14:textId="77777777" w:rsidR="004A0C67" w:rsidRDefault="004A0C67">
      <w:pPr>
        <w:widowControl w:val="0"/>
      </w:pPr>
    </w:p>
    <w:p w14:paraId="00000021" w14:textId="77777777" w:rsidR="004A0C67" w:rsidRDefault="00000000">
      <w:pPr>
        <w:widowControl w:val="0"/>
      </w:pPr>
      <w:r>
        <w:t>Помимо оценки разработанного алгоритма будет оцениваться работа команды на основе вопросов, презентации, выступления и материалов по решению.</w:t>
      </w:r>
    </w:p>
    <w:p w14:paraId="00000022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5487B8DE" w:rsidR="004A0C67" w:rsidRPr="004F6A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4F6A73">
        <w:rPr>
          <w:b/>
          <w:bCs/>
          <w:color w:val="000000"/>
        </w:rPr>
        <w:t>Дополнительная информация</w:t>
      </w:r>
    </w:p>
    <w:p w14:paraId="00000024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4A0C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Ценность решения </w:t>
      </w:r>
      <w:r>
        <w:t>заключается</w:t>
      </w:r>
      <w:r>
        <w:rPr>
          <w:color w:val="000000"/>
        </w:rPr>
        <w:t xml:space="preserve"> в автоматизации </w:t>
      </w:r>
      <w:proofErr w:type="gramStart"/>
      <w:r>
        <w:rPr>
          <w:color w:val="000000"/>
        </w:rPr>
        <w:t>процедур</w:t>
      </w:r>
      <w:proofErr w:type="gramEnd"/>
      <w:r>
        <w:rPr>
          <w:color w:val="000000"/>
        </w:rPr>
        <w:t xml:space="preserve"> связанных с контролем и изменениями при тендерных закупках. На основе диаграммы часто можно сделать вывод о выборе подрядчика и быстро принять решение, а с помощью качественного анализа производится усовершенствование и обновление требований к продуктам.</w:t>
      </w:r>
    </w:p>
    <w:p w14:paraId="00000026" w14:textId="77777777" w:rsidR="004A0C67" w:rsidRDefault="004A0C67">
      <w:pPr>
        <w:widowControl w:val="0"/>
      </w:pPr>
    </w:p>
    <w:p w14:paraId="00000027" w14:textId="77777777" w:rsidR="004A0C67" w:rsidRDefault="00000000">
      <w:pPr>
        <w:widowControl w:val="0"/>
      </w:pPr>
      <w:r>
        <w:t xml:space="preserve">В качестве конкурентного анализа рекомендуется ознакомиться с международными практиками автоматизации управления требованиями: </w:t>
      </w:r>
      <w:proofErr w:type="spellStart"/>
      <w:r>
        <w:t>Visure</w:t>
      </w:r>
      <w:proofErr w:type="spellEnd"/>
      <w:r>
        <w:t xml:space="preserve"> Solutions, </w:t>
      </w:r>
      <w:proofErr w:type="spellStart"/>
      <w:r>
        <w:t>Trace</w:t>
      </w:r>
      <w:proofErr w:type="spellEnd"/>
      <w:r>
        <w:t xml:space="preserve"> Space.</w:t>
      </w:r>
    </w:p>
    <w:p w14:paraId="00000028" w14:textId="77777777" w:rsidR="004A0C67" w:rsidRDefault="00000000">
      <w:pPr>
        <w:widowControl w:val="0"/>
      </w:pPr>
      <w:r>
        <w:t>В частности, обратить внимание на функции комплаенс-контроля и анализа RFI/RFQ.</w:t>
      </w:r>
    </w:p>
    <w:p w14:paraId="00000029" w14:textId="77777777" w:rsidR="004A0C67" w:rsidRDefault="004A0C67">
      <w:pPr>
        <w:widowControl w:val="0"/>
      </w:pPr>
    </w:p>
    <w:p w14:paraId="0000002A" w14:textId="77777777" w:rsidR="004A0C67" w:rsidRDefault="004A0C6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4A0C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 ExtraBold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C67"/>
    <w:rsid w:val="004A0C67"/>
    <w:rsid w:val="004F6A73"/>
    <w:rsid w:val="00C9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5860"/>
  <w15:docId w15:val="{92010A80-A7B9-4F4E-A95C-D1D1E1D0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Зеленцов</cp:lastModifiedBy>
  <cp:revision>3</cp:revision>
  <dcterms:created xsi:type="dcterms:W3CDTF">2024-11-02T16:37:00Z</dcterms:created>
  <dcterms:modified xsi:type="dcterms:W3CDTF">2024-11-02T16:40:00Z</dcterms:modified>
</cp:coreProperties>
</file>