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18015B" w14:textId="77777777" w:rsidR="004F63CB" w:rsidRDefault="00000000">
      <w:pPr>
        <w:spacing w:line="240" w:lineRule="auto"/>
        <w:rPr>
          <w:rFonts w:ascii="Trebuchet MS" w:eastAsia="Trebuchet MS" w:hAnsi="Trebuchet MS" w:cs="Trebuchet MS"/>
          <w:b/>
          <w:bCs/>
          <w:color w:val="073763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711E349" wp14:editId="244914B4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276350" cy="114300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1770" t="14971" r="9895" b="1475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F8F1CD" w14:textId="77777777" w:rsidR="004F63CB" w:rsidRDefault="00000000">
      <w:pPr>
        <w:spacing w:line="240" w:lineRule="auto"/>
        <w:rPr>
          <w:rFonts w:ascii="Trebuchet MS" w:eastAsia="Trebuchet MS" w:hAnsi="Trebuchet MS" w:cs="Trebuchet MS"/>
          <w:color w:val="073763"/>
          <w:sz w:val="54"/>
          <w:szCs w:val="54"/>
        </w:rPr>
      </w:pPr>
      <w:r>
        <w:rPr>
          <w:rFonts w:ascii="Trebuchet MS" w:eastAsia="Trebuchet MS" w:hAnsi="Trebuchet MS" w:cs="Trebuchet MS"/>
          <w:b/>
          <w:bCs/>
          <w:color w:val="073763"/>
          <w:sz w:val="54"/>
          <w:szCs w:val="54"/>
        </w:rPr>
        <w:t xml:space="preserve">Final project - Proposal: </w:t>
      </w:r>
      <w:r>
        <w:rPr>
          <w:rFonts w:ascii="Trebuchet MS" w:eastAsia="Trebuchet MS" w:hAnsi="Trebuchet MS" w:cs="Trebuchet MS"/>
          <w:b/>
          <w:bCs/>
          <w:color w:val="073763"/>
          <w:sz w:val="46"/>
          <w:szCs w:val="46"/>
        </w:rPr>
        <w:t>Wetland Snap &amp; Map</w:t>
      </w:r>
    </w:p>
    <w:p w14:paraId="2A6114F9" w14:textId="77777777" w:rsidR="004F63CB" w:rsidRDefault="00000000" w:rsidP="00DA5116">
      <w:pPr>
        <w:spacing w:before="120" w:after="240" w:line="240" w:lineRule="auto"/>
        <w:rPr>
          <w:rFonts w:ascii="Trebuchet MS" w:eastAsia="Trebuchet MS" w:hAnsi="Trebuchet MS" w:cs="Trebuchet MS"/>
          <w:color w:val="073763"/>
          <w:sz w:val="24"/>
          <w:szCs w:val="24"/>
        </w:rPr>
      </w:pPr>
      <w:r>
        <w:rPr>
          <w:rFonts w:ascii="Trebuchet MS" w:eastAsia="Trebuchet MS" w:hAnsi="Trebuchet MS" w:cs="Trebuchet MS"/>
          <w:color w:val="073763"/>
          <w:sz w:val="24"/>
          <w:szCs w:val="24"/>
        </w:rPr>
        <w:t>A Community Tool for Cleaner Water and Flood-Resilient Neighborhoods</w:t>
      </w:r>
    </w:p>
    <w:p w14:paraId="696E6394" w14:textId="1286B9C4" w:rsidR="004F63CB" w:rsidRDefault="00000000">
      <w:pPr>
        <w:spacing w:line="240" w:lineRule="auto"/>
        <w:rPr>
          <w:rFonts w:ascii="Trebuchet MS" w:eastAsia="Trebuchet MS" w:hAnsi="Trebuchet MS" w:cs="Trebuchet MS"/>
          <w:color w:val="073763"/>
          <w:sz w:val="40"/>
          <w:szCs w:val="40"/>
        </w:rPr>
      </w:pPr>
      <w:r>
        <w:rPr>
          <w:rFonts w:ascii="Trebuchet MS" w:eastAsia="Trebuchet MS" w:hAnsi="Trebuchet MS" w:cs="Trebuchet MS"/>
          <w:color w:val="073763"/>
          <w:sz w:val="40"/>
          <w:szCs w:val="40"/>
        </w:rPr>
        <w:t>by Meghan Carr</w:t>
      </w:r>
      <w:r w:rsidR="003D23CB">
        <w:rPr>
          <w:rFonts w:ascii="Trebuchet MS" w:eastAsia="Trebuchet MS" w:hAnsi="Trebuchet MS" w:cs="Trebuchet MS"/>
          <w:noProof/>
          <w:color w:val="073763"/>
          <w:sz w:val="40"/>
          <w:szCs w:val="40"/>
        </w:rPr>
        <w:drawing>
          <wp:inline distT="0" distB="0" distL="0" distR="0" wp14:anchorId="40284F38" wp14:editId="521620FC">
            <wp:extent cx="274320" cy="274320"/>
            <wp:effectExtent l="0" t="0" r="0" b="0"/>
            <wp:docPr id="1188769824" name="Graphic 1" descr="Plant With Root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9824" name="Graphic 1188769824" descr="Plant With Roots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1DC6" w14:textId="77777777" w:rsidR="004F63CB" w:rsidRDefault="004F63CB">
      <w:pPr>
        <w:spacing w:after="80" w:line="240" w:lineRule="auto"/>
        <w:rPr>
          <w:rFonts w:ascii="Trebuchet MS" w:eastAsia="Trebuchet MS" w:hAnsi="Trebuchet MS" w:cs="Trebuchet MS"/>
        </w:rPr>
      </w:pPr>
    </w:p>
    <w:p w14:paraId="4C83F617" w14:textId="77777777" w:rsidR="004F63CB" w:rsidRDefault="00000000">
      <w:pPr>
        <w:spacing w:after="80"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1. Project Overview</w:t>
      </w:r>
    </w:p>
    <w:p w14:paraId="7D84A0FA" w14:textId="34180EA8" w:rsidR="004F63CB" w:rsidRPr="00DA5116" w:rsidRDefault="00000000">
      <w:pPr>
        <w:spacing w:after="240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Problem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: </w:t>
      </w:r>
      <w:r w:rsidR="00035AD6">
        <w:rPr>
          <w:rFonts w:ascii="Trebuchet MS" w:eastAsia="Trebuchet MS" w:hAnsi="Trebuchet MS" w:cs="Trebuchet MS"/>
          <w:sz w:val="24"/>
          <w:szCs w:val="24"/>
        </w:rPr>
        <w:t>W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ater filtration </w:t>
      </w:r>
      <w:r w:rsidR="00035AD6" w:rsidRPr="00DA5116">
        <w:rPr>
          <w:rFonts w:ascii="Trebuchet MS" w:eastAsia="Trebuchet MS" w:hAnsi="Trebuchet MS" w:cs="Trebuchet MS"/>
          <w:sz w:val="24"/>
          <w:szCs w:val="24"/>
        </w:rPr>
        <w:t xml:space="preserve">and flood mitigation </w:t>
      </w:r>
      <w:r w:rsidR="00035AD6">
        <w:rPr>
          <w:rFonts w:ascii="Trebuchet MS" w:eastAsia="Trebuchet MS" w:hAnsi="Trebuchet MS" w:cs="Trebuchet MS"/>
          <w:sz w:val="24"/>
          <w:szCs w:val="24"/>
        </w:rPr>
        <w:t>are supported by s</w:t>
      </w:r>
      <w:r w:rsidR="00035AD6" w:rsidRPr="00DA5116">
        <w:rPr>
          <w:rFonts w:ascii="Trebuchet MS" w:eastAsia="Trebuchet MS" w:hAnsi="Trebuchet MS" w:cs="Trebuchet MS"/>
          <w:sz w:val="24"/>
          <w:szCs w:val="24"/>
        </w:rPr>
        <w:t xml:space="preserve">mall, localized wetlands 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but are often unmapped and under-monitored. </w:t>
      </w:r>
    </w:p>
    <w:p w14:paraId="4E1E37A8" w14:textId="01CB2E55" w:rsidR="004F63CB" w:rsidRPr="00DA5116" w:rsidRDefault="00000000" w:rsidP="00DA5116">
      <w:pPr>
        <w:spacing w:after="240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Solution</w:t>
      </w:r>
      <w:r w:rsidRPr="00DA5116">
        <w:rPr>
          <w:rFonts w:ascii="Trebuchet MS" w:eastAsia="Trebuchet MS" w:hAnsi="Trebuchet MS" w:cs="Trebuchet MS"/>
          <w:sz w:val="24"/>
          <w:szCs w:val="24"/>
        </w:rPr>
        <w:t>: A website application that allows "citizen scientists" to contribute map-ready data in less than a minute. This pilot proves that lightweight, community-driven observations can provide actionable GIS data for municipal and conservation planning.</w:t>
      </w:r>
    </w:p>
    <w:p w14:paraId="7849F581" w14:textId="77777777" w:rsidR="004F63CB" w:rsidRDefault="00000000">
      <w:pPr>
        <w:spacing w:after="80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2. Technical Architecture &amp; Data Strategy</w:t>
      </w:r>
    </w:p>
    <w:p w14:paraId="485C4F06" w14:textId="77777777" w:rsidR="004F63CB" w:rsidRPr="00DA5116" w:rsidRDefault="00000000">
      <w:pPr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The Tech Stack (prioritizes data integrity and user privacy)</w:t>
      </w:r>
    </w:p>
    <w:tbl>
      <w:tblPr>
        <w:tblStyle w:val="a"/>
        <w:tblW w:w="11705" w:type="dxa"/>
        <w:tblInd w:w="1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50"/>
        <w:gridCol w:w="7385"/>
      </w:tblGrid>
      <w:tr w:rsidR="004F63CB" w:rsidRPr="00DA5116" w14:paraId="5134A518" w14:textId="77777777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6815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AB5E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28C3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Purpose</w:t>
            </w:r>
          </w:p>
        </w:tc>
      </w:tr>
      <w:tr w:rsidR="004F63CB" w:rsidRPr="00DA5116" w14:paraId="2C97890B" w14:textId="77777777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64E7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Frontend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F44C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React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BD2E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Handles photo uploads and location permissions</w:t>
            </w:r>
          </w:p>
        </w:tc>
      </w:tr>
      <w:tr w:rsidR="004F63CB" w:rsidRPr="00DA5116" w14:paraId="7C2A4228" w14:textId="77777777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443C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Backend/DB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9873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proofErr w:type="spellStart"/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Supabase</w:t>
            </w:r>
            <w:proofErr w:type="spellEnd"/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 xml:space="preserve"> (PostgreSQL)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47C6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Structured SQL storage for observation records and API management</w:t>
            </w:r>
          </w:p>
        </w:tc>
      </w:tr>
      <w:tr w:rsidR="004F63CB" w:rsidRPr="00DA5116" w14:paraId="5A44BF56" w14:textId="77777777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E074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AI Integration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BFF2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OpenAI API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7FDB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Generates assistive labeling suggestions and immediate "learning facts"</w:t>
            </w:r>
          </w:p>
        </w:tc>
      </w:tr>
      <w:tr w:rsidR="004F63CB" w:rsidRPr="00DA5116" w14:paraId="5D02C0CD" w14:textId="77777777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2AB9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Storage/Media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C4EF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proofErr w:type="spellStart"/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Cloudinary</w:t>
            </w:r>
            <w:proofErr w:type="spellEnd"/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FAD7" w14:textId="77777777" w:rsidR="004F63CB" w:rsidRPr="00DA5116" w:rsidRDefault="00000000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Image hosting, resizing, and server-side validation</w:t>
            </w:r>
          </w:p>
        </w:tc>
      </w:tr>
    </w:tbl>
    <w:p w14:paraId="4DAB693D" w14:textId="77777777" w:rsidR="004F63CB" w:rsidRPr="00DA5116" w:rsidRDefault="004F63CB">
      <w:pPr>
        <w:rPr>
          <w:rFonts w:ascii="Trebuchet MS" w:eastAsia="Trebuchet MS" w:hAnsi="Trebuchet MS" w:cs="Trebuchet MS"/>
          <w:sz w:val="24"/>
          <w:szCs w:val="24"/>
        </w:rPr>
      </w:pPr>
    </w:p>
    <w:p w14:paraId="43F13129" w14:textId="77777777" w:rsidR="004F63CB" w:rsidRPr="00DA5116" w:rsidRDefault="00000000">
      <w:pPr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Advanced Data Handling</w:t>
      </w:r>
    </w:p>
    <w:p w14:paraId="16F7D03B" w14:textId="77777777" w:rsidR="004F63CB" w:rsidRPr="00DA5116" w:rsidRDefault="00000000">
      <w:pPr>
        <w:numPr>
          <w:ilvl w:val="0"/>
          <w:numId w:val="3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Metadata Extraction: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Automatically parses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EXIF data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from user photos to capture precise timestamps and GPS coordinates.</w:t>
      </w:r>
    </w:p>
    <w:p w14:paraId="3BFC3536" w14:textId="77777777" w:rsidR="004F63CB" w:rsidRPr="00DA5116" w:rsidRDefault="00000000">
      <w:pPr>
        <w:numPr>
          <w:ilvl w:val="0"/>
          <w:numId w:val="3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Fallback Logic: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Implements browser-based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Geolocation API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as secondary source if EXIF data stripped, ensuring no "orphan" data points.</w:t>
      </w:r>
    </w:p>
    <w:p w14:paraId="6205E270" w14:textId="542DF2DF" w:rsidR="004F63CB" w:rsidRPr="00DA5116" w:rsidRDefault="00000000" w:rsidP="00DA5116">
      <w:pPr>
        <w:numPr>
          <w:ilvl w:val="0"/>
          <w:numId w:val="3"/>
        </w:numPr>
        <w:spacing w:after="240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lastRenderedPageBreak/>
        <w:t>Assistive AI: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Uses a "Human-in-the-Loop" model. AI suggests labels based on visual context, but the user makes the final selection to ensure data accountability.</w:t>
      </w:r>
    </w:p>
    <w:p w14:paraId="16CCC153" w14:textId="77777777" w:rsidR="004F63CB" w:rsidRDefault="00000000">
      <w:pPr>
        <w:spacing w:after="80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3. Project Roadmap &amp; Milestones</w:t>
      </w:r>
    </w:p>
    <w:p w14:paraId="48215070" w14:textId="6A3D9603" w:rsidR="004F63CB" w:rsidRPr="00DA5116" w:rsidRDefault="00000000">
      <w:pPr>
        <w:spacing w:after="240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Timeline: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7-Week Sprint (Completion: </w:t>
      </w:r>
      <w:r w:rsidR="00DA5116">
        <w:rPr>
          <w:rFonts w:ascii="Trebuchet MS" w:eastAsia="Trebuchet MS" w:hAnsi="Trebuchet MS" w:cs="Trebuchet MS"/>
          <w:sz w:val="24"/>
          <w:szCs w:val="24"/>
        </w:rPr>
        <w:t>February 26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, 2026) with a disciplined 4-day work week, allowing for testing and refinement. </w:t>
      </w:r>
    </w:p>
    <w:p w14:paraId="4117B6DF" w14:textId="77777777" w:rsidR="004F63CB" w:rsidRPr="00DA5116" w:rsidRDefault="00000000">
      <w:pPr>
        <w:numPr>
          <w:ilvl w:val="0"/>
          <w:numId w:val="2"/>
        </w:numPr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Jan 15: Infrastructure Ready.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Core React-to-</w:t>
      </w:r>
      <w:proofErr w:type="spellStart"/>
      <w:r w:rsidRPr="00DA5116">
        <w:rPr>
          <w:rFonts w:ascii="Trebuchet MS" w:eastAsia="Trebuchet MS" w:hAnsi="Trebuchet MS" w:cs="Trebuchet MS"/>
          <w:sz w:val="24"/>
          <w:szCs w:val="24"/>
        </w:rPr>
        <w:t>Supabase</w:t>
      </w:r>
      <w:proofErr w:type="spellEnd"/>
      <w:r w:rsidRPr="00DA5116">
        <w:rPr>
          <w:rFonts w:ascii="Trebuchet MS" w:eastAsia="Trebuchet MS" w:hAnsi="Trebuchet MS" w:cs="Trebuchet MS"/>
          <w:sz w:val="24"/>
          <w:szCs w:val="24"/>
        </w:rPr>
        <w:t xml:space="preserve"> connection established with a functioning SQL schema.</w:t>
      </w:r>
    </w:p>
    <w:p w14:paraId="45CF6F37" w14:textId="77777777" w:rsidR="004F63CB" w:rsidRPr="00DA5116" w:rsidRDefault="00000000">
      <w:pPr>
        <w:numPr>
          <w:ilvl w:val="0"/>
          <w:numId w:val="2"/>
        </w:numPr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Jan 29: AI Integration.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Completion of the AI-assisted labeling logic and metadata extraction pipeline.</w:t>
      </w:r>
    </w:p>
    <w:p w14:paraId="41EA6187" w14:textId="77777777" w:rsidR="004F63CB" w:rsidRPr="00DA5116" w:rsidRDefault="00000000">
      <w:pPr>
        <w:numPr>
          <w:ilvl w:val="0"/>
          <w:numId w:val="2"/>
        </w:numPr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Feb 12: MVP Validation.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End-to-end testing; successful storage of multiple records with verified coordinates.</w:t>
      </w:r>
    </w:p>
    <w:p w14:paraId="57AC5BFF" w14:textId="77777777" w:rsidR="004F63CB" w:rsidRPr="00DA5116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Feb 26: Pilot Delivery.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Data export to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Felt (GIS)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for overlay with public water and land-use datasets.</w:t>
      </w:r>
    </w:p>
    <w:p w14:paraId="0D548890" w14:textId="77777777" w:rsidR="004F63CB" w:rsidRDefault="00000000">
      <w:pPr>
        <w:spacing w:after="80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4. Sponsor &amp; Partner Value</w:t>
      </w:r>
    </w:p>
    <w:p w14:paraId="7F07B062" w14:textId="77777777" w:rsidR="004F63CB" w:rsidRPr="00DA5116" w:rsidRDefault="00000000">
      <w:pPr>
        <w:spacing w:after="240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This project offers a solution that engages the public while gathering meaningful environmental data.</w:t>
      </w:r>
    </w:p>
    <w:p w14:paraId="6506A905" w14:textId="77777777" w:rsidR="004F63CB" w:rsidRPr="00DA5116" w:rsidRDefault="00000000">
      <w:pPr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Impact Metrics</w:t>
      </w:r>
    </w:p>
    <w:p w14:paraId="4B8F03C0" w14:textId="77777777" w:rsidR="004F63CB" w:rsidRPr="00DA5116" w:rsidRDefault="00000000">
      <w:pPr>
        <w:numPr>
          <w:ilvl w:val="0"/>
          <w:numId w:val="1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Cleaner Water: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Identifying unmapped filtration zones.</w:t>
      </w:r>
    </w:p>
    <w:p w14:paraId="488FBBE9" w14:textId="77777777" w:rsidR="004F63CB" w:rsidRPr="00DA5116" w:rsidRDefault="00000000">
      <w:pPr>
        <w:numPr>
          <w:ilvl w:val="0"/>
          <w:numId w:val="1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Flood Awareness: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Mapping where water sits during storm events to inform infrastructure.</w:t>
      </w:r>
    </w:p>
    <w:p w14:paraId="4D28A758" w14:textId="77777777" w:rsidR="004F63CB" w:rsidRPr="00DA5116" w:rsidRDefault="00000000">
      <w:pPr>
        <w:numPr>
          <w:ilvl w:val="0"/>
          <w:numId w:val="1"/>
        </w:numPr>
        <w:spacing w:after="240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Public Education: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Transforming a 45-second observation into a "learning moment" via AI facts.</w:t>
      </w:r>
    </w:p>
    <w:p w14:paraId="2BA8C2AC" w14:textId="77777777" w:rsidR="004F63CB" w:rsidRPr="00DA5116" w:rsidRDefault="00000000">
      <w:pPr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Potential Regional Partners (Memphis Hub)</w:t>
      </w:r>
    </w:p>
    <w:p w14:paraId="044102F3" w14:textId="77777777" w:rsidR="004F63CB" w:rsidRPr="00DA5116" w:rsidRDefault="00000000">
      <w:pPr>
        <w:numPr>
          <w:ilvl w:val="0"/>
          <w:numId w:val="4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Overton Park and Lick Creek, Wolf River Conservancy, and T.O. Fuller State Park: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Site-specific data collection</w:t>
      </w:r>
    </w:p>
    <w:p w14:paraId="4D1ADC2C" w14:textId="77777777" w:rsidR="004F63CB" w:rsidRPr="00DA5116" w:rsidRDefault="00000000">
      <w:pPr>
        <w:numPr>
          <w:ilvl w:val="0"/>
          <w:numId w:val="4"/>
        </w:numPr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Ducks Unlimited: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Research-grade data alignment</w:t>
      </w:r>
    </w:p>
    <w:p w14:paraId="1A7D7128" w14:textId="77777777" w:rsidR="004F63CB" w:rsidRPr="00DA5116" w:rsidRDefault="00000000">
      <w:pPr>
        <w:numPr>
          <w:ilvl w:val="0"/>
          <w:numId w:val="4"/>
        </w:numPr>
        <w:spacing w:after="240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Overton Park and Memphis Botanic Garden: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Educational outreach and native plant expertise </w:t>
      </w:r>
    </w:p>
    <w:p w14:paraId="72EBB655" w14:textId="77777777" w:rsidR="004F63CB" w:rsidRDefault="00000000">
      <w:pPr>
        <w:spacing w:after="80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5. Ethical &amp; Responsible AI</w:t>
      </w:r>
    </w:p>
    <w:p w14:paraId="57BEBD09" w14:textId="77777777" w:rsidR="004F63CB" w:rsidRPr="00DA5116" w:rsidRDefault="00000000">
      <w:pPr>
        <w:numPr>
          <w:ilvl w:val="0"/>
          <w:numId w:val="5"/>
        </w:numPr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Privacy First: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No Personally Identifiable Information (PII) is collected. Location data is anonymized before any public GIS sharing.</w:t>
      </w:r>
    </w:p>
    <w:p w14:paraId="4B66DA4F" w14:textId="77777777" w:rsidR="004F63CB" w:rsidRPr="00DA5116" w:rsidRDefault="00000000">
      <w:pPr>
        <w:numPr>
          <w:ilvl w:val="0"/>
          <w:numId w:val="5"/>
        </w:numPr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Environmental Efficiency: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By using pre-trained models &amp; minimizing server-side processing, the app keeps a low digital carbon footprint.</w:t>
      </w:r>
    </w:p>
    <w:p w14:paraId="68621D7B" w14:textId="563D1F38" w:rsidR="004F63CB" w:rsidRPr="00DA5116" w:rsidRDefault="00000000" w:rsidP="00DA5116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Algorithmic Transparency: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All AI outputs are explicitly labeled as "suggestions," preventing users from mistaking AI uncertainty for fact.</w:t>
      </w:r>
    </w:p>
    <w:sectPr w:rsidR="004F63CB" w:rsidRPr="00DA5116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2725" w14:textId="77777777" w:rsidR="00245C73" w:rsidRDefault="00245C73" w:rsidP="00486931">
      <w:pPr>
        <w:spacing w:line="240" w:lineRule="auto"/>
      </w:pPr>
      <w:r>
        <w:separator/>
      </w:r>
    </w:p>
  </w:endnote>
  <w:endnote w:type="continuationSeparator" w:id="0">
    <w:p w14:paraId="18A7C790" w14:textId="77777777" w:rsidR="00245C73" w:rsidRDefault="00245C73" w:rsidP="00486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E69B8186-2921-4DA7-B089-3FE157B1D403}"/>
    <w:embedBold r:id="rId2" w:fontKey="{713DC8B8-CD05-4188-8B74-30BBA9A8681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83F13F-80D1-434F-93D5-24BA634B9F2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92AF4F-DBD9-4BF7-B1CB-383EE50703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F874" w14:textId="77777777" w:rsidR="00245C73" w:rsidRDefault="00245C73" w:rsidP="00486931">
      <w:pPr>
        <w:spacing w:line="240" w:lineRule="auto"/>
      </w:pPr>
      <w:r>
        <w:separator/>
      </w:r>
    </w:p>
  </w:footnote>
  <w:footnote w:type="continuationSeparator" w:id="0">
    <w:p w14:paraId="569C6971" w14:textId="77777777" w:rsidR="00245C73" w:rsidRDefault="00245C73" w:rsidP="004869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91"/>
    <w:multiLevelType w:val="multilevel"/>
    <w:tmpl w:val="74660B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E154C"/>
    <w:multiLevelType w:val="multilevel"/>
    <w:tmpl w:val="8AEC065E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922095A"/>
    <w:multiLevelType w:val="multilevel"/>
    <w:tmpl w:val="CFAA40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360CCF"/>
    <w:multiLevelType w:val="multilevel"/>
    <w:tmpl w:val="227C76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A739F9"/>
    <w:multiLevelType w:val="multilevel"/>
    <w:tmpl w:val="B07CF1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29748">
    <w:abstractNumId w:val="4"/>
  </w:num>
  <w:num w:numId="2" w16cid:durableId="1819304094">
    <w:abstractNumId w:val="1"/>
  </w:num>
  <w:num w:numId="3" w16cid:durableId="498272127">
    <w:abstractNumId w:val="0"/>
  </w:num>
  <w:num w:numId="4" w16cid:durableId="1921406905">
    <w:abstractNumId w:val="2"/>
  </w:num>
  <w:num w:numId="5" w16cid:durableId="53698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3CB"/>
    <w:rsid w:val="00035AD6"/>
    <w:rsid w:val="00245C73"/>
    <w:rsid w:val="003D23CB"/>
    <w:rsid w:val="00486931"/>
    <w:rsid w:val="004F63CB"/>
    <w:rsid w:val="006A37F0"/>
    <w:rsid w:val="00BF5208"/>
    <w:rsid w:val="00DA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946E3"/>
  <w15:docId w15:val="{03F12911-0768-49FF-9EB0-04E089D6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69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31"/>
  </w:style>
  <w:style w:type="paragraph" w:styleId="Footer">
    <w:name w:val="footer"/>
    <w:basedOn w:val="Normal"/>
    <w:link w:val="FooterChar"/>
    <w:uiPriority w:val="99"/>
    <w:unhideWhenUsed/>
    <w:rsid w:val="004869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 Carr</dc:creator>
  <cp:lastModifiedBy>Meghan Carr</cp:lastModifiedBy>
  <cp:revision>2</cp:revision>
  <dcterms:created xsi:type="dcterms:W3CDTF">2026-01-20T00:02:00Z</dcterms:created>
  <dcterms:modified xsi:type="dcterms:W3CDTF">2026-01-20T00:02:00Z</dcterms:modified>
</cp:coreProperties>
</file>