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A18015B" w14:textId="77777777" w:rsidR="004F63CB" w:rsidRDefault="00000000" w:rsidP="003861BC">
      <w:pPr>
        <w:spacing w:line="240" w:lineRule="auto"/>
        <w:rPr>
          <w:rFonts w:ascii="Trebuchet MS" w:eastAsia="Trebuchet MS" w:hAnsi="Trebuchet MS" w:cs="Trebuchet MS"/>
          <w:b/>
          <w:bCs/>
          <w:color w:val="073763"/>
          <w:sz w:val="16"/>
          <w:szCs w:val="16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711E349" wp14:editId="244914B4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1276350" cy="1143000"/>
            <wp:effectExtent l="0" t="0" r="0" b="0"/>
            <wp:wrapSquare wrapText="bothSides" distT="114300" distB="11430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11770" t="14971" r="9895" b="14756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5F8F1CD" w14:textId="2323BB89" w:rsidR="004F63CB" w:rsidRDefault="00000000" w:rsidP="003861BC">
      <w:pPr>
        <w:spacing w:line="240" w:lineRule="auto"/>
        <w:rPr>
          <w:rFonts w:ascii="Trebuchet MS" w:eastAsia="Trebuchet MS" w:hAnsi="Trebuchet MS" w:cs="Trebuchet MS"/>
          <w:color w:val="073763"/>
          <w:sz w:val="54"/>
          <w:szCs w:val="54"/>
        </w:rPr>
      </w:pPr>
      <w:r>
        <w:rPr>
          <w:rFonts w:ascii="Trebuchet MS" w:eastAsia="Trebuchet MS" w:hAnsi="Trebuchet MS" w:cs="Trebuchet MS"/>
          <w:b/>
          <w:bCs/>
          <w:color w:val="073763"/>
          <w:sz w:val="54"/>
          <w:szCs w:val="54"/>
        </w:rPr>
        <w:t xml:space="preserve">Final project - Proposal: </w:t>
      </w:r>
      <w:r w:rsidR="003861BC">
        <w:rPr>
          <w:rFonts w:ascii="Trebuchet MS" w:eastAsia="Trebuchet MS" w:hAnsi="Trebuchet MS" w:cs="Trebuchet MS"/>
          <w:b/>
          <w:bCs/>
          <w:color w:val="073763"/>
          <w:sz w:val="46"/>
          <w:szCs w:val="46"/>
        </w:rPr>
        <w:t xml:space="preserve">Water </w:t>
      </w:r>
      <w:r>
        <w:rPr>
          <w:rFonts w:ascii="Trebuchet MS" w:eastAsia="Trebuchet MS" w:hAnsi="Trebuchet MS" w:cs="Trebuchet MS"/>
          <w:b/>
          <w:bCs/>
          <w:color w:val="073763"/>
          <w:sz w:val="46"/>
          <w:szCs w:val="46"/>
        </w:rPr>
        <w:t>Snap &amp; Map</w:t>
      </w:r>
    </w:p>
    <w:p w14:paraId="2A6114F9" w14:textId="77777777" w:rsidR="004F63CB" w:rsidRDefault="00000000" w:rsidP="003861BC">
      <w:pPr>
        <w:spacing w:line="240" w:lineRule="auto"/>
        <w:rPr>
          <w:rFonts w:ascii="Trebuchet MS" w:eastAsia="Trebuchet MS" w:hAnsi="Trebuchet MS" w:cs="Trebuchet MS"/>
          <w:color w:val="073763"/>
          <w:sz w:val="24"/>
          <w:szCs w:val="24"/>
        </w:rPr>
      </w:pPr>
      <w:r>
        <w:rPr>
          <w:rFonts w:ascii="Trebuchet MS" w:eastAsia="Trebuchet MS" w:hAnsi="Trebuchet MS" w:cs="Trebuchet MS"/>
          <w:color w:val="073763"/>
          <w:sz w:val="24"/>
          <w:szCs w:val="24"/>
        </w:rPr>
        <w:t>A Community Tool for Cleaner Water and Flood-Resilient Neighborhoods</w:t>
      </w:r>
    </w:p>
    <w:p w14:paraId="485BF1A3" w14:textId="77777777" w:rsidR="00C70069" w:rsidRDefault="00C70069" w:rsidP="003861BC">
      <w:pPr>
        <w:spacing w:line="240" w:lineRule="auto"/>
        <w:rPr>
          <w:rFonts w:ascii="Trebuchet MS" w:eastAsia="Trebuchet MS" w:hAnsi="Trebuchet MS" w:cs="Trebuchet MS"/>
          <w:color w:val="073763"/>
          <w:sz w:val="40"/>
          <w:szCs w:val="40"/>
        </w:rPr>
      </w:pPr>
    </w:p>
    <w:p w14:paraId="696E6394" w14:textId="0A51D4A8" w:rsidR="004F63CB" w:rsidRDefault="00000000" w:rsidP="003861BC">
      <w:pPr>
        <w:spacing w:line="240" w:lineRule="auto"/>
        <w:rPr>
          <w:rFonts w:ascii="Trebuchet MS" w:eastAsia="Trebuchet MS" w:hAnsi="Trebuchet MS" w:cs="Trebuchet MS"/>
          <w:color w:val="073763"/>
          <w:sz w:val="40"/>
          <w:szCs w:val="40"/>
        </w:rPr>
      </w:pPr>
      <w:r>
        <w:rPr>
          <w:rFonts w:ascii="Trebuchet MS" w:eastAsia="Trebuchet MS" w:hAnsi="Trebuchet MS" w:cs="Trebuchet MS"/>
          <w:color w:val="073763"/>
          <w:sz w:val="40"/>
          <w:szCs w:val="40"/>
        </w:rPr>
        <w:t>by Meghan Carr</w:t>
      </w:r>
    </w:p>
    <w:p w14:paraId="4AEF1DC6" w14:textId="77777777" w:rsidR="004F63CB" w:rsidRDefault="004F63CB" w:rsidP="003861BC">
      <w:pPr>
        <w:spacing w:line="240" w:lineRule="auto"/>
        <w:rPr>
          <w:rFonts w:ascii="Trebuchet MS" w:eastAsia="Trebuchet MS" w:hAnsi="Trebuchet MS" w:cs="Trebuchet MS"/>
        </w:rPr>
      </w:pPr>
    </w:p>
    <w:p w14:paraId="3C10747B" w14:textId="77777777" w:rsidR="00C70069" w:rsidRDefault="00C70069" w:rsidP="003861BC">
      <w:pPr>
        <w:spacing w:line="240" w:lineRule="auto"/>
        <w:rPr>
          <w:rFonts w:ascii="Trebuchet MS" w:eastAsia="Trebuchet MS" w:hAnsi="Trebuchet MS" w:cs="Trebuchet MS"/>
          <w:b/>
          <w:bCs/>
          <w:sz w:val="26"/>
          <w:szCs w:val="26"/>
        </w:rPr>
      </w:pPr>
    </w:p>
    <w:p w14:paraId="4C83F617" w14:textId="0B89AF22" w:rsidR="004F63CB" w:rsidRDefault="00000000" w:rsidP="003861BC">
      <w:pPr>
        <w:spacing w:line="240" w:lineRule="auto"/>
        <w:rPr>
          <w:rFonts w:ascii="Trebuchet MS" w:eastAsia="Trebuchet MS" w:hAnsi="Trebuchet MS" w:cs="Trebuchet MS"/>
          <w:b/>
          <w:bCs/>
          <w:sz w:val="26"/>
          <w:szCs w:val="26"/>
        </w:rPr>
      </w:pPr>
      <w:r>
        <w:rPr>
          <w:rFonts w:ascii="Trebuchet MS" w:eastAsia="Trebuchet MS" w:hAnsi="Trebuchet MS" w:cs="Trebuchet MS"/>
          <w:b/>
          <w:bCs/>
          <w:sz w:val="26"/>
          <w:szCs w:val="26"/>
        </w:rPr>
        <w:t>1. Project Overview</w:t>
      </w:r>
    </w:p>
    <w:p w14:paraId="7D84A0FA" w14:textId="34180EA8" w:rsidR="004F63CB" w:rsidRPr="00DA5116" w:rsidRDefault="00000000" w:rsidP="003861BC">
      <w:pPr>
        <w:spacing w:line="240" w:lineRule="auto"/>
        <w:ind w:left="720"/>
        <w:rPr>
          <w:rFonts w:ascii="Trebuchet MS" w:eastAsia="Trebuchet MS" w:hAnsi="Trebuchet MS" w:cs="Trebuchet MS"/>
          <w:sz w:val="24"/>
          <w:szCs w:val="24"/>
        </w:rPr>
      </w:pP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Problem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: </w:t>
      </w:r>
      <w:r w:rsidR="00035AD6">
        <w:rPr>
          <w:rFonts w:ascii="Trebuchet MS" w:eastAsia="Trebuchet MS" w:hAnsi="Trebuchet MS" w:cs="Trebuchet MS"/>
          <w:sz w:val="24"/>
          <w:szCs w:val="24"/>
        </w:rPr>
        <w:t>W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ater filtration </w:t>
      </w:r>
      <w:r w:rsidR="00035AD6" w:rsidRPr="00DA5116">
        <w:rPr>
          <w:rFonts w:ascii="Trebuchet MS" w:eastAsia="Trebuchet MS" w:hAnsi="Trebuchet MS" w:cs="Trebuchet MS"/>
          <w:sz w:val="24"/>
          <w:szCs w:val="24"/>
        </w:rPr>
        <w:t xml:space="preserve">and flood mitigation </w:t>
      </w:r>
      <w:r w:rsidR="00035AD6">
        <w:rPr>
          <w:rFonts w:ascii="Trebuchet MS" w:eastAsia="Trebuchet MS" w:hAnsi="Trebuchet MS" w:cs="Trebuchet MS"/>
          <w:sz w:val="24"/>
          <w:szCs w:val="24"/>
        </w:rPr>
        <w:t>are supported by s</w:t>
      </w:r>
      <w:r w:rsidR="00035AD6" w:rsidRPr="00DA5116">
        <w:rPr>
          <w:rFonts w:ascii="Trebuchet MS" w:eastAsia="Trebuchet MS" w:hAnsi="Trebuchet MS" w:cs="Trebuchet MS"/>
          <w:sz w:val="24"/>
          <w:szCs w:val="24"/>
        </w:rPr>
        <w:t xml:space="preserve">mall, localized wetlands 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but are often unmapped and under-monitored. </w:t>
      </w:r>
    </w:p>
    <w:p w14:paraId="4E1E37A8" w14:textId="01CB2E55" w:rsidR="004F63CB" w:rsidRPr="00DA5116" w:rsidRDefault="00000000" w:rsidP="003861BC">
      <w:pPr>
        <w:spacing w:line="240" w:lineRule="auto"/>
        <w:ind w:left="720"/>
        <w:rPr>
          <w:rFonts w:ascii="Trebuchet MS" w:eastAsia="Trebuchet MS" w:hAnsi="Trebuchet MS" w:cs="Trebuchet MS"/>
          <w:sz w:val="24"/>
          <w:szCs w:val="24"/>
        </w:rPr>
      </w:pP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Solution</w:t>
      </w:r>
      <w:r w:rsidRPr="00DA5116">
        <w:rPr>
          <w:rFonts w:ascii="Trebuchet MS" w:eastAsia="Trebuchet MS" w:hAnsi="Trebuchet MS" w:cs="Trebuchet MS"/>
          <w:sz w:val="24"/>
          <w:szCs w:val="24"/>
        </w:rPr>
        <w:t>: A website application that allows "citizen scientists" to contribute map-ready data in less than a minute. This pilot proves that lightweight, community-driven observations can provide actionable GIS data for municipal and conservation planning.</w:t>
      </w:r>
    </w:p>
    <w:p w14:paraId="4847B0FE" w14:textId="77777777" w:rsidR="00C70069" w:rsidRDefault="00C70069" w:rsidP="003861BC">
      <w:pPr>
        <w:spacing w:line="240" w:lineRule="auto"/>
        <w:rPr>
          <w:rFonts w:ascii="Trebuchet MS" w:eastAsia="Trebuchet MS" w:hAnsi="Trebuchet MS" w:cs="Trebuchet MS"/>
          <w:b/>
          <w:bCs/>
          <w:sz w:val="26"/>
          <w:szCs w:val="26"/>
        </w:rPr>
      </w:pPr>
    </w:p>
    <w:p w14:paraId="7849F581" w14:textId="0057EDBA" w:rsidR="004F63CB" w:rsidRDefault="00000000" w:rsidP="003861BC">
      <w:pPr>
        <w:spacing w:line="240" w:lineRule="auto"/>
        <w:rPr>
          <w:rFonts w:ascii="Trebuchet MS" w:eastAsia="Trebuchet MS" w:hAnsi="Trebuchet MS" w:cs="Trebuchet MS"/>
          <w:b/>
          <w:bCs/>
          <w:sz w:val="26"/>
          <w:szCs w:val="26"/>
        </w:rPr>
      </w:pPr>
      <w:r>
        <w:rPr>
          <w:rFonts w:ascii="Trebuchet MS" w:eastAsia="Trebuchet MS" w:hAnsi="Trebuchet MS" w:cs="Trebuchet MS"/>
          <w:b/>
          <w:bCs/>
          <w:sz w:val="26"/>
          <w:szCs w:val="26"/>
        </w:rPr>
        <w:t>2. Technical Architecture &amp; Data Strategy</w:t>
      </w:r>
    </w:p>
    <w:p w14:paraId="485C4F06" w14:textId="77777777" w:rsidR="004F63CB" w:rsidRPr="00DA5116" w:rsidRDefault="00000000" w:rsidP="003861BC">
      <w:pPr>
        <w:spacing w:line="240" w:lineRule="auto"/>
        <w:ind w:left="720"/>
        <w:rPr>
          <w:rFonts w:ascii="Trebuchet MS" w:eastAsia="Trebuchet MS" w:hAnsi="Trebuchet MS" w:cs="Trebuchet MS"/>
          <w:sz w:val="24"/>
          <w:szCs w:val="24"/>
        </w:rPr>
      </w:pPr>
      <w:r w:rsidRPr="00DA5116">
        <w:rPr>
          <w:rFonts w:ascii="Trebuchet MS" w:eastAsia="Trebuchet MS" w:hAnsi="Trebuchet MS" w:cs="Trebuchet MS"/>
          <w:sz w:val="24"/>
          <w:szCs w:val="24"/>
        </w:rPr>
        <w:t>The Tech Stack (prioritizes data integrity and user privacy)</w:t>
      </w:r>
    </w:p>
    <w:tbl>
      <w:tblPr>
        <w:tblStyle w:val="a"/>
        <w:tblW w:w="12575" w:type="dxa"/>
        <w:tblInd w:w="1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2705"/>
        <w:gridCol w:w="8100"/>
      </w:tblGrid>
      <w:tr w:rsidR="004F63CB" w:rsidRPr="00DA5116" w14:paraId="5134A518" w14:textId="77777777" w:rsidTr="009852CF">
        <w:trPr>
          <w:trHeight w:val="288"/>
        </w:trPr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06815" w14:textId="77777777" w:rsidR="004F63CB" w:rsidRPr="00DA5116" w:rsidRDefault="00000000" w:rsidP="003861BC">
            <w:pPr>
              <w:spacing w:line="240" w:lineRule="auto"/>
              <w:rPr>
                <w:rFonts w:ascii="Trebuchet MS" w:eastAsia="Trebuchet MS" w:hAnsi="Trebuchet MS" w:cs="Trebuchet MS"/>
                <w:b/>
                <w:bCs/>
                <w:sz w:val="24"/>
                <w:szCs w:val="24"/>
              </w:rPr>
            </w:pPr>
            <w:r w:rsidRPr="00DA5116">
              <w:rPr>
                <w:rFonts w:ascii="Trebuchet MS" w:eastAsia="Trebuchet MS" w:hAnsi="Trebuchet MS" w:cs="Trebuchet MS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5AB5E" w14:textId="77777777" w:rsidR="004F63CB" w:rsidRPr="00DA5116" w:rsidRDefault="00000000" w:rsidP="003861BC">
            <w:pPr>
              <w:spacing w:line="240" w:lineRule="auto"/>
              <w:rPr>
                <w:rFonts w:ascii="Trebuchet MS" w:eastAsia="Trebuchet MS" w:hAnsi="Trebuchet MS" w:cs="Trebuchet MS"/>
                <w:b/>
                <w:bCs/>
                <w:sz w:val="24"/>
                <w:szCs w:val="24"/>
              </w:rPr>
            </w:pPr>
            <w:r w:rsidRPr="00DA5116">
              <w:rPr>
                <w:rFonts w:ascii="Trebuchet MS" w:eastAsia="Trebuchet MS" w:hAnsi="Trebuchet MS" w:cs="Trebuchet MS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8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C28C3" w14:textId="77777777" w:rsidR="004F63CB" w:rsidRPr="00DA5116" w:rsidRDefault="00000000" w:rsidP="003861BC">
            <w:pPr>
              <w:spacing w:line="240" w:lineRule="auto"/>
              <w:rPr>
                <w:rFonts w:ascii="Trebuchet MS" w:eastAsia="Trebuchet MS" w:hAnsi="Trebuchet MS" w:cs="Trebuchet MS"/>
                <w:b/>
                <w:bCs/>
                <w:sz w:val="24"/>
                <w:szCs w:val="24"/>
              </w:rPr>
            </w:pPr>
            <w:r w:rsidRPr="00DA5116">
              <w:rPr>
                <w:rFonts w:ascii="Trebuchet MS" w:eastAsia="Trebuchet MS" w:hAnsi="Trebuchet MS" w:cs="Trebuchet MS"/>
                <w:b/>
                <w:bCs/>
                <w:sz w:val="24"/>
                <w:szCs w:val="24"/>
              </w:rPr>
              <w:t>Purpose</w:t>
            </w:r>
          </w:p>
        </w:tc>
      </w:tr>
      <w:tr w:rsidR="004F63CB" w:rsidRPr="00DA5116" w14:paraId="2C97890B" w14:textId="77777777" w:rsidTr="009852CF">
        <w:trPr>
          <w:trHeight w:val="288"/>
        </w:trPr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E64E7" w14:textId="77777777" w:rsidR="004F63CB" w:rsidRPr="00DA5116" w:rsidRDefault="00000000" w:rsidP="003861BC">
            <w:pPr>
              <w:spacing w:line="240" w:lineRule="auto"/>
              <w:rPr>
                <w:rFonts w:ascii="Trebuchet MS" w:eastAsia="Trebuchet MS" w:hAnsi="Trebuchet MS" w:cs="Trebuchet MS"/>
                <w:sz w:val="24"/>
                <w:szCs w:val="24"/>
              </w:rPr>
            </w:pPr>
            <w:r w:rsidRPr="00DA5116">
              <w:rPr>
                <w:rFonts w:ascii="Trebuchet MS" w:eastAsia="Trebuchet MS" w:hAnsi="Trebuchet MS" w:cs="Trebuchet MS"/>
                <w:sz w:val="24"/>
                <w:szCs w:val="24"/>
              </w:rPr>
              <w:t>Frontend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1F44C" w14:textId="77777777" w:rsidR="004F63CB" w:rsidRPr="00DA5116" w:rsidRDefault="00000000" w:rsidP="003861BC">
            <w:pPr>
              <w:spacing w:line="240" w:lineRule="auto"/>
              <w:rPr>
                <w:rFonts w:ascii="Trebuchet MS" w:eastAsia="Trebuchet MS" w:hAnsi="Trebuchet MS" w:cs="Trebuchet MS"/>
                <w:sz w:val="24"/>
                <w:szCs w:val="24"/>
              </w:rPr>
            </w:pPr>
            <w:r w:rsidRPr="00DA5116">
              <w:rPr>
                <w:rFonts w:ascii="Trebuchet MS" w:eastAsia="Trebuchet MS" w:hAnsi="Trebuchet MS" w:cs="Trebuchet MS"/>
                <w:sz w:val="24"/>
                <w:szCs w:val="24"/>
              </w:rPr>
              <w:t>React</w:t>
            </w:r>
          </w:p>
        </w:tc>
        <w:tc>
          <w:tcPr>
            <w:tcW w:w="8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5BD2E" w14:textId="77777777" w:rsidR="004F63CB" w:rsidRPr="00DA5116" w:rsidRDefault="00000000" w:rsidP="003861BC">
            <w:pPr>
              <w:spacing w:line="240" w:lineRule="auto"/>
              <w:rPr>
                <w:rFonts w:ascii="Trebuchet MS" w:eastAsia="Trebuchet MS" w:hAnsi="Trebuchet MS" w:cs="Trebuchet MS"/>
                <w:sz w:val="24"/>
                <w:szCs w:val="24"/>
              </w:rPr>
            </w:pPr>
            <w:r w:rsidRPr="00DA5116">
              <w:rPr>
                <w:rFonts w:ascii="Trebuchet MS" w:eastAsia="Trebuchet MS" w:hAnsi="Trebuchet MS" w:cs="Trebuchet MS"/>
                <w:sz w:val="24"/>
                <w:szCs w:val="24"/>
              </w:rPr>
              <w:t>Handles photo uploads and location permissions</w:t>
            </w:r>
          </w:p>
        </w:tc>
      </w:tr>
      <w:tr w:rsidR="004F63CB" w:rsidRPr="00DA5116" w14:paraId="7C2A4228" w14:textId="77777777" w:rsidTr="009852CF">
        <w:trPr>
          <w:trHeight w:val="288"/>
        </w:trPr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1443C" w14:textId="77777777" w:rsidR="004F63CB" w:rsidRPr="00DA5116" w:rsidRDefault="00000000" w:rsidP="003861BC">
            <w:pPr>
              <w:spacing w:line="240" w:lineRule="auto"/>
              <w:rPr>
                <w:rFonts w:ascii="Trebuchet MS" w:eastAsia="Trebuchet MS" w:hAnsi="Trebuchet MS" w:cs="Trebuchet MS"/>
                <w:sz w:val="24"/>
                <w:szCs w:val="24"/>
              </w:rPr>
            </w:pPr>
            <w:r w:rsidRPr="00DA5116">
              <w:rPr>
                <w:rFonts w:ascii="Trebuchet MS" w:eastAsia="Trebuchet MS" w:hAnsi="Trebuchet MS" w:cs="Trebuchet MS"/>
                <w:sz w:val="24"/>
                <w:szCs w:val="24"/>
              </w:rPr>
              <w:t>Backend/DB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39873" w14:textId="77777777" w:rsidR="004F63CB" w:rsidRPr="00DA5116" w:rsidRDefault="00000000" w:rsidP="003861BC">
            <w:pPr>
              <w:spacing w:line="240" w:lineRule="auto"/>
              <w:rPr>
                <w:rFonts w:ascii="Trebuchet MS" w:eastAsia="Trebuchet MS" w:hAnsi="Trebuchet MS" w:cs="Trebuchet MS"/>
                <w:sz w:val="24"/>
                <w:szCs w:val="24"/>
              </w:rPr>
            </w:pPr>
            <w:r w:rsidRPr="00DA5116">
              <w:rPr>
                <w:rFonts w:ascii="Trebuchet MS" w:eastAsia="Trebuchet MS" w:hAnsi="Trebuchet MS" w:cs="Trebuchet MS"/>
                <w:sz w:val="24"/>
                <w:szCs w:val="24"/>
              </w:rPr>
              <w:t>Supabase (PostgreSQL)</w:t>
            </w:r>
          </w:p>
        </w:tc>
        <w:tc>
          <w:tcPr>
            <w:tcW w:w="8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C47C6" w14:textId="77777777" w:rsidR="004F63CB" w:rsidRPr="00DA5116" w:rsidRDefault="00000000" w:rsidP="003861BC">
            <w:pPr>
              <w:spacing w:line="240" w:lineRule="auto"/>
              <w:rPr>
                <w:rFonts w:ascii="Trebuchet MS" w:eastAsia="Trebuchet MS" w:hAnsi="Trebuchet MS" w:cs="Trebuchet MS"/>
                <w:sz w:val="24"/>
                <w:szCs w:val="24"/>
              </w:rPr>
            </w:pPr>
            <w:r w:rsidRPr="00DA5116">
              <w:rPr>
                <w:rFonts w:ascii="Trebuchet MS" w:eastAsia="Trebuchet MS" w:hAnsi="Trebuchet MS" w:cs="Trebuchet MS"/>
                <w:sz w:val="24"/>
                <w:szCs w:val="24"/>
              </w:rPr>
              <w:t>Structured SQL storage for observation records and API management</w:t>
            </w:r>
          </w:p>
        </w:tc>
      </w:tr>
      <w:tr w:rsidR="004F63CB" w:rsidRPr="00DA5116" w14:paraId="5A44BF56" w14:textId="77777777" w:rsidTr="009852CF">
        <w:trPr>
          <w:trHeight w:val="288"/>
        </w:trPr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8E074" w14:textId="77777777" w:rsidR="004F63CB" w:rsidRPr="00DA5116" w:rsidRDefault="00000000" w:rsidP="003861BC">
            <w:pPr>
              <w:spacing w:line="240" w:lineRule="auto"/>
              <w:rPr>
                <w:rFonts w:ascii="Trebuchet MS" w:eastAsia="Trebuchet MS" w:hAnsi="Trebuchet MS" w:cs="Trebuchet MS"/>
                <w:sz w:val="24"/>
                <w:szCs w:val="24"/>
              </w:rPr>
            </w:pPr>
            <w:r w:rsidRPr="00DA5116">
              <w:rPr>
                <w:rFonts w:ascii="Trebuchet MS" w:eastAsia="Trebuchet MS" w:hAnsi="Trebuchet MS" w:cs="Trebuchet MS"/>
                <w:sz w:val="24"/>
                <w:szCs w:val="24"/>
              </w:rPr>
              <w:t>AI Integration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7BFF2" w14:textId="77777777" w:rsidR="004F63CB" w:rsidRPr="00DA5116" w:rsidRDefault="00000000" w:rsidP="003861BC">
            <w:pPr>
              <w:spacing w:line="240" w:lineRule="auto"/>
              <w:rPr>
                <w:rFonts w:ascii="Trebuchet MS" w:eastAsia="Trebuchet MS" w:hAnsi="Trebuchet MS" w:cs="Trebuchet MS"/>
                <w:sz w:val="24"/>
                <w:szCs w:val="24"/>
              </w:rPr>
            </w:pPr>
            <w:r w:rsidRPr="00DA5116">
              <w:rPr>
                <w:rFonts w:ascii="Trebuchet MS" w:eastAsia="Trebuchet MS" w:hAnsi="Trebuchet MS" w:cs="Trebuchet MS"/>
                <w:sz w:val="24"/>
                <w:szCs w:val="24"/>
              </w:rPr>
              <w:t>OpenAI API</w:t>
            </w:r>
          </w:p>
        </w:tc>
        <w:tc>
          <w:tcPr>
            <w:tcW w:w="8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B7FDB" w14:textId="77777777" w:rsidR="004F63CB" w:rsidRPr="00DA5116" w:rsidRDefault="00000000" w:rsidP="003861BC">
            <w:pPr>
              <w:spacing w:line="240" w:lineRule="auto"/>
              <w:rPr>
                <w:rFonts w:ascii="Trebuchet MS" w:eastAsia="Trebuchet MS" w:hAnsi="Trebuchet MS" w:cs="Trebuchet MS"/>
                <w:sz w:val="24"/>
                <w:szCs w:val="24"/>
              </w:rPr>
            </w:pPr>
            <w:r w:rsidRPr="00DA5116">
              <w:rPr>
                <w:rFonts w:ascii="Trebuchet MS" w:eastAsia="Trebuchet MS" w:hAnsi="Trebuchet MS" w:cs="Trebuchet MS"/>
                <w:sz w:val="24"/>
                <w:szCs w:val="24"/>
              </w:rPr>
              <w:t>Generates assistive labeling suggestions and immediate "learning facts"</w:t>
            </w:r>
          </w:p>
        </w:tc>
      </w:tr>
      <w:tr w:rsidR="004F63CB" w:rsidRPr="00DA5116" w14:paraId="5D02C0CD" w14:textId="77777777" w:rsidTr="009852CF">
        <w:trPr>
          <w:trHeight w:val="288"/>
        </w:trPr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D2AB9" w14:textId="77777777" w:rsidR="004F63CB" w:rsidRPr="00DA5116" w:rsidRDefault="00000000" w:rsidP="003861BC">
            <w:pPr>
              <w:spacing w:line="240" w:lineRule="auto"/>
              <w:rPr>
                <w:rFonts w:ascii="Trebuchet MS" w:eastAsia="Trebuchet MS" w:hAnsi="Trebuchet MS" w:cs="Trebuchet MS"/>
                <w:sz w:val="24"/>
                <w:szCs w:val="24"/>
              </w:rPr>
            </w:pPr>
            <w:r w:rsidRPr="00DA5116">
              <w:rPr>
                <w:rFonts w:ascii="Trebuchet MS" w:eastAsia="Trebuchet MS" w:hAnsi="Trebuchet MS" w:cs="Trebuchet MS"/>
                <w:sz w:val="24"/>
                <w:szCs w:val="24"/>
              </w:rPr>
              <w:t>Storage/Media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CC4EF" w14:textId="77777777" w:rsidR="004F63CB" w:rsidRPr="00DA5116" w:rsidRDefault="00000000" w:rsidP="003861BC">
            <w:pPr>
              <w:spacing w:line="240" w:lineRule="auto"/>
              <w:rPr>
                <w:rFonts w:ascii="Trebuchet MS" w:eastAsia="Trebuchet MS" w:hAnsi="Trebuchet MS" w:cs="Trebuchet MS"/>
                <w:sz w:val="24"/>
                <w:szCs w:val="24"/>
              </w:rPr>
            </w:pPr>
            <w:r w:rsidRPr="00DA5116">
              <w:rPr>
                <w:rFonts w:ascii="Trebuchet MS" w:eastAsia="Trebuchet MS" w:hAnsi="Trebuchet MS" w:cs="Trebuchet MS"/>
                <w:sz w:val="24"/>
                <w:szCs w:val="24"/>
              </w:rPr>
              <w:t>Cloudinary</w:t>
            </w:r>
          </w:p>
        </w:tc>
        <w:tc>
          <w:tcPr>
            <w:tcW w:w="8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BFAD7" w14:textId="77777777" w:rsidR="004F63CB" w:rsidRPr="00DA5116" w:rsidRDefault="00000000" w:rsidP="003861BC">
            <w:pPr>
              <w:spacing w:line="240" w:lineRule="auto"/>
              <w:rPr>
                <w:rFonts w:ascii="Trebuchet MS" w:eastAsia="Trebuchet MS" w:hAnsi="Trebuchet MS" w:cs="Trebuchet MS"/>
                <w:sz w:val="24"/>
                <w:szCs w:val="24"/>
              </w:rPr>
            </w:pPr>
            <w:r w:rsidRPr="00DA5116">
              <w:rPr>
                <w:rFonts w:ascii="Trebuchet MS" w:eastAsia="Trebuchet MS" w:hAnsi="Trebuchet MS" w:cs="Trebuchet MS"/>
                <w:sz w:val="24"/>
                <w:szCs w:val="24"/>
              </w:rPr>
              <w:t>Image hosting, resizing, and server-side validation</w:t>
            </w:r>
          </w:p>
        </w:tc>
      </w:tr>
    </w:tbl>
    <w:p w14:paraId="4DAB693D" w14:textId="77777777" w:rsidR="004F63CB" w:rsidRPr="00DA5116" w:rsidRDefault="004F63CB" w:rsidP="003861BC">
      <w:pPr>
        <w:spacing w:line="240" w:lineRule="auto"/>
        <w:rPr>
          <w:rFonts w:ascii="Trebuchet MS" w:eastAsia="Trebuchet MS" w:hAnsi="Trebuchet MS" w:cs="Trebuchet MS"/>
          <w:sz w:val="24"/>
          <w:szCs w:val="24"/>
        </w:rPr>
      </w:pPr>
    </w:p>
    <w:p w14:paraId="43F13129" w14:textId="77777777" w:rsidR="004F63CB" w:rsidRPr="00DA5116" w:rsidRDefault="00000000" w:rsidP="003861BC">
      <w:pPr>
        <w:spacing w:line="240" w:lineRule="auto"/>
        <w:ind w:left="720"/>
        <w:rPr>
          <w:rFonts w:ascii="Trebuchet MS" w:eastAsia="Trebuchet MS" w:hAnsi="Trebuchet MS" w:cs="Trebuchet MS"/>
          <w:sz w:val="24"/>
          <w:szCs w:val="24"/>
        </w:rPr>
      </w:pPr>
      <w:r w:rsidRPr="00DA5116">
        <w:rPr>
          <w:rFonts w:ascii="Trebuchet MS" w:eastAsia="Trebuchet MS" w:hAnsi="Trebuchet MS" w:cs="Trebuchet MS"/>
          <w:sz w:val="24"/>
          <w:szCs w:val="24"/>
        </w:rPr>
        <w:t>Advanced Data Handling</w:t>
      </w:r>
    </w:p>
    <w:p w14:paraId="16F7D03B" w14:textId="77777777" w:rsidR="004F63CB" w:rsidRPr="00DA5116" w:rsidRDefault="00000000" w:rsidP="003861BC">
      <w:pPr>
        <w:numPr>
          <w:ilvl w:val="0"/>
          <w:numId w:val="3"/>
        </w:numPr>
        <w:spacing w:line="240" w:lineRule="auto"/>
        <w:ind w:left="1440"/>
        <w:rPr>
          <w:sz w:val="24"/>
          <w:szCs w:val="24"/>
        </w:rPr>
      </w:pP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Metadata Extraction: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 Automatically parses </w:t>
      </w: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EXIF data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 from user photos to capture precise timestamps and GPS coordinates.</w:t>
      </w:r>
    </w:p>
    <w:p w14:paraId="3BFC3536" w14:textId="77777777" w:rsidR="004F63CB" w:rsidRPr="00DA5116" w:rsidRDefault="00000000" w:rsidP="003861BC">
      <w:pPr>
        <w:numPr>
          <w:ilvl w:val="0"/>
          <w:numId w:val="3"/>
        </w:numPr>
        <w:spacing w:line="240" w:lineRule="auto"/>
        <w:ind w:left="1440"/>
        <w:rPr>
          <w:sz w:val="24"/>
          <w:szCs w:val="24"/>
        </w:rPr>
      </w:pP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Fallback Logic: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 Implements browser-based </w:t>
      </w: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Geolocation API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 as secondary source if EXIF data stripped, ensuring no "orphan" data points.</w:t>
      </w:r>
    </w:p>
    <w:p w14:paraId="6205E270" w14:textId="542DF2DF" w:rsidR="004F63CB" w:rsidRPr="00DA5116" w:rsidRDefault="00000000" w:rsidP="003861BC">
      <w:pPr>
        <w:numPr>
          <w:ilvl w:val="0"/>
          <w:numId w:val="3"/>
        </w:numPr>
        <w:spacing w:line="240" w:lineRule="auto"/>
        <w:ind w:left="1440"/>
        <w:rPr>
          <w:sz w:val="24"/>
          <w:szCs w:val="24"/>
        </w:rPr>
      </w:pP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Assistive AI: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 Uses a "Human-in-the-Loop" model. AI suggests labels based on visual context, but the user makes the final selection to ensure data accountability.</w:t>
      </w:r>
    </w:p>
    <w:p w14:paraId="073AD978" w14:textId="77777777" w:rsidR="00C70069" w:rsidRDefault="00C70069" w:rsidP="003861BC">
      <w:pPr>
        <w:spacing w:line="240" w:lineRule="auto"/>
        <w:rPr>
          <w:rFonts w:ascii="Trebuchet MS" w:eastAsia="Trebuchet MS" w:hAnsi="Trebuchet MS" w:cs="Trebuchet MS"/>
          <w:b/>
          <w:bCs/>
          <w:sz w:val="26"/>
          <w:szCs w:val="26"/>
        </w:rPr>
      </w:pPr>
    </w:p>
    <w:p w14:paraId="5B0CC9DB" w14:textId="77777777" w:rsidR="009852CF" w:rsidRDefault="009852CF">
      <w:pPr>
        <w:rPr>
          <w:rFonts w:ascii="Trebuchet MS" w:eastAsia="Trebuchet MS" w:hAnsi="Trebuchet MS" w:cs="Trebuchet MS"/>
          <w:b/>
          <w:bCs/>
          <w:sz w:val="26"/>
          <w:szCs w:val="26"/>
        </w:rPr>
      </w:pPr>
      <w:r>
        <w:rPr>
          <w:rFonts w:ascii="Trebuchet MS" w:eastAsia="Trebuchet MS" w:hAnsi="Trebuchet MS" w:cs="Trebuchet MS"/>
          <w:b/>
          <w:bCs/>
          <w:sz w:val="26"/>
          <w:szCs w:val="26"/>
        </w:rPr>
        <w:br w:type="page"/>
      </w:r>
    </w:p>
    <w:p w14:paraId="16CCC153" w14:textId="61D59D9F" w:rsidR="004F63CB" w:rsidRDefault="00000000" w:rsidP="003861BC">
      <w:pPr>
        <w:spacing w:line="240" w:lineRule="auto"/>
        <w:rPr>
          <w:rFonts w:ascii="Trebuchet MS" w:eastAsia="Trebuchet MS" w:hAnsi="Trebuchet MS" w:cs="Trebuchet MS"/>
          <w:b/>
          <w:bCs/>
          <w:sz w:val="26"/>
          <w:szCs w:val="26"/>
        </w:rPr>
      </w:pPr>
      <w:r>
        <w:rPr>
          <w:rFonts w:ascii="Trebuchet MS" w:eastAsia="Trebuchet MS" w:hAnsi="Trebuchet MS" w:cs="Trebuchet MS"/>
          <w:b/>
          <w:bCs/>
          <w:sz w:val="26"/>
          <w:szCs w:val="26"/>
        </w:rPr>
        <w:lastRenderedPageBreak/>
        <w:t>3. Project Roadmap &amp; Milestones</w:t>
      </w:r>
    </w:p>
    <w:p w14:paraId="48215070" w14:textId="6A3D9603" w:rsidR="004F63CB" w:rsidRPr="00DA5116" w:rsidRDefault="00000000" w:rsidP="003861BC">
      <w:pPr>
        <w:spacing w:line="240" w:lineRule="auto"/>
        <w:ind w:left="720"/>
        <w:rPr>
          <w:rFonts w:ascii="Trebuchet MS" w:eastAsia="Trebuchet MS" w:hAnsi="Trebuchet MS" w:cs="Trebuchet MS"/>
          <w:sz w:val="24"/>
          <w:szCs w:val="24"/>
        </w:rPr>
      </w:pP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Timeline: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 7-Week Sprint (Completion: </w:t>
      </w:r>
      <w:r w:rsidR="00DA5116">
        <w:rPr>
          <w:rFonts w:ascii="Trebuchet MS" w:eastAsia="Trebuchet MS" w:hAnsi="Trebuchet MS" w:cs="Trebuchet MS"/>
          <w:sz w:val="24"/>
          <w:szCs w:val="24"/>
        </w:rPr>
        <w:t>February 26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, 2026) with a disciplined 4-day work week, allowing for testing and refinement. </w:t>
      </w:r>
    </w:p>
    <w:p w14:paraId="4117B6DF" w14:textId="77777777" w:rsidR="004F63CB" w:rsidRPr="00DA5116" w:rsidRDefault="00000000" w:rsidP="003861BC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Jan 15: Infrastructure Ready.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 Core React-to-Supabase connection established with a functioning SQL schema.</w:t>
      </w:r>
    </w:p>
    <w:p w14:paraId="45CF6F37" w14:textId="77777777" w:rsidR="004F63CB" w:rsidRPr="00DA5116" w:rsidRDefault="00000000" w:rsidP="003861BC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Jan 29: AI Integration.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 Completion of the AI-assisted labeling logic and metadata extraction pipeline.</w:t>
      </w:r>
    </w:p>
    <w:p w14:paraId="41EA6187" w14:textId="77777777" w:rsidR="004F63CB" w:rsidRPr="00DA5116" w:rsidRDefault="00000000" w:rsidP="003861BC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Feb 12: MVP Validation.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 End-to-end testing; successful storage of multiple records with verified coordinates.</w:t>
      </w:r>
    </w:p>
    <w:p w14:paraId="57AC5BFF" w14:textId="77777777" w:rsidR="004F63CB" w:rsidRPr="003861BC" w:rsidRDefault="00000000" w:rsidP="003861BC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Feb 26: Pilot Delivery.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 Data export to </w:t>
      </w: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Felt (GIS)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 for overlay with public water and land-use datasets.</w:t>
      </w:r>
    </w:p>
    <w:p w14:paraId="1B993CE4" w14:textId="77777777" w:rsidR="003861BC" w:rsidRPr="00DA5116" w:rsidRDefault="003861BC" w:rsidP="003861BC">
      <w:pPr>
        <w:spacing w:line="240" w:lineRule="auto"/>
        <w:ind w:left="1080"/>
        <w:rPr>
          <w:sz w:val="24"/>
          <w:szCs w:val="24"/>
        </w:rPr>
      </w:pPr>
    </w:p>
    <w:p w14:paraId="0D548890" w14:textId="77777777" w:rsidR="004F63CB" w:rsidRDefault="00000000" w:rsidP="003861BC">
      <w:pPr>
        <w:spacing w:line="240" w:lineRule="auto"/>
        <w:rPr>
          <w:rFonts w:ascii="Trebuchet MS" w:eastAsia="Trebuchet MS" w:hAnsi="Trebuchet MS" w:cs="Trebuchet MS"/>
          <w:b/>
          <w:bCs/>
          <w:sz w:val="26"/>
          <w:szCs w:val="26"/>
        </w:rPr>
      </w:pPr>
      <w:r>
        <w:rPr>
          <w:rFonts w:ascii="Trebuchet MS" w:eastAsia="Trebuchet MS" w:hAnsi="Trebuchet MS" w:cs="Trebuchet MS"/>
          <w:b/>
          <w:bCs/>
          <w:sz w:val="26"/>
          <w:szCs w:val="26"/>
        </w:rPr>
        <w:t>4. Sponsor &amp; Partner Value</w:t>
      </w:r>
    </w:p>
    <w:p w14:paraId="7F07B062" w14:textId="77777777" w:rsidR="004F63CB" w:rsidRPr="00DA5116" w:rsidRDefault="00000000" w:rsidP="003861BC">
      <w:pPr>
        <w:spacing w:line="240" w:lineRule="auto"/>
        <w:ind w:left="720"/>
        <w:rPr>
          <w:rFonts w:ascii="Trebuchet MS" w:eastAsia="Trebuchet MS" w:hAnsi="Trebuchet MS" w:cs="Trebuchet MS"/>
          <w:sz w:val="24"/>
          <w:szCs w:val="24"/>
        </w:rPr>
      </w:pPr>
      <w:r w:rsidRPr="00DA5116">
        <w:rPr>
          <w:rFonts w:ascii="Trebuchet MS" w:eastAsia="Trebuchet MS" w:hAnsi="Trebuchet MS" w:cs="Trebuchet MS"/>
          <w:sz w:val="24"/>
          <w:szCs w:val="24"/>
        </w:rPr>
        <w:t>This project offers a solution that engages the public while gathering meaningful environmental data.</w:t>
      </w:r>
    </w:p>
    <w:p w14:paraId="6506A905" w14:textId="77777777" w:rsidR="004F63CB" w:rsidRPr="00DA5116" w:rsidRDefault="00000000" w:rsidP="003861BC">
      <w:pPr>
        <w:spacing w:line="240" w:lineRule="auto"/>
        <w:ind w:left="720"/>
        <w:rPr>
          <w:rFonts w:ascii="Trebuchet MS" w:eastAsia="Trebuchet MS" w:hAnsi="Trebuchet MS" w:cs="Trebuchet MS"/>
          <w:sz w:val="24"/>
          <w:szCs w:val="24"/>
        </w:rPr>
      </w:pPr>
      <w:r w:rsidRPr="00DA5116">
        <w:rPr>
          <w:rFonts w:ascii="Trebuchet MS" w:eastAsia="Trebuchet MS" w:hAnsi="Trebuchet MS" w:cs="Trebuchet MS"/>
          <w:sz w:val="24"/>
          <w:szCs w:val="24"/>
        </w:rPr>
        <w:t>Impact Metrics</w:t>
      </w:r>
    </w:p>
    <w:p w14:paraId="4B8F03C0" w14:textId="77777777" w:rsidR="004F63CB" w:rsidRPr="00DA5116" w:rsidRDefault="00000000" w:rsidP="003861BC">
      <w:pPr>
        <w:numPr>
          <w:ilvl w:val="0"/>
          <w:numId w:val="1"/>
        </w:numPr>
        <w:spacing w:line="240" w:lineRule="auto"/>
        <w:ind w:left="1440"/>
        <w:rPr>
          <w:sz w:val="24"/>
          <w:szCs w:val="24"/>
        </w:rPr>
      </w:pP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Cleaner Water: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 Identifying unmapped filtration zones.</w:t>
      </w:r>
    </w:p>
    <w:p w14:paraId="488FBBE9" w14:textId="77777777" w:rsidR="004F63CB" w:rsidRPr="00DA5116" w:rsidRDefault="00000000" w:rsidP="003861BC">
      <w:pPr>
        <w:numPr>
          <w:ilvl w:val="0"/>
          <w:numId w:val="1"/>
        </w:numPr>
        <w:spacing w:line="240" w:lineRule="auto"/>
        <w:ind w:left="1440"/>
        <w:rPr>
          <w:sz w:val="24"/>
          <w:szCs w:val="24"/>
        </w:rPr>
      </w:pP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Flood Awareness: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 Mapping where water sits during storm events to inform infrastructure.</w:t>
      </w:r>
    </w:p>
    <w:p w14:paraId="4D28A758" w14:textId="77777777" w:rsidR="004F63CB" w:rsidRPr="00DA5116" w:rsidRDefault="00000000" w:rsidP="003861BC">
      <w:pPr>
        <w:numPr>
          <w:ilvl w:val="0"/>
          <w:numId w:val="1"/>
        </w:numPr>
        <w:spacing w:line="240" w:lineRule="auto"/>
        <w:ind w:left="1440"/>
        <w:rPr>
          <w:sz w:val="24"/>
          <w:szCs w:val="24"/>
        </w:rPr>
      </w:pP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Public Education: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 Transforming a 45-second observation into a "learning moment" via AI facts.</w:t>
      </w:r>
    </w:p>
    <w:p w14:paraId="2BA8C2AC" w14:textId="77777777" w:rsidR="004F63CB" w:rsidRPr="00DA5116" w:rsidRDefault="00000000" w:rsidP="003861BC">
      <w:pPr>
        <w:spacing w:line="240" w:lineRule="auto"/>
        <w:ind w:left="720"/>
        <w:rPr>
          <w:rFonts w:ascii="Trebuchet MS" w:eastAsia="Trebuchet MS" w:hAnsi="Trebuchet MS" w:cs="Trebuchet MS"/>
          <w:sz w:val="24"/>
          <w:szCs w:val="24"/>
        </w:rPr>
      </w:pPr>
      <w:r w:rsidRPr="00DA5116">
        <w:rPr>
          <w:rFonts w:ascii="Trebuchet MS" w:eastAsia="Trebuchet MS" w:hAnsi="Trebuchet MS" w:cs="Trebuchet MS"/>
          <w:sz w:val="24"/>
          <w:szCs w:val="24"/>
        </w:rPr>
        <w:t>Potential Regional Partners (Memphis Hub)</w:t>
      </w:r>
    </w:p>
    <w:p w14:paraId="044102F3" w14:textId="77777777" w:rsidR="004F63CB" w:rsidRPr="00DA5116" w:rsidRDefault="00000000" w:rsidP="003861BC">
      <w:pPr>
        <w:numPr>
          <w:ilvl w:val="0"/>
          <w:numId w:val="4"/>
        </w:numPr>
        <w:spacing w:line="240" w:lineRule="auto"/>
        <w:ind w:left="1440"/>
        <w:rPr>
          <w:sz w:val="24"/>
          <w:szCs w:val="24"/>
        </w:rPr>
      </w:pP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Overton Park and Lick Creek, Wolf River Conservancy, and T.O. Fuller State Park: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 Site-specific data collection</w:t>
      </w:r>
    </w:p>
    <w:p w14:paraId="4D1ADC2C" w14:textId="77777777" w:rsidR="004F63CB" w:rsidRPr="00DA5116" w:rsidRDefault="00000000" w:rsidP="003861BC">
      <w:pPr>
        <w:numPr>
          <w:ilvl w:val="0"/>
          <w:numId w:val="4"/>
        </w:numPr>
        <w:spacing w:line="240" w:lineRule="auto"/>
        <w:ind w:left="1440"/>
        <w:rPr>
          <w:sz w:val="24"/>
          <w:szCs w:val="24"/>
        </w:rPr>
      </w:pP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Ducks Unlimited: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 Research-grade data alignment</w:t>
      </w:r>
    </w:p>
    <w:p w14:paraId="1A7D7128" w14:textId="77777777" w:rsidR="004F63CB" w:rsidRPr="00DA5116" w:rsidRDefault="00000000" w:rsidP="003861BC">
      <w:pPr>
        <w:numPr>
          <w:ilvl w:val="0"/>
          <w:numId w:val="4"/>
        </w:numPr>
        <w:spacing w:line="240" w:lineRule="auto"/>
        <w:ind w:left="1440"/>
        <w:rPr>
          <w:sz w:val="24"/>
          <w:szCs w:val="24"/>
        </w:rPr>
      </w:pP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Overton Park and Memphis Botanic Garden: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 Educational outreach and native plant expertise </w:t>
      </w:r>
    </w:p>
    <w:p w14:paraId="765B0FBA" w14:textId="77777777" w:rsidR="00C70069" w:rsidRDefault="00C70069" w:rsidP="003861BC">
      <w:pPr>
        <w:spacing w:line="240" w:lineRule="auto"/>
        <w:rPr>
          <w:rFonts w:ascii="Trebuchet MS" w:eastAsia="Trebuchet MS" w:hAnsi="Trebuchet MS" w:cs="Trebuchet MS"/>
          <w:b/>
          <w:bCs/>
          <w:sz w:val="26"/>
          <w:szCs w:val="26"/>
        </w:rPr>
      </w:pPr>
    </w:p>
    <w:p w14:paraId="72EBB655" w14:textId="5E517750" w:rsidR="004F63CB" w:rsidRDefault="00000000" w:rsidP="003861BC">
      <w:pPr>
        <w:spacing w:line="240" w:lineRule="auto"/>
        <w:rPr>
          <w:rFonts w:ascii="Trebuchet MS" w:eastAsia="Trebuchet MS" w:hAnsi="Trebuchet MS" w:cs="Trebuchet MS"/>
          <w:b/>
          <w:bCs/>
          <w:sz w:val="26"/>
          <w:szCs w:val="26"/>
        </w:rPr>
      </w:pPr>
      <w:r>
        <w:rPr>
          <w:rFonts w:ascii="Trebuchet MS" w:eastAsia="Trebuchet MS" w:hAnsi="Trebuchet MS" w:cs="Trebuchet MS"/>
          <w:b/>
          <w:bCs/>
          <w:sz w:val="26"/>
          <w:szCs w:val="26"/>
        </w:rPr>
        <w:t>5. Ethical &amp; Responsible AI</w:t>
      </w:r>
    </w:p>
    <w:p w14:paraId="57BEBD09" w14:textId="77777777" w:rsidR="004F63CB" w:rsidRPr="00DA5116" w:rsidRDefault="00000000" w:rsidP="003861BC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Privacy First: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 No Personally Identifiable Information (PII) is collected. Location data is anonymized before any public GIS sharing.</w:t>
      </w:r>
    </w:p>
    <w:p w14:paraId="4B66DA4F" w14:textId="77777777" w:rsidR="004F63CB" w:rsidRPr="00DA5116" w:rsidRDefault="00000000" w:rsidP="003861BC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Environmental Efficiency: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 By using pre-trained models &amp; minimizing server-side processing, the app keeps a low digital carbon footprint.</w:t>
      </w:r>
    </w:p>
    <w:p w14:paraId="68621D7B" w14:textId="563D1F38" w:rsidR="004F63CB" w:rsidRPr="003861BC" w:rsidRDefault="00000000" w:rsidP="003861BC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DA5116">
        <w:rPr>
          <w:rFonts w:ascii="Trebuchet MS" w:eastAsia="Trebuchet MS" w:hAnsi="Trebuchet MS" w:cs="Trebuchet MS"/>
          <w:b/>
          <w:bCs/>
          <w:sz w:val="24"/>
          <w:szCs w:val="24"/>
        </w:rPr>
        <w:t>Algorithmic Transparency:</w:t>
      </w:r>
      <w:r w:rsidRPr="00DA5116">
        <w:rPr>
          <w:rFonts w:ascii="Trebuchet MS" w:eastAsia="Trebuchet MS" w:hAnsi="Trebuchet MS" w:cs="Trebuchet MS"/>
          <w:sz w:val="24"/>
          <w:szCs w:val="24"/>
        </w:rPr>
        <w:t xml:space="preserve"> All AI outputs are explicitly labeled as "suggestions," preventing users from mistaking AI uncertainty for fact.</w:t>
      </w:r>
    </w:p>
    <w:p w14:paraId="7B0ECEE1" w14:textId="77777777" w:rsidR="003861BC" w:rsidRDefault="003861BC" w:rsidP="003861BC">
      <w:pPr>
        <w:spacing w:line="240" w:lineRule="auto"/>
        <w:ind w:left="360"/>
        <w:rPr>
          <w:sz w:val="24"/>
          <w:szCs w:val="24"/>
        </w:rPr>
      </w:pPr>
    </w:p>
    <w:p w14:paraId="5B7BCBA9" w14:textId="10ADEAA1" w:rsidR="003861BC" w:rsidRPr="00DA5116" w:rsidRDefault="003861BC" w:rsidP="003861BC">
      <w:pPr>
        <w:spacing w:line="240" w:lineRule="auto"/>
        <w:ind w:left="360"/>
        <w:rPr>
          <w:sz w:val="24"/>
          <w:szCs w:val="24"/>
        </w:rPr>
      </w:pPr>
      <w:r>
        <w:rPr>
          <w:rFonts w:ascii="Trebuchet MS" w:eastAsia="Trebuchet MS" w:hAnsi="Trebuchet MS" w:cs="Trebuchet MS"/>
          <w:noProof/>
          <w:color w:val="073763"/>
          <w:sz w:val="40"/>
          <w:szCs w:val="40"/>
        </w:rPr>
        <w:drawing>
          <wp:inline distT="0" distB="0" distL="0" distR="0" wp14:anchorId="7C590C2E" wp14:editId="2A864D23">
            <wp:extent cx="3124200" cy="1757363"/>
            <wp:effectExtent l="0" t="0" r="0" b="0"/>
            <wp:docPr id="1815744113" name="Graphic 1" descr="A pond with koi fish and water lil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44113" name="Graphic 1815744113" descr="A pond with koi fish and water lilies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539" cy="176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1BC" w:rsidRPr="00DA5116"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5E237" w14:textId="77777777" w:rsidR="000B7090" w:rsidRDefault="000B7090" w:rsidP="00486931">
      <w:pPr>
        <w:spacing w:line="240" w:lineRule="auto"/>
      </w:pPr>
      <w:r>
        <w:separator/>
      </w:r>
    </w:p>
  </w:endnote>
  <w:endnote w:type="continuationSeparator" w:id="0">
    <w:p w14:paraId="4548DE22" w14:textId="77777777" w:rsidR="000B7090" w:rsidRDefault="000B7090" w:rsidP="004869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2881696D-A837-4071-B3F3-384C036EDD6B}"/>
    <w:embedBold r:id="rId2" w:fontKey="{E26A3E13-8FB3-479F-A5CB-6239742AD7BA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FF5202E-0794-4071-B85A-3FBAFC8E1620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4EFD950-8F79-452E-B752-46E5E8F42EA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CCF69" w14:textId="77777777" w:rsidR="000B7090" w:rsidRDefault="000B7090" w:rsidP="00486931">
      <w:pPr>
        <w:spacing w:line="240" w:lineRule="auto"/>
      </w:pPr>
      <w:r>
        <w:separator/>
      </w:r>
    </w:p>
  </w:footnote>
  <w:footnote w:type="continuationSeparator" w:id="0">
    <w:p w14:paraId="7C47D587" w14:textId="77777777" w:rsidR="000B7090" w:rsidRDefault="000B7090" w:rsidP="0048693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6191"/>
    <w:multiLevelType w:val="multilevel"/>
    <w:tmpl w:val="74660B6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1E154C"/>
    <w:multiLevelType w:val="multilevel"/>
    <w:tmpl w:val="8AEC065E"/>
    <w:lvl w:ilvl="0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3922095A"/>
    <w:multiLevelType w:val="multilevel"/>
    <w:tmpl w:val="CFAA405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360CCF"/>
    <w:multiLevelType w:val="multilevel"/>
    <w:tmpl w:val="227C76A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3A739F9"/>
    <w:multiLevelType w:val="multilevel"/>
    <w:tmpl w:val="B07CF16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0529748">
    <w:abstractNumId w:val="4"/>
  </w:num>
  <w:num w:numId="2" w16cid:durableId="1819304094">
    <w:abstractNumId w:val="1"/>
  </w:num>
  <w:num w:numId="3" w16cid:durableId="498272127">
    <w:abstractNumId w:val="0"/>
  </w:num>
  <w:num w:numId="4" w16cid:durableId="1921406905">
    <w:abstractNumId w:val="2"/>
  </w:num>
  <w:num w:numId="5" w16cid:durableId="536980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3CB"/>
    <w:rsid w:val="00035AD6"/>
    <w:rsid w:val="000B7090"/>
    <w:rsid w:val="00153120"/>
    <w:rsid w:val="00245C73"/>
    <w:rsid w:val="003861BC"/>
    <w:rsid w:val="003A30B2"/>
    <w:rsid w:val="003D23CB"/>
    <w:rsid w:val="00486931"/>
    <w:rsid w:val="004F63CB"/>
    <w:rsid w:val="006A37F0"/>
    <w:rsid w:val="009852CF"/>
    <w:rsid w:val="00BF5208"/>
    <w:rsid w:val="00C70069"/>
    <w:rsid w:val="00DA5116"/>
    <w:rsid w:val="00F71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7946E3"/>
  <w15:docId w15:val="{03F12911-0768-49FF-9EB0-04E089D6D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4869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931"/>
  </w:style>
  <w:style w:type="paragraph" w:styleId="Footer">
    <w:name w:val="footer"/>
    <w:basedOn w:val="Normal"/>
    <w:link w:val="FooterChar"/>
    <w:uiPriority w:val="99"/>
    <w:unhideWhenUsed/>
    <w:rsid w:val="004869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9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sv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Meghan Carr</dc:creator>
  <cp:lastModifiedBy>Meghan Carr</cp:lastModifiedBy>
  <cp:revision>4</cp:revision>
  <dcterms:created xsi:type="dcterms:W3CDTF">2026-02-03T20:46:00Z</dcterms:created>
  <dcterms:modified xsi:type="dcterms:W3CDTF">2026-02-15T22:12:00Z</dcterms:modified>
</cp:coreProperties>
</file>