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9A42" w14:textId="7E69209D" w:rsidR="00F506D3" w:rsidRPr="00F506D3" w:rsidRDefault="00F506D3" w:rsidP="00F506D3">
      <w:pPr>
        <w:pStyle w:val="Heading1"/>
        <w:spacing w:before="0"/>
        <w:rPr>
          <w:rFonts w:ascii="Trebuchet MS" w:hAnsi="Trebuchet MS"/>
        </w:rPr>
      </w:pPr>
      <w:r w:rsidRPr="00F506D3">
        <w:rPr>
          <w:rFonts w:ascii="Trebuchet MS" w:hAnsi="Trebuchet MS"/>
        </w:rPr>
        <w:t>Water</w:t>
      </w:r>
      <w:r>
        <w:rPr>
          <w:rFonts w:ascii="Trebuchet MS" w:hAnsi="Trebuchet MS"/>
        </w:rPr>
        <w:t xml:space="preserve"> Snap &amp; Map</w:t>
      </w:r>
    </w:p>
    <w:p w14:paraId="2AC5F0A6" w14:textId="77777777" w:rsidR="00F506D3" w:rsidRPr="00F506D3" w:rsidRDefault="00F506D3" w:rsidP="00F506D3">
      <w:pPr>
        <w:pStyle w:val="Heading1"/>
        <w:spacing w:before="0"/>
        <w:rPr>
          <w:rFonts w:ascii="Trebuchet MS" w:hAnsi="Trebuchet MS"/>
        </w:rPr>
      </w:pPr>
    </w:p>
    <w:p w14:paraId="205F6AC8" w14:textId="428CB343" w:rsidR="0006211F" w:rsidRPr="00F506D3" w:rsidRDefault="00000000" w:rsidP="00F506D3">
      <w:pPr>
        <w:pStyle w:val="Heading1"/>
        <w:spacing w:before="0"/>
        <w:rPr>
          <w:rFonts w:ascii="Trebuchet MS" w:hAnsi="Trebuchet MS"/>
          <w:sz w:val="22"/>
          <w:szCs w:val="22"/>
        </w:rPr>
      </w:pPr>
      <w:r w:rsidRPr="00F506D3">
        <w:rPr>
          <w:rFonts w:ascii="Trebuchet MS" w:hAnsi="Trebuchet MS"/>
          <w:sz w:val="22"/>
          <w:szCs w:val="22"/>
        </w:rPr>
        <w:t>Database Schema – Phase 1</w:t>
      </w:r>
    </w:p>
    <w:tbl>
      <w:tblPr>
        <w:tblStyle w:val="GridTable4-Accent3"/>
        <w:tblW w:w="0" w:type="auto"/>
        <w:tblInd w:w="607" w:type="dxa"/>
        <w:tblLook w:val="04A0" w:firstRow="1" w:lastRow="0" w:firstColumn="1" w:lastColumn="0" w:noHBand="0" w:noVBand="1"/>
      </w:tblPr>
      <w:tblGrid>
        <w:gridCol w:w="2456"/>
        <w:gridCol w:w="2029"/>
        <w:gridCol w:w="950"/>
        <w:gridCol w:w="2160"/>
        <w:gridCol w:w="1710"/>
        <w:gridCol w:w="720"/>
      </w:tblGrid>
      <w:tr w:rsidR="0006211F" w:rsidRPr="00F506D3" w14:paraId="3894B115" w14:textId="77777777" w:rsidTr="00F50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079050D4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Table</w:t>
            </w:r>
          </w:p>
        </w:tc>
        <w:tc>
          <w:tcPr>
            <w:tcW w:w="2029" w:type="dxa"/>
          </w:tcPr>
          <w:p w14:paraId="46798425" w14:textId="77777777" w:rsidR="0006211F" w:rsidRPr="00F506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Attribute</w:t>
            </w:r>
          </w:p>
        </w:tc>
        <w:tc>
          <w:tcPr>
            <w:tcW w:w="950" w:type="dxa"/>
          </w:tcPr>
          <w:p w14:paraId="3ECF62F2" w14:textId="1CC6DF68" w:rsidR="0006211F" w:rsidRPr="00F506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Type</w:t>
            </w:r>
            <w:r w:rsidR="004448DA" w:rsidRPr="004448DA">
              <w:rPr>
                <w:rFonts w:ascii="Trebuchet MS" w:hAnsi="Trebuchet MS"/>
                <w:b w:val="0"/>
                <w:bCs w:val="0"/>
              </w:rPr>
              <w:t>*</w:t>
            </w:r>
          </w:p>
        </w:tc>
        <w:tc>
          <w:tcPr>
            <w:tcW w:w="2160" w:type="dxa"/>
          </w:tcPr>
          <w:p w14:paraId="3513C025" w14:textId="77777777" w:rsidR="0006211F" w:rsidRPr="00F506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Description</w:t>
            </w:r>
          </w:p>
        </w:tc>
        <w:tc>
          <w:tcPr>
            <w:tcW w:w="1710" w:type="dxa"/>
          </w:tcPr>
          <w:p w14:paraId="51BF2A4D" w14:textId="77777777" w:rsidR="0006211F" w:rsidRPr="00F506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Notes</w:t>
            </w:r>
          </w:p>
        </w:tc>
        <w:tc>
          <w:tcPr>
            <w:tcW w:w="720" w:type="dxa"/>
          </w:tcPr>
          <w:p w14:paraId="2DC6A42A" w14:textId="77777777" w:rsidR="0006211F" w:rsidRPr="00F506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Key</w:t>
            </w:r>
          </w:p>
        </w:tc>
      </w:tr>
      <w:tr w:rsidR="0006211F" w:rsidRPr="00F506D3" w14:paraId="1134CCB0" w14:textId="77777777" w:rsidTr="00F5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3B5A3398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observations</w:t>
            </w:r>
          </w:p>
        </w:tc>
        <w:tc>
          <w:tcPr>
            <w:tcW w:w="2029" w:type="dxa"/>
          </w:tcPr>
          <w:p w14:paraId="0E7A1435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7C65DB64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6A9E76A0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 ID</w:t>
            </w:r>
          </w:p>
        </w:tc>
        <w:tc>
          <w:tcPr>
            <w:tcW w:w="1710" w:type="dxa"/>
          </w:tcPr>
          <w:p w14:paraId="5C39B629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auto-gen</w:t>
            </w:r>
          </w:p>
        </w:tc>
        <w:tc>
          <w:tcPr>
            <w:tcW w:w="720" w:type="dxa"/>
          </w:tcPr>
          <w:p w14:paraId="2D0E1B29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  <w:tr w:rsidR="0006211F" w:rsidRPr="00F506D3" w14:paraId="747F3D4F" w14:textId="77777777" w:rsidTr="00F5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319D38C8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observations</w:t>
            </w:r>
          </w:p>
        </w:tc>
        <w:tc>
          <w:tcPr>
            <w:tcW w:w="2029" w:type="dxa"/>
          </w:tcPr>
          <w:p w14:paraId="77981703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data_source</w:t>
            </w:r>
          </w:p>
        </w:tc>
        <w:tc>
          <w:tcPr>
            <w:tcW w:w="950" w:type="dxa"/>
          </w:tcPr>
          <w:p w14:paraId="20B7BD6F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ENUM</w:t>
            </w:r>
          </w:p>
        </w:tc>
        <w:tc>
          <w:tcPr>
            <w:tcW w:w="2160" w:type="dxa"/>
          </w:tcPr>
          <w:p w14:paraId="43EB222B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Data origin</w:t>
            </w:r>
          </w:p>
        </w:tc>
        <w:tc>
          <w:tcPr>
            <w:tcW w:w="1710" w:type="dxa"/>
          </w:tcPr>
          <w:p w14:paraId="2E8A931B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Phase 1 ENUM</w:t>
            </w:r>
          </w:p>
        </w:tc>
        <w:tc>
          <w:tcPr>
            <w:tcW w:w="720" w:type="dxa"/>
          </w:tcPr>
          <w:p w14:paraId="153A313A" w14:textId="77777777" w:rsidR="0006211F" w:rsidRPr="00F506D3" w:rsidRDefault="00062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</w:p>
        </w:tc>
      </w:tr>
      <w:tr w:rsidR="0006211F" w:rsidRPr="00F506D3" w14:paraId="2BACC1BA" w14:textId="77777777" w:rsidTr="00F5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505FE53A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media</w:t>
            </w:r>
          </w:p>
        </w:tc>
        <w:tc>
          <w:tcPr>
            <w:tcW w:w="2029" w:type="dxa"/>
          </w:tcPr>
          <w:p w14:paraId="09E9C0B5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6792A30A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7F8594D0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Media ID</w:t>
            </w:r>
          </w:p>
        </w:tc>
        <w:tc>
          <w:tcPr>
            <w:tcW w:w="1710" w:type="dxa"/>
          </w:tcPr>
          <w:p w14:paraId="42AAFC21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auto-gen</w:t>
            </w:r>
          </w:p>
        </w:tc>
        <w:tc>
          <w:tcPr>
            <w:tcW w:w="720" w:type="dxa"/>
          </w:tcPr>
          <w:p w14:paraId="34974E8A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  <w:tr w:rsidR="0006211F" w:rsidRPr="00F506D3" w14:paraId="1E7B0A1F" w14:textId="77777777" w:rsidTr="00F5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1D90BBE3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media</w:t>
            </w:r>
          </w:p>
        </w:tc>
        <w:tc>
          <w:tcPr>
            <w:tcW w:w="2029" w:type="dxa"/>
          </w:tcPr>
          <w:p w14:paraId="5484B999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observation_UUID</w:t>
            </w:r>
          </w:p>
        </w:tc>
        <w:tc>
          <w:tcPr>
            <w:tcW w:w="950" w:type="dxa"/>
          </w:tcPr>
          <w:p w14:paraId="02D0FD06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26878BE0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Parent observation</w:t>
            </w:r>
          </w:p>
        </w:tc>
        <w:tc>
          <w:tcPr>
            <w:tcW w:w="1710" w:type="dxa"/>
          </w:tcPr>
          <w:p w14:paraId="390DC8CD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link</w:t>
            </w:r>
          </w:p>
        </w:tc>
        <w:tc>
          <w:tcPr>
            <w:tcW w:w="720" w:type="dxa"/>
          </w:tcPr>
          <w:p w14:paraId="60DD2255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FK</w:t>
            </w:r>
          </w:p>
        </w:tc>
      </w:tr>
      <w:tr w:rsidR="0006211F" w:rsidRPr="00F506D3" w14:paraId="0413914E" w14:textId="77777777" w:rsidTr="00F5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714008AC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pic_metadata_exif</w:t>
            </w:r>
          </w:p>
        </w:tc>
        <w:tc>
          <w:tcPr>
            <w:tcW w:w="2029" w:type="dxa"/>
          </w:tcPr>
          <w:p w14:paraId="40999E47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6059E3EE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SERIAL</w:t>
            </w:r>
          </w:p>
        </w:tc>
        <w:tc>
          <w:tcPr>
            <w:tcW w:w="2160" w:type="dxa"/>
          </w:tcPr>
          <w:p w14:paraId="738A0F01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EXIF ID</w:t>
            </w:r>
          </w:p>
        </w:tc>
        <w:tc>
          <w:tcPr>
            <w:tcW w:w="1710" w:type="dxa"/>
          </w:tcPr>
          <w:p w14:paraId="126E88A3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non-UUID</w:t>
            </w:r>
          </w:p>
        </w:tc>
        <w:tc>
          <w:tcPr>
            <w:tcW w:w="720" w:type="dxa"/>
          </w:tcPr>
          <w:p w14:paraId="357C7EA7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  <w:tr w:rsidR="0006211F" w:rsidRPr="00F506D3" w14:paraId="42694D5A" w14:textId="77777777" w:rsidTr="00F5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7DBA1F7F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indicator_decompObs</w:t>
            </w:r>
          </w:p>
        </w:tc>
        <w:tc>
          <w:tcPr>
            <w:tcW w:w="2029" w:type="dxa"/>
          </w:tcPr>
          <w:p w14:paraId="685733E2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746E62E7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49D53725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Indicator ID</w:t>
            </w:r>
          </w:p>
        </w:tc>
        <w:tc>
          <w:tcPr>
            <w:tcW w:w="1710" w:type="dxa"/>
          </w:tcPr>
          <w:p w14:paraId="13B170C5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auto-gen</w:t>
            </w:r>
          </w:p>
        </w:tc>
        <w:tc>
          <w:tcPr>
            <w:tcW w:w="720" w:type="dxa"/>
          </w:tcPr>
          <w:p w14:paraId="193FDF61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  <w:tr w:rsidR="0006211F" w:rsidRPr="00F506D3" w14:paraId="4EE0D06C" w14:textId="77777777" w:rsidTr="00F5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5CC9499D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indicator_decompObs</w:t>
            </w:r>
          </w:p>
        </w:tc>
        <w:tc>
          <w:tcPr>
            <w:tcW w:w="2029" w:type="dxa"/>
          </w:tcPr>
          <w:p w14:paraId="3119F6A9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observation_UUID</w:t>
            </w:r>
          </w:p>
        </w:tc>
        <w:tc>
          <w:tcPr>
            <w:tcW w:w="950" w:type="dxa"/>
          </w:tcPr>
          <w:p w14:paraId="4C187714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619D1141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Observed link</w:t>
            </w:r>
          </w:p>
        </w:tc>
        <w:tc>
          <w:tcPr>
            <w:tcW w:w="1710" w:type="dxa"/>
          </w:tcPr>
          <w:p w14:paraId="61ABE665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link</w:t>
            </w:r>
          </w:p>
        </w:tc>
        <w:tc>
          <w:tcPr>
            <w:tcW w:w="720" w:type="dxa"/>
          </w:tcPr>
          <w:p w14:paraId="1AB28D3B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FK</w:t>
            </w:r>
          </w:p>
        </w:tc>
      </w:tr>
      <w:tr w:rsidR="0006211F" w:rsidRPr="00F506D3" w14:paraId="6B8EF4AD" w14:textId="77777777" w:rsidTr="00F5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21A89DB9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location</w:t>
            </w:r>
          </w:p>
        </w:tc>
        <w:tc>
          <w:tcPr>
            <w:tcW w:w="2029" w:type="dxa"/>
          </w:tcPr>
          <w:p w14:paraId="5CB7778E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05726904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11337D8C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Location ID</w:t>
            </w:r>
          </w:p>
        </w:tc>
        <w:tc>
          <w:tcPr>
            <w:tcW w:w="1710" w:type="dxa"/>
          </w:tcPr>
          <w:p w14:paraId="7F641515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auto-gen</w:t>
            </w:r>
          </w:p>
        </w:tc>
        <w:tc>
          <w:tcPr>
            <w:tcW w:w="720" w:type="dxa"/>
          </w:tcPr>
          <w:p w14:paraId="3D89D3CB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  <w:tr w:rsidR="0006211F" w:rsidRPr="00F506D3" w14:paraId="54155938" w14:textId="77777777" w:rsidTr="00F50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664D7A32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location</w:t>
            </w:r>
          </w:p>
        </w:tc>
        <w:tc>
          <w:tcPr>
            <w:tcW w:w="2029" w:type="dxa"/>
          </w:tcPr>
          <w:p w14:paraId="4555B8FD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observation_UUID</w:t>
            </w:r>
          </w:p>
        </w:tc>
        <w:tc>
          <w:tcPr>
            <w:tcW w:w="950" w:type="dxa"/>
          </w:tcPr>
          <w:p w14:paraId="04A6A02D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075B7ECC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Observed link</w:t>
            </w:r>
          </w:p>
        </w:tc>
        <w:tc>
          <w:tcPr>
            <w:tcW w:w="1710" w:type="dxa"/>
          </w:tcPr>
          <w:p w14:paraId="5C1BFE2C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link</w:t>
            </w:r>
          </w:p>
        </w:tc>
        <w:tc>
          <w:tcPr>
            <w:tcW w:w="720" w:type="dxa"/>
          </w:tcPr>
          <w:p w14:paraId="38F2C250" w14:textId="77777777" w:rsidR="0006211F" w:rsidRPr="00F506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FK</w:t>
            </w:r>
          </w:p>
        </w:tc>
      </w:tr>
      <w:tr w:rsidR="0006211F" w:rsidRPr="00F506D3" w14:paraId="51F5F3B0" w14:textId="77777777" w:rsidTr="00F50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 w14:paraId="520C913C" w14:textId="77777777" w:rsidR="0006211F" w:rsidRPr="00F506D3" w:rsidRDefault="00000000">
            <w:pPr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water_observation</w:t>
            </w:r>
          </w:p>
        </w:tc>
        <w:tc>
          <w:tcPr>
            <w:tcW w:w="2029" w:type="dxa"/>
          </w:tcPr>
          <w:p w14:paraId="472C871C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id</w:t>
            </w:r>
          </w:p>
        </w:tc>
        <w:tc>
          <w:tcPr>
            <w:tcW w:w="950" w:type="dxa"/>
          </w:tcPr>
          <w:p w14:paraId="12480E9F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UUID</w:t>
            </w:r>
          </w:p>
        </w:tc>
        <w:tc>
          <w:tcPr>
            <w:tcW w:w="2160" w:type="dxa"/>
          </w:tcPr>
          <w:p w14:paraId="7165AE3E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Water obs ID</w:t>
            </w:r>
          </w:p>
        </w:tc>
        <w:tc>
          <w:tcPr>
            <w:tcW w:w="1710" w:type="dxa"/>
          </w:tcPr>
          <w:p w14:paraId="64DA8179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manual</w:t>
            </w:r>
          </w:p>
        </w:tc>
        <w:tc>
          <w:tcPr>
            <w:tcW w:w="720" w:type="dxa"/>
          </w:tcPr>
          <w:p w14:paraId="2DA5F006" w14:textId="77777777" w:rsidR="0006211F" w:rsidRPr="00F506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F506D3">
              <w:rPr>
                <w:rFonts w:ascii="Trebuchet MS" w:hAnsi="Trebuchet MS"/>
              </w:rPr>
              <w:t>PK</w:t>
            </w:r>
          </w:p>
        </w:tc>
      </w:tr>
    </w:tbl>
    <w:p w14:paraId="63929B26" w14:textId="14755EC4" w:rsidR="0006211F" w:rsidRPr="00F506D3" w:rsidRDefault="004448DA" w:rsidP="004448DA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>*</w:t>
      </w:r>
      <w:r w:rsidR="00000000" w:rsidRPr="00F506D3">
        <w:rPr>
          <w:rFonts w:ascii="Trebuchet MS" w:hAnsi="Trebuchet MS"/>
        </w:rPr>
        <w:t>Footnote: ENUM fields will be refactored into Lookup tables in Phase 2.</w:t>
      </w:r>
    </w:p>
    <w:p w14:paraId="45392DA2" w14:textId="00EE8915" w:rsidR="0006211F" w:rsidRPr="004448DA" w:rsidRDefault="00000000" w:rsidP="00F506D3">
      <w:pPr>
        <w:pStyle w:val="Heading2"/>
        <w:rPr>
          <w:rFonts w:ascii="Trebuchet MS" w:hAnsi="Trebuchet MS"/>
          <w:color w:val="365F91" w:themeColor="accent1" w:themeShade="BF"/>
          <w:sz w:val="22"/>
          <w:szCs w:val="22"/>
        </w:rPr>
      </w:pPr>
      <w:r w:rsidRPr="004448DA">
        <w:rPr>
          <w:rFonts w:ascii="Trebuchet MS" w:hAnsi="Trebuchet MS"/>
          <w:color w:val="365F91" w:themeColor="accent1" w:themeShade="BF"/>
          <w:sz w:val="22"/>
          <w:szCs w:val="22"/>
        </w:rPr>
        <w:t>Water Observations (Phase 1) – Outline</w:t>
      </w:r>
      <w:r w:rsidRPr="004448DA">
        <w:rPr>
          <w:rFonts w:ascii="Trebuchet MS" w:hAnsi="Trebuchet MS"/>
          <w:color w:val="365F91" w:themeColor="accent1" w:themeShade="BF"/>
          <w:sz w:val="22"/>
          <w:szCs w:val="22"/>
        </w:rPr>
        <w:br/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t>• Capture early water quality signals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  <w:t>• Single indicator species only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  <w:t>• Visual water traits via AI/user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  <w:t>• No chemistry data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  <w:t>• Supports prioritization for testing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  <w:t>• Future validation with lab data</w:t>
      </w:r>
      <w:r w:rsidRPr="004448DA">
        <w:rPr>
          <w:rFonts w:ascii="Trebuchet MS" w:hAnsi="Trebuchet MS"/>
          <w:b w:val="0"/>
          <w:bCs w:val="0"/>
          <w:color w:val="365F91" w:themeColor="accent1" w:themeShade="BF"/>
          <w:sz w:val="22"/>
          <w:szCs w:val="22"/>
        </w:rPr>
        <w:br/>
      </w:r>
    </w:p>
    <w:p w14:paraId="3D987EDC" w14:textId="77777777" w:rsidR="0006211F" w:rsidRPr="004448DA" w:rsidRDefault="00000000">
      <w:pPr>
        <w:rPr>
          <w:rFonts w:ascii="Trebuchet MS" w:hAnsi="Trebuchet MS"/>
          <w:color w:val="365F91" w:themeColor="accent1" w:themeShade="BF"/>
        </w:rPr>
      </w:pPr>
      <w:r w:rsidRPr="004448DA">
        <w:rPr>
          <w:rFonts w:ascii="Trebuchet MS" w:hAnsi="Trebuchet MS"/>
          <w:b/>
          <w:bCs/>
          <w:color w:val="365F91" w:themeColor="accent1" w:themeShade="BF"/>
          <w:u w:val="single"/>
        </w:rPr>
        <w:t>Flow Diagram (Conceptual)</w:t>
      </w:r>
      <w:r w:rsidRPr="004448DA">
        <w:rPr>
          <w:rFonts w:ascii="Trebuchet MS" w:hAnsi="Trebuchet MS"/>
          <w:color w:val="365F91" w:themeColor="accent1" w:themeShade="BF"/>
        </w:rPr>
        <w:t xml:space="preserve">: </w:t>
      </w:r>
      <w:r w:rsidRPr="004448DA">
        <w:rPr>
          <w:rFonts w:ascii="Trebuchet MS" w:hAnsi="Trebuchet MS"/>
          <w:b/>
          <w:bCs/>
          <w:color w:val="365F91" w:themeColor="accent1" w:themeShade="BF"/>
        </w:rPr>
        <w:t>Observations</w:t>
      </w:r>
      <w:r w:rsidRPr="004448DA">
        <w:rPr>
          <w:rFonts w:ascii="Trebuchet MS" w:hAnsi="Trebuchet MS"/>
          <w:color w:val="365F91" w:themeColor="accent1" w:themeShade="BF"/>
        </w:rPr>
        <w:t xml:space="preserve"> </w:t>
      </w:r>
      <w:r w:rsidRPr="004448DA">
        <w:rPr>
          <w:rFonts w:ascii="Arial" w:hAnsi="Arial" w:cs="Arial"/>
          <w:color w:val="365F91" w:themeColor="accent1" w:themeShade="BF"/>
        </w:rPr>
        <w:t>→</w:t>
      </w:r>
      <w:r w:rsidRPr="004448DA">
        <w:rPr>
          <w:rFonts w:ascii="Trebuchet MS" w:hAnsi="Trebuchet MS"/>
          <w:color w:val="365F91" w:themeColor="accent1" w:themeShade="BF"/>
        </w:rPr>
        <w:t xml:space="preserve"> Media </w:t>
      </w:r>
      <w:r w:rsidRPr="004448DA">
        <w:rPr>
          <w:rFonts w:ascii="Arial" w:hAnsi="Arial" w:cs="Arial"/>
          <w:color w:val="365F91" w:themeColor="accent1" w:themeShade="BF"/>
        </w:rPr>
        <w:t>→</w:t>
      </w:r>
      <w:r w:rsidRPr="004448DA">
        <w:rPr>
          <w:rFonts w:ascii="Trebuchet MS" w:hAnsi="Trebuchet MS"/>
          <w:color w:val="365F91" w:themeColor="accent1" w:themeShade="BF"/>
        </w:rPr>
        <w:t xml:space="preserve"> EXIF; </w:t>
      </w:r>
      <w:r w:rsidRPr="004448DA">
        <w:rPr>
          <w:rFonts w:ascii="Trebuchet MS" w:hAnsi="Trebuchet MS"/>
          <w:b/>
          <w:bCs/>
          <w:color w:val="365F91" w:themeColor="accent1" w:themeShade="BF"/>
        </w:rPr>
        <w:t>Observations</w:t>
      </w:r>
      <w:r w:rsidRPr="004448DA">
        <w:rPr>
          <w:rFonts w:ascii="Trebuchet MS" w:hAnsi="Trebuchet MS"/>
          <w:color w:val="365F91" w:themeColor="accent1" w:themeShade="BF"/>
        </w:rPr>
        <w:t xml:space="preserve"> </w:t>
      </w:r>
      <w:r w:rsidRPr="004448DA">
        <w:rPr>
          <w:rFonts w:ascii="Arial" w:hAnsi="Arial" w:cs="Arial"/>
          <w:color w:val="365F91" w:themeColor="accent1" w:themeShade="BF"/>
        </w:rPr>
        <w:t>→</w:t>
      </w:r>
      <w:r w:rsidRPr="004448DA">
        <w:rPr>
          <w:rFonts w:ascii="Trebuchet MS" w:hAnsi="Trebuchet MS"/>
          <w:color w:val="365F91" w:themeColor="accent1" w:themeShade="BF"/>
        </w:rPr>
        <w:t xml:space="preserve"> Indicator; </w:t>
      </w:r>
      <w:r w:rsidRPr="004448DA">
        <w:rPr>
          <w:rFonts w:ascii="Trebuchet MS" w:hAnsi="Trebuchet MS"/>
          <w:b/>
          <w:bCs/>
          <w:color w:val="365F91" w:themeColor="accent1" w:themeShade="BF"/>
        </w:rPr>
        <w:t>Observations</w:t>
      </w:r>
      <w:r w:rsidRPr="004448DA">
        <w:rPr>
          <w:rFonts w:ascii="Trebuchet MS" w:hAnsi="Trebuchet MS"/>
          <w:color w:val="365F91" w:themeColor="accent1" w:themeShade="BF"/>
        </w:rPr>
        <w:t xml:space="preserve"> </w:t>
      </w:r>
      <w:r w:rsidRPr="004448DA">
        <w:rPr>
          <w:rFonts w:ascii="Arial" w:hAnsi="Arial" w:cs="Arial"/>
          <w:color w:val="365F91" w:themeColor="accent1" w:themeShade="BF"/>
        </w:rPr>
        <w:t>→</w:t>
      </w:r>
      <w:r w:rsidRPr="004448DA">
        <w:rPr>
          <w:rFonts w:ascii="Trebuchet MS" w:hAnsi="Trebuchet MS"/>
          <w:color w:val="365F91" w:themeColor="accent1" w:themeShade="BF"/>
        </w:rPr>
        <w:t xml:space="preserve"> Location </w:t>
      </w:r>
      <w:r w:rsidRPr="004448DA">
        <w:rPr>
          <w:rFonts w:ascii="Arial" w:hAnsi="Arial" w:cs="Arial"/>
          <w:color w:val="365F91" w:themeColor="accent1" w:themeShade="BF"/>
        </w:rPr>
        <w:t>→</w:t>
      </w:r>
      <w:r w:rsidRPr="004448DA">
        <w:rPr>
          <w:rFonts w:ascii="Trebuchet MS" w:hAnsi="Trebuchet MS"/>
          <w:color w:val="365F91" w:themeColor="accent1" w:themeShade="BF"/>
        </w:rPr>
        <w:t xml:space="preserve"> Water </w:t>
      </w:r>
      <w:r w:rsidRPr="004448DA">
        <w:rPr>
          <w:rFonts w:ascii="Trebuchet MS" w:hAnsi="Trebuchet MS"/>
          <w:b/>
          <w:bCs/>
          <w:color w:val="365F91" w:themeColor="accent1" w:themeShade="BF"/>
        </w:rPr>
        <w:t>Observation</w:t>
      </w:r>
    </w:p>
    <w:p w14:paraId="1E47A40D" w14:textId="77777777" w:rsidR="0006211F" w:rsidRPr="004448DA" w:rsidRDefault="00000000">
      <w:pPr>
        <w:rPr>
          <w:rFonts w:ascii="Trebuchet MS" w:hAnsi="Trebuchet MS"/>
          <w:color w:val="365F91" w:themeColor="accent1" w:themeShade="BF"/>
        </w:rPr>
      </w:pPr>
      <w:r w:rsidRPr="004448DA">
        <w:rPr>
          <w:rFonts w:ascii="Trebuchet MS" w:hAnsi="Trebuchet MS"/>
          <w:color w:val="365F91" w:themeColor="accent1" w:themeShade="BF"/>
        </w:rPr>
        <w:t>Footnote: Non</w:t>
      </w:r>
      <w:r w:rsidRPr="004448DA">
        <w:rPr>
          <w:rFonts w:ascii="Cambria Math" w:hAnsi="Cambria Math" w:cs="Cambria Math"/>
          <w:color w:val="365F91" w:themeColor="accent1" w:themeShade="BF"/>
        </w:rPr>
        <w:t>‑</w:t>
      </w:r>
      <w:r w:rsidRPr="004448DA">
        <w:rPr>
          <w:rFonts w:ascii="Trebuchet MS" w:hAnsi="Trebuchet MS"/>
          <w:color w:val="365F91" w:themeColor="accent1" w:themeShade="BF"/>
        </w:rPr>
        <w:t>UUID keys include pic_metadata_exif.id (SERIAL) and waterbody/species INT references.</w:t>
      </w:r>
    </w:p>
    <w:sectPr w:rsidR="0006211F" w:rsidRPr="004448DA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DAB2" w14:textId="77777777" w:rsidR="00F21474" w:rsidRDefault="00F21474" w:rsidP="00F506D3">
      <w:pPr>
        <w:spacing w:after="0" w:line="240" w:lineRule="auto"/>
      </w:pPr>
      <w:r>
        <w:separator/>
      </w:r>
    </w:p>
  </w:endnote>
  <w:endnote w:type="continuationSeparator" w:id="0">
    <w:p w14:paraId="67096512" w14:textId="77777777" w:rsidR="00F21474" w:rsidRDefault="00F21474" w:rsidP="00F50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EDBDC" w14:textId="77777777" w:rsidR="00F21474" w:rsidRDefault="00F21474" w:rsidP="00F506D3">
      <w:pPr>
        <w:spacing w:after="0" w:line="240" w:lineRule="auto"/>
      </w:pPr>
      <w:r>
        <w:separator/>
      </w:r>
    </w:p>
  </w:footnote>
  <w:footnote w:type="continuationSeparator" w:id="0">
    <w:p w14:paraId="4857CDC0" w14:textId="77777777" w:rsidR="00F21474" w:rsidRDefault="00F21474" w:rsidP="00F50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733161">
    <w:abstractNumId w:val="8"/>
  </w:num>
  <w:num w:numId="2" w16cid:durableId="1352292688">
    <w:abstractNumId w:val="6"/>
  </w:num>
  <w:num w:numId="3" w16cid:durableId="1675722153">
    <w:abstractNumId w:val="5"/>
  </w:num>
  <w:num w:numId="4" w16cid:durableId="670983622">
    <w:abstractNumId w:val="4"/>
  </w:num>
  <w:num w:numId="5" w16cid:durableId="1762994492">
    <w:abstractNumId w:val="7"/>
  </w:num>
  <w:num w:numId="6" w16cid:durableId="1606034269">
    <w:abstractNumId w:val="3"/>
  </w:num>
  <w:num w:numId="7" w16cid:durableId="871721311">
    <w:abstractNumId w:val="2"/>
  </w:num>
  <w:num w:numId="8" w16cid:durableId="1357731343">
    <w:abstractNumId w:val="1"/>
  </w:num>
  <w:num w:numId="9" w16cid:durableId="119349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1F"/>
    <w:rsid w:val="0015074B"/>
    <w:rsid w:val="00153120"/>
    <w:rsid w:val="0029639D"/>
    <w:rsid w:val="00326F90"/>
    <w:rsid w:val="004448DA"/>
    <w:rsid w:val="008D4B99"/>
    <w:rsid w:val="00AA1D8D"/>
    <w:rsid w:val="00B47730"/>
    <w:rsid w:val="00CB0664"/>
    <w:rsid w:val="00E56B0B"/>
    <w:rsid w:val="00F21474"/>
    <w:rsid w:val="00F50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C0A26B"/>
  <w14:defaultImageDpi w14:val="300"/>
  <w15:docId w15:val="{A4E2E3DA-E04D-4063-B084-DEB0FD18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3">
    <w:name w:val="Grid Table 4 Accent 3"/>
    <w:basedOn w:val="TableNormal"/>
    <w:uiPriority w:val="49"/>
    <w:rsid w:val="008D4B9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 Carr</cp:lastModifiedBy>
  <cp:revision>4</cp:revision>
  <dcterms:created xsi:type="dcterms:W3CDTF">2026-01-30T20:17:00Z</dcterms:created>
  <dcterms:modified xsi:type="dcterms:W3CDTF">2026-02-06T20:41:00Z</dcterms:modified>
  <cp:category/>
</cp:coreProperties>
</file>