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3548" w14:textId="09BAC10F" w:rsidR="00A7436A" w:rsidRPr="00BA20C0" w:rsidRDefault="00400808" w:rsidP="00400808">
      <w:pPr>
        <w:ind w:leftChars="100" w:left="210"/>
        <w:jc w:val="center"/>
        <w:rPr>
          <w:rFonts w:ascii="Times New Roman" w:eastAsia="黑体" w:hAnsi="Times New Roman"/>
          <w:b/>
          <w:sz w:val="36"/>
        </w:rPr>
      </w:pPr>
      <w:proofErr w:type="spellStart"/>
      <w:r>
        <w:rPr>
          <w:rFonts w:ascii="Times New Roman" w:eastAsia="黑体" w:hint="eastAsia"/>
          <w:b/>
          <w:sz w:val="36"/>
        </w:rPr>
        <w:t>micro</w:t>
      </w:r>
      <w:r>
        <w:rPr>
          <w:rFonts w:ascii="Times New Roman" w:eastAsia="黑体"/>
          <w:b/>
          <w:sz w:val="36"/>
        </w:rPr>
        <w:t>mips</w:t>
      </w:r>
      <w:proofErr w:type="spellEnd"/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0D630704" w14:textId="5C26B659" w:rsidR="006673F0" w:rsidRPr="006673F0" w:rsidRDefault="00A01D82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北京航空航天大学</w:t>
      </w:r>
      <w:r w:rsidR="00A60034">
        <w:rPr>
          <w:rFonts w:ascii="Times New Roman" w:eastAsia="黑体" w:hAnsi="Times New Roman" w:hint="eastAsia"/>
          <w:sz w:val="24"/>
        </w:rPr>
        <w:t>学校</w:t>
      </w:r>
      <w:r>
        <w:rPr>
          <w:rFonts w:ascii="Times New Roman" w:eastAsia="黑体" w:hAnsi="Times New Roman" w:hint="eastAsia"/>
          <w:sz w:val="24"/>
        </w:rPr>
        <w:t>一</w:t>
      </w:r>
      <w:r w:rsidR="00A60034">
        <w:rPr>
          <w:rFonts w:ascii="Times New Roman" w:eastAsia="黑体" w:hAnsi="Times New Roman" w:hint="eastAsia"/>
          <w:sz w:val="24"/>
        </w:rPr>
        <w:t>队</w:t>
      </w:r>
    </w:p>
    <w:p w14:paraId="2B10E1AC" w14:textId="3DB6D0E2" w:rsidR="006673F0" w:rsidRPr="006673F0" w:rsidRDefault="00A01D82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石浤澔、田韵豪、曹文轩、韩锋</w:t>
      </w:r>
    </w:p>
    <w:p w14:paraId="55CC9287" w14:textId="0C22D3B2" w:rsidR="008E72FB" w:rsidRPr="003C41A6" w:rsidRDefault="00D16B0C" w:rsidP="003C41A6">
      <w:pPr>
        <w:pStyle w:val="aa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/>
          <w:sz w:val="30"/>
        </w:rPr>
      </w:pPr>
      <w:r w:rsidRPr="003C41A6">
        <w:rPr>
          <w:rFonts w:ascii="Times New Roman" w:eastAsia="黑体" w:hAnsi="Times New Roman" w:hint="eastAsia"/>
          <w:sz w:val="30"/>
        </w:rPr>
        <w:t>设计简介</w:t>
      </w:r>
    </w:p>
    <w:p w14:paraId="27B2A9A4" w14:textId="1552C70C" w:rsidR="003C41A6" w:rsidRDefault="003C41A6" w:rsidP="003C41A6">
      <w:pPr>
        <w:ind w:firstLine="420"/>
      </w:pPr>
      <w:r>
        <w:rPr>
          <w:rFonts w:hint="eastAsia"/>
        </w:rPr>
        <w:t>本项目是利用</w:t>
      </w:r>
      <w:proofErr w:type="spellStart"/>
      <w:r>
        <w:rPr>
          <w:rFonts w:hint="eastAsia"/>
        </w:rPr>
        <w:t>nscscc</w:t>
      </w:r>
      <w:proofErr w:type="spellEnd"/>
      <w:r>
        <w:rPr>
          <w:rFonts w:hint="eastAsia"/>
        </w:rPr>
        <w:t>大赛官方提供的</w:t>
      </w:r>
      <w:r>
        <w:rPr>
          <w:rFonts w:hint="eastAsia"/>
        </w:rPr>
        <w:t>SoC</w:t>
      </w:r>
      <w:r>
        <w:rPr>
          <w:rFonts w:hint="eastAsia"/>
        </w:rPr>
        <w:t>，实现一个具有</w:t>
      </w:r>
      <w:r>
        <w:rPr>
          <w:rFonts w:hint="eastAsia"/>
        </w:rPr>
        <w:t>AXI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，符合</w:t>
      </w:r>
      <w:r>
        <w:rPr>
          <w:rFonts w:hint="eastAsia"/>
        </w:rPr>
        <w:t>mips32</w:t>
      </w:r>
      <w:r>
        <w:rPr>
          <w:rFonts w:hint="eastAsia"/>
        </w:rPr>
        <w:t>标准，并通过官方提供的功能、性能和系统测试的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工程。</w:t>
      </w:r>
    </w:p>
    <w:p w14:paraId="0FB2FFF1" w14:textId="74898F80" w:rsidR="003C41A6" w:rsidRPr="003C41A6" w:rsidRDefault="003C41A6" w:rsidP="003C41A6">
      <w:pPr>
        <w:ind w:firstLine="420"/>
        <w:rPr>
          <w:rFonts w:hint="eastAsia"/>
        </w:rPr>
      </w:pPr>
      <w:r>
        <w:rPr>
          <w:rFonts w:hint="eastAsia"/>
        </w:rPr>
        <w:t>在设计中，主要包含</w:t>
      </w:r>
      <w:r>
        <w:rPr>
          <w:rFonts w:hint="eastAsia"/>
        </w:rPr>
        <w:t>core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核心，处理各种功能），</w:t>
      </w:r>
      <w:r>
        <w:rPr>
          <w:rFonts w:hint="eastAsia"/>
        </w:rPr>
        <w:t>cp0</w:t>
      </w:r>
      <w:r>
        <w:rPr>
          <w:rFonts w:hint="eastAsia"/>
        </w:rPr>
        <w:t>（大赛技术方案要求实现的协处理器），</w:t>
      </w:r>
      <w:proofErr w:type="spellStart"/>
      <w:r>
        <w:rPr>
          <w:rFonts w:hint="eastAsia"/>
        </w:rPr>
        <w:t>mmu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lb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（完成</w:t>
      </w:r>
      <w:r>
        <w:rPr>
          <w:rFonts w:hint="eastAsia"/>
        </w:rPr>
        <w:t>c</w:t>
      </w:r>
      <w:r>
        <w:t>ore\cp0</w:t>
      </w:r>
      <w:r>
        <w:rPr>
          <w:rFonts w:hint="eastAsia"/>
        </w:rPr>
        <w:t>和内存的交互）等模块。</w:t>
      </w:r>
    </w:p>
    <w:p w14:paraId="67191291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7CBE12D1" w14:textId="05AC6C6A" w:rsidR="00D16B0C" w:rsidRDefault="00574E15" w:rsidP="003C41A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42C7DB46" w14:textId="50C57E62" w:rsidR="003C41A6" w:rsidRDefault="003C41A6" w:rsidP="003C41A6">
      <w:r>
        <w:tab/>
      </w:r>
      <w:r>
        <w:rPr>
          <w:rFonts w:hint="eastAsia"/>
        </w:rPr>
        <w:t>按照常见</w:t>
      </w:r>
      <w:r>
        <w:rPr>
          <w:rFonts w:hint="eastAsia"/>
        </w:rPr>
        <w:t>CPU</w:t>
      </w:r>
      <w:r>
        <w:rPr>
          <w:rFonts w:hint="eastAsia"/>
        </w:rPr>
        <w:t>设计的方案，本项目将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按照实际功能，拆分为</w:t>
      </w:r>
      <w:r>
        <w:rPr>
          <w:rFonts w:hint="eastAsia"/>
        </w:rPr>
        <w:t>core</w:t>
      </w:r>
      <w:r>
        <w:rPr>
          <w:rFonts w:hint="eastAsia"/>
        </w:rPr>
        <w:t>、内存管理、</w:t>
      </w:r>
      <w:r>
        <w:rPr>
          <w:rFonts w:hint="eastAsia"/>
        </w:rPr>
        <w:t>cp0</w:t>
      </w:r>
      <w:r w:rsidR="009C003F">
        <w:rPr>
          <w:rFonts w:hint="eastAsia"/>
        </w:rPr>
        <w:t>三大部分，他们各自的功能定位如下：</w:t>
      </w:r>
    </w:p>
    <w:p w14:paraId="438E5C8E" w14:textId="142B7FCD" w:rsidR="009C003F" w:rsidRDefault="009C003F" w:rsidP="003C41A6">
      <w:r>
        <w:tab/>
        <w:t>C</w:t>
      </w:r>
      <w:r>
        <w:rPr>
          <w:rFonts w:hint="eastAsia"/>
        </w:rPr>
        <w:t>ore</w:t>
      </w:r>
      <w:r>
        <w:rPr>
          <w:rFonts w:hint="eastAsia"/>
        </w:rPr>
        <w:t>：完全采用虚拟地址，为</w:t>
      </w:r>
      <w:r>
        <w:rPr>
          <w:rFonts w:hint="eastAsia"/>
        </w:rPr>
        <w:t>5</w:t>
      </w:r>
      <w:r>
        <w:rPr>
          <w:rFonts w:hint="eastAsia"/>
        </w:rPr>
        <w:t>阶段流水线</w:t>
      </w:r>
      <w:proofErr w:type="spellStart"/>
      <w:r>
        <w:rPr>
          <w:rFonts w:hint="eastAsia"/>
        </w:rPr>
        <w:t>mipscpu</w:t>
      </w:r>
      <w:proofErr w:type="spellEnd"/>
      <w:r>
        <w:rPr>
          <w:rFonts w:hint="eastAsia"/>
        </w:rPr>
        <w:t>，实现了技术方案要求的所有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+</w:t>
      </w:r>
      <w:proofErr w:type="spellStart"/>
      <w:r>
        <w:rPr>
          <w:rFonts w:hint="eastAsia"/>
        </w:rPr>
        <w:t>lwl+lwr+mul</w:t>
      </w:r>
      <w:proofErr w:type="spellEnd"/>
      <w:r>
        <w:rPr>
          <w:rFonts w:hint="eastAsia"/>
        </w:rPr>
        <w:t>（以完成系统测试），在</w:t>
      </w:r>
      <w:r>
        <w:rPr>
          <w:rFonts w:hint="eastAsia"/>
        </w:rPr>
        <w:t>EM</w:t>
      </w:r>
      <w:r>
        <w:rPr>
          <w:rFonts w:hint="eastAsia"/>
        </w:rPr>
        <w:t>级向</w:t>
      </w:r>
      <w:r>
        <w:rPr>
          <w:rFonts w:hint="eastAsia"/>
        </w:rPr>
        <w:t>cp0</w:t>
      </w:r>
      <w:r>
        <w:rPr>
          <w:rFonts w:hint="eastAsia"/>
        </w:rPr>
        <w:t>提交异常，同时接收</w:t>
      </w:r>
      <w:r>
        <w:rPr>
          <w:rFonts w:hint="eastAsia"/>
        </w:rPr>
        <w:t>cp0</w:t>
      </w:r>
      <w:r>
        <w:rPr>
          <w:rFonts w:hint="eastAsia"/>
        </w:rPr>
        <w:t>给出的异常中断信号；在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级与</w:t>
      </w:r>
      <w:proofErr w:type="spellStart"/>
      <w:r>
        <w:rPr>
          <w:rFonts w:hint="eastAsia"/>
        </w:rPr>
        <w:t>mmu</w:t>
      </w:r>
      <w:proofErr w:type="spellEnd"/>
      <w:r>
        <w:rPr>
          <w:rFonts w:hint="eastAsia"/>
        </w:rPr>
        <w:t>交互，进行内存读写。</w:t>
      </w:r>
    </w:p>
    <w:p w14:paraId="63D2A5CD" w14:textId="0D656116" w:rsidR="009C003F" w:rsidRDefault="009C003F" w:rsidP="003C41A6">
      <w:r>
        <w:tab/>
      </w:r>
      <w:r>
        <w:rPr>
          <w:rFonts w:hint="eastAsia"/>
        </w:rPr>
        <w:t>对外界来说，</w:t>
      </w:r>
      <w:r>
        <w:rPr>
          <w:rFonts w:hint="eastAsia"/>
        </w:rPr>
        <w:t>core</w:t>
      </w:r>
      <w:r>
        <w:rPr>
          <w:rFonts w:hint="eastAsia"/>
        </w:rPr>
        <w:t>只关心虚地址读写，异常提交，异常中断处理。对于如何访问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，甚至通过总线访问主存等过程并不关心，这样可以较好的让</w:t>
      </w:r>
      <w:r>
        <w:rPr>
          <w:rFonts w:hint="eastAsia"/>
        </w:rPr>
        <w:t>core</w:t>
      </w:r>
      <w:r>
        <w:rPr>
          <w:rFonts w:hint="eastAsia"/>
        </w:rPr>
        <w:t>着重于实现指令的功能。</w:t>
      </w:r>
    </w:p>
    <w:p w14:paraId="4EB7DAA7" w14:textId="6C010556" w:rsidR="009C003F" w:rsidRDefault="009C003F" w:rsidP="003C41A6">
      <w:r>
        <w:tab/>
      </w:r>
      <w:proofErr w:type="spellStart"/>
      <w:r>
        <w:t>M</w:t>
      </w:r>
      <w:r>
        <w:rPr>
          <w:rFonts w:hint="eastAsia"/>
        </w:rPr>
        <w:t>mu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访存的顺序依次为：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mmu</w:t>
      </w:r>
      <w:proofErr w:type="spellEnd"/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，主存；在预赛中，因为不会使用</w:t>
      </w:r>
      <w:r>
        <w:rPr>
          <w:rFonts w:hint="eastAsia"/>
        </w:rPr>
        <w:t>00000000-7ffffffc</w:t>
      </w:r>
      <w:r>
        <w:rPr>
          <w:rFonts w:hint="eastAsia"/>
        </w:rPr>
        <w:t>等地址，为了进一步提高性能，本项目取消了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相关的所有时序逻辑，直接将高位抹除从而获得实地址。本项目实现了分离的一级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和一级</w:t>
      </w:r>
      <w:proofErr w:type="spellStart"/>
      <w:r>
        <w:rPr>
          <w:rFonts w:hint="eastAsia"/>
        </w:rPr>
        <w:t>dcache</w:t>
      </w:r>
      <w:proofErr w:type="spellEnd"/>
      <w:r>
        <w:rPr>
          <w:rFonts w:hint="eastAsia"/>
        </w:rPr>
        <w:t>，用于提高性能。</w:t>
      </w:r>
    </w:p>
    <w:p w14:paraId="7E36AFF2" w14:textId="29FA2B64" w:rsidR="009C003F" w:rsidRPr="003C41A6" w:rsidRDefault="009C003F" w:rsidP="003C41A6">
      <w:pPr>
        <w:rPr>
          <w:rFonts w:hint="eastAsia"/>
        </w:rPr>
      </w:pPr>
      <w:r>
        <w:tab/>
        <w:t>C</w:t>
      </w:r>
      <w:r>
        <w:rPr>
          <w:rFonts w:hint="eastAsia"/>
        </w:rPr>
        <w:t>p0</w:t>
      </w:r>
      <w:r>
        <w:rPr>
          <w:rFonts w:hint="eastAsia"/>
        </w:rPr>
        <w:t>：在预赛中，由于不涉及</w:t>
      </w:r>
      <w:proofErr w:type="spellStart"/>
      <w:r>
        <w:rPr>
          <w:rFonts w:hint="eastAsia"/>
        </w:rPr>
        <w:t>tlb</w:t>
      </w:r>
      <w:proofErr w:type="spellEnd"/>
      <w:r>
        <w:rPr>
          <w:rFonts w:hint="eastAsia"/>
        </w:rPr>
        <w:t>相关功能，因此</w:t>
      </w:r>
      <w:r>
        <w:rPr>
          <w:rFonts w:hint="eastAsia"/>
        </w:rPr>
        <w:t>cp0</w:t>
      </w:r>
      <w:r>
        <w:rPr>
          <w:rFonts w:hint="eastAsia"/>
        </w:rPr>
        <w:t>暂不实现</w:t>
      </w:r>
      <w:r>
        <w:rPr>
          <w:rFonts w:hint="eastAsia"/>
        </w:rPr>
        <w:t>entrylo</w:t>
      </w:r>
      <w:r>
        <w:t>0/1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entryhi</w:t>
      </w:r>
      <w:proofErr w:type="spellEnd"/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等寄存器，仅实现与异常中断有关的寄存器</w:t>
      </w:r>
      <w:r>
        <w:rPr>
          <w:rFonts w:hint="eastAsia"/>
        </w:rPr>
        <w:t>+</w:t>
      </w:r>
      <w:proofErr w:type="spellStart"/>
      <w:r>
        <w:rPr>
          <w:rFonts w:hint="eastAsia"/>
        </w:rPr>
        <w:t>prid</w:t>
      </w:r>
      <w:proofErr w:type="spellEnd"/>
      <w:r>
        <w:rPr>
          <w:rFonts w:hint="eastAsia"/>
        </w:rPr>
        <w:t>，读写逻辑较为简单。</w:t>
      </w:r>
    </w:p>
    <w:p w14:paraId="22E4E9B1" w14:textId="77777777"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XX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14:paraId="42E5F841" w14:textId="77777777" w:rsidR="00D16B0C" w:rsidRDefault="005151F1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对模块内部</w:t>
      </w:r>
      <w:r w:rsidR="00D16B0C">
        <w:rPr>
          <w:rFonts w:ascii="Times New Roman" w:eastAsia="宋体" w:hAnsi="Times New Roman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方案进行更进一步描述</w:t>
      </w:r>
      <w:r w:rsidR="00D16B0C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可以包含：模块的功能意图，模块的输入输出，模块内部的数据通路和控制逻辑，以及可能的软硬件交互机制。</w:t>
      </w:r>
    </w:p>
    <w:p w14:paraId="0B719DFF" w14:textId="77777777" w:rsidR="005151F1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XX</w:t>
      </w:r>
      <w:r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14:paraId="20C704F3" w14:textId="77777777" w:rsidR="00D16B0C" w:rsidRP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……</w:t>
      </w:r>
    </w:p>
    <w:p w14:paraId="0E15926E" w14:textId="77777777" w:rsidR="005151F1" w:rsidRDefault="005151F1" w:rsidP="00D16B0C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</w:p>
    <w:p w14:paraId="6C9F499E" w14:textId="77777777"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35D8336D" w14:textId="77777777" w:rsidR="000377DD" w:rsidRDefault="005151F1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请</w:t>
      </w:r>
      <w:r w:rsidR="00574E15">
        <w:rPr>
          <w:rFonts w:ascii="Times New Roman" w:eastAsia="宋体" w:hAnsi="Times New Roman"/>
          <w:color w:val="FF0000"/>
        </w:rPr>
        <w:t>不要</w:t>
      </w:r>
      <w:r>
        <w:rPr>
          <w:rFonts w:ascii="Times New Roman" w:eastAsia="宋体" w:hAnsi="Times New Roman" w:hint="eastAsia"/>
          <w:color w:val="FF0000"/>
        </w:rPr>
        <w:t>大篇幅地</w:t>
      </w:r>
      <w:r w:rsidR="00574E15">
        <w:rPr>
          <w:rFonts w:ascii="Times New Roman" w:eastAsia="宋体" w:hAnsi="Times New Roman"/>
          <w:color w:val="FF0000"/>
        </w:rPr>
        <w:t>直接</w:t>
      </w:r>
      <w:r>
        <w:rPr>
          <w:rFonts w:ascii="Times New Roman" w:eastAsia="宋体" w:hAnsi="Times New Roman" w:hint="eastAsia"/>
          <w:color w:val="FF0000"/>
        </w:rPr>
        <w:t>粘贴</w:t>
      </w:r>
      <w:r>
        <w:rPr>
          <w:rFonts w:ascii="Times New Roman" w:eastAsia="宋体" w:hAnsi="Times New Roman"/>
          <w:color w:val="FF0000"/>
        </w:rPr>
        <w:t>代码</w:t>
      </w:r>
      <w:r w:rsidR="00574E15">
        <w:rPr>
          <w:rFonts w:ascii="Times New Roman" w:eastAsia="宋体" w:hAnsi="Times New Roman" w:hint="eastAsia"/>
          <w:color w:val="FF0000"/>
        </w:rPr>
        <w:t>。</w:t>
      </w:r>
    </w:p>
    <w:p w14:paraId="4239AE58" w14:textId="77777777" w:rsidR="00574E15" w:rsidRPr="00833A57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39E24654" w14:textId="77777777" w:rsidR="00D52153" w:rsidRDefault="00F320C3" w:rsidP="0070135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说明所提交设计的目录层次，各目录下对应的内容是什么。提供</w:t>
      </w:r>
      <w:r w:rsidR="00701358">
        <w:rPr>
          <w:rFonts w:ascii="Times New Roman" w:eastAsia="宋体" w:hAnsi="Times New Roman" w:hint="eastAsia"/>
          <w:color w:val="FF0000"/>
        </w:rPr>
        <w:t>所提交设计进行仿真、综合、上板演示的必要操作提示步骤。</w:t>
      </w:r>
    </w:p>
    <w:p w14:paraId="38B0CE9F" w14:textId="77777777" w:rsidR="007D2436" w:rsidRPr="00833A57" w:rsidRDefault="007D2436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71F375E3" w14:textId="77777777" w:rsidR="00CE0E5D" w:rsidRPr="001C7C0F" w:rsidRDefault="00EC205C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以文字、图、表等形式展示设计的演示结果。</w:t>
      </w:r>
    </w:p>
    <w:p w14:paraId="23FE7449" w14:textId="77777777"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73BFE0DE" w14:textId="77777777" w:rsidR="00F320C3" w:rsidRPr="00F320C3" w:rsidRDefault="00F320C3" w:rsidP="00F320C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F320C3">
        <w:rPr>
          <w:rFonts w:ascii="Times New Roman" w:eastAsia="宋体" w:hAnsi="Times New Roman" w:hint="eastAsia"/>
          <w:color w:val="FF0000"/>
        </w:rPr>
        <w:t>如果</w:t>
      </w:r>
      <w:r>
        <w:rPr>
          <w:rFonts w:ascii="Times New Roman" w:eastAsia="宋体" w:hAnsi="Times New Roman" w:hint="eastAsia"/>
          <w:color w:val="FF0000"/>
        </w:rPr>
        <w:t>在提交设计中使用了第三方</w:t>
      </w:r>
      <w:r>
        <w:rPr>
          <w:rFonts w:ascii="Times New Roman" w:eastAsia="宋体" w:hAnsi="Times New Roman" w:hint="eastAsia"/>
          <w:color w:val="FF0000"/>
        </w:rPr>
        <w:t>IP</w:t>
      </w:r>
      <w:r>
        <w:rPr>
          <w:rFonts w:ascii="Times New Roman" w:eastAsia="宋体" w:hAnsi="Times New Roman" w:hint="eastAsia"/>
          <w:color w:val="FF0000"/>
        </w:rPr>
        <w:t>或者借鉴了他人的部分源代码，请在此处逐一列举，并说明出处。所谓“</w:t>
      </w:r>
      <w:r w:rsidRPr="00F320C3">
        <w:rPr>
          <w:rFonts w:ascii="Times New Roman" w:eastAsia="宋体" w:hAnsi="Times New Roman" w:hint="eastAsia"/>
          <w:color w:val="FF0000"/>
        </w:rPr>
        <w:t>借鉴</w:t>
      </w:r>
      <w:r>
        <w:rPr>
          <w:rFonts w:ascii="Times New Roman" w:eastAsia="宋体" w:hAnsi="Times New Roman" w:hint="eastAsia"/>
          <w:color w:val="FF0000"/>
        </w:rPr>
        <w:t>”是指从模块划分、接口定义、数据通路结构、状态机、关键信号含义这些方面均与原设计存在较高的相似度。</w:t>
      </w:r>
    </w:p>
    <w:p w14:paraId="580191FA" w14:textId="77777777" w:rsidR="00837330" w:rsidRDefault="00F320C3" w:rsidP="00837330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4D26847E" w14:textId="0D87C351" w:rsidR="006673F0" w:rsidRPr="00837330" w:rsidRDefault="00837330" w:rsidP="00837330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无</w:t>
      </w:r>
      <w:r w:rsidR="006673F0">
        <w:br w:type="page"/>
      </w:r>
    </w:p>
    <w:p w14:paraId="59B5C172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color w:val="FF0000"/>
          <w:sz w:val="24"/>
        </w:rPr>
        <w:lastRenderedPageBreak/>
        <w:t>格式补充说明</w:t>
      </w:r>
      <w:r w:rsidRPr="00EC205C">
        <w:rPr>
          <w:rFonts w:hint="eastAsia"/>
          <w:color w:val="FF0000"/>
          <w:sz w:val="24"/>
        </w:rPr>
        <w:t>：</w:t>
      </w:r>
    </w:p>
    <w:p w14:paraId="2CCB0CEE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1.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标题层次</w:t>
      </w:r>
      <w:r w:rsidR="00EA2958" w:rsidRPr="00EC205C">
        <w:rPr>
          <w:rFonts w:hint="eastAsia"/>
          <w:color w:val="FF0000"/>
          <w:sz w:val="24"/>
        </w:rPr>
        <w:t>建议不超过四</w:t>
      </w:r>
      <w:r w:rsidRPr="00EC205C">
        <w:rPr>
          <w:rFonts w:hint="eastAsia"/>
          <w:color w:val="FF0000"/>
          <w:sz w:val="24"/>
        </w:rPr>
        <w:t>级，从第一级开始标号格式</w:t>
      </w:r>
      <w:r w:rsidR="00EA2958" w:rsidRPr="00EC205C">
        <w:rPr>
          <w:rFonts w:hint="eastAsia"/>
          <w:color w:val="FF0000"/>
          <w:sz w:val="24"/>
        </w:rPr>
        <w:t>依次采用：一、二、三；（一）、（二）、（三）；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；（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）</w:t>
      </w:r>
      <w:r w:rsidR="0020297D" w:rsidRPr="00EC205C">
        <w:rPr>
          <w:rFonts w:hint="eastAsia"/>
          <w:color w:val="FF0000"/>
          <w:sz w:val="24"/>
        </w:rPr>
        <w:t>。</w:t>
      </w:r>
    </w:p>
    <w:p w14:paraId="04BBCA20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一级标题用小三号字，中文为黑体，英文为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3345E1ED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二级标题用四号字，中文为黑体，英文为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0.25</w:t>
      </w:r>
      <w:r w:rsidRPr="00EC205C">
        <w:rPr>
          <w:rFonts w:hint="eastAsia"/>
          <w:color w:val="FF0000"/>
          <w:sz w:val="24"/>
        </w:rPr>
        <w:t>行。</w:t>
      </w:r>
    </w:p>
    <w:p w14:paraId="1AF912B2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三级标题用小四号字，中文为黑体，英文为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14:paraId="604F0915" w14:textId="77777777" w:rsidR="00A24BB6" w:rsidRPr="00EC205C" w:rsidRDefault="00A24BB6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四级标题用五号字，中文为黑体，英文为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14:paraId="531C6356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2.</w:t>
      </w:r>
      <w:r w:rsidRPr="00EC205C">
        <w:rPr>
          <w:rFonts w:hint="eastAsia"/>
          <w:color w:val="FF0000"/>
          <w:sz w:val="24"/>
        </w:rPr>
        <w:tab/>
      </w:r>
      <w:r w:rsidR="003404B6" w:rsidRPr="00EC205C">
        <w:rPr>
          <w:rFonts w:hint="eastAsia"/>
          <w:color w:val="FF0000"/>
          <w:sz w:val="24"/>
        </w:rPr>
        <w:t>正文用五号字，中文为宋体，英文为</w:t>
      </w:r>
      <w:r w:rsidR="003404B6" w:rsidRPr="00EC205C">
        <w:rPr>
          <w:rFonts w:hint="eastAsia"/>
          <w:color w:val="FF0000"/>
          <w:sz w:val="24"/>
        </w:rPr>
        <w:t>Times New Roman</w:t>
      </w:r>
      <w:r w:rsidR="003404B6" w:rsidRPr="00EC205C">
        <w:rPr>
          <w:rFonts w:hint="eastAsia"/>
          <w:color w:val="FF0000"/>
          <w:sz w:val="24"/>
        </w:rPr>
        <w:t>，</w:t>
      </w:r>
      <w:r w:rsidR="003404B6" w:rsidRPr="00EC205C">
        <w:rPr>
          <w:rFonts w:hint="eastAsia"/>
          <w:color w:val="FF0000"/>
          <w:sz w:val="24"/>
        </w:rPr>
        <w:t>1.5</w:t>
      </w:r>
      <w:r w:rsidR="003404B6" w:rsidRPr="00EC205C">
        <w:rPr>
          <w:rFonts w:hint="eastAsia"/>
          <w:color w:val="FF0000"/>
          <w:sz w:val="24"/>
        </w:rPr>
        <w:t>倍行距。</w:t>
      </w:r>
    </w:p>
    <w:p w14:paraId="031BCBFD" w14:textId="77777777"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3.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所有图统一顺序标号，图标题紧挨在图的下方，居中，用小五号字，中文为宋体，英文为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，单倍行距，段后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5C6D520B" w14:textId="77777777"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4.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所有表统一顺序标号，图标题放在表的上方，居中，用小五号字，中文为宋体，英文为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68F1657C" w14:textId="77777777" w:rsidR="006E6A26" w:rsidRPr="00EC205C" w:rsidRDefault="006E6A26">
      <w:pPr>
        <w:rPr>
          <w:b/>
          <w:color w:val="FF0000"/>
          <w:sz w:val="24"/>
        </w:rPr>
      </w:pPr>
      <w:r w:rsidRPr="00EC205C">
        <w:rPr>
          <w:rFonts w:hint="eastAsia"/>
          <w:b/>
          <w:color w:val="FF0000"/>
          <w:sz w:val="24"/>
        </w:rPr>
        <w:t>5.</w:t>
      </w:r>
      <w:r w:rsidRPr="00EC205C">
        <w:rPr>
          <w:rFonts w:hint="eastAsia"/>
          <w:b/>
          <w:color w:val="FF0000"/>
          <w:sz w:val="24"/>
        </w:rPr>
        <w:tab/>
      </w:r>
      <w:r w:rsidRPr="00EC205C">
        <w:rPr>
          <w:rFonts w:hint="eastAsia"/>
          <w:b/>
          <w:color w:val="FF0000"/>
          <w:sz w:val="24"/>
        </w:rPr>
        <w:t>报告形成后</w:t>
      </w:r>
      <w:r w:rsidR="00EC205C">
        <w:rPr>
          <w:rFonts w:hint="eastAsia"/>
          <w:b/>
          <w:color w:val="FF0000"/>
          <w:sz w:val="24"/>
        </w:rPr>
        <w:t>请</w:t>
      </w:r>
      <w:r w:rsidRPr="00EC205C">
        <w:rPr>
          <w:rFonts w:hint="eastAsia"/>
          <w:b/>
          <w:color w:val="FF0000"/>
          <w:sz w:val="24"/>
        </w:rPr>
        <w:t>删除本模板中所有红色文字。</w:t>
      </w:r>
    </w:p>
    <w:sectPr w:rsidR="006E6A26" w:rsidRPr="00EC205C" w:rsidSect="00FF28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EB4DA" w14:textId="77777777" w:rsidR="00AC56D2" w:rsidRDefault="00AC56D2" w:rsidP="00A35B43">
      <w:r>
        <w:separator/>
      </w:r>
    </w:p>
  </w:endnote>
  <w:endnote w:type="continuationSeparator" w:id="0">
    <w:p w14:paraId="10654E39" w14:textId="77777777" w:rsidR="00AC56D2" w:rsidRDefault="00AC56D2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36797"/>
      <w:docPartObj>
        <w:docPartGallery w:val="Page Numbers (Bottom of Page)"/>
        <w:docPartUnique/>
      </w:docPartObj>
    </w:sdtPr>
    <w:sdtEndPr/>
    <w:sdtContent>
      <w:p w14:paraId="76F6343C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3EDE1A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33D51" w14:textId="77777777" w:rsidR="00AC56D2" w:rsidRDefault="00AC56D2" w:rsidP="00A35B43">
      <w:r>
        <w:separator/>
      </w:r>
    </w:p>
  </w:footnote>
  <w:footnote w:type="continuationSeparator" w:id="0">
    <w:p w14:paraId="762A3D1E" w14:textId="77777777" w:rsidR="00AC56D2" w:rsidRDefault="00AC56D2" w:rsidP="00A3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006F9"/>
    <w:multiLevelType w:val="hybridMultilevel"/>
    <w:tmpl w:val="4D0C5E24"/>
    <w:lvl w:ilvl="0" w:tplc="BBAC6B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3F0"/>
    <w:rsid w:val="000377DD"/>
    <w:rsid w:val="00071833"/>
    <w:rsid w:val="000A1C80"/>
    <w:rsid w:val="00117B58"/>
    <w:rsid w:val="001C7C0F"/>
    <w:rsid w:val="001F49CF"/>
    <w:rsid w:val="0020297D"/>
    <w:rsid w:val="00227F9E"/>
    <w:rsid w:val="00242664"/>
    <w:rsid w:val="002845FB"/>
    <w:rsid w:val="002856CF"/>
    <w:rsid w:val="002E5931"/>
    <w:rsid w:val="003033DE"/>
    <w:rsid w:val="003404B6"/>
    <w:rsid w:val="00352118"/>
    <w:rsid w:val="003C41A6"/>
    <w:rsid w:val="00400808"/>
    <w:rsid w:val="00475909"/>
    <w:rsid w:val="005053F8"/>
    <w:rsid w:val="005151F1"/>
    <w:rsid w:val="00516DB4"/>
    <w:rsid w:val="00574E15"/>
    <w:rsid w:val="005C79BC"/>
    <w:rsid w:val="006673F0"/>
    <w:rsid w:val="006E5FAC"/>
    <w:rsid w:val="006E6A26"/>
    <w:rsid w:val="00701358"/>
    <w:rsid w:val="007D2436"/>
    <w:rsid w:val="00833A57"/>
    <w:rsid w:val="00837330"/>
    <w:rsid w:val="00874FBA"/>
    <w:rsid w:val="008E72FB"/>
    <w:rsid w:val="00972B1B"/>
    <w:rsid w:val="009C003F"/>
    <w:rsid w:val="009E49C5"/>
    <w:rsid w:val="00A01D82"/>
    <w:rsid w:val="00A24BB6"/>
    <w:rsid w:val="00A35B43"/>
    <w:rsid w:val="00A60034"/>
    <w:rsid w:val="00AA337E"/>
    <w:rsid w:val="00AC56D2"/>
    <w:rsid w:val="00B12249"/>
    <w:rsid w:val="00B32EC3"/>
    <w:rsid w:val="00B92113"/>
    <w:rsid w:val="00BA20C0"/>
    <w:rsid w:val="00C123E4"/>
    <w:rsid w:val="00C14B1F"/>
    <w:rsid w:val="00C32F7B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61CA"/>
  <w15:docId w15:val="{5E6B4353-B282-4B95-AFF9-AD0D77DA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paragraph" w:styleId="aa">
    <w:name w:val="List Paragraph"/>
    <w:basedOn w:val="a"/>
    <w:uiPriority w:val="34"/>
    <w:qFormat/>
    <w:rsid w:val="003C4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D3B82-2206-48C6-8229-E7D2D10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shh2000</cp:lastModifiedBy>
  <cp:revision>43</cp:revision>
  <dcterms:created xsi:type="dcterms:W3CDTF">2016-10-04T04:50:00Z</dcterms:created>
  <dcterms:modified xsi:type="dcterms:W3CDTF">2020-08-04T04:51:00Z</dcterms:modified>
</cp:coreProperties>
</file>