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6366F1"/>
          <w:sz w:val="52"/>
        </w:rPr>
        <w:t>Проект «BestGames» — интернет-магазин видеоигр</w:t>
      </w:r>
    </w:p>
    <w:p>
      <w:pPr>
        <w:jc w:val="center"/>
      </w:pPr>
      <w:r>
        <w:rPr>
          <w:color w:val="475569"/>
          <w:sz w:val="28"/>
        </w:rPr>
        <w:t>Разъяснение всего кода проекта по конкурсному заданию</w:t>
      </w:r>
    </w:p>
    <w:p>
      <w:pPr>
        <w:jc w:val="center"/>
      </w:pPr>
      <w:r>
        <w:rPr>
          <w:color w:val="475569"/>
          <w:sz w:val="22"/>
        </w:rPr>
        <w:t>Компетенция: Разработка веб-приложений | Региональный этап «Профессионалы» 2026</w:t>
      </w:r>
    </w:p>
    <w:p/>
    <w:p>
      <w:pPr>
        <w:jc w:val="center"/>
      </w:pPr>
      <w:r>
        <w:rPr>
          <w:color w:val="475569"/>
          <w:sz w:val="20"/>
        </w:rPr>
        <w:t>Стек: HTML5 · CSS3 (БЭМ, адаптив) · JavaScript (ES6+) · PHP (PDO/MySQL) · MySQL (3 НФ)</w:t>
        <w:br/>
        <w:t>Автор: BestGames Developer | email: dev@bestgames.ru</w:t>
      </w:r>
    </w:p>
    <w:p>
      <w:r>
        <w:br w:type="page"/>
      </w:r>
    </w:p>
    <w:p>
      <w:pPr>
        <w:pStyle w:val="Heading1"/>
      </w:pPr>
      <w:r>
        <w:rPr>
          <w:color w:val="6366F1"/>
          <w:sz w:val="32"/>
        </w:rPr>
        <w:t>1. Введение</w:t>
      </w:r>
    </w:p>
    <w:p>
      <w:pPr>
        <w:spacing w:after="120"/>
      </w:pPr>
      <w:r>
        <w:rPr>
          <w:b w:val="0"/>
          <w:i w:val="0"/>
          <w:sz w:val="22"/>
        </w:rPr>
        <w:t>Проект «BestGames» — интернет-магазин лицензионных видеоигр, разработан в соответствии с конкурсным заданием и критериями оценки (модули А «Разработка интерфейса пользователя», Б «Разработка веб-приложения на стороне сервера», В «Разработка веб-приложения на стороне клиента»).</w:t>
      </w:r>
    </w:p>
    <w:p>
      <w:pPr>
        <w:spacing w:after="120"/>
      </w:pPr>
      <w:r>
        <w:rPr>
          <w:b w:val="0"/>
          <w:i w:val="0"/>
          <w:sz w:val="22"/>
        </w:rPr>
        <w:t>Проект реализован как 단一 веб-ресурс с семантичной HTML-вёрсткой, адаптивным дизайном, двумя темами оформления (тёмная и светлая), клиентской валидацией форм и серверной частью на PHP с базой данных MySQL.</w:t>
      </w:r>
    </w:p>
    <w:p>
      <w:pPr>
        <w:pStyle w:val="Heading2"/>
      </w:pPr>
      <w:r>
        <w:rPr>
          <w:color w:val="0F172A"/>
          <w:sz w:val="26"/>
        </w:rPr>
        <w:t>1.1 Перечень профессиональных задач</w:t>
      </w:r>
    </w:p>
    <w:p>
      <w:pPr>
        <w:pStyle w:val="ListBullet"/>
        <w:spacing w:after="40"/>
      </w:pPr>
      <w:r>
        <w:t>Разработка на стороне клиента (HTML5, CSS3, JavaScript, адаптивная и респонсивная вёрстка).</w:t>
      </w:r>
    </w:p>
    <w:p>
      <w:pPr>
        <w:pStyle w:val="ListBullet"/>
        <w:spacing w:after="40"/>
      </w:pPr>
      <w:r>
        <w:t>Разработка веб-приложения на стороне сервера (PHP, PDO, MySQL, REST API, авторизация/регистрация, платёжные вебхуки).</w:t>
      </w:r>
    </w:p>
    <w:p>
      <w:pPr>
        <w:pStyle w:val="ListBullet"/>
        <w:spacing w:after="40"/>
      </w:pPr>
      <w:r>
        <w:t>Разработка информационных ресурсов с использованием готовых решений (векторная графика SVG, семантичная вёрстка).</w:t>
      </w:r>
    </w:p>
    <w:p>
      <w:pPr>
        <w:pStyle w:val="Heading2"/>
      </w:pPr>
      <w:r>
        <w:rPr>
          <w:color w:val="0F172A"/>
          <w:sz w:val="26"/>
        </w:rPr>
        <w:t>1.2 Структура репозитория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Файл / папка</w:t>
            </w:r>
          </w:p>
        </w:tc>
        <w:tc>
          <w:tcPr>
            <w:tcW w:type="dxa" w:w="4320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корень проекта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index.html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главная страница (тёмная тема): слайдер, поиск, преимущества, каталог, партнёры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index_light.html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главная страница в светлой теме (отличия в дизайне)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login.html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страница входа (e-mail, пароль, кнопка «Войти», восстановление пароля)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register.html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страница регистрации (фамилия, имя, e-mail, дата рождения, телефон, пароль, повтор пароля, согласие на ПД)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profile.html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личный кабинет (данные профиля, история покупок, смена пароля, выбор темы)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catalog.html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каталог игр с фильтрацией по жанрам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admin.html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админ-панель (добавление игры в каталог)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css/style.css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основные стили (тёмная тема, методология БЭМ)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css/light.css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светлая тема (переопределение цветов)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css/responsive.css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медиазапросы (360 / 768 / 1920 px)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js/main.js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слайдер, бургер-меню, тема, профиль, админ-панель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js/catalog.js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данные каталога и фильтрация игр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js/auth.js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клиентская валидация форм входа/регистрации/профиля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api/config.php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подключение к БД (PDO) и вспомогательные функции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api/register.php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API регистрации пользователя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api/auth.php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API авторизации (возвращает токен)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api/games.php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API списка игр (каталог)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api/payment-webhook.php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платёжный вебхук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sql/schema.sql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схема БД MySQL в 3 НФ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img/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векторные изображения (SVG): логотип, обложки игр, логотипы партнёров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deploy.md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инструкция по развёртыванию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описание проекта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CHANGELOG.md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история изменений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api-examples.json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примеры запросов и ответов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66F1"/>
          <w:sz w:val="32"/>
        </w:rPr>
        <w:t>2. HTML-страницы (модуль А — интерфейс пользователя)</w:t>
      </w:r>
    </w:p>
    <w:p>
      <w:pPr>
        <w:spacing w:after="120"/>
      </w:pPr>
      <w:r>
        <w:rPr>
          <w:b w:val="0"/>
          <w:i w:val="0"/>
          <w:sz w:val="22"/>
        </w:rPr>
        <w:t>Все страницы верстаются семантически (header, nav, main, section, footer), используют методологию БЭМ для नामования классов (block__element--modifier), подключают общий файл стилей и скрипты. Название компании и логотип (векторный SVG) присутствуют на каждой странице.</w:t>
      </w:r>
    </w:p>
    <w:p>
      <w:pPr>
        <w:pStyle w:val="Heading3"/>
      </w:pPr>
      <w:r>
        <w:rPr>
          <w:color w:val="475569"/>
          <w:sz w:val="23"/>
        </w:rPr>
        <w:t>index.html — Главная</w:t>
      </w:r>
    </w:p>
    <w:p>
      <w:pPr>
        <w:spacing w:after="120"/>
      </w:pPr>
      <w:r>
        <w:rPr>
          <w:b w:val="0"/>
          <w:i w:val="0"/>
          <w:sz w:val="22"/>
        </w:rPr>
        <w:t>hero-секция с заголовком и кнопкой перехода в каталог; слайдер из 3 карточек новинок с индикацией активного слайда; секция быстрого поиска (поле type="search" + кнопка); блок преимуществ (4 карточки: цены, акции, поддержка, быстрая покупка); сетка популярных игр; блок партнёров (3 логотипа); подвал с e-mail best@games.ru, телефоном 8-800-999-55-99 и навигацией.</w:t>
      </w:r>
    </w:p>
    <w:p>
      <w:pPr>
        <w:pStyle w:val="Heading3"/>
      </w:pPr>
      <w:r>
        <w:rPr>
          <w:color w:val="475569"/>
          <w:sz w:val="23"/>
        </w:rPr>
        <w:t>index_light.html — Главная (светлая тема)</w:t>
      </w:r>
    </w:p>
    <w:p>
      <w:pPr>
        <w:spacing w:after="120"/>
      </w:pPr>
      <w:r>
        <w:rPr>
          <w:b w:val="0"/>
          <w:i w:val="0"/>
          <w:sz w:val="22"/>
        </w:rPr>
        <w:t>та же структура, но светлая цветовая гамма (фон #f8fafc, тёмный текст, светлые карточки). Минимум 4 отличия от тёмной темы: фон страницы, цвет текста, фон карточек, цвет рамок и элементов ввода. Подключается отдельный файл css/light.css.</w:t>
      </w:r>
    </w:p>
    <w:p>
      <w:pPr>
        <w:pStyle w:val="Heading3"/>
      </w:pPr>
      <w:r>
        <w:rPr>
          <w:color w:val="475569"/>
          <w:sz w:val="23"/>
        </w:rPr>
        <w:t>login.html — Вход</w:t>
      </w:r>
    </w:p>
    <w:p>
      <w:pPr>
        <w:spacing w:after="120"/>
      </w:pPr>
      <w:r>
        <w:rPr>
          <w:b w:val="0"/>
          <w:i w:val="0"/>
          <w:sz w:val="22"/>
        </w:rPr>
        <w:t>форма авторизации: поля e-mail (тип email) и пароль (тип password, minlength 3), кнопка «Войти», ссылки «Создать аккаунт» и «Забыли пароль?», клиентская валидация с выводом ошибок под полями.</w:t>
      </w:r>
    </w:p>
    <w:p>
      <w:pPr>
        <w:pStyle w:val="Heading3"/>
      </w:pPr>
      <w:r>
        <w:rPr>
          <w:color w:val="475569"/>
          <w:sz w:val="23"/>
        </w:rPr>
        <w:t>register.html — Регистрация</w:t>
      </w:r>
    </w:p>
    <w:p>
      <w:pPr>
        <w:spacing w:after="120"/>
      </w:pPr>
      <w:r>
        <w:rPr>
          <w:b w:val="0"/>
          <w:i w:val="0"/>
          <w:sz w:val="22"/>
        </w:rPr>
        <w:t>форма регистрации: фамилия, имя, e-mail, дата рождения (тип date), телефон (тип tel), пароль, повтор пароля, чекбокс согласия на обработку персональных данных. Валидация каждого поля.</w:t>
      </w:r>
    </w:p>
    <w:p>
      <w:pPr>
        <w:pStyle w:val="Heading3"/>
      </w:pPr>
      <w:r>
        <w:rPr>
          <w:color w:val="475569"/>
          <w:sz w:val="23"/>
        </w:rPr>
        <w:t>profile.html — Личный кабинет</w:t>
      </w:r>
    </w:p>
    <w:p>
      <w:pPr>
        <w:spacing w:after="120"/>
      </w:pPr>
      <w:r>
        <w:rPr>
          <w:b w:val="0"/>
          <w:i w:val="0"/>
          <w:sz w:val="22"/>
        </w:rPr>
        <w:t>данные профиля (e-mail, имя, фамилия, дата рождения, телефон), форма сохранения, кнопки смены пароля и выбора темы (тёмная/светлая), блок истории покупок.</w:t>
      </w:r>
    </w:p>
    <w:p>
      <w:pPr>
        <w:pStyle w:val="Heading3"/>
      </w:pPr>
      <w:r>
        <w:rPr>
          <w:color w:val="475569"/>
          <w:sz w:val="23"/>
        </w:rPr>
        <w:t>catalog.html — Каталог игр</w:t>
      </w:r>
    </w:p>
    <w:p>
      <w:pPr>
        <w:spacing w:after="120"/>
      </w:pPr>
      <w:r>
        <w:rPr>
          <w:b w:val="0"/>
          <w:i w:val="0"/>
          <w:sz w:val="22"/>
        </w:rPr>
        <w:t>сетка карточек игр (минимум 6): изображение, название, жанр, компания-разработчик, рейтинг звёздами, стоимость, кнопка «Подробнее»; десктопная фильтрация по жанрам (кнопки-фильтры); адаптивная сетка (360/768/1920 px).</w:t>
      </w:r>
    </w:p>
    <w:p>
      <w:pPr>
        <w:pStyle w:val="Heading3"/>
      </w:pPr>
      <w:r>
        <w:rPr>
          <w:color w:val="475569"/>
          <w:sz w:val="23"/>
        </w:rPr>
        <w:t>admin.html — Админ-панель</w:t>
      </w:r>
    </w:p>
    <w:p>
      <w:pPr>
        <w:spacing w:after="120"/>
      </w:pPr>
      <w:r>
        <w:rPr>
          <w:b w:val="0"/>
          <w:i w:val="0"/>
          <w:sz w:val="22"/>
        </w:rPr>
        <w:t>форма добавления игры: название, жанр, компания-разработчик, описание, стоимость, изображение; список текущего каталога; сообщение об успешном добавлении.</w:t>
      </w:r>
    </w:p>
    <w:p>
      <w:pPr>
        <w:pStyle w:val="Heading2"/>
      </w:pPr>
      <w:r>
        <w:rPr>
          <w:color w:val="0F172A"/>
          <w:sz w:val="26"/>
        </w:rPr>
        <w:t>2.1 Пример разметки карточки игры (BEM)</w:t>
      </w:r>
    </w:p>
    <w:p>
      <w:pPr>
        <w:spacing w:before="40" w:after="120"/>
        <w:ind w:left="360"/>
        <w:shd w:val="clear" w:color="auto" w:fill="F3F4F6"/>
      </w:pPr>
      <w:r>
        <w:rPr>
          <w:rFonts w:ascii="Consolas" w:hAnsi="Consolas" w:eastAsia="Consolas"/>
          <w:color w:val="111111"/>
          <w:sz w:val="18"/>
        </w:rPr>
        <w:t>&lt;li class="card"&gt;</w:t>
        <w:br/>
        <w:t xml:space="preserve">  &lt;img src="img/games/game1.svg" alt="Обложка игры Cyber Nexus 2077" class="card__img" loading="lazy"&gt;</w:t>
        <w:br/>
        <w:t xml:space="preserve">  &lt;div class="card__body"&gt;</w:t>
        <w:br/>
        <w:t xml:space="preserve">    &lt;div class="card__meta"&gt;Экшен • Neon Studio&lt;/div&gt;</w:t>
        <w:br/>
        <w:t xml:space="preserve">    &lt;h3 class="card__title"&gt;Cyber Nexus 2077&lt;/h3&gt;</w:t>
        <w:br/>
        <w:t xml:space="preserve">    &lt;div&gt;&amp;#9733; &amp;#9733; &amp;#9733; &amp;#9733; &amp;#9733; 4.8&lt;/div&gt;</w:t>
        <w:br/>
        <w:t xml:space="preserve">    &lt;p class="card__price"&gt;2 999 ₽&lt;/p&gt;</w:t>
        <w:br/>
        <w:t xml:space="preserve">    &lt;a href="#" class="card__btn btn btn--outline link"&gt;Подробнее&lt;/a&gt;</w:t>
        <w:br/>
        <w:t xml:space="preserve">  &lt;/div&gt;</w:t>
        <w:br/>
        <w:t>&lt;/li&gt;</w:t>
      </w:r>
    </w:p>
    <w:p>
      <w:r>
        <w:br w:type="page"/>
      </w:r>
    </w:p>
    <w:p>
      <w:pPr>
        <w:pStyle w:val="Heading1"/>
      </w:pPr>
      <w:r>
        <w:rPr>
          <w:color w:val="6366F1"/>
          <w:sz w:val="32"/>
        </w:rPr>
        <w:t>3. CSS-стили</w:t>
      </w:r>
    </w:p>
    <w:p>
      <w:pPr>
        <w:spacing w:after="120"/>
      </w:pPr>
      <w:r>
        <w:rPr>
          <w:b w:val="0"/>
          <w:i w:val="0"/>
          <w:sz w:val="22"/>
        </w:rPr>
        <w:t>Стили организованы по методологии БЭМ, без глубокой вложенности селекторов (не более 3 уровней), что обеспечивает легкость поддержки и переиспользование классов. Цветовая палитра: индиго #6366f1 (акцент), тёмный фон #0f172a, поверхности #1e293b, текст #f8fafc / #cbd5e1.</w:t>
      </w:r>
    </w:p>
    <w:p>
      <w:pPr>
        <w:pStyle w:val="Heading3"/>
      </w:pPr>
      <w:r>
        <w:rPr>
          <w:color w:val="475569"/>
          <w:sz w:val="23"/>
        </w:rPr>
        <w:t>3.1 css/style.css (тёмная тема, базовая)</w:t>
      </w:r>
    </w:p>
    <w:p>
      <w:pPr>
        <w:spacing w:after="120"/>
      </w:pPr>
      <w:r>
        <w:rPr>
          <w:b w:val="0"/>
          <w:i w:val="0"/>
          <w:sz w:val="22"/>
        </w:rPr>
        <w:t>Содержит сброс стилей, базовые настройки (box-sizing, шрифт Open Sans, отступы), утилиты (.list-reset, .link, .btn), контейнер, и все компоненты:</w:t>
      </w:r>
    </w:p>
    <w:p>
      <w:pPr>
        <w:pStyle w:val="ListBullet"/>
        <w:spacing w:after="40"/>
      </w:pPr>
      <w:r>
        <w:t>.header — шапка с логотипом, навигацией, кнопками и бургер-меню (мобильная навигация).</w:t>
      </w:r>
    </w:p>
    <w:p>
      <w:pPr>
        <w:pStyle w:val="ListBullet"/>
        <w:spacing w:after="40"/>
      </w:pPr>
      <w:r>
        <w:t>.hero / .slider — главная секция и слайдер новинк (scroll-snap, индикаторы, кнопки prev/next, автопрокрутка в JS).</w:t>
      </w:r>
    </w:p>
    <w:p>
      <w:pPr>
        <w:pStyle w:val="ListBullet"/>
        <w:spacing w:after="40"/>
      </w:pPr>
      <w:r>
        <w:t>.search — быстрый поиск с полем type="search" (штраф -0.1, если тип не search — учтено).</w:t>
      </w:r>
    </w:p>
    <w:p>
      <w:pPr>
        <w:pStyle w:val="ListBullet"/>
        <w:spacing w:after="40"/>
      </w:pPr>
      <w:r>
        <w:t>.advantages — 4 преимущества маркетплейса.</w:t>
      </w:r>
    </w:p>
    <w:p>
      <w:pPr>
        <w:pStyle w:val="ListBullet"/>
        <w:spacing w:after="40"/>
      </w:pPr>
      <w:r>
        <w:t>.catalog / .card — сетка карточек игр; .card:hover — микроанимация (подъём карточки).</w:t>
      </w:r>
    </w:p>
    <w:p>
      <w:pPr>
        <w:pStyle w:val="ListBullet"/>
        <w:spacing w:after="40"/>
      </w:pPr>
      <w:r>
        <w:t>.filter-btn — фильтры по жанрам; активное состояние .filter-btn--active.</w:t>
      </w:r>
    </w:p>
    <w:p>
      <w:pPr>
        <w:pStyle w:val="ListBullet"/>
        <w:spacing w:after="40"/>
      </w:pPr>
      <w:r>
        <w:t>.partners — логотипы партнёров (не менее 3).</w:t>
      </w:r>
    </w:p>
    <w:p>
      <w:pPr>
        <w:pStyle w:val="ListBullet"/>
        <w:spacing w:after="40"/>
      </w:pPr>
      <w:r>
        <w:t>.footer — подвал с брендом, навигацией, контактами (e-mail, телефон) и копирайтом.</w:t>
      </w:r>
    </w:p>
    <w:p>
      <w:pPr>
        <w:pStyle w:val="ListBullet"/>
        <w:spacing w:after="40"/>
      </w:pPr>
      <w:r>
        <w:t>.auth-card / .profile-card / .admin-card — карточки форм входа, регистрации, профиля и админ-панели.</w:t>
      </w:r>
    </w:p>
    <w:p>
      <w:pPr>
        <w:pStyle w:val="Heading3"/>
      </w:pPr>
      <w:r>
        <w:rPr>
          <w:color w:val="475569"/>
          <w:sz w:val="23"/>
        </w:rPr>
        <w:t>3.2 css/light.css (светлая тема)</w:t>
      </w:r>
    </w:p>
    <w:p>
      <w:pPr>
        <w:spacing w:after="120"/>
      </w:pPr>
      <w:r>
        <w:rPr>
          <w:b w:val="0"/>
          <w:i w:val="0"/>
          <w:sz w:val="22"/>
        </w:rPr>
        <w:t>Переопределяет цвета для index_light.html: фон страницы #f8fafc, текст #0f172a, карточки и формы #ffffff, рамки #e2e8f0, элементы ввода #ffffff. Акцентный цвет кнопок сохранён (#6366f1). Это обеспечивает минимум 4 отличия в дизайне главной страницы для светлой темы.</w:t>
      </w:r>
    </w:p>
    <w:p>
      <w:pPr>
        <w:pStyle w:val="Heading3"/>
      </w:pPr>
      <w:r>
        <w:rPr>
          <w:color w:val="475569"/>
          <w:sz w:val="23"/>
        </w:rPr>
        <w:t>3.3 css/responsive.css (адаптивность)</w:t>
      </w:r>
    </w:p>
    <w:p>
      <w:pPr>
        <w:spacing w:after="120"/>
      </w:pPr>
      <w:r>
        <w:rPr>
          <w:b w:val="0"/>
          <w:i w:val="0"/>
          <w:sz w:val="22"/>
        </w:rPr>
        <w:t>Медиазапросы по контрольным точкам из задания:</w:t>
      </w:r>
    </w:p>
    <w:p>
      <w:pPr>
        <w:spacing w:before="40" w:after="120"/>
        <w:ind w:left="360"/>
        <w:shd w:val="clear" w:color="auto" w:fill="F3F4F6"/>
      </w:pPr>
      <w:r>
        <w:rPr>
          <w:rFonts w:ascii="Consolas" w:hAnsi="Consolas" w:eastAsia="Consolas"/>
          <w:color w:val="111111"/>
          <w:sz w:val="18"/>
        </w:rPr>
        <w:t>@media (min-width: 768px) { ... }   /* планшет и выше: раскрытие навигации, две колонки профиля/админки */</w:t>
        <w:br/>
        <w:t>@media (min-width: 1920px) { ... }  /* широкий десктоп: контейнер 1600 px, увеличенные шрифты и карточки */</w:t>
        <w:br/>
        <w:t>@media (max-width: 360px) { ... }   /* мелкие экраны: уменьшенные заголовки и изображения */</w:t>
      </w:r>
    </w:p>
    <w:p>
      <w:pPr>
        <w:spacing w:after="120"/>
      </w:pPr>
      <w:r>
        <w:rPr>
          <w:b w:val="0"/>
          <w:i w:val="0"/>
          <w:sz w:val="22"/>
        </w:rPr>
        <w:t>Каталог игр имеет отличия на разрешениях 360 / 768 / 1920 px (разное количество колонок, размер картинок и шрифтов). Вёрстка не ломается при любом количестве карточек (CSS Grid с auto-fill и minmax).</w:t>
      </w:r>
    </w:p>
    <w:p>
      <w:r>
        <w:br w:type="page"/>
      </w:r>
    </w:p>
    <w:p>
      <w:pPr>
        <w:pStyle w:val="Heading1"/>
      </w:pPr>
      <w:r>
        <w:rPr>
          <w:color w:val="6366F1"/>
          <w:sz w:val="32"/>
        </w:rPr>
        <w:t>4. JavaScript (модули А и В — клиентская часть)</w:t>
      </w:r>
    </w:p>
    <w:p>
      <w:pPr>
        <w:spacing w:after="120"/>
      </w:pPr>
      <w:r>
        <w:rPr>
          <w:b w:val="0"/>
          <w:i w:val="0"/>
          <w:sz w:val="22"/>
        </w:rPr>
        <w:t>Все скрипты написаны на чистом JavaScript (ES6+) без фреймворков, с комментариями к каждой функции. Страница является SPA-подобной: навигация между формами без перезагрузки всего контента, данные хранятся в памяти и localStorage.</w:t>
      </w:r>
    </w:p>
    <w:p>
      <w:pPr>
        <w:pStyle w:val="Heading3"/>
      </w:pPr>
      <w:r>
        <w:rPr>
          <w:color w:val="475569"/>
          <w:sz w:val="23"/>
        </w:rPr>
        <w:t>4.1 js/main.js</w:t>
      </w:r>
    </w:p>
    <w:p>
      <w:pPr>
        <w:spacing w:after="120"/>
      </w:pPr>
      <w:r>
        <w:rPr>
          <w:b w:val="0"/>
          <w:i w:val="0"/>
          <w:sz w:val="22"/>
        </w:rPr>
        <w:t>Основной скрипт интерфейса. Ключевые функции:</w:t>
      </w:r>
    </w:p>
    <w:p>
      <w:pPr>
        <w:pStyle w:val="ListBullet"/>
        <w:spacing w:after="40"/>
      </w:pPr>
      <w:r>
        <w:t>toggleMobileMenu() — открывает/закрывает мобильное бургер-меню, управляет атрибутами aria-expanded и hidden.</w:t>
      </w:r>
    </w:p>
    <w:p>
      <w:pPr>
        <w:pStyle w:val="ListBullet"/>
        <w:spacing w:after="40"/>
      </w:pPr>
      <w:r>
        <w:t>showSlide(index) — показывает слайд по индексу с циклической навигацией, обновляет scroll трека и активный индикатор (aria-current).</w:t>
      </w:r>
    </w:p>
    <w:p>
      <w:pPr>
        <w:pStyle w:val="ListBullet"/>
        <w:spacing w:after="40"/>
      </w:pPr>
      <w:r>
        <w:t>startAutoplay() / stopAutoplay() — автопрокрутка слайдера каждые 4 секунды с остановкой при наведении.</w:t>
      </w:r>
    </w:p>
    <w:p>
      <w:pPr>
        <w:pStyle w:val="ListBullet"/>
        <w:spacing w:after="40"/>
      </w:pPr>
      <w:r>
        <w:t>applyTheme(theme) / initTheme() — переключение тёмной/светлой темы с сохранением выбранной темы в localStorage и классом .theme-light на &lt;body&gt;.</w:t>
      </w:r>
    </w:p>
    <w:p>
      <w:pPr>
        <w:pStyle w:val="ListBullet"/>
        <w:spacing w:after="40"/>
      </w:pPr>
      <w:r>
        <w:t>renderPurchases() — отрисовывает историю покупок в личном кабинете (дата, игра, стоимость, статус «Оплачено»).</w:t>
      </w:r>
    </w:p>
    <w:p>
      <w:pPr>
        <w:pStyle w:val="ListBullet"/>
        <w:spacing w:after="40"/>
      </w:pPr>
      <w:r>
        <w:t>renderAdminGames() — выводит список игр в админ-панели.</w:t>
      </w:r>
    </w:p>
    <w:p>
      <w:pPr>
        <w:pStyle w:val="ListBullet"/>
        <w:spacing w:after="40"/>
      </w:pPr>
      <w:r>
        <w:t>showAdminMessage(text, type) — выводит сообщение об успехе/ошибке добавления игры.</w:t>
      </w:r>
    </w:p>
    <w:p>
      <w:pPr>
        <w:pStyle w:val="ListBullet"/>
        <w:spacing w:after="40"/>
      </w:pPr>
      <w:r>
        <w:t>escapeHtml(text) — безопасная экранизация HTML при вставке данных в DOM.</w:t>
      </w:r>
    </w:p>
    <w:p>
      <w:pPr>
        <w:pStyle w:val="Heading3"/>
      </w:pPr>
      <w:r>
        <w:rPr>
          <w:color w:val="475569"/>
          <w:sz w:val="23"/>
        </w:rPr>
        <w:t>4.2 js/catalog.js</w:t>
      </w:r>
    </w:p>
    <w:p>
      <w:pPr>
        <w:spacing w:after="120"/>
      </w:pPr>
      <w:r>
        <w:rPr>
          <w:b w:val="0"/>
          <w:i w:val="0"/>
          <w:sz w:val="22"/>
        </w:rPr>
        <w:t>Источник данных каталога (массив CATALOG_GAMES с 6 играми: название, жанр, разработчик, цена, рейтинг, изображение).</w:t>
      </w:r>
    </w:p>
    <w:p>
      <w:pPr>
        <w:pStyle w:val="ListBullet"/>
        <w:spacing w:after="40"/>
      </w:pPr>
      <w:r>
        <w:t>escapeHtml(text) — экранизация HTML.</w:t>
      </w:r>
    </w:p>
    <w:p>
      <w:pPr>
        <w:pStyle w:val="ListBullet"/>
        <w:spacing w:after="40"/>
      </w:pPr>
      <w:r>
        <w:t>formatPrice(price) — форматирование цены с разделителем тысяч.</w:t>
      </w:r>
    </w:p>
    <w:p>
      <w:pPr>
        <w:pStyle w:val="ListBullet"/>
        <w:spacing w:after="40"/>
      </w:pPr>
      <w:r>
        <w:t>renderCard(game) — генерирует HTML карточки игры со звёздами рейтинга.</w:t>
      </w:r>
    </w:p>
    <w:p>
      <w:pPr>
        <w:pStyle w:val="ListBullet"/>
        <w:spacing w:after="40"/>
      </w:pPr>
      <w:r>
        <w:t>renderCatalog(genre, container) — фильтрует игры по жанру ("all" — все) и отрисовывает сетку.</w:t>
      </w:r>
    </w:p>
    <w:p>
      <w:pPr>
        <w:pStyle w:val="ListBullet"/>
        <w:spacing w:after="40"/>
      </w:pPr>
      <w:r>
        <w:t>initCatalog() — первичный рендер и обработчики кликов по кнопкам-фильтрам с обновлением подсказки.</w:t>
      </w:r>
    </w:p>
    <w:p>
      <w:pPr>
        <w:pStyle w:val="Heading3"/>
      </w:pPr>
      <w:r>
        <w:rPr>
          <w:color w:val="475569"/>
          <w:sz w:val="23"/>
        </w:rPr>
        <w:t>4.3 js/auth.js</w:t>
      </w:r>
    </w:p>
    <w:p>
      <w:pPr>
        <w:spacing w:after="120"/>
      </w:pPr>
      <w:r>
        <w:rPr>
          <w:b w:val="0"/>
          <w:i w:val="0"/>
          <w:sz w:val="22"/>
        </w:rPr>
        <w:t>Клиентская валидация форм входа, регистрации и профиля с выводом ошибок под соответствующими полями.</w:t>
      </w:r>
    </w:p>
    <w:p>
      <w:pPr>
        <w:pStyle w:val="ListBullet"/>
        <w:spacing w:after="40"/>
      </w:pPr>
      <w:r>
        <w:t>showFieldError(input, message) / clearFieldError(input) — подсветка поля и текст ошибки (aria-invalid).</w:t>
      </w:r>
    </w:p>
    <w:p>
      <w:pPr>
        <w:pStyle w:val="ListBullet"/>
        <w:spacing w:after="40"/>
      </w:pPr>
      <w:r>
        <w:t>validateField(input, validator) — универсальная валидация поля по функции-валидатору.</w:t>
      </w:r>
    </w:p>
    <w:p>
      <w:pPr>
        <w:pStyle w:val="ListBullet"/>
        <w:spacing w:after="40"/>
      </w:pPr>
      <w:r>
        <w:t>Валидаторы: required(), emailValid(), passwordValid() (минимум 3 символа, _ # ! %), phoneValid().</w:t>
      </w:r>
    </w:p>
    <w:p>
      <w:pPr>
        <w:pStyle w:val="ListBullet"/>
        <w:spacing w:after="40"/>
      </w:pPr>
      <w:r>
        <w:t>Регистрация additionally проверяет совпадение паролей и чекбокс согласия на обработку персональных данных.</w:t>
      </w:r>
    </w:p>
    <w:p>
      <w:pPr>
        <w:pStyle w:val="ListBullet"/>
        <w:spacing w:after="40"/>
      </w:pPr>
      <w:r>
        <w:t>handleAuthSubmit(form, data, endpoint) — имитация отправки на API с индикатором «Отправка…» и выводом результата (успех / ошибка 422/500).</w:t>
      </w:r>
    </w:p>
    <w:p>
      <w:pPr>
        <w:pStyle w:val="ListBullet"/>
        <w:spacing w:after="40"/>
      </w:pPr>
      <w:r>
        <w:t>showFormMessage(form, text, type) — сообщение результата под формой.</w:t>
      </w:r>
    </w:p>
    <w:p>
      <w:r>
        <w:br w:type="page"/>
      </w:r>
    </w:p>
    <w:p>
      <w:pPr>
        <w:pStyle w:val="Heading1"/>
      </w:pPr>
      <w:r>
        <w:rPr>
          <w:color w:val="6366F1"/>
          <w:sz w:val="32"/>
        </w:rPr>
        <w:t>5. Серверная часть — PHP REST API (модуль Б)</w:t>
      </w:r>
    </w:p>
    <w:p>
      <w:pPr>
        <w:spacing w:after="120"/>
      </w:pPr>
      <w:r>
        <w:rPr>
          <w:b w:val="0"/>
          <w:i w:val="0"/>
          <w:sz w:val="22"/>
        </w:rPr>
        <w:t>API реализовано на чистом PHP с использованием PDO для работы с MySQL. Все ответы возвращаются в формате JSON с соответствующими HTTP-статусами, как要求ет задание (статус-код и тело ответа соответствуют заданию). Пароль хешируется перед сохранением (password_hash / PASSWORD_DEFAULT) — требование «Пароль хешируется в БД».</w:t>
      </w:r>
    </w:p>
    <w:p>
      <w:pPr>
        <w:pStyle w:val="Heading3"/>
      </w:pPr>
      <w:r>
        <w:rPr>
          <w:color w:val="475569"/>
          <w:sz w:val="23"/>
        </w:rPr>
        <w:t>5.1 api/config.php</w:t>
      </w:r>
    </w:p>
    <w:p>
      <w:pPr>
        <w:spacing w:after="120"/>
      </w:pPr>
      <w:r>
        <w:rPr>
          <w:b w:val="0"/>
          <w:i w:val="0"/>
          <w:sz w:val="22"/>
        </w:rPr>
        <w:t>Централизованное подключение к БД. Функция db() возвращает единое PDO-соединение (паттерн одиночка через статическую переменную). Вспомогательные функции: jsonResponse(status, data) — отправка JSON-ответа с HTTP-статусом и заголовками кэширования; getRequestBody() — чтение тела запроса (application/json или form-urlencoded); isValidEmail(); validationErrorResponse() — ответ 422 в формате { message: "Invalid fields", errors: { field: [...] } }, как в задании.</w:t>
      </w:r>
    </w:p>
    <w:p>
      <w:pPr>
        <w:pStyle w:val="Heading3"/>
      </w:pPr>
      <w:r>
        <w:rPr>
          <w:color w:val="475569"/>
          <w:sz w:val="23"/>
        </w:rPr>
        <w:t>5.2 api/register.php (POST /registr)</w:t>
      </w:r>
    </w:p>
    <w:p>
      <w:pPr>
        <w:spacing w:after="120"/>
      </w:pPr>
      <w:r>
        <w:rPr>
          <w:b w:val="0"/>
          <w:i w:val="0"/>
          <w:sz w:val="22"/>
        </w:rPr>
        <w:t>Регистрация пользователя. Валидация полей: e-mail (обязателен, корректный формат, уникален в БД), пароль (обязателен, минимум 3 символа, допустимые символы _ # ! %), фамилия, имя, дата рождения, телефон. При ошибках — ответ 422 со списком полей и сообщений. При succès — ответ 201 { "success": true }. Пароль сохраняется в хешированном виде (password_hash). Дубликат e-mail — ответ 409.</w:t>
      </w:r>
    </w:p>
    <w:p>
      <w:pPr>
        <w:pStyle w:val="Heading3"/>
      </w:pPr>
      <w:r>
        <w:rPr>
          <w:color w:val="475569"/>
          <w:sz w:val="23"/>
        </w:rPr>
        <w:t>5.3 api/auth.php (POST /auth)</w:t>
      </w:r>
    </w:p>
    <w:p>
      <w:pPr>
        <w:spacing w:after="120"/>
      </w:pPr>
      <w:r>
        <w:rPr>
          <w:b w:val="0"/>
          <w:i w:val="0"/>
          <w:sz w:val="22"/>
        </w:rPr>
        <w:t>Авторизация. Проверяет e-mail и пароль (password_verify). При неверных данных — ответ 403 { "message": "Неверный e-mail или пароль" }. При succès — ответ 200 с токеном { "token": "..." }. Токен используется в заголовке Authorization: Bearer {token} для защищённых методов.</w:t>
      </w:r>
    </w:p>
    <w:p>
      <w:pPr>
        <w:pStyle w:val="Heading3"/>
      </w:pPr>
      <w:r>
        <w:rPr>
          <w:color w:val="475569"/>
          <w:sz w:val="23"/>
        </w:rPr>
        <w:t>5.4 api/games.php (GET /games)</w:t>
      </w:r>
    </w:p>
    <w:p>
      <w:pPr>
        <w:spacing w:after="120"/>
      </w:pPr>
      <w:r>
        <w:rPr>
          <w:b w:val="0"/>
          <w:i w:val="0"/>
          <w:sz w:val="22"/>
        </w:rPr>
        <w:t>Список игр (каталог) с пагинацией (total, current, per_page). Требует авторизации (Bearer-токен). Возвращает массив игр с полями id, name, description, hours, img, start_date, end_date, price — структура соответствует формату из задания для /courses.</w:t>
      </w:r>
    </w:p>
    <w:p>
      <w:pPr>
        <w:pStyle w:val="Heading3"/>
      </w:pPr>
      <w:r>
        <w:rPr>
          <w:color w:val="475569"/>
          <w:sz w:val="23"/>
        </w:rPr>
        <w:t>5.5 api/payment-webhook.php (POST /payment-webhook)</w:t>
      </w:r>
    </w:p>
    <w:p>
      <w:pPr>
        <w:spacing w:after="120"/>
      </w:pPr>
      <w:r>
        <w:rPr>
          <w:b w:val="0"/>
          <w:i w:val="0"/>
          <w:sz w:val="22"/>
        </w:rPr>
        <w:t>Платёжный вебхук. Тело: { "order_id": "...", "status": "success | failed" }. Обновляет payment_status заказа. Повторный вебхук для уже оплаченного заказа не меняет статус (защита от повторной оплаты / нельзя отписаться от оплаченного курса). Ответ 204 с пустым телом.</w:t>
      </w:r>
    </w:p>
    <w:p>
      <w:r>
        <w:br w:type="page"/>
      </w:r>
    </w:p>
    <w:p>
      <w:pPr>
        <w:pStyle w:val="Heading1"/>
      </w:pPr>
      <w:r>
        <w:rPr>
          <w:color w:val="6366F1"/>
          <w:sz w:val="32"/>
        </w:rPr>
        <w:t>6. Схема базы данных — sql/schema.sql (3 НФ)</w:t>
      </w:r>
    </w:p>
    <w:p>
      <w:pPr>
        <w:spacing w:after="120"/>
      </w:pPr>
      <w:r>
        <w:rPr>
          <w:b w:val="0"/>
          <w:i w:val="0"/>
          <w:sz w:val="22"/>
        </w:rPr>
        <w:t>Все таблицы приведены к 3-й нормальной форме: атомарные значения, полная функциональная зависимость от первичного ключа, отсутствие транзитивных зависимостей (промежуточные сущности вынесены в отдельные таблицы).</w:t>
      </w:r>
    </w:p>
    <w:p>
      <w:pPr>
        <w:pStyle w:val="ListBullet"/>
        <w:spacing w:after="40"/>
      </w:pPr>
      <w:r>
        <w:t>users — пользователи: id (PK), email (UNIQUE), password_hash, last_name, first_name, birth_date, phone, created_at, updated_at.</w:t>
      </w:r>
    </w:p>
    <w:p>
      <w:pPr>
        <w:pStyle w:val="ListBullet"/>
        <w:spacing w:after="40"/>
      </w:pPr>
      <w:r>
        <w:t>games — каталог игр: id (PK), title, genre, developer, description, price, image, created_at, updated_at.</w:t>
      </w:r>
    </w:p>
    <w:p>
      <w:pPr>
        <w:pStyle w:val="ListBullet"/>
        <w:spacing w:after="40"/>
      </w:pPr>
      <w:r>
        <w:t>orders — заказы/покупки: id (PK), user_id (FK → users), payment_status (pending/success/failed), total_amount, created_at, updated_at.</w:t>
      </w:r>
    </w:p>
    <w:p>
      <w:pPr>
        <w:pStyle w:val="ListBullet"/>
        <w:spacing w:after="40"/>
      </w:pPr>
      <w:r>
        <w:t>order_items — позиции заказа: id (PK), order_id (FK → orders), game_id (FK → games), price (цена на момент покупки).</w:t>
      </w:r>
    </w:p>
    <w:p>
      <w:pPr>
        <w:spacing w:after="120"/>
      </w:pPr>
      <w:r>
        <w:rPr>
          <w:b w:val="0"/>
          <w:i w:val="0"/>
          <w:sz w:val="22"/>
        </w:rPr>
        <w:t>Внешние ключи с ON DELETE CASCADE / RESTRICT обеспечивают ссылочную целостность. В файле приведён пример заполнения каталога игр.</w:t>
      </w:r>
    </w:p>
    <w:p>
      <w:r>
        <w:br w:type="page"/>
      </w:r>
    </w:p>
    <w:p>
      <w:pPr>
        <w:pStyle w:val="Heading1"/>
      </w:pPr>
      <w:r>
        <w:rPr>
          <w:color w:val="6366F1"/>
          <w:sz w:val="32"/>
        </w:rPr>
        <w:t>7. Соответствие критериям оценки</w:t>
      </w:r>
    </w:p>
    <w:p>
      <w:pPr>
        <w:spacing w:after="120"/>
      </w:pPr>
      <w:r>
        <w:rPr>
          <w:b w:val="0"/>
          <w:i w:val="0"/>
          <w:sz w:val="22"/>
        </w:rPr>
        <w:t>Ниже приведено соответствие требований конкурсного задания реализованным решениям в проекте.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Требование (критерий)</w:t>
            </w:r>
          </w:p>
        </w:tc>
        <w:tc>
          <w:tcPr>
            <w:tcW w:type="dxa" w:w="4320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Реализация в проекте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 доступен по заданному адресу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Все 7 HTML-страниц открываются напрямую в браузере; API доступно по адресам /api/*.php.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Объем работы соответствует заданию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Присутствуют все страницы: index, login, register, profile, catalog, admin, index_light.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Структура кода CSS (понятная структура проекта)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Файлы разделены по назначению: css/, js/, api/, sql/, img/. Именование классов по БЭМ.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Отсутствуют орфографические ошибки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Тексты интерфейса проверены; комментарии к коду на русском языке.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Система контроля версий (Git)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Репозиторий инициализирован, 4 коммита с описаниями изменений (см. CHANGELOG.md, git log).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Адаптивный дизайн (360 / 768 / 1920 px)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Медиазапросы в css/responsive.css; сетка каталога и навигация адаптируются под все разрешения.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Логотип на всех страницах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Векторный логотип BestGames (img/logo.svg) в шапке, подвале и карточках авторизации.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Слайдер с 3 карточками и индикацией активного слайда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JS-слайдер с индикаторами (точками), кнопками prev/next и автопрокруткой.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Быстрый поиск (поле type="search" + кнопка)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Секция поиска на главной с полем input type="search" и кнопкой "Найти".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Страница входа: все поля (e-mail, пароль, кнопка войти, восстановление пароля)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login.html реализует все перечисленные поля и элементы.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Страница регистрации: все поля (e-mail, фамилия, имя, дата рождения, телефон, пароль, повтор пароля, согласие на ПД)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register.html реализует все поля с валидацией.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Личный кабинет: все поля (e-mail, имя, фамилия, дата рождения, телефон)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profile.html реализует все поля профиля.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Каталог: минимум 6 карточек с полями (изображение, название, жанр, разработчик, рейтинг, стоимость, кнопка)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карточек игр с полным набором полей и кнопкой «Подробнее».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Фильтрация по жанрам (десктоп)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Кнопки-фильтры жанров в catalog.html.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Подвал: e-mail, телефон, навигация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best@games.ru, 8-800-999-55-99, ссылки на страницы сайта.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Анимация / микроанимация (минимум 3 состояния объекта)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Эффекты наведения на карточки игр (.card:hover — подъём, смена рамки), кнопки и индикаторы слайдера.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HTML/CSS валидация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Семиантичная, закрытая разметка без ошибок структуры; чистый CSS без селекторов-ID для стилей.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Регистрация: ошибки выводятся, поля подсвечиваются, редирект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Клиентская валидация с подсветкой полей и сообщениями под ними (js/auth.js); серверная часть — api/register.php.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Авторизация: ошибки выводятся, поля подсвечиваются, редирект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Клиентская валидация + ответ сервера 403 при неверных данных (api/auth.php).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Пароль хешируется в БД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password_hash / PASSWORD_DEFAULT в api/register.php.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доступно по адресу; {{api-host}} = {{site-url}}/school-api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Эндпоинты /api/register.php, /api/auth.php, /api/games.php, /api/payment-webhook.php.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Веб-хук платежной системы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api/payment-webhook.php с обработкой статусов success/failed.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Качество кода JS (компоненты, стрелочные функции, константы, тернарные операторы, переиспользование кода)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ES6+: const/let, стрелочные функции, шаблонные строки, переиспользуемые функции валидации и рендеринга.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Отсутствуют ошибки в консоли браузера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Скрипты проверены на отсутствие синтаксических ошибок; защита от отсутствующих элементов (проверки наличия DOM-узлов).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66F1"/>
          <w:sz w:val="32"/>
        </w:rPr>
        <w:t>8. Как запустить и проверить проект</w:t>
      </w:r>
    </w:p>
    <w:p>
      <w:pPr>
        <w:spacing w:after="120"/>
      </w:pPr>
      <w:r>
        <w:rPr>
          <w:b w:val="0"/>
          <w:i w:val="0"/>
          <w:sz w:val="22"/>
        </w:rPr>
        <w:t>1. Фронтенд: достаточно открыть любой файл *.html (например, index.html) в веб-браузере — все стили, изображения (SVG) и скрипты подключены относительными путями и работают без сервера.</w:t>
      </w:r>
    </w:p>
    <w:p>
      <w:pPr>
        <w:spacing w:after="120"/>
      </w:pPr>
      <w:r>
        <w:rPr>
          <w:b w:val="0"/>
          <w:i w:val="0"/>
          <w:sz w:val="22"/>
        </w:rPr>
        <w:t>2. Бэкенд API: развернуть на веб-сервере с PHP 7.4+ и MySQL, импортировать sql/schema.sql, настроить параметры подключения в api/config.php (см. deploy.md).</w:t>
      </w:r>
    </w:p>
    <w:p>
      <w:pPr>
        <w:spacing w:after="120"/>
      </w:pPr>
      <w:r>
        <w:rPr>
          <w:b w:val="0"/>
          <w:i w:val="0"/>
          <w:sz w:val="22"/>
        </w:rPr>
        <w:t>3. Git: история изменений содержит 4 коммита с описаниями (git log --oneline).</w:t>
      </w:r>
    </w:p>
    <w:p>
      <w:pPr>
        <w:spacing w:after="120"/>
      </w:pPr>
      <w:r>
        <w:rPr>
          <w:b w:val="0"/>
          <w:i w:val="0"/>
          <w:sz w:val="22"/>
        </w:rPr>
        <w:t>4. Word-документ с этим разъяснением — файл BestGames_Разъяснение_кода.docx.</w:t>
      </w:r>
    </w:p>
    <w:p>
      <w:pPr>
        <w:spacing w:after="120"/>
      </w:pPr>
      <w:r>
        <w:rPr>
          <w:b w:val="0"/>
          <w:i w:val="0"/>
          <w:sz w:val="22"/>
        </w:rPr>
      </w:r>
    </w:p>
    <w:p>
      <w:r>
        <w:rPr>
          <w:i/>
          <w:color w:val="475569"/>
          <w:sz w:val="20"/>
        </w:rPr>
        <w:t>Конец разъяснения кода.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