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A8D08" w14:textId="77777777" w:rsidR="00425B02" w:rsidRDefault="00000000">
      <w:pPr>
        <w:rPr>
          <w:b/>
          <w:sz w:val="32"/>
        </w:rPr>
      </w:pPr>
      <w:r>
        <w:rPr>
          <w:b/>
          <w:sz w:val="32"/>
        </w:rPr>
        <w:t>TTB Label Review Proof of Concept - Process Map</w:t>
      </w:r>
    </w:p>
    <w:p w14:paraId="235BA669" w14:textId="104E616C" w:rsidR="003B0F76" w:rsidRDefault="003B0F76">
      <w:r>
        <w:t>Author/Developer: Iain M. Guthrie (</w:t>
      </w:r>
      <w:hyperlink r:id="rId6" w:history="1">
        <w:r w:rsidRPr="003B0F76">
          <w:rPr>
            <w:rStyle w:val="Hyperlink"/>
          </w:rPr>
          <w:t>Iain.Guthrie@us.af.mil</w:t>
        </w:r>
      </w:hyperlink>
      <w:r>
        <w:t xml:space="preserve">, </w:t>
      </w:r>
      <w:hyperlink r:id="rId7" w:history="1">
        <w:r w:rsidRPr="003B0F76">
          <w:rPr>
            <w:rStyle w:val="Hyperlink"/>
          </w:rPr>
          <w:t>LinkedIn Profile</w:t>
        </w:r>
      </w:hyperlink>
      <w:r>
        <w:t>)</w:t>
      </w:r>
    </w:p>
    <w:p w14:paraId="581CF808" w14:textId="6E37562D" w:rsidR="003B0F76" w:rsidRPr="00BC27B5" w:rsidRDefault="003B0F76">
      <w:pPr>
        <w:rPr>
          <w:lang w:val="fr-FR"/>
        </w:rPr>
      </w:pPr>
      <w:r w:rsidRPr="00BC27B5">
        <w:rPr>
          <w:lang w:val="fr-FR"/>
        </w:rPr>
        <w:t xml:space="preserve">Project location: </w:t>
      </w:r>
      <w:hyperlink r:id="rId8" w:history="1">
        <w:r w:rsidRPr="00BC27B5">
          <w:rPr>
            <w:rStyle w:val="Hyperlink"/>
            <w:lang w:val="fr-FR"/>
          </w:rPr>
          <w:t>https://github.com/Megahexe/App.TTB.Label-Review</w:t>
        </w:r>
      </w:hyperlink>
      <w:r w:rsidRPr="00BC27B5">
        <w:rPr>
          <w:lang w:val="fr-FR"/>
        </w:rPr>
        <w:t xml:space="preserve"> </w:t>
      </w:r>
      <w:r w:rsidR="00BC27B5" w:rsidRPr="00BC27B5">
        <w:rPr>
          <w:lang w:val="fr-FR"/>
        </w:rPr>
        <w:t>(pu</w:t>
      </w:r>
      <w:r w:rsidR="00BC27B5">
        <w:rPr>
          <w:lang w:val="fr-FR"/>
        </w:rPr>
        <w:t>blic)</w:t>
      </w:r>
    </w:p>
    <w:p w14:paraId="37B15927" w14:textId="77777777" w:rsidR="00425B02" w:rsidRDefault="00000000">
      <w:pPr>
        <w:pStyle w:val="Heading1"/>
      </w:pPr>
      <w:r>
        <w:t>Purpose</w:t>
      </w:r>
    </w:p>
    <w:p w14:paraId="29B60091" w14:textId="1A85490E" w:rsidR="00425B02" w:rsidRDefault="004A33CC">
      <w:r w:rsidRPr="004A33CC">
        <w:t>The purpose of this application is to demonstrate how Optical Character Recognition (OCR) and automated validation can assist with alcohol beverage label reviews by reducing manual data entry and identifying discrepancies between submitted application data and label content</w:t>
      </w:r>
      <w:r>
        <w:t>.</w:t>
      </w:r>
    </w:p>
    <w:p w14:paraId="46407485" w14:textId="77777777" w:rsidR="00425B02" w:rsidRDefault="00000000">
      <w:pPr>
        <w:pStyle w:val="Heading1"/>
      </w:pPr>
      <w:r>
        <w:t>Process Flow</w:t>
      </w:r>
    </w:p>
    <w:p w14:paraId="31C2F4D9" w14:textId="77777777" w:rsidR="00425B02" w:rsidRDefault="00000000">
      <w:r>
        <w:t>Label Image → Image Upload → OCR Processing → Text Extraction → Field Extraction → Structured Label Data → Application Data Comparison → Validation Results → Review Summary</w:t>
      </w:r>
    </w:p>
    <w:p w14:paraId="1F37FD34" w14:textId="77777777" w:rsidR="00425B02" w:rsidRDefault="00000000">
      <w:pPr>
        <w:pStyle w:val="Heading1"/>
      </w:pPr>
      <w:r>
        <w:t>1. Label Upload</w:t>
      </w:r>
    </w:p>
    <w:p w14:paraId="09E56FF6" w14:textId="77777777" w:rsidR="004A33CC" w:rsidRDefault="004A33CC" w:rsidP="004A33CC">
      <w:pPr>
        <w:spacing w:after="0"/>
      </w:pPr>
      <w:r>
        <w:t>What happens:</w:t>
      </w:r>
    </w:p>
    <w:p w14:paraId="525A937B" w14:textId="77777777" w:rsidR="004A33CC" w:rsidRDefault="004A33CC" w:rsidP="004A33CC">
      <w:pPr>
        <w:pStyle w:val="ListParagraph"/>
        <w:numPr>
          <w:ilvl w:val="0"/>
          <w:numId w:val="10"/>
        </w:numPr>
      </w:pPr>
      <w:r>
        <w:t>User uploads a beverage label image through the API.</w:t>
      </w:r>
    </w:p>
    <w:p w14:paraId="529E0DA3" w14:textId="77777777" w:rsidR="004A33CC" w:rsidRDefault="004A33CC" w:rsidP="004A33CC">
      <w:pPr>
        <w:spacing w:after="0"/>
      </w:pPr>
      <w:r>
        <w:t>Why:</w:t>
      </w:r>
    </w:p>
    <w:p w14:paraId="44BD3DC1" w14:textId="77777777" w:rsidR="004A33CC" w:rsidRDefault="004A33CC" w:rsidP="004A33CC">
      <w:pPr>
        <w:pStyle w:val="ListParagraph"/>
        <w:numPr>
          <w:ilvl w:val="0"/>
          <w:numId w:val="10"/>
        </w:numPr>
      </w:pPr>
      <w:r>
        <w:t>The application requires a digital image of the label as the starting point for analysis.</w:t>
      </w:r>
    </w:p>
    <w:p w14:paraId="5BF5326F" w14:textId="77777777" w:rsidR="004A33CC" w:rsidRDefault="004A33CC" w:rsidP="004A33CC">
      <w:pPr>
        <w:spacing w:after="0"/>
      </w:pPr>
      <w:r>
        <w:t>Output:</w:t>
      </w:r>
    </w:p>
    <w:p w14:paraId="41F97B99" w14:textId="0BA79F5E" w:rsidR="00425B02" w:rsidRDefault="004A33CC" w:rsidP="004A33CC">
      <w:pPr>
        <w:pStyle w:val="ListParagraph"/>
        <w:numPr>
          <w:ilvl w:val="0"/>
          <w:numId w:val="10"/>
        </w:numPr>
      </w:pPr>
      <w:r>
        <w:t>Image file saved to the application.</w:t>
      </w:r>
    </w:p>
    <w:p w14:paraId="1B076FE8" w14:textId="77777777" w:rsidR="00425B02" w:rsidRDefault="00000000">
      <w:pPr>
        <w:pStyle w:val="Heading1"/>
      </w:pPr>
      <w:r>
        <w:t>2. OCR Processing</w:t>
      </w:r>
    </w:p>
    <w:p w14:paraId="52CB4ACF" w14:textId="77777777" w:rsidR="004A33CC" w:rsidRDefault="004A33CC" w:rsidP="004A33CC">
      <w:pPr>
        <w:spacing w:after="0"/>
      </w:pPr>
      <w:r>
        <w:t>What happens:</w:t>
      </w:r>
    </w:p>
    <w:p w14:paraId="492F5BA0" w14:textId="77777777" w:rsidR="004A33CC" w:rsidRDefault="004A33CC" w:rsidP="004A33CC">
      <w:pPr>
        <w:pStyle w:val="ListParagraph"/>
        <w:numPr>
          <w:ilvl w:val="0"/>
          <w:numId w:val="10"/>
        </w:numPr>
      </w:pPr>
      <w:r>
        <w:t>Tesseract OCR reads the uploaded image and converts visible text into machine-readable text.</w:t>
      </w:r>
    </w:p>
    <w:p w14:paraId="408F8BE9" w14:textId="77777777" w:rsidR="004A33CC" w:rsidRDefault="004A33CC" w:rsidP="004A33CC">
      <w:pPr>
        <w:spacing w:after="0"/>
      </w:pPr>
      <w:r>
        <w:t>Why:</w:t>
      </w:r>
    </w:p>
    <w:p w14:paraId="075CCA29" w14:textId="4FFCBC6C" w:rsidR="003B0F76" w:rsidRDefault="004A33CC" w:rsidP="004A33CC">
      <w:pPr>
        <w:pStyle w:val="ListParagraph"/>
        <w:numPr>
          <w:ilvl w:val="0"/>
          <w:numId w:val="10"/>
        </w:numPr>
      </w:pPr>
      <w:r>
        <w:t>Label information exists as an image and must be converted into text before automated analysis can occur.</w:t>
      </w:r>
    </w:p>
    <w:p w14:paraId="26095B35" w14:textId="23397BC6" w:rsidR="00425B02" w:rsidRDefault="003B0F76" w:rsidP="003B0F76">
      <w:r>
        <w:br w:type="page"/>
      </w:r>
    </w:p>
    <w:p w14:paraId="0DC44730" w14:textId="77777777" w:rsidR="00425B02" w:rsidRDefault="00000000">
      <w:pPr>
        <w:pStyle w:val="Heading1"/>
      </w:pPr>
      <w:r>
        <w:lastRenderedPageBreak/>
        <w:t>3. Text Extraction</w:t>
      </w:r>
    </w:p>
    <w:p w14:paraId="4AF5A3C2" w14:textId="77777777" w:rsidR="004A33CC" w:rsidRDefault="004A33CC" w:rsidP="004A33CC">
      <w:pPr>
        <w:spacing w:after="0"/>
      </w:pPr>
      <w:r>
        <w:t>What happens:</w:t>
      </w:r>
    </w:p>
    <w:p w14:paraId="0486E0FB" w14:textId="77777777" w:rsidR="004A33CC" w:rsidRDefault="004A33CC" w:rsidP="004A33CC">
      <w:pPr>
        <w:pStyle w:val="ListParagraph"/>
        <w:numPr>
          <w:ilvl w:val="0"/>
          <w:numId w:val="10"/>
        </w:numPr>
      </w:pPr>
      <w:r>
        <w:t>OCR output is captured and stored as raw text.</w:t>
      </w:r>
    </w:p>
    <w:p w14:paraId="3423259F" w14:textId="77777777" w:rsidR="004A33CC" w:rsidRDefault="004A33CC" w:rsidP="004A33CC">
      <w:pPr>
        <w:spacing w:after="0"/>
      </w:pPr>
      <w:r>
        <w:t>Why:</w:t>
      </w:r>
    </w:p>
    <w:p w14:paraId="46F1A67B" w14:textId="68F8D810" w:rsidR="00425B02" w:rsidRDefault="004A33CC" w:rsidP="004A33CC">
      <w:pPr>
        <w:pStyle w:val="ListParagraph"/>
        <w:numPr>
          <w:ilvl w:val="0"/>
          <w:numId w:val="10"/>
        </w:numPr>
      </w:pPr>
      <w:r>
        <w:t>Raw OCR text becomes the source data used for all downstream processing.</w:t>
      </w:r>
    </w:p>
    <w:p w14:paraId="14E83FC5" w14:textId="77777777" w:rsidR="00425B02" w:rsidRDefault="00000000">
      <w:pPr>
        <w:pStyle w:val="Heading1"/>
      </w:pPr>
      <w:r>
        <w:t>4. Field Extraction</w:t>
      </w:r>
    </w:p>
    <w:p w14:paraId="29F85284" w14:textId="77777777" w:rsidR="004A33CC" w:rsidRDefault="004A33CC" w:rsidP="004A33CC">
      <w:pPr>
        <w:spacing w:after="0"/>
      </w:pPr>
      <w:r>
        <w:t>What happens:</w:t>
      </w:r>
    </w:p>
    <w:p w14:paraId="43D2E367" w14:textId="77777777" w:rsidR="004A33CC" w:rsidRDefault="004A33CC" w:rsidP="004A33CC">
      <w:pPr>
        <w:pStyle w:val="ListParagraph"/>
        <w:numPr>
          <w:ilvl w:val="0"/>
          <w:numId w:val="10"/>
        </w:numPr>
      </w:pPr>
      <w:r>
        <w:t>The extraction service searches OCR text for key label elements.</w:t>
      </w:r>
    </w:p>
    <w:p w14:paraId="7528039D" w14:textId="77777777" w:rsidR="004A33CC" w:rsidRDefault="004A33CC" w:rsidP="004A33CC">
      <w:pPr>
        <w:spacing w:after="0"/>
      </w:pPr>
      <w:r>
        <w:t>Fields Extracted:</w:t>
      </w:r>
    </w:p>
    <w:p w14:paraId="24AAB711" w14:textId="77777777" w:rsidR="004A33CC" w:rsidRDefault="004A33CC" w:rsidP="004A33CC">
      <w:pPr>
        <w:pStyle w:val="ListParagraph"/>
        <w:numPr>
          <w:ilvl w:val="0"/>
          <w:numId w:val="10"/>
        </w:numPr>
      </w:pPr>
      <w:r>
        <w:t>Alcohol Content</w:t>
      </w:r>
    </w:p>
    <w:p w14:paraId="443DD69A" w14:textId="77777777" w:rsidR="004A33CC" w:rsidRDefault="004A33CC" w:rsidP="004A33CC">
      <w:pPr>
        <w:pStyle w:val="ListParagraph"/>
        <w:numPr>
          <w:ilvl w:val="0"/>
          <w:numId w:val="10"/>
        </w:numPr>
      </w:pPr>
      <w:r>
        <w:t>Net Contents</w:t>
      </w:r>
    </w:p>
    <w:p w14:paraId="135E9A1B" w14:textId="77777777" w:rsidR="004A33CC" w:rsidRDefault="004A33CC" w:rsidP="004A33CC">
      <w:pPr>
        <w:pStyle w:val="ListParagraph"/>
        <w:numPr>
          <w:ilvl w:val="0"/>
          <w:numId w:val="10"/>
        </w:numPr>
      </w:pPr>
      <w:r>
        <w:t>Vintage</w:t>
      </w:r>
    </w:p>
    <w:p w14:paraId="2F4AAE37" w14:textId="77777777" w:rsidR="004A33CC" w:rsidRDefault="004A33CC" w:rsidP="004A33CC">
      <w:pPr>
        <w:pStyle w:val="ListParagraph"/>
        <w:numPr>
          <w:ilvl w:val="0"/>
          <w:numId w:val="10"/>
        </w:numPr>
      </w:pPr>
      <w:r>
        <w:t>Government Warning Presence</w:t>
      </w:r>
    </w:p>
    <w:p w14:paraId="258CAEAD" w14:textId="77777777" w:rsidR="004A33CC" w:rsidRDefault="004A33CC" w:rsidP="004A33CC">
      <w:pPr>
        <w:spacing w:after="0"/>
      </w:pPr>
      <w:r>
        <w:t>Why:</w:t>
      </w:r>
    </w:p>
    <w:p w14:paraId="2CE32A21" w14:textId="5F80EC2A" w:rsidR="00425B02" w:rsidRDefault="004A33CC" w:rsidP="004A33CC">
      <w:pPr>
        <w:pStyle w:val="ListParagraph"/>
        <w:numPr>
          <w:ilvl w:val="0"/>
          <w:numId w:val="11"/>
        </w:numPr>
      </w:pPr>
      <w:r>
        <w:t>Reviewers typically focus on specific compliance-related fields rather than all label text.</w:t>
      </w:r>
    </w:p>
    <w:p w14:paraId="21D40B5B" w14:textId="77777777" w:rsidR="00425B02" w:rsidRDefault="00000000">
      <w:pPr>
        <w:pStyle w:val="Heading1"/>
      </w:pPr>
      <w:r>
        <w:t>5. Structured Label Data</w:t>
      </w:r>
    </w:p>
    <w:p w14:paraId="152D4096" w14:textId="77777777" w:rsidR="004A33CC" w:rsidRDefault="004A33CC" w:rsidP="004A33CC">
      <w:pPr>
        <w:spacing w:after="0"/>
      </w:pPr>
      <w:r>
        <w:t>What happens:</w:t>
      </w:r>
    </w:p>
    <w:p w14:paraId="77748004" w14:textId="77777777" w:rsidR="004A33CC" w:rsidRDefault="004A33CC" w:rsidP="004A33CC">
      <w:pPr>
        <w:pStyle w:val="ListParagraph"/>
        <w:numPr>
          <w:ilvl w:val="0"/>
          <w:numId w:val="11"/>
        </w:numPr>
      </w:pPr>
      <w:r>
        <w:t>Extracted values are converted into a structured data object.</w:t>
      </w:r>
    </w:p>
    <w:p w14:paraId="3CF0DFF4" w14:textId="77777777" w:rsidR="004A33CC" w:rsidRDefault="004A33CC" w:rsidP="004A33CC">
      <w:pPr>
        <w:spacing w:after="0"/>
      </w:pPr>
      <w:r>
        <w:t>Why:</w:t>
      </w:r>
    </w:p>
    <w:p w14:paraId="5EC473F4" w14:textId="6076FA85" w:rsidR="00425B02" w:rsidRDefault="004A33CC" w:rsidP="004A33CC">
      <w:pPr>
        <w:pStyle w:val="ListParagraph"/>
        <w:numPr>
          <w:ilvl w:val="0"/>
          <w:numId w:val="11"/>
        </w:numPr>
      </w:pPr>
      <w:r>
        <w:t>Structured data can be compared, validated, and reported more easily than free-form text.</w:t>
      </w:r>
    </w:p>
    <w:p w14:paraId="31A145F0" w14:textId="77777777" w:rsidR="00425B02" w:rsidRDefault="00000000">
      <w:pPr>
        <w:pStyle w:val="Heading1"/>
      </w:pPr>
      <w:r>
        <w:t>6. Application Data Comparison</w:t>
      </w:r>
    </w:p>
    <w:p w14:paraId="4225C3F7" w14:textId="77777777" w:rsidR="004A33CC" w:rsidRDefault="004A33CC" w:rsidP="004A33CC">
      <w:pPr>
        <w:spacing w:after="0"/>
      </w:pPr>
      <w:r>
        <w:t>What happens:</w:t>
      </w:r>
    </w:p>
    <w:p w14:paraId="308B7822" w14:textId="77777777" w:rsidR="004A33CC" w:rsidRDefault="004A33CC" w:rsidP="004A33CC">
      <w:pPr>
        <w:pStyle w:val="ListParagraph"/>
        <w:numPr>
          <w:ilvl w:val="0"/>
          <w:numId w:val="11"/>
        </w:numPr>
      </w:pPr>
      <w:r>
        <w:t>User-provided application data is compared to extracted label values.</w:t>
      </w:r>
    </w:p>
    <w:p w14:paraId="38986039" w14:textId="77777777" w:rsidR="004A33CC" w:rsidRDefault="004A33CC" w:rsidP="004A33CC">
      <w:pPr>
        <w:spacing w:after="0"/>
      </w:pPr>
      <w:r>
        <w:t>Why:</w:t>
      </w:r>
    </w:p>
    <w:p w14:paraId="1304CA0D" w14:textId="00CC5C61" w:rsidR="003B0F76" w:rsidRDefault="004A33CC" w:rsidP="004A33CC">
      <w:pPr>
        <w:pStyle w:val="ListParagraph"/>
        <w:numPr>
          <w:ilvl w:val="0"/>
          <w:numId w:val="11"/>
        </w:numPr>
      </w:pPr>
      <w:r>
        <w:t>The primary goal of the proof-of-concept is to determine whether submitted application information matches the information displayed on the label.</w:t>
      </w:r>
    </w:p>
    <w:p w14:paraId="20F8B88A" w14:textId="22DC3928" w:rsidR="00425B02" w:rsidRDefault="003B0F76" w:rsidP="003B0F76">
      <w:r>
        <w:br w:type="page"/>
      </w:r>
    </w:p>
    <w:p w14:paraId="39C8219A" w14:textId="77777777" w:rsidR="00425B02" w:rsidRDefault="00000000">
      <w:pPr>
        <w:pStyle w:val="Heading1"/>
      </w:pPr>
      <w:r>
        <w:lastRenderedPageBreak/>
        <w:t>7. Validation Results</w:t>
      </w:r>
    </w:p>
    <w:p w14:paraId="305C05FE" w14:textId="77777777" w:rsidR="004A33CC" w:rsidRDefault="004A33CC" w:rsidP="004A33CC">
      <w:pPr>
        <w:spacing w:after="0"/>
      </w:pPr>
      <w:r>
        <w:t>What happens:</w:t>
      </w:r>
    </w:p>
    <w:p w14:paraId="4DBDD25B" w14:textId="3B304790" w:rsidR="004A33CC" w:rsidRDefault="004A33CC" w:rsidP="004A33CC">
      <w:pPr>
        <w:pStyle w:val="ListParagraph"/>
        <w:numPr>
          <w:ilvl w:val="0"/>
          <w:numId w:val="11"/>
        </w:numPr>
      </w:pPr>
      <w:r>
        <w:t>The application produces field-level comparison results such as MATCH, MISMATCH, or MISSING.</w:t>
      </w:r>
    </w:p>
    <w:p w14:paraId="063BDCDB" w14:textId="77777777" w:rsidR="00425B02" w:rsidRDefault="00000000">
      <w:pPr>
        <w:pStyle w:val="Heading1"/>
      </w:pPr>
      <w:r>
        <w:t>8. Review Summary</w:t>
      </w:r>
    </w:p>
    <w:p w14:paraId="1AA1D3FF" w14:textId="77777777" w:rsidR="004A33CC" w:rsidRDefault="004A33CC" w:rsidP="004A33CC">
      <w:pPr>
        <w:spacing w:after="0"/>
      </w:pPr>
      <w:r>
        <w:t>What happens:</w:t>
      </w:r>
    </w:p>
    <w:p w14:paraId="5D27146B" w14:textId="77777777" w:rsidR="004A33CC" w:rsidRDefault="004A33CC" w:rsidP="004A33CC">
      <w:pPr>
        <w:pStyle w:val="ListParagraph"/>
        <w:numPr>
          <w:ilvl w:val="0"/>
          <w:numId w:val="11"/>
        </w:numPr>
      </w:pPr>
      <w:r>
        <w:t>The application counts all matches, mismatches, and missing values.</w:t>
      </w:r>
    </w:p>
    <w:p w14:paraId="282BFFB6" w14:textId="77777777" w:rsidR="004A33CC" w:rsidRDefault="004A33CC" w:rsidP="004A33CC">
      <w:pPr>
        <w:spacing w:after="0"/>
      </w:pPr>
      <w:r>
        <w:t>Why:</w:t>
      </w:r>
    </w:p>
    <w:p w14:paraId="41947156" w14:textId="33D3E6B0" w:rsidR="00425B02" w:rsidRDefault="004A33CC" w:rsidP="004A33CC">
      <w:pPr>
        <w:pStyle w:val="ListParagraph"/>
        <w:numPr>
          <w:ilvl w:val="0"/>
          <w:numId w:val="11"/>
        </w:numPr>
      </w:pPr>
      <w:r>
        <w:t>Provides a quick assessment of label compliance and application accuracy.</w:t>
      </w:r>
    </w:p>
    <w:p w14:paraId="76CCB76C" w14:textId="77777777" w:rsidR="00425B02" w:rsidRDefault="00000000">
      <w:pPr>
        <w:pStyle w:val="Heading1"/>
      </w:pPr>
      <w:r>
        <w:t>Business Value</w:t>
      </w:r>
    </w:p>
    <w:p w14:paraId="5DDFBCB1" w14:textId="77777777" w:rsidR="004A33CC" w:rsidRDefault="004A33CC" w:rsidP="004A33CC">
      <w:pPr>
        <w:spacing w:after="0"/>
      </w:pPr>
      <w:r>
        <w:t>This proof-of-concept demonstrates how OCR and rule-based validation can:</w:t>
      </w:r>
    </w:p>
    <w:p w14:paraId="794179C9" w14:textId="77777777" w:rsidR="004A33CC" w:rsidRDefault="004A33CC" w:rsidP="004A33CC">
      <w:pPr>
        <w:pStyle w:val="ListParagraph"/>
        <w:numPr>
          <w:ilvl w:val="0"/>
          <w:numId w:val="11"/>
        </w:numPr>
      </w:pPr>
      <w:r>
        <w:t>Reduce manual label review effort</w:t>
      </w:r>
    </w:p>
    <w:p w14:paraId="5FEA1E1C" w14:textId="77777777" w:rsidR="004A33CC" w:rsidRDefault="004A33CC" w:rsidP="004A33CC">
      <w:pPr>
        <w:pStyle w:val="ListParagraph"/>
        <w:numPr>
          <w:ilvl w:val="0"/>
          <w:numId w:val="11"/>
        </w:numPr>
      </w:pPr>
      <w:r>
        <w:t>Automatically extract key compliance information</w:t>
      </w:r>
    </w:p>
    <w:p w14:paraId="33920F62" w14:textId="77777777" w:rsidR="004A33CC" w:rsidRDefault="004A33CC" w:rsidP="004A33CC">
      <w:pPr>
        <w:pStyle w:val="ListParagraph"/>
        <w:numPr>
          <w:ilvl w:val="0"/>
          <w:numId w:val="11"/>
        </w:numPr>
      </w:pPr>
      <w:r>
        <w:t>Compare labels against submitted application data</w:t>
      </w:r>
    </w:p>
    <w:p w14:paraId="0564FC12" w14:textId="77777777" w:rsidR="004A33CC" w:rsidRDefault="004A33CC" w:rsidP="004A33CC">
      <w:pPr>
        <w:pStyle w:val="ListParagraph"/>
        <w:numPr>
          <w:ilvl w:val="0"/>
          <w:numId w:val="11"/>
        </w:numPr>
      </w:pPr>
      <w:r>
        <w:t>Identify discrepancies requiring human review</w:t>
      </w:r>
    </w:p>
    <w:p w14:paraId="0E26ED5F" w14:textId="77777777" w:rsidR="004A33CC" w:rsidRDefault="004A33CC" w:rsidP="004A33CC">
      <w:pPr>
        <w:pStyle w:val="ListParagraph"/>
        <w:numPr>
          <w:ilvl w:val="0"/>
          <w:numId w:val="11"/>
        </w:numPr>
      </w:pPr>
      <w:r>
        <w:t>Provide summary results for faster decision making</w:t>
      </w:r>
    </w:p>
    <w:p w14:paraId="26A59981" w14:textId="2303E0CC" w:rsidR="00425B02" w:rsidRDefault="004A33CC" w:rsidP="004A33CC">
      <w:r>
        <w:t>The application successfully demonstrates an end-to-end workflow from label image submission through OCR, field extraction, comparison, and review reporting.</w:t>
      </w:r>
    </w:p>
    <w:sectPr w:rsidR="00425B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392EEA"/>
    <w:multiLevelType w:val="hybridMultilevel"/>
    <w:tmpl w:val="1F86A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2B4768"/>
    <w:multiLevelType w:val="hybridMultilevel"/>
    <w:tmpl w:val="B05E7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7151336">
    <w:abstractNumId w:val="8"/>
  </w:num>
  <w:num w:numId="2" w16cid:durableId="770585135">
    <w:abstractNumId w:val="6"/>
  </w:num>
  <w:num w:numId="3" w16cid:durableId="970744622">
    <w:abstractNumId w:val="5"/>
  </w:num>
  <w:num w:numId="4" w16cid:durableId="897320897">
    <w:abstractNumId w:val="4"/>
  </w:num>
  <w:num w:numId="5" w16cid:durableId="1550414549">
    <w:abstractNumId w:val="7"/>
  </w:num>
  <w:num w:numId="6" w16cid:durableId="874150783">
    <w:abstractNumId w:val="3"/>
  </w:num>
  <w:num w:numId="7" w16cid:durableId="1035352035">
    <w:abstractNumId w:val="2"/>
  </w:num>
  <w:num w:numId="8" w16cid:durableId="1563370492">
    <w:abstractNumId w:val="1"/>
  </w:num>
  <w:num w:numId="9" w16cid:durableId="905454465">
    <w:abstractNumId w:val="0"/>
  </w:num>
  <w:num w:numId="10" w16cid:durableId="1709061480">
    <w:abstractNumId w:val="10"/>
  </w:num>
  <w:num w:numId="11" w16cid:durableId="14709727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F76"/>
    <w:rsid w:val="00425B02"/>
    <w:rsid w:val="004A33CC"/>
    <w:rsid w:val="005234B6"/>
    <w:rsid w:val="00AA1D8D"/>
    <w:rsid w:val="00B47730"/>
    <w:rsid w:val="00BB4EE7"/>
    <w:rsid w:val="00BC27B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6B712"/>
  <w14:defaultImageDpi w14:val="330"/>
  <w15:docId w15:val="{494D1C75-0046-4596-8041-832960031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B0F76"/>
    <w:rPr>
      <w:color w:val="0000FF" w:themeColor="hyperlink"/>
      <w:u w:val="single"/>
    </w:rPr>
  </w:style>
  <w:style w:type="character" w:styleId="UnresolvedMention">
    <w:name w:val="Unresolved Mention"/>
    <w:basedOn w:val="DefaultParagraphFont"/>
    <w:uiPriority w:val="99"/>
    <w:semiHidden/>
    <w:unhideWhenUsed/>
    <w:rsid w:val="003B0F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egahexe/App.TTB.Label-Review" TargetMode="External"/><Relationship Id="rId3" Type="http://schemas.openxmlformats.org/officeDocument/2006/relationships/styles" Target="styles.xml"/><Relationship Id="rId7" Type="http://schemas.openxmlformats.org/officeDocument/2006/relationships/hyperlink" Target="https://www.linkedin.com/in/iain-m-guthrie-0583551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ain.Guthrie@us.af.mi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 M. Guthrie</dc:creator>
  <cp:keywords/>
  <dc:description/>
  <cp:lastModifiedBy>Iain M. Guthrie</cp:lastModifiedBy>
  <cp:revision>5</cp:revision>
  <dcterms:created xsi:type="dcterms:W3CDTF">2026-10-06T02:34:00Z</dcterms:created>
  <dcterms:modified xsi:type="dcterms:W3CDTF">2026-10-06T03:03:00Z</dcterms:modified>
  <cp:category/>
</cp:coreProperties>
</file>