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0331" w14:textId="4CAA58EE" w:rsidR="00D97538" w:rsidRDefault="003622C4" w:rsidP="003622C4">
      <w:pPr>
        <w:pStyle w:val="Heading1"/>
      </w:pPr>
      <w:r>
        <w:t>Module 1 – Conclusions</w:t>
      </w:r>
    </w:p>
    <w:p w14:paraId="4F6A8521" w14:textId="28E78F4B" w:rsidR="003622C4" w:rsidRDefault="003622C4">
      <w:r>
        <w:t>Megan Blazevic 9.24.2022</w:t>
      </w:r>
    </w:p>
    <w:p w14:paraId="5670F0C2" w14:textId="45D12B60" w:rsidR="003622C4" w:rsidRDefault="003622C4"/>
    <w:p w14:paraId="0479E71B" w14:textId="6526CC26" w:rsidR="003622C4" w:rsidRDefault="003622C4">
      <w:r>
        <w:t xml:space="preserve">Many different </w:t>
      </w:r>
      <w:r w:rsidR="007024CA">
        <w:t>analyses</w:t>
      </w:r>
      <w:r>
        <w:t xml:space="preserve"> can be drawn concluded from the Crowdfunding data set.  76% of the events took place in the United States, of 57% of the US events were successful.  </w:t>
      </w:r>
      <w:r w:rsidR="00AE0AAD">
        <w:t>Overall,</w:t>
      </w:r>
      <w:r w:rsidR="007024CA">
        <w:t xml:space="preserve"> the theater category had the highest numbers of success and fails but theater was 34% of all events.</w:t>
      </w:r>
      <w:r w:rsidR="00AE0AAD">
        <w:t xml:space="preserve"> Switzerland had the lowest percent of failed events at 26%.</w:t>
      </w:r>
    </w:p>
    <w:p w14:paraId="1AC0BBDD" w14:textId="72D91C70" w:rsidR="00DA7FC1" w:rsidRDefault="00DA7FC1">
      <w:r>
        <w:t xml:space="preserve">Some of the easiest </w:t>
      </w:r>
      <w:r w:rsidR="007024CA">
        <w:t>comparisons</w:t>
      </w:r>
      <w:r>
        <w:t xml:space="preserve"> are there were 2 canceled events due to not having any backers; and that 2020 was not a great year for events.</w:t>
      </w:r>
      <w:r w:rsidR="007024CA">
        <w:t xml:space="preserve"> Journalism has only offered 4 events, but all of them have been successful. </w:t>
      </w:r>
      <w:r w:rsidR="001B7E1C">
        <w:t>Excluding 2020 (due to Covid) 2012 and 2013 had the fewest number of events (84 and 88); the rest of the years having around 100 events each year</w:t>
      </w:r>
      <w:r w:rsidR="00AE0AAD">
        <w:t>.</w:t>
      </w:r>
    </w:p>
    <w:p w14:paraId="6F6EA909" w14:textId="4FA2C346" w:rsidR="007024CA" w:rsidRDefault="007024CA">
      <w:r>
        <w:t xml:space="preserve">With covid taking over 2020, the 2 canceled events </w:t>
      </w:r>
      <w:r w:rsidR="00AE0AAD">
        <w:t>are</w:t>
      </w:r>
      <w:r>
        <w:t xml:space="preserve"> mis-leading, as many events were most likely canceled prior to any implementation. </w:t>
      </w:r>
      <w:r w:rsidR="002C11CE">
        <w:t xml:space="preserve">Data is also limited ass to what the staff </w:t>
      </w:r>
      <w:r w:rsidR="007F7D93">
        <w:t>pick,</w:t>
      </w:r>
      <w:r w:rsidR="002C11CE">
        <w:t xml:space="preserve"> and the spotlight columns </w:t>
      </w:r>
      <w:proofErr w:type="gramStart"/>
      <w:r w:rsidR="002C11CE">
        <w:t>actually represent</w:t>
      </w:r>
      <w:proofErr w:type="gramEnd"/>
      <w:r w:rsidR="002C11CE">
        <w:t xml:space="preserve">. </w:t>
      </w:r>
    </w:p>
    <w:p w14:paraId="3E76D221" w14:textId="3CAB9F54" w:rsidR="00BB55A2" w:rsidRDefault="00BB55A2">
      <w:r>
        <w:t>Additional graphs could show</w:t>
      </w:r>
      <w:r w:rsidR="005D04D8">
        <w:t xml:space="preserve"> how similar the categories are throughout the year, similar mix.  Graphs to show how the </w:t>
      </w:r>
      <w:r w:rsidR="007F7D93">
        <w:t>subcategories</w:t>
      </w:r>
      <w:r w:rsidR="005D04D8">
        <w:t xml:space="preserve"> compared to successful and failed. If they are </w:t>
      </w:r>
      <w:r w:rsidR="007F7D93">
        <w:t>similar,</w:t>
      </w:r>
      <w:r w:rsidR="005D04D8">
        <w:t xml:space="preserve"> it may make you think if time is spent better with other categories. </w:t>
      </w:r>
      <w:r w:rsidR="007F7D93">
        <w:t>Graphs to show which subcategories have the largest pledged donations.</w:t>
      </w:r>
    </w:p>
    <w:p w14:paraId="1F0C39CD" w14:textId="3312309C" w:rsidR="00A55692" w:rsidRDefault="00A55692"/>
    <w:p w14:paraId="5BDFA0EB" w14:textId="1DD1364D" w:rsidR="00A55692" w:rsidRDefault="00A55692" w:rsidP="00A55692">
      <w:pPr>
        <w:pStyle w:val="Heading2"/>
      </w:pPr>
      <w:r>
        <w:t>Bonus Analysis</w:t>
      </w:r>
    </w:p>
    <w:p w14:paraId="7E1CF692" w14:textId="525C1C72" w:rsidR="00A55692" w:rsidRPr="00A55692" w:rsidRDefault="00A55692" w:rsidP="00A55692">
      <w:r>
        <w:t xml:space="preserve">If </w:t>
      </w:r>
      <w:r w:rsidR="00853F05">
        <w:t>I had to choose, I would select the median to summarize the values most effectively. I choose th</w:t>
      </w:r>
      <w:r w:rsidR="00606D91">
        <w:t xml:space="preserve">is as there was a wide range of </w:t>
      </w:r>
      <w:r w:rsidR="001B7D4C">
        <w:t>backers on both the successful and failed outcomes.  With looking at the successful, there are only 28% of the backer</w:t>
      </w:r>
      <w:r w:rsidR="0043676A">
        <w:t xml:space="preserve"> count that is above the mean of 851 backers; for the </w:t>
      </w:r>
      <w:r w:rsidR="00393B18">
        <w:t>failed</w:t>
      </w:r>
      <w:r w:rsidR="0043676A">
        <w:t xml:space="preserve"> </w:t>
      </w:r>
      <w:r w:rsidR="00393B18">
        <w:t>it was 30% after the mean value</w:t>
      </w:r>
      <w:r w:rsidR="00D37CB0">
        <w:t xml:space="preserve"> (586)</w:t>
      </w:r>
      <w:r w:rsidR="00393B18">
        <w:t xml:space="preserve">.  </w:t>
      </w:r>
      <w:r w:rsidR="00B30204">
        <w:t xml:space="preserve">With the median values being 201 for successful and 115 for the failed, the </w:t>
      </w:r>
      <w:r w:rsidR="00A3345C">
        <w:t xml:space="preserve">number of events with less backers out weight the few events with significantly more backers. </w:t>
      </w:r>
      <w:proofErr w:type="gramStart"/>
      <w:r w:rsidR="00393B18">
        <w:t>The majority of</w:t>
      </w:r>
      <w:proofErr w:type="gramEnd"/>
      <w:r w:rsidR="00393B18">
        <w:t xml:space="preserve"> the </w:t>
      </w:r>
      <w:r w:rsidR="0091223C">
        <w:t xml:space="preserve">number of </w:t>
      </w:r>
      <w:r w:rsidR="00393B18">
        <w:t>events by the bakers, are closer to the me</w:t>
      </w:r>
      <w:r w:rsidR="0091223C">
        <w:t xml:space="preserve">dian values.  </w:t>
      </w:r>
    </w:p>
    <w:sectPr w:rsidR="00A55692" w:rsidRPr="00A5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5F10" w14:textId="77777777" w:rsidR="007F7D93" w:rsidRDefault="007F7D93" w:rsidP="007F7D93">
      <w:pPr>
        <w:spacing w:after="0" w:line="240" w:lineRule="auto"/>
      </w:pPr>
      <w:r>
        <w:separator/>
      </w:r>
    </w:p>
  </w:endnote>
  <w:endnote w:type="continuationSeparator" w:id="0">
    <w:p w14:paraId="7527646A" w14:textId="77777777" w:rsidR="007F7D93" w:rsidRDefault="007F7D93" w:rsidP="007F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BB8C3" w14:textId="77777777" w:rsidR="007F7D93" w:rsidRDefault="007F7D93" w:rsidP="007F7D93">
      <w:pPr>
        <w:spacing w:after="0" w:line="240" w:lineRule="auto"/>
      </w:pPr>
      <w:r>
        <w:separator/>
      </w:r>
    </w:p>
  </w:footnote>
  <w:footnote w:type="continuationSeparator" w:id="0">
    <w:p w14:paraId="04BC505B" w14:textId="77777777" w:rsidR="007F7D93" w:rsidRDefault="007F7D93" w:rsidP="007F7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C4"/>
    <w:rsid w:val="001B7D4C"/>
    <w:rsid w:val="001B7E1C"/>
    <w:rsid w:val="002C11CE"/>
    <w:rsid w:val="003622C4"/>
    <w:rsid w:val="00393B18"/>
    <w:rsid w:val="0043676A"/>
    <w:rsid w:val="005D04D8"/>
    <w:rsid w:val="00606D91"/>
    <w:rsid w:val="007024CA"/>
    <w:rsid w:val="007F7D93"/>
    <w:rsid w:val="00853F05"/>
    <w:rsid w:val="0091223C"/>
    <w:rsid w:val="00A3345C"/>
    <w:rsid w:val="00A55692"/>
    <w:rsid w:val="00AE0AAD"/>
    <w:rsid w:val="00B30204"/>
    <w:rsid w:val="00BB55A2"/>
    <w:rsid w:val="00D37CB0"/>
    <w:rsid w:val="00D97538"/>
    <w:rsid w:val="00DA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28A3F4"/>
  <w15:chartTrackingRefBased/>
  <w15:docId w15:val="{81A78977-B8B8-40E5-A145-1BBCBA57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Blazevic, Megan</dc:creator>
  <cp:keywords/>
  <dc:description/>
  <cp:lastModifiedBy>Blazevic, Megan</cp:lastModifiedBy>
  <cp:revision>11</cp:revision>
  <dcterms:created xsi:type="dcterms:W3CDTF">2022-09-24T18:44:00Z</dcterms:created>
  <dcterms:modified xsi:type="dcterms:W3CDTF">2022-09-27T14:28:00Z</dcterms:modified>
</cp:coreProperties>
</file>