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Megan</w:t>
      </w:r>
      <w:r>
        <w:t xml:space="preserve"> </w:t>
      </w:r>
      <w:r>
        <w:t xml:space="preserve">Marziali</w:t>
      </w:r>
    </w:p>
    <w:p>
      <w:pPr>
        <w:pStyle w:val="Date"/>
      </w:pPr>
      <w:r>
        <w:t xml:space="preserve">Feb</w:t>
      </w:r>
      <w:r>
        <w:t xml:space="preserve"> </w:t>
      </w:r>
      <w:r>
        <w:t xml:space="preserve">3,</w:t>
      </w:r>
      <w:r>
        <w:t xml:space="preserve"> </w:t>
      </w:r>
      <w:r>
        <w:t xml:space="preserve">2021</w:t>
      </w:r>
    </w:p>
    <w:p>
      <w:pPr>
        <w:pStyle w:val="Heading2"/>
      </w:pPr>
      <w:bookmarkStart w:id="20" w:name="X9beeac10d70cab770c8547d00859f8db72b6756"/>
      <w:r>
        <w:t xml:space="preserve">Part 1: Implementing a Simple Prediction Pipeline</w:t>
      </w:r>
      <w:bookmarkEnd w:id="20"/>
    </w:p>
    <w:p>
      <w:pPr>
        <w:pStyle w:val="Heading3"/>
      </w:pPr>
      <w:bookmarkStart w:id="21" w:name="problem-set-up"/>
      <w:r>
        <w:t xml:space="preserve">Problem set-up</w:t>
      </w:r>
      <w:bookmarkEnd w:id="21"/>
    </w:p>
    <w:p>
      <w:pPr>
        <w:pStyle w:val="Heading5"/>
      </w:pPr>
      <w:bookmarkStart w:id="22" w:name="loading-required-packages"/>
      <w:r>
        <w:t xml:space="preserve">Loading required packages</w:t>
      </w:r>
      <w:bookmarkEnd w:id="22"/>
    </w:p>
    <w:p>
      <w:pPr>
        <w:pStyle w:val="FirstParagraph"/>
      </w:pPr>
      <w:r>
        <w:t xml:space="preserve">The following code chunk loads the required packages for the assignment.</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(Amelia)</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(stats)</w:t>
      </w:r>
      <w:r>
        <w:br/>
      </w:r>
      <w:r>
        <w:rPr>
          <w:rStyle w:val="KeywordTok"/>
        </w:rPr>
        <w:t xml:space="preserve">library</w:t>
      </w:r>
      <w:r>
        <w:rPr>
          <w:rStyle w:val="NormalTok"/>
        </w:rPr>
        <w:t xml:space="preserve">(factoextra)</w:t>
      </w:r>
      <w:r>
        <w:br/>
      </w:r>
      <w:r>
        <w:rPr>
          <w:rStyle w:val="KeywordTok"/>
        </w:rPr>
        <w:t xml:space="preserve">library</w:t>
      </w:r>
      <w:r>
        <w:rPr>
          <w:rStyle w:val="NormalTok"/>
        </w:rPr>
        <w:t xml:space="preserve">(cluster)</w:t>
      </w:r>
      <w:r>
        <w:br/>
      </w:r>
      <w:r>
        <w:br/>
      </w:r>
      <w:r>
        <w:rPr>
          <w:rStyle w:val="KeywordTok"/>
        </w:rPr>
        <w:t xml:space="preserve">set.seed</w:t>
      </w:r>
      <w:r>
        <w:rPr>
          <w:rStyle w:val="NormalTok"/>
        </w:rPr>
        <w:t xml:space="preserve">(</w:t>
      </w:r>
      <w:r>
        <w:rPr>
          <w:rStyle w:val="DecValTok"/>
        </w:rPr>
        <w:t xml:space="preserve">100</w:t>
      </w:r>
      <w:r>
        <w:rPr>
          <w:rStyle w:val="NormalTok"/>
        </w:rPr>
        <w:t xml:space="preserve">)</w:t>
      </w:r>
    </w:p>
    <w:p>
      <w:pPr>
        <w:pStyle w:val="Heading5"/>
      </w:pPr>
      <w:bookmarkStart w:id="23" w:name="Xf2ba5b746baeadac61b8efb72728f5fb5340463"/>
      <w:r>
        <w:t xml:space="preserve">Loading data into environment and cleaning</w:t>
      </w:r>
      <w:bookmarkEnd w:id="23"/>
    </w:p>
    <w:p>
      <w:pPr>
        <w:pStyle w:val="SourceCode"/>
      </w:pPr>
      <w:r>
        <w:rPr>
          <w:rStyle w:val="NormalTok"/>
        </w:rPr>
        <w:t xml:space="preserve">nyc_data =</w:t>
      </w:r>
      <w:r>
        <w:rPr>
          <w:rStyle w:val="StringTok"/>
        </w:rPr>
        <w:t xml:space="preserve"> </w:t>
      </w:r>
      <w:r>
        <w:br/>
      </w:r>
      <w:r>
        <w:rPr>
          <w:rStyle w:val="StringTok"/>
        </w:rPr>
        <w:t xml:space="preserve">  </w:t>
      </w:r>
      <w:r>
        <w:rPr>
          <w:rStyle w:val="KeywordTok"/>
        </w:rPr>
        <w:t xml:space="preserve">read.csv</w:t>
      </w:r>
      <w:r>
        <w:rPr>
          <w:rStyle w:val="NormalTok"/>
        </w:rPr>
        <w:t xml:space="preserve">(</w:t>
      </w:r>
      <w:r>
        <w:rPr>
          <w:rStyle w:val="StringTok"/>
        </w:rPr>
        <w:t xml:space="preserve">"./data/class4_p1.csv"</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"NA"</w:t>
      </w:r>
      <w:r>
        <w:rPr>
          <w:rStyle w:val="NormalTok"/>
        </w:rPr>
        <w:t xml:space="preserve">, </w:t>
      </w:r>
      <w:r>
        <w:rPr>
          <w:rStyle w:val="StringTok"/>
        </w:rPr>
        <w:t xml:space="preserve">".d"</w:t>
      </w:r>
      <w:r>
        <w:rPr>
          <w:rStyle w:val="NormalTok"/>
        </w:rPr>
        <w:t xml:space="preserve">, </w:t>
      </w:r>
      <w:r>
        <w:rPr>
          <w:rStyle w:val="StringTok"/>
        </w:rPr>
        <w:t xml:space="preserv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bmi =</w:t>
      </w:r>
      <w:r>
        <w:rPr>
          <w:rStyle w:val="NormalTok"/>
        </w:rPr>
        <w:t xml:space="preserve"> </w:t>
      </w:r>
      <w:r>
        <w:rPr>
          <w:rStyle w:val="KeywordTok"/>
        </w:rPr>
        <w:t xml:space="preserve">as.numeric</w:t>
      </w:r>
      <w:r>
        <w:rPr>
          <w:rStyle w:val="NormalTok"/>
        </w:rPr>
        <w:t xml:space="preserve">(bmi),</w:t>
      </w:r>
      <w:r>
        <w:br/>
      </w:r>
      <w:r>
        <w:rPr>
          <w:rStyle w:val="NormalTok"/>
        </w:rPr>
        <w:t xml:space="preserve">    </w:t>
      </w:r>
      <w:r>
        <w:rPr>
          <w:rStyle w:val="DataTypeTok"/>
        </w:rPr>
        <w:t xml:space="preserve">gpaq8totmin =</w:t>
      </w:r>
      <w:r>
        <w:rPr>
          <w:rStyle w:val="NormalTok"/>
        </w:rPr>
        <w:t xml:space="preserve"> </w:t>
      </w:r>
      <w:r>
        <w:rPr>
          <w:rStyle w:val="KeywordTok"/>
        </w:rPr>
        <w:t xml:space="preserve">as.numeric</w:t>
      </w:r>
      <w:r>
        <w:rPr>
          <w:rStyle w:val="NormalTok"/>
        </w:rPr>
        <w:t xml:space="preserve">(gpaq8totmin),</w:t>
      </w:r>
      <w:r>
        <w:br/>
      </w:r>
      <w:r>
        <w:rPr>
          <w:rStyle w:val="NormalTok"/>
        </w:rPr>
        <w:t xml:space="preserve">    </w:t>
      </w:r>
      <w:r>
        <w:rPr>
          <w:rStyle w:val="DataTypeTok"/>
        </w:rPr>
        <w:t xml:space="preserve">gpaq11days =</w:t>
      </w:r>
      <w:r>
        <w:rPr>
          <w:rStyle w:val="NormalTok"/>
        </w:rPr>
        <w:t xml:space="preserve"> </w:t>
      </w:r>
      <w:r>
        <w:rPr>
          <w:rStyle w:val="KeywordTok"/>
        </w:rPr>
        <w:t xml:space="preserve">as.integer</w:t>
      </w:r>
      <w:r>
        <w:rPr>
          <w:rStyle w:val="NormalTok"/>
        </w:rPr>
        <w:t xml:space="preserve">(gpaq11days),</w:t>
      </w:r>
      <w:r>
        <w:br/>
      </w:r>
      <w:r>
        <w:rPr>
          <w:rStyle w:val="NormalTok"/>
        </w:rPr>
        <w:t xml:space="preserve">    </w:t>
      </w:r>
      <w:r>
        <w:rPr>
          <w:rStyle w:val="DataTypeTok"/>
        </w:rPr>
        <w:t xml:space="preserve">healthydays =</w:t>
      </w:r>
      <w:r>
        <w:rPr>
          <w:rStyle w:val="NormalTok"/>
        </w:rPr>
        <w:t xml:space="preserve"> </w:t>
      </w:r>
      <w:r>
        <w:rPr>
          <w:rStyle w:val="KeywordTok"/>
        </w:rPr>
        <w:t xml:space="preserve">as.integer</w:t>
      </w:r>
      <w:r>
        <w:rPr>
          <w:rStyle w:val="NormalTok"/>
        </w:rPr>
        <w:t xml:space="preserve">(healthydays),</w:t>
      </w:r>
      <w:r>
        <w:br/>
      </w:r>
      <w:r>
        <w:rPr>
          <w:rStyle w:val="NormalTok"/>
        </w:rPr>
        <w:t xml:space="preserve">    </w:t>
      </w:r>
      <w:r>
        <w:rPr>
          <w:rStyle w:val="DataTypeTok"/>
        </w:rPr>
        <w:t xml:space="preserve">chronic1 =</w:t>
      </w:r>
      <w:r>
        <w:rPr>
          <w:rStyle w:val="NormalTok"/>
        </w:rPr>
        <w:t xml:space="preserve"> </w:t>
      </w:r>
      <w:r>
        <w:rPr>
          <w:rStyle w:val="KeywordTok"/>
        </w:rPr>
        <w:t xml:space="preserve">as.factor</w:t>
      </w:r>
      <w:r>
        <w:rPr>
          <w:rStyle w:val="NormalTok"/>
        </w:rPr>
        <w:t xml:space="preserve">(chronic1),</w:t>
      </w:r>
      <w:r>
        <w:br/>
      </w:r>
      <w:r>
        <w:rPr>
          <w:rStyle w:val="NormalTok"/>
        </w:rPr>
        <w:t xml:space="preserve">    </w:t>
      </w:r>
      <w:r>
        <w:rPr>
          <w:rStyle w:val="DataTypeTok"/>
        </w:rPr>
        <w:t xml:space="preserve">chronic3 =</w:t>
      </w:r>
      <w:r>
        <w:rPr>
          <w:rStyle w:val="NormalTok"/>
        </w:rPr>
        <w:t xml:space="preserve"> </w:t>
      </w:r>
      <w:r>
        <w:rPr>
          <w:rStyle w:val="KeywordTok"/>
        </w:rPr>
        <w:t xml:space="preserve">as.factor</w:t>
      </w:r>
      <w:r>
        <w:rPr>
          <w:rStyle w:val="NormalTok"/>
        </w:rPr>
        <w:t xml:space="preserve">(chronic3),</w:t>
      </w:r>
      <w:r>
        <w:br/>
      </w:r>
      <w:r>
        <w:rPr>
          <w:rStyle w:val="NormalTok"/>
        </w:rPr>
        <w:t xml:space="preserve">    </w:t>
      </w:r>
      <w:r>
        <w:rPr>
          <w:rStyle w:val="DataTypeTok"/>
        </w:rPr>
        <w:t xml:space="preserve">chronic4 =</w:t>
      </w:r>
      <w:r>
        <w:rPr>
          <w:rStyle w:val="NormalTok"/>
        </w:rPr>
        <w:t xml:space="preserve"> </w:t>
      </w:r>
      <w:r>
        <w:rPr>
          <w:rStyle w:val="KeywordTok"/>
        </w:rPr>
        <w:t xml:space="preserve">as.factor</w:t>
      </w:r>
      <w:r>
        <w:rPr>
          <w:rStyle w:val="NormalTok"/>
        </w:rPr>
        <w:t xml:space="preserve">(chronic4),</w:t>
      </w:r>
      <w:r>
        <w:br/>
      </w:r>
      <w:r>
        <w:rPr>
          <w:rStyle w:val="NormalTok"/>
        </w:rPr>
        <w:t xml:space="preserve">    </w:t>
      </w:r>
      <w:r>
        <w:rPr>
          <w:rStyle w:val="DataTypeTok"/>
        </w:rPr>
        <w:t xml:space="preserve">tobacco1 =</w:t>
      </w:r>
      <w:r>
        <w:rPr>
          <w:rStyle w:val="NormalTok"/>
        </w:rPr>
        <w:t xml:space="preserve"> </w:t>
      </w:r>
      <w:r>
        <w:rPr>
          <w:rStyle w:val="KeywordTok"/>
        </w:rPr>
        <w:t xml:space="preserve">as.factor</w:t>
      </w:r>
      <w:r>
        <w:rPr>
          <w:rStyle w:val="NormalTok"/>
        </w:rPr>
        <w:t xml:space="preserve">(tobacco1),</w:t>
      </w:r>
      <w:r>
        <w:br/>
      </w:r>
      <w:r>
        <w:rPr>
          <w:rStyle w:val="NormalTok"/>
        </w:rPr>
        <w:t xml:space="preserve">    </w:t>
      </w:r>
      <w:r>
        <w:rPr>
          <w:rStyle w:val="DataTypeTok"/>
        </w:rPr>
        <w:t xml:space="preserve">alcohol1 =</w:t>
      </w:r>
      <w:r>
        <w:rPr>
          <w:rStyle w:val="NormalTok"/>
        </w:rPr>
        <w:t xml:space="preserve"> </w:t>
      </w:r>
      <w:r>
        <w:rPr>
          <w:rStyle w:val="KeywordTok"/>
        </w:rPr>
        <w:t xml:space="preserve">as.factor</w:t>
      </w:r>
      <w:r>
        <w:rPr>
          <w:rStyle w:val="NormalTok"/>
        </w:rPr>
        <w:t xml:space="preserve">(alcohol1),</w:t>
      </w:r>
      <w:r>
        <w:br/>
      </w:r>
      <w:r>
        <w:rPr>
          <w:rStyle w:val="NormalTok"/>
        </w:rPr>
        <w:t xml:space="preserve">    </w:t>
      </w:r>
      <w:r>
        <w:rPr>
          <w:rStyle w:val="DataTypeTok"/>
        </w:rPr>
        <w:t xml:space="preserve">agegroup =</w:t>
      </w:r>
      <w:r>
        <w:rPr>
          <w:rStyle w:val="NormalTok"/>
        </w:rPr>
        <w:t xml:space="preserve"> </w:t>
      </w:r>
      <w:r>
        <w:rPr>
          <w:rStyle w:val="KeywordTok"/>
        </w:rPr>
        <w:t xml:space="preserve">as.factor</w:t>
      </w:r>
      <w:r>
        <w:rPr>
          <w:rStyle w:val="NormalTok"/>
        </w:rPr>
        <w:t xml:space="preserve">(agegroup),</w:t>
      </w:r>
      <w:r>
        <w:br/>
      </w:r>
      <w:r>
        <w:rPr>
          <w:rStyle w:val="NormalTok"/>
        </w:rPr>
        <w:t xml:space="preserve">    </w:t>
      </w:r>
      <w:r>
        <w:rPr>
          <w:rStyle w:val="DataTypeTok"/>
        </w:rPr>
        <w:t xml:space="preserve">dem3 =</w:t>
      </w:r>
      <w:r>
        <w:rPr>
          <w:rStyle w:val="NormalTok"/>
        </w:rPr>
        <w:t xml:space="preserve"> </w:t>
      </w:r>
      <w:r>
        <w:rPr>
          <w:rStyle w:val="KeywordTok"/>
        </w:rPr>
        <w:t xml:space="preserve">as.factor</w:t>
      </w:r>
      <w:r>
        <w:rPr>
          <w:rStyle w:val="NormalTok"/>
        </w:rPr>
        <w:t xml:space="preserve">(dem3),</w:t>
      </w:r>
      <w:r>
        <w:br/>
      </w:r>
      <w:r>
        <w:rPr>
          <w:rStyle w:val="NormalTok"/>
        </w:rPr>
        <w:t xml:space="preserve">    </w:t>
      </w:r>
      <w:r>
        <w:rPr>
          <w:rStyle w:val="DataTypeTok"/>
        </w:rPr>
        <w:t xml:space="preserve">dem4 =</w:t>
      </w:r>
      <w:r>
        <w:rPr>
          <w:rStyle w:val="NormalTok"/>
        </w:rPr>
        <w:t xml:space="preserve"> </w:t>
      </w:r>
      <w:r>
        <w:rPr>
          <w:rStyle w:val="KeywordTok"/>
        </w:rPr>
        <w:t xml:space="preserve">as.factor</w:t>
      </w:r>
      <w:r>
        <w:rPr>
          <w:rStyle w:val="NormalTok"/>
        </w:rPr>
        <w:t xml:space="preserve">(dem4),</w:t>
      </w:r>
      <w:r>
        <w:br/>
      </w:r>
      <w:r>
        <w:rPr>
          <w:rStyle w:val="NormalTok"/>
        </w:rPr>
        <w:t xml:space="preserve">    </w:t>
      </w:r>
      <w:r>
        <w:rPr>
          <w:rStyle w:val="DataTypeTok"/>
        </w:rPr>
        <w:t xml:space="preserve">dem8 =</w:t>
      </w:r>
      <w:r>
        <w:rPr>
          <w:rStyle w:val="NormalTok"/>
        </w:rPr>
        <w:t xml:space="preserve"> </w:t>
      </w:r>
      <w:r>
        <w:rPr>
          <w:rStyle w:val="KeywordTok"/>
        </w:rPr>
        <w:t xml:space="preserve">as.factor</w:t>
      </w:r>
      <w:r>
        <w:rPr>
          <w:rStyle w:val="NormalTok"/>
        </w:rPr>
        <w:t xml:space="preserve">(dem8),</w:t>
      </w:r>
      <w:r>
        <w:br/>
      </w:r>
      <w:r>
        <w:rPr>
          <w:rStyle w:val="NormalTok"/>
        </w:rPr>
        <w:t xml:space="preserve">    </w:t>
      </w:r>
      <w:r>
        <w:rPr>
          <w:rStyle w:val="DataTypeTok"/>
        </w:rPr>
        <w:t xml:space="preserve">povertygroup =</w:t>
      </w:r>
      <w:r>
        <w:rPr>
          <w:rStyle w:val="NormalTok"/>
        </w:rPr>
        <w:t xml:space="preserve"> </w:t>
      </w:r>
      <w:r>
        <w:rPr>
          <w:rStyle w:val="KeywordTok"/>
        </w:rPr>
        <w:t xml:space="preserve">as.factor</w:t>
      </w:r>
      <w:r>
        <w:rPr>
          <w:rStyle w:val="NormalTok"/>
        </w:rPr>
        <w:t xml:space="preserve">(povertygroup)</w:t>
      </w:r>
      <w:r>
        <w:br/>
      </w:r>
      <w:r>
        <w:rPr>
          <w:rStyle w:val="NormalTok"/>
        </w:rPr>
        <w:t xml:space="preserve">  ) </w:t>
      </w:r>
      <w:r>
        <w:br/>
      </w:r>
      <w:r>
        <w:br/>
      </w:r>
      <w:r>
        <w:rPr>
          <w:rStyle w:val="KeywordTok"/>
        </w:rPr>
        <w:t xml:space="preserve">summary</w:t>
      </w:r>
      <w:r>
        <w:rPr>
          <w:rStyle w:val="NormalTok"/>
        </w:rPr>
        <w:t xml:space="preserve">(nyc_data)</w:t>
      </w:r>
    </w:p>
    <w:p>
      <w:pPr>
        <w:pStyle w:val="FirstParagraph"/>
      </w:pPr>
      <w:r>
        <w:t xml:space="preserve">To clean the data, I recoded variables to be factor or numerical variables. The total dataset is comprised of 3811 observations, and 17 variables.</w:t>
      </w:r>
    </w:p>
    <w:p>
      <w:pPr>
        <w:pStyle w:val="SourceCode"/>
      </w:pPr>
      <w:r>
        <w:rPr>
          <w:rStyle w:val="KeywordTok"/>
        </w:rPr>
        <w:t xml:space="preserve">missmap</w:t>
      </w:r>
      <w:r>
        <w:rPr>
          <w:rStyle w:val="NormalTok"/>
        </w:rPr>
        <w:t xml:space="preserve">(nyc_data, </w:t>
      </w:r>
      <w:r>
        <w:rPr>
          <w:rStyle w:val="DataTyp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further explore the data, I mapped the number of missing observations. Based on missingness, I would not include the variables</w:t>
      </w:r>
      <w:r>
        <w:t xml:space="preserve"> </w:t>
      </w:r>
      <w:r>
        <w:t xml:space="preserve">“</w:t>
      </w:r>
      <w:r>
        <w:t xml:space="preserve">habits7</w:t>
      </w:r>
      <w:r>
        <w:t xml:space="preserve">”</w:t>
      </w:r>
      <w:r>
        <w:t xml:space="preserve"> </w:t>
      </w:r>
      <w:r>
        <w:t xml:space="preserve">and</w:t>
      </w:r>
      <w:r>
        <w:t xml:space="preserve"> </w:t>
      </w:r>
      <w:r>
        <w:t xml:space="preserve">“</w:t>
      </w:r>
      <w:r>
        <w:t xml:space="preserve">povertygroup</w:t>
      </w:r>
      <w:r>
        <w:t xml:space="preserve">”</w:t>
      </w:r>
      <w:r>
        <w:t xml:space="preserve"> </w:t>
      </w:r>
      <w:r>
        <w:t xml:space="preserve">in any models. I would also remove all missingness from variables that I intend to keep in models.</w:t>
      </w:r>
    </w:p>
    <w:p>
      <w:pPr>
        <w:pStyle w:val="SourceCode"/>
      </w:pPr>
      <w:r>
        <w:rPr>
          <w:rStyle w:val="NormalTok"/>
        </w:rPr>
        <w:t xml:space="preserve">nyc_restr =</w:t>
      </w:r>
      <w:r>
        <w:rPr>
          <w:rStyle w:val="StringTok"/>
        </w:rPr>
        <w:t xml:space="preserve"> </w:t>
      </w:r>
      <w:r>
        <w:br/>
      </w:r>
      <w:r>
        <w:rPr>
          <w:rStyle w:val="StringTok"/>
        </w:rPr>
        <w:t xml:space="preserve">  </w:t>
      </w:r>
      <w:r>
        <w:rPr>
          <w:rStyle w:val="KeywordTok"/>
        </w:rPr>
        <w:t xml:space="preserve">select</w:t>
      </w:r>
      <w:r>
        <w:rPr>
          <w:rStyle w:val="NormalTok"/>
        </w:rPr>
        <w:t xml:space="preserve">(nyc_data, </w:t>
      </w:r>
      <w:r>
        <w:rPr>
          <w:rStyle w:val="OperatorTok"/>
        </w:rPr>
        <w:t xml:space="preserve">-</w:t>
      </w:r>
      <w:r>
        <w:rPr>
          <w:rStyle w:val="NormalTok"/>
        </w:rPr>
        <w:t xml:space="preserve">habits7, </w:t>
      </w:r>
      <w:r>
        <w:rPr>
          <w:rStyle w:val="OperatorTok"/>
        </w:rPr>
        <w:t xml:space="preserve">-</w:t>
      </w:r>
      <w:r>
        <w:rPr>
          <w:rStyle w:val="NormalTok"/>
        </w:rPr>
        <w:t xml:space="preserve">povertygroup)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(x, </w:t>
      </w:r>
      <w:r>
        <w:rPr>
          <w:rStyle w:val="DataTypeTok"/>
        </w:rPr>
        <w:t xml:space="preserve">.keep_all =</w:t>
      </w:r>
      <w:r>
        <w:rPr>
          <w:rStyle w:val="NormalTok"/>
        </w:rPr>
        <w:t xml:space="preserve"> </w:t>
      </w:r>
      <w:r>
        <w:rPr>
          <w:rStyle w:val="OtherTok"/>
        </w:rPr>
        <w:t xml:space="preserve">TRUE</w:t>
      </w:r>
      <w:r>
        <w:rPr>
          <w:rStyle w:val="NormalTok"/>
        </w:rPr>
        <w:t xml:space="preserve">)</w:t>
      </w:r>
      <w:r>
        <w:br/>
      </w:r>
      <w:r>
        <w:br/>
      </w:r>
      <w:r>
        <w:rPr>
          <w:rStyle w:val="KeywordTok"/>
        </w:rPr>
        <w:t xml:space="preserve">nrow</w:t>
      </w:r>
      <w:r>
        <w:rPr>
          <w:rStyle w:val="NormalTok"/>
        </w:rPr>
        <w:t xml:space="preserve">(nyc_restr)</w:t>
      </w:r>
    </w:p>
    <w:p>
      <w:pPr>
        <w:pStyle w:val="FirstParagraph"/>
      </w:pPr>
      <w:r>
        <w:t xml:space="preserve">The variable</w:t>
      </w:r>
      <w:r>
        <w:t xml:space="preserve"> </w:t>
      </w:r>
      <w:r>
        <w:t xml:space="preserve">“</w:t>
      </w:r>
      <w:r>
        <w:t xml:space="preserve">habits7</w:t>
      </w:r>
      <w:r>
        <w:t xml:space="preserve">”</w:t>
      </w:r>
      <w:r>
        <w:t xml:space="preserve"> </w:t>
      </w:r>
      <w:r>
        <w:t xml:space="preserve">has 1335 missing observations (35.0%) and the variable</w:t>
      </w:r>
      <w:r>
        <w:t xml:space="preserve"> </w:t>
      </w:r>
      <w:r>
        <w:t xml:space="preserve">“</w:t>
      </w:r>
      <w:r>
        <w:t xml:space="preserve">povertygroup</w:t>
      </w:r>
      <w:r>
        <w:t xml:space="preserve">”</w:t>
      </w:r>
      <w:r>
        <w:t xml:space="preserve"> </w:t>
      </w:r>
      <w:r>
        <w:t xml:space="preserve">has 244 missing observations (6.4%). As both have &gt;5% missing values, I opted to drop them both from the dataset. After removing the variables</w:t>
      </w:r>
      <w:r>
        <w:t xml:space="preserve"> </w:t>
      </w:r>
      <w:r>
        <w:t xml:space="preserve">“</w:t>
      </w:r>
      <w:r>
        <w:t xml:space="preserve">habits7</w:t>
      </w:r>
      <w:r>
        <w:t xml:space="preserve">”</w:t>
      </w:r>
      <w:r>
        <w:t xml:space="preserve"> </w:t>
      </w:r>
      <w:r>
        <w:t xml:space="preserve">and</w:t>
      </w:r>
      <w:r>
        <w:t xml:space="preserve"> </w:t>
      </w:r>
      <w:r>
        <w:t xml:space="preserve">“</w:t>
      </w:r>
      <w:r>
        <w:t xml:space="preserve">povertygroup</w:t>
      </w:r>
      <w:r>
        <w:t xml:space="preserve">”</w:t>
      </w:r>
      <w:r>
        <w:t xml:space="preserve">, and deleting missing observations from all other included variables, the total N for the dataset is 3552.</w:t>
      </w:r>
    </w:p>
    <w:p>
      <w:pPr>
        <w:pStyle w:val="Heading5"/>
      </w:pPr>
      <w:bookmarkStart w:id="25" w:name="data-partitioning"/>
      <w:r>
        <w:t xml:space="preserve">Data partitioning</w:t>
      </w:r>
      <w:bookmarkEnd w:id="25"/>
    </w:p>
    <w:p>
      <w:pPr>
        <w:pStyle w:val="SourceCode"/>
      </w:pPr>
      <w:r>
        <w:rPr>
          <w:rStyle w:val="NormalTok"/>
        </w:rPr>
        <w:t xml:space="preserve">train.indices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nyc_restr</w:t>
      </w:r>
      <w:r>
        <w:rPr>
          <w:rStyle w:val="OperatorTok"/>
        </w:rPr>
        <w:t xml:space="preserve">$</w:t>
      </w:r>
      <w:r>
        <w:rPr>
          <w:rStyle w:val="NormalTok"/>
        </w:rPr>
        <w:t xml:space="preserve">healthydays,</w:t>
      </w:r>
      <w:r>
        <w:rPr>
          <w:rStyle w:val="DataTypeTok"/>
        </w:rPr>
        <w:t xml:space="preserve">p =</w:t>
      </w:r>
      <w:r>
        <w:rPr>
          <w:rStyle w:val="NormalTok"/>
        </w:rPr>
        <w:t xml:space="preserve"> </w:t>
      </w:r>
      <w:r>
        <w:rPr>
          <w:rStyle w:val="FloatTok"/>
        </w:rPr>
        <w:t xml:space="preserve">0.7</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NormalTok"/>
        </w:rPr>
        <w:t xml:space="preserve">training =</w:t>
      </w:r>
      <w:r>
        <w:rPr>
          <w:rStyle w:val="StringTok"/>
        </w:rPr>
        <w:t xml:space="preserve"> </w:t>
      </w:r>
      <w:r>
        <w:rPr>
          <w:rStyle w:val="NormalTok"/>
        </w:rPr>
        <w:t xml:space="preserve">nyc_restr[train.indices,]</w:t>
      </w:r>
      <w:r>
        <w:br/>
      </w:r>
      <w:r>
        <w:rPr>
          <w:rStyle w:val="NormalTok"/>
        </w:rPr>
        <w:t xml:space="preserve">testing =</w:t>
      </w:r>
      <w:r>
        <w:rPr>
          <w:rStyle w:val="StringTok"/>
        </w:rPr>
        <w:t xml:space="preserve"> </w:t>
      </w:r>
      <w:r>
        <w:rPr>
          <w:rStyle w:val="NormalTok"/>
        </w:rPr>
        <w:t xml:space="preserve">nyc_restr[</w:t>
      </w:r>
      <w:r>
        <w:rPr>
          <w:rStyle w:val="OperatorTok"/>
        </w:rPr>
        <w:t xml:space="preserve">-</w:t>
      </w:r>
      <w:r>
        <w:rPr>
          <w:rStyle w:val="NormalTok"/>
        </w:rPr>
        <w:t xml:space="preserve">train.indices,]</w:t>
      </w:r>
    </w:p>
    <w:p>
      <w:pPr>
        <w:pStyle w:val="Heading3"/>
      </w:pPr>
      <w:bookmarkStart w:id="26" w:name="problem-1"/>
      <w:r>
        <w:t xml:space="preserve">Problem 1:</w:t>
      </w:r>
      <w:bookmarkEnd w:id="26"/>
    </w:p>
    <w:p>
      <w:pPr>
        <w:pStyle w:val="FirstParagraph"/>
      </w:pPr>
      <w:r>
        <w:t xml:space="preserve">The code below fits two prediction models.</w:t>
      </w:r>
    </w:p>
    <w:p>
      <w:pPr>
        <w:pStyle w:val="SourceCode"/>
      </w:pP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chronic1 </w:t>
      </w:r>
      <w:r>
        <w:rPr>
          <w:rStyle w:val="OperatorTok"/>
        </w:rPr>
        <w:t xml:space="preserve">+</w:t>
      </w:r>
      <w:r>
        <w:rPr>
          <w:rStyle w:val="StringTok"/>
        </w:rPr>
        <w:t xml:space="preserve"> </w:t>
      </w:r>
      <w:r>
        <w:rPr>
          <w:rStyle w:val="NormalTok"/>
        </w:rPr>
        <w:t xml:space="preserve">chronic3 </w:t>
      </w:r>
      <w:r>
        <w:rPr>
          <w:rStyle w:val="OperatorTok"/>
        </w:rPr>
        <w:t xml:space="preserve">+</w:t>
      </w:r>
      <w:r>
        <w:rPr>
          <w:rStyle w:val="StringTok"/>
        </w:rPr>
        <w:t xml:space="preserve"> </w:t>
      </w:r>
      <w:r>
        <w:rPr>
          <w:rStyle w:val="NormalTok"/>
        </w:rPr>
        <w:t xml:space="preserve">chronic4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gpaq8totmin </w:t>
      </w:r>
      <w:r>
        <w:rPr>
          <w:rStyle w:val="OperatorTok"/>
        </w:rPr>
        <w:t xml:space="preserve">+</w:t>
      </w:r>
      <w:r>
        <w:rPr>
          <w:rStyle w:val="StringTok"/>
        </w:rPr>
        <w:t xml:space="preserve"> </w:t>
      </w:r>
      <w:r>
        <w:rPr>
          <w:rStyle w:val="NormalTok"/>
        </w:rPr>
        <w:t xml:space="preserve">gpaq11days </w:t>
      </w:r>
      <w:r>
        <w:rPr>
          <w:rStyle w:val="OperatorTok"/>
        </w:rPr>
        <w:t xml:space="preserve">+</w:t>
      </w:r>
      <w:r>
        <w:rPr>
          <w:rStyle w:val="StringTok"/>
        </w:rPr>
        <w:t xml:space="preserve"> </w:t>
      </w:r>
      <w:r>
        <w:rPr>
          <w:rStyle w:val="NormalTok"/>
        </w:rPr>
        <w:t xml:space="preserve">habits5 </w:t>
      </w:r>
      <w:r>
        <w:rPr>
          <w:rStyle w:val="OperatorTok"/>
        </w:rPr>
        <w:t xml:space="preserve">+</w:t>
      </w:r>
      <w:r>
        <w:rPr>
          <w:rStyle w:val="StringTok"/>
        </w:rPr>
        <w:t xml:space="preserve"> </w:t>
      </w:r>
      <w:r>
        <w:rPr>
          <w:rStyle w:val="NormalTok"/>
        </w:rPr>
        <w:t xml:space="preserve">dem3, </w:t>
      </w:r>
      <w:r>
        <w:rPr>
          <w:rStyle w:val="DataTypeTok"/>
        </w:rPr>
        <w:t xml:space="preserve">data =</w:t>
      </w:r>
      <w:r>
        <w:rPr>
          <w:rStyle w:val="NormalTok"/>
        </w:rPr>
        <w:t xml:space="preserve"> training)</w:t>
      </w:r>
      <w:r>
        <w:br/>
      </w:r>
      <w:r>
        <w:rPr>
          <w:rStyle w:val="KeywordTok"/>
        </w:rPr>
        <w:t xml:space="preserve">summary</w:t>
      </w:r>
      <w:r>
        <w:rPr>
          <w:rStyle w:val="NormalTok"/>
        </w:rPr>
        <w:t xml:space="preserve">(model_</w:t>
      </w:r>
      <w:r>
        <w:rPr>
          <w:rStyle w:val="DecValTok"/>
        </w:rPr>
        <w:t xml:space="preserve">1</w:t>
      </w:r>
      <w:r>
        <w:rPr>
          <w:rStyle w:val="NormalTok"/>
        </w:rPr>
        <w:t xml:space="preserve">)</w:t>
      </w:r>
      <w:r>
        <w:br/>
      </w:r>
      <w:r>
        <w:br/>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tobacco1 </w:t>
      </w:r>
      <w:r>
        <w:rPr>
          <w:rStyle w:val="OperatorTok"/>
        </w:rPr>
        <w:t xml:space="preserve">+</w:t>
      </w:r>
      <w:r>
        <w:rPr>
          <w:rStyle w:val="StringTok"/>
        </w:rPr>
        <w:t xml:space="preserve"> </w:t>
      </w:r>
      <w:r>
        <w:rPr>
          <w:rStyle w:val="NormalTok"/>
        </w:rPr>
        <w:t xml:space="preserve">alcohol1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gpaq8totmin </w:t>
      </w:r>
      <w:r>
        <w:rPr>
          <w:rStyle w:val="OperatorTok"/>
        </w:rPr>
        <w:t xml:space="preserve">+</w:t>
      </w:r>
      <w:r>
        <w:rPr>
          <w:rStyle w:val="StringTok"/>
        </w:rPr>
        <w:t xml:space="preserve"> </w:t>
      </w:r>
      <w:r>
        <w:rPr>
          <w:rStyle w:val="NormalTok"/>
        </w:rPr>
        <w:t xml:space="preserve">gpaq11days </w:t>
      </w:r>
      <w:r>
        <w:rPr>
          <w:rStyle w:val="OperatorTok"/>
        </w:rPr>
        <w:t xml:space="preserve">+</w:t>
      </w:r>
      <w:r>
        <w:rPr>
          <w:rStyle w:val="StringTok"/>
        </w:rPr>
        <w:t xml:space="preserve"> </w:t>
      </w:r>
      <w:r>
        <w:rPr>
          <w:rStyle w:val="NormalTok"/>
        </w:rPr>
        <w:t xml:space="preserve">habits5 </w:t>
      </w:r>
      <w:r>
        <w:rPr>
          <w:rStyle w:val="OperatorTok"/>
        </w:rPr>
        <w:t xml:space="preserve">+</w:t>
      </w:r>
      <w:r>
        <w:rPr>
          <w:rStyle w:val="StringTok"/>
        </w:rPr>
        <w:t xml:space="preserve"> </w:t>
      </w:r>
      <w:r>
        <w:rPr>
          <w:rStyle w:val="NormalTok"/>
        </w:rPr>
        <w:t xml:space="preserve">dem3, </w:t>
      </w:r>
      <w:r>
        <w:rPr>
          <w:rStyle w:val="DataTypeTok"/>
        </w:rPr>
        <w:t xml:space="preserve">data =</w:t>
      </w:r>
      <w:r>
        <w:rPr>
          <w:rStyle w:val="NormalTok"/>
        </w:rPr>
        <w:t xml:space="preserve"> training)</w:t>
      </w:r>
      <w:r>
        <w:br/>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FirstParagraph"/>
      </w:pPr>
      <w:r>
        <w:t xml:space="preserve">Model 1 is a linear regression model, and includes the following features: chronic1 (hypertension: yes vs. no), chronic3 (diabetes: yes vs. no), chronic4 (asthma: yes vs. no), BMI (continuous), gpaq8totmin (minutes of physical activity on chores: continuous), gpaq11days (walking days: continuous), habits5 (physically active: very active, somewhat active, not very active, not active at all), and dem3 (sex: male vs. female).</w:t>
      </w:r>
    </w:p>
    <w:p>
      <w:pPr>
        <w:pStyle w:val="BodyText"/>
      </w:pPr>
      <w:r>
        <w:t xml:space="preserve">Model 2 is a linear regression model, and includes the following features: tobacco1 (days smoking 3+ cigarettes: most days, some days, never), alcohol1 (days drinking 2+ drinks: most days, some days, never), BMI (continuous), gpaq8totmin (minutes of physical activity on chores: continuous), gpaq11days (walking days: continuous), habits5 (physically active: very active, somewhat active, not very active, not active at all), and dem3 (sex: male vs. female).</w:t>
      </w:r>
    </w:p>
    <w:p>
      <w:pPr>
        <w:pStyle w:val="Heading3"/>
      </w:pPr>
      <w:bookmarkStart w:id="27" w:name="problem-2"/>
      <w:r>
        <w:t xml:space="preserve">Problem 2:</w:t>
      </w:r>
      <w:bookmarkEnd w:id="27"/>
    </w:p>
    <w:p>
      <w:pPr>
        <w:pStyle w:val="FirstParagraph"/>
      </w:pPr>
      <w:r>
        <w:t xml:space="preserve">The code below applies both models to the testing data and uses mean squared error as the evaluation metric.</w:t>
      </w:r>
    </w:p>
    <w:p>
      <w:pPr>
        <w:pStyle w:val="SourceCode"/>
      </w:pPr>
      <w:r>
        <w:rPr>
          <w:rStyle w:val="NormalTok"/>
        </w:rPr>
        <w:t xml:space="preserve">fitted_</w:t>
      </w:r>
      <w:r>
        <w:rPr>
          <w:rStyle w:val="DecValTok"/>
        </w:rPr>
        <w:t xml:space="preserve">1</w:t>
      </w:r>
      <w:r>
        <w:rPr>
          <w:rStyle w:val="NormalTok"/>
        </w:rPr>
        <w:t xml:space="preserve"> =</w:t>
      </w:r>
      <w:r>
        <w:rPr>
          <w:rStyle w:val="StringTok"/>
        </w:rPr>
        <w:t xml:space="preserve"> </w:t>
      </w:r>
      <w:r>
        <w:rPr>
          <w:rStyle w:val="KeywordTok"/>
        </w:rPr>
        <w:t xml:space="preserve">predict</w:t>
      </w:r>
      <w:r>
        <w:rPr>
          <w:rStyle w:val="NormalTok"/>
        </w:rPr>
        <w:t xml:space="preserve">(model_</w:t>
      </w:r>
      <w:r>
        <w:rPr>
          <w:rStyle w:val="DecValTok"/>
        </w:rPr>
        <w:t xml:space="preserve">1</w:t>
      </w:r>
      <w:r>
        <w:rPr>
          <w:rStyle w:val="NormalTok"/>
        </w:rPr>
        <w:t xml:space="preserve">,testing,</w:t>
      </w:r>
      <w:r>
        <w:rPr>
          <w:rStyle w:val="DataTyp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fitted_</w:t>
      </w:r>
      <w:r>
        <w:rPr>
          <w:rStyle w:val="DecValTok"/>
        </w:rPr>
        <w:t xml:space="preserve">2</w:t>
      </w:r>
      <w:r>
        <w:rPr>
          <w:rStyle w:val="NormalTok"/>
        </w:rPr>
        <w:t xml:space="preserve"> =</w:t>
      </w:r>
      <w:r>
        <w:rPr>
          <w:rStyle w:val="StringTok"/>
        </w:rPr>
        <w:t xml:space="preserve"> </w:t>
      </w:r>
      <w:r>
        <w:rPr>
          <w:rStyle w:val="KeywordTok"/>
        </w:rPr>
        <w:t xml:space="preserve">predict</w:t>
      </w:r>
      <w:r>
        <w:rPr>
          <w:rStyle w:val="NormalTok"/>
        </w:rPr>
        <w:t xml:space="preserve">(model_</w:t>
      </w:r>
      <w:r>
        <w:rPr>
          <w:rStyle w:val="DecValTok"/>
        </w:rPr>
        <w:t xml:space="preserve">2</w:t>
      </w:r>
      <w:r>
        <w:rPr>
          <w:rStyle w:val="NormalTok"/>
        </w:rPr>
        <w:t xml:space="preserve">,testing,</w:t>
      </w:r>
      <w:r>
        <w:rPr>
          <w:rStyle w:val="DataTyp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observed =</w:t>
      </w:r>
      <w:r>
        <w:rPr>
          <w:rStyle w:val="StringTok"/>
        </w:rPr>
        <w:t xml:space="preserve"> </w:t>
      </w:r>
      <w:r>
        <w:rPr>
          <w:rStyle w:val="NormalTok"/>
        </w:rPr>
        <w:t xml:space="preserve">testing</w:t>
      </w:r>
      <w:r>
        <w:rPr>
          <w:rStyle w:val="OperatorTok"/>
        </w:rPr>
        <w:t xml:space="preserve">$</w:t>
      </w:r>
      <w:r>
        <w:rPr>
          <w:rStyle w:val="NormalTok"/>
        </w:rPr>
        <w:t xml:space="preserve">healthydays</w:t>
      </w:r>
      <w:r>
        <w:br/>
      </w:r>
      <w:r>
        <w:br/>
      </w:r>
      <w:r>
        <w:rPr>
          <w:rStyle w:val="NormalTok"/>
        </w:rPr>
        <w:t xml:space="preserve">mse_</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((observed </w:t>
      </w:r>
      <w:r>
        <w:rPr>
          <w:rStyle w:val="OperatorTok"/>
        </w:rPr>
        <w:t xml:space="preserve">-</w:t>
      </w:r>
      <w:r>
        <w:rPr>
          <w:rStyle w:val="StringTok"/>
        </w:rPr>
        <w:t xml:space="preserve"> </w:t>
      </w:r>
      <w:r>
        <w:rPr>
          <w:rStyle w:val="NormalTok"/>
        </w:rPr>
        <w:t xml:space="preserve">fitted_</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mse_</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((observed </w:t>
      </w:r>
      <w:r>
        <w:rPr>
          <w:rStyle w:val="OperatorTok"/>
        </w:rPr>
        <w:t xml:space="preserve">-</w:t>
      </w:r>
      <w:r>
        <w:rPr>
          <w:rStyle w:val="StringTok"/>
        </w:rPr>
        <w:t xml:space="preserve"> </w:t>
      </w:r>
      <w:r>
        <w:rPr>
          <w:rStyle w:val="NormalTok"/>
        </w:rPr>
        <w:t xml:space="preserve">fitted_</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p>
    <w:p>
      <w:pPr>
        <w:pStyle w:val="FirstParagraph"/>
      </w:pPr>
      <w:r>
        <w:t xml:space="preserve">The outcome we are investigating is continuous, so the appropriate evaluation metric is to assess mean squared error. As model 1 has the smaller mean squared error, we can determine that model 1 is the preferred prediction model.</w:t>
      </w:r>
    </w:p>
    <w:p>
      <w:pPr>
        <w:pStyle w:val="Heading3"/>
      </w:pPr>
      <w:bookmarkStart w:id="28" w:name="problem-3"/>
      <w:r>
        <w:t xml:space="preserve">Problem 3:</w:t>
      </w:r>
      <w:bookmarkEnd w:id="28"/>
    </w:p>
    <w:p>
      <w:pPr>
        <w:pStyle w:val="FirstParagraph"/>
      </w:pPr>
      <w:r>
        <w:t xml:space="preserve">The implementation of this model would be helpful for preventative care. We could use predictive modeling to identify factors to intervene on, in order to increase the number of healthy days experienced. As the model works to identify predictors of a higher number of healthy days, we know that those predictors function to increase healthy days experienced.</w:t>
      </w:r>
    </w:p>
    <w:p>
      <w:pPr>
        <w:pStyle w:val="Heading2"/>
      </w:pPr>
      <w:bookmarkStart w:id="29" w:name="part-ii"/>
      <w:r>
        <w:t xml:space="preserve">Part II</w:t>
      </w:r>
      <w:bookmarkEnd w:id="29"/>
    </w:p>
    <w:p>
      <w:pPr>
        <w:pStyle w:val="Heading3"/>
      </w:pPr>
      <w:bookmarkStart w:id="30" w:name="problem-set-up-1"/>
      <w:r>
        <w:t xml:space="preserve">Problem set-up</w:t>
      </w:r>
      <w:bookmarkEnd w:id="30"/>
    </w:p>
    <w:p>
      <w:pPr>
        <w:pStyle w:val="Heading4"/>
      </w:pPr>
      <w:bookmarkStart w:id="31" w:name="importing-and-scaling-data"/>
      <w:r>
        <w:t xml:space="preserve">Importing and scaling data</w:t>
      </w:r>
      <w:bookmarkEnd w:id="31"/>
    </w:p>
    <w:p>
      <w:pPr>
        <w:pStyle w:val="SourceCode"/>
      </w:pPr>
      <w:r>
        <w:rPr>
          <w:rStyle w:val="KeywordTok"/>
        </w:rPr>
        <w:t xml:space="preserve">data</w:t>
      </w:r>
      <w:r>
        <w:rPr>
          <w:rStyle w:val="NormalTok"/>
        </w:rPr>
        <w:t xml:space="preserve">(</w:t>
      </w:r>
      <w:r>
        <w:rPr>
          <w:rStyle w:val="StringTok"/>
        </w:rPr>
        <w:t xml:space="preserve">"USArrests"</w:t>
      </w:r>
      <w:r>
        <w:rPr>
          <w:rStyle w:val="NormalTok"/>
        </w:rPr>
        <w:t xml:space="preserve">)</w:t>
      </w:r>
      <w:r>
        <w:br/>
      </w:r>
      <w:r>
        <w:rPr>
          <w:rStyle w:val="KeywordTok"/>
        </w:rPr>
        <w:t xml:space="preserve">head</w:t>
      </w:r>
      <w:r>
        <w:rPr>
          <w:rStyle w:val="NormalTok"/>
        </w:rPr>
        <w:t xml:space="preserve">(USArrests)</w:t>
      </w:r>
      <w:r>
        <w:br/>
      </w:r>
      <w:r>
        <w:br/>
      </w:r>
      <w:r>
        <w:rPr>
          <w:rStyle w:val="CommentTok"/>
        </w:rPr>
        <w:t xml:space="preserve">#Removing missing</w:t>
      </w:r>
      <w:r>
        <w:br/>
      </w:r>
      <w:r>
        <w:rPr>
          <w:rStyle w:val="NormalTok"/>
        </w:rPr>
        <w:t xml:space="preserve">us_arrest =</w:t>
      </w:r>
      <w:r>
        <w:rPr>
          <w:rStyle w:val="StringTok"/>
        </w:rPr>
        <w:t xml:space="preserve"> </w:t>
      </w:r>
      <w:r>
        <w:rPr>
          <w:rStyle w:val="KeywordTok"/>
        </w:rPr>
        <w:t xml:space="preserve">na.omit</w:t>
      </w:r>
      <w:r>
        <w:rPr>
          <w:rStyle w:val="NormalTok"/>
        </w:rPr>
        <w:t xml:space="preserve">(USArrests)</w:t>
      </w:r>
      <w:r>
        <w:br/>
      </w:r>
      <w:r>
        <w:br/>
      </w:r>
      <w:r>
        <w:rPr>
          <w:rStyle w:val="KeywordTok"/>
        </w:rPr>
        <w:t xml:space="preserve">colMeans</w:t>
      </w:r>
      <w:r>
        <w:rPr>
          <w:rStyle w:val="NormalTok"/>
        </w:rPr>
        <w:t xml:space="preserve">(us_arrest,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KeywordTok"/>
        </w:rPr>
        <w:t xml:space="preserve">apply</w:t>
      </w:r>
      <w:r>
        <w:rPr>
          <w:rStyle w:val="NormalTok"/>
        </w:rPr>
        <w:t xml:space="preserve">(us_arrest, </w:t>
      </w:r>
      <w:r>
        <w:rPr>
          <w:rStyle w:val="DecValTok"/>
        </w:rPr>
        <w:t xml:space="preserve">2</w:t>
      </w:r>
      <w:r>
        <w:rPr>
          <w:rStyle w:val="NormalTok"/>
        </w:rPr>
        <w:t xml:space="preserve">, sd,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KeywordTok"/>
        </w:rPr>
        <w:t xml:space="preserve">scale</w:t>
      </w:r>
      <w:r>
        <w:rPr>
          <w:rStyle w:val="NormalTok"/>
        </w:rPr>
        <w:t xml:space="preserve">(us_arrest,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p>
    <w:p>
      <w:pPr>
        <w:pStyle w:val="FirstParagraph"/>
      </w:pPr>
      <w:r>
        <w:t xml:space="preserve">The code chunk above calls the appropriate dataset, removes any potential missing observations, checks if scaling is necessary and scales the data.</w:t>
      </w:r>
    </w:p>
    <w:p>
      <w:pPr>
        <w:pStyle w:val="Heading3"/>
      </w:pPr>
      <w:bookmarkStart w:id="32" w:name="problem-4"/>
      <w:r>
        <w:t xml:space="preserve">Problem 4</w:t>
      </w:r>
      <w:bookmarkEnd w:id="32"/>
    </w:p>
    <w:p>
      <w:pPr>
        <w:pStyle w:val="SourceCode"/>
      </w:pPr>
      <w:r>
        <w:rPr>
          <w:rStyle w:val="CommentTok"/>
        </w:rPr>
        <w:t xml:space="preserve"># Create Dissimilarity matrix</w:t>
      </w:r>
      <w:r>
        <w:br/>
      </w:r>
      <w:r>
        <w:rPr>
          <w:rStyle w:val="NormalTok"/>
        </w:rPr>
        <w:t xml:space="preserve">diss.matrix =</w:t>
      </w:r>
      <w:r>
        <w:rPr>
          <w:rStyle w:val="StringTok"/>
        </w:rPr>
        <w:t xml:space="preserve"> </w:t>
      </w:r>
      <w:r>
        <w:rPr>
          <w:rStyle w:val="KeywordTok"/>
        </w:rPr>
        <w:t xml:space="preserve">dist</w:t>
      </w:r>
      <w:r>
        <w:rPr>
          <w:rStyle w:val="NormalTok"/>
        </w:rPr>
        <w:t xml:space="preserve">(us_arrest,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Heading4"/>
      </w:pPr>
      <w:bookmarkStart w:id="33" w:name="part-1-complete-linkage"/>
      <w:r>
        <w:t xml:space="preserve">Part 1: Complete Linkage</w:t>
      </w:r>
      <w:bookmarkEnd w:id="33"/>
    </w:p>
    <w:p>
      <w:pPr>
        <w:pStyle w:val="SourceCode"/>
      </w:pPr>
      <w:r>
        <w:rPr>
          <w:rStyle w:val="CommentTok"/>
        </w:rPr>
        <w:t xml:space="preserve">#Identifying the optimal number of clusters given complete linkage method</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gap_stat_c =</w:t>
      </w:r>
      <w:r>
        <w:rPr>
          <w:rStyle w:val="StringTok"/>
        </w:rPr>
        <w:t xml:space="preserve"> </w:t>
      </w:r>
      <w:r>
        <w:rPr>
          <w:rStyle w:val="KeywordTok"/>
        </w:rPr>
        <w:t xml:space="preserve">clusGap</w:t>
      </w:r>
      <w:r>
        <w:rPr>
          <w:rStyle w:val="NormalTok"/>
        </w:rPr>
        <w:t xml:space="preserve">(us_arrest, </w:t>
      </w:r>
      <w:r>
        <w:rPr>
          <w:rStyle w:val="DataTypeTok"/>
        </w:rPr>
        <w:t xml:space="preserve">FUN =</w:t>
      </w:r>
      <w:r>
        <w:rPr>
          <w:rStyle w:val="NormalTok"/>
        </w:rPr>
        <w:t xml:space="preserve"> hcut,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w:t>
      </w:r>
      <w:r>
        <w:br/>
      </w:r>
      <w:r>
        <w:rPr>
          <w:rStyle w:val="KeywordTok"/>
        </w:rPr>
        <w:t xml:space="preserve">fviz_gap_stat</w:t>
      </w:r>
      <w:r>
        <w:rPr>
          <w:rStyle w:val="NormalTok"/>
        </w:rPr>
        <w:t xml:space="preserve">(gap_stat_c)</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running the above hierarchical clustering model using the</w:t>
      </w:r>
      <w:r>
        <w:t xml:space="preserve"> </w:t>
      </w:r>
      <w:r>
        <w:t xml:space="preserve">“</w:t>
      </w:r>
      <w:r>
        <w:t xml:space="preserve">complete</w:t>
      </w:r>
      <w:r>
        <w:t xml:space="preserve">”</w:t>
      </w:r>
      <w:r>
        <w:t xml:space="preserve"> </w:t>
      </w:r>
      <w:r>
        <w:t xml:space="preserve">linkage method, the optimal number of clusters per the gap statistic is</w:t>
      </w:r>
      <w:r>
        <w:t xml:space="preserve"> </w:t>
      </w:r>
      <w:r>
        <w:rPr>
          <w:i/>
        </w:rPr>
        <w:t xml:space="preserve">3</w:t>
      </w:r>
      <w:r>
        <w:t xml:space="preserve">.</w:t>
      </w:r>
    </w:p>
    <w:p>
      <w:pPr>
        <w:pStyle w:val="SourceCode"/>
      </w:pPr>
      <w:r>
        <w:rPr>
          <w:rStyle w:val="CommentTok"/>
        </w:rPr>
        <w:t xml:space="preserve">#Characterizing the clusters</w:t>
      </w:r>
      <w:r>
        <w:br/>
      </w:r>
      <w:r>
        <w:rPr>
          <w:rStyle w:val="NormalTok"/>
        </w:rPr>
        <w:t xml:space="preserve">clusters.c =</w:t>
      </w:r>
      <w:r>
        <w:rPr>
          <w:rStyle w:val="StringTok"/>
        </w:rPr>
        <w:t xml:space="preserve"> </w:t>
      </w:r>
      <w:r>
        <w:rPr>
          <w:rStyle w:val="KeywordTok"/>
        </w:rPr>
        <w:t xml:space="preserve">hcut</w:t>
      </w:r>
      <w:r>
        <w:rPr>
          <w:rStyle w:val="NormalTok"/>
        </w:rPr>
        <w:t xml:space="preserve">(us_arrest,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hc_func =</w:t>
      </w:r>
      <w:r>
        <w:rPr>
          <w:rStyle w:val="NormalTok"/>
        </w:rPr>
        <w:t xml:space="preserve"> </w:t>
      </w:r>
      <w:r>
        <w:rPr>
          <w:rStyle w:val="StringTok"/>
        </w:rPr>
        <w:t xml:space="preserve">"hclust"</w:t>
      </w:r>
      <w:r>
        <w:rPr>
          <w:rStyle w:val="NormalTok"/>
        </w:rPr>
        <w:t xml:space="preserve">,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hc_metric =</w:t>
      </w:r>
      <w:r>
        <w:rPr>
          <w:rStyle w:val="NormalTok"/>
        </w:rPr>
        <w:t xml:space="preserve"> </w:t>
      </w:r>
      <w:r>
        <w:rPr>
          <w:rStyle w:val="StringTok"/>
        </w:rPr>
        <w:t xml:space="preserve">"euclidian"</w:t>
      </w:r>
      <w:r>
        <w:rPr>
          <w:rStyle w:val="NormalTok"/>
        </w:rPr>
        <w:t xml:space="preserve">)</w:t>
      </w:r>
      <w:r>
        <w:br/>
      </w:r>
      <w:r>
        <w:br/>
      </w:r>
      <w:r>
        <w:rPr>
          <w:rStyle w:val="NormalTok"/>
        </w:rPr>
        <w:t xml:space="preserve">clusters.c</w:t>
      </w:r>
      <w:r>
        <w:rPr>
          <w:rStyle w:val="OperatorTok"/>
        </w:rPr>
        <w:t xml:space="preserve">$</w:t>
      </w:r>
      <w:r>
        <w:rPr>
          <w:rStyle w:val="NormalTok"/>
        </w:rPr>
        <w:t xml:space="preserve">size</w:t>
      </w:r>
      <w:r>
        <w:br/>
      </w:r>
      <w:r>
        <w:rPr>
          <w:rStyle w:val="KeywordTok"/>
        </w:rPr>
        <w:t xml:space="preserve">fviz_dend</w:t>
      </w:r>
      <w:r>
        <w:rPr>
          <w:rStyle w:val="NormalTok"/>
        </w:rPr>
        <w:t xml:space="preserve">(clusters.c, </w:t>
      </w:r>
      <w:r>
        <w:rPr>
          <w:rStyle w:val="DataTypeTok"/>
        </w:rPr>
        <w:t xml:space="preserve">rect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fviz_cluster</w:t>
      </w:r>
      <w:r>
        <w:rPr>
          <w:rStyle w:val="NormalTok"/>
        </w:rPr>
        <w:t xml:space="preserve">(clusters.c)</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5-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input.feature.vals =</w:t>
      </w:r>
      <w:r>
        <w:rPr>
          <w:rStyle w:val="StringTok"/>
        </w:rPr>
        <w:t xml:space="preserve"> </w:t>
      </w:r>
      <w:r>
        <w:rPr>
          <w:rStyle w:val="KeywordTok"/>
        </w:rPr>
        <w:t xml:space="preserve">cbind</w:t>
      </w:r>
      <w:r>
        <w:rPr>
          <w:rStyle w:val="NormalTok"/>
        </w:rPr>
        <w:t xml:space="preserve">(us_arrest, </w:t>
      </w:r>
      <w:r>
        <w:rPr>
          <w:rStyle w:val="DataTypeTok"/>
        </w:rPr>
        <w:t xml:space="preserve">cluster =</w:t>
      </w:r>
      <w:r>
        <w:rPr>
          <w:rStyle w:val="NormalTok"/>
        </w:rPr>
        <w:t xml:space="preserve"> clusters.c</w:t>
      </w:r>
      <w:r>
        <w:rPr>
          <w:rStyle w:val="OperatorTok"/>
        </w:rPr>
        <w:t xml:space="preserve">$</w:t>
      </w:r>
      <w:r>
        <w:rPr>
          <w:rStyle w:val="NormalTok"/>
        </w:rPr>
        <w:t xml:space="preserve">cluster)</w:t>
      </w:r>
      <w:r>
        <w:br/>
      </w:r>
      <w:r>
        <w:rPr>
          <w:rStyle w:val="NormalTok"/>
        </w:rPr>
        <w:t xml:space="preserve">input.feature.vals </w:t>
      </w:r>
      <w:r>
        <w:rPr>
          <w:rStyle w:val="OperatorTok"/>
        </w:rPr>
        <w:t xml:space="preserve">%&gt;%</w:t>
      </w:r>
      <w:r>
        <w:br/>
      </w:r>
      <w:r>
        <w:rPr>
          <w:rStyle w:val="StringTok"/>
        </w:rPr>
        <w:t xml:space="preserve"> </w:t>
      </w:r>
      <w:r>
        <w:rPr>
          <w:rStyle w:val="KeywordTok"/>
        </w:rPr>
        <w:t xml:space="preserve">group_by</w:t>
      </w:r>
      <w:r>
        <w:rPr>
          <w:rStyle w:val="NormalTok"/>
        </w:rPr>
        <w:t xml:space="preserve">(cluster) </w:t>
      </w:r>
      <w:r>
        <w:rPr>
          <w:rStyle w:val="OperatorTok"/>
        </w:rPr>
        <w:t xml:space="preserve">%&gt;%</w:t>
      </w:r>
      <w:r>
        <w:br/>
      </w:r>
      <w:r>
        <w:rPr>
          <w:rStyle w:val="StringTok"/>
        </w:rPr>
        <w:t xml:space="preserve"> </w:t>
      </w:r>
      <w:r>
        <w:rPr>
          <w:rStyle w:val="KeywordTok"/>
        </w:rPr>
        <w:t xml:space="preserve">summarise_all</w:t>
      </w:r>
      <w:r>
        <w:rPr>
          <w:rStyle w:val="NormalTok"/>
        </w:rPr>
        <w:t xml:space="preserve">(mean)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cluster</w:t>
            </w:r>
          </w:p>
        </w:tc>
        <w:tc>
          <w:tcPr>
            <w:tcBorders>
              <w:bottom w:val="single"/>
            </w:tcBorders>
            <w:vAlign w:val="bottom"/>
          </w:tcPr>
          <w:p>
            <w:pPr>
              <w:pStyle w:val="Compact"/>
              <w:jc w:val="right"/>
            </w:pPr>
            <w:r>
              <w:t xml:space="preserve">Murder</w:t>
            </w:r>
          </w:p>
        </w:tc>
        <w:tc>
          <w:tcPr>
            <w:tcBorders>
              <w:bottom w:val="single"/>
            </w:tcBorders>
            <w:vAlign w:val="bottom"/>
          </w:tcPr>
          <w:p>
            <w:pPr>
              <w:pStyle w:val="Compact"/>
              <w:jc w:val="right"/>
            </w:pPr>
            <w:r>
              <w:t xml:space="preserve">Assault</w:t>
            </w:r>
          </w:p>
        </w:tc>
        <w:tc>
          <w:tcPr>
            <w:tcBorders>
              <w:bottom w:val="single"/>
            </w:tcBorders>
            <w:vAlign w:val="bottom"/>
          </w:tcPr>
          <w:p>
            <w:pPr>
              <w:pStyle w:val="Compact"/>
              <w:jc w:val="right"/>
            </w:pPr>
            <w:r>
              <w:t xml:space="preserve">UrbanPop</w:t>
            </w:r>
          </w:p>
        </w:tc>
        <w:tc>
          <w:tcPr>
            <w:tcBorders>
              <w:bottom w:val="single"/>
            </w:tcBorders>
            <w:vAlign w:val="bottom"/>
          </w:tcPr>
          <w:p>
            <w:pPr>
              <w:pStyle w:val="Compact"/>
              <w:jc w:val="right"/>
            </w:pPr>
            <w:r>
              <w:t xml:space="preserve">Rape</w:t>
            </w:r>
          </w:p>
        </w:tc>
      </w:tr>
      <w:tr>
        <w:tc>
          <w:p>
            <w:pPr>
              <w:pStyle w:val="Compact"/>
              <w:jc w:val="right"/>
            </w:pPr>
            <w:r>
              <w:t xml:space="preserve">1</w:t>
            </w:r>
          </w:p>
        </w:tc>
        <w:tc>
          <w:p>
            <w:pPr>
              <w:pStyle w:val="Compact"/>
              <w:jc w:val="right"/>
            </w:pPr>
            <w:r>
              <w:t xml:space="preserve">11.812500</w:t>
            </w:r>
          </w:p>
        </w:tc>
        <w:tc>
          <w:p>
            <w:pPr>
              <w:pStyle w:val="Compact"/>
              <w:jc w:val="right"/>
            </w:pPr>
            <w:r>
              <w:t xml:space="preserve">272.5625</w:t>
            </w:r>
          </w:p>
        </w:tc>
        <w:tc>
          <w:p>
            <w:pPr>
              <w:pStyle w:val="Compact"/>
              <w:jc w:val="right"/>
            </w:pPr>
            <w:r>
              <w:t xml:space="preserve">68.31250</w:t>
            </w:r>
          </w:p>
        </w:tc>
        <w:tc>
          <w:p>
            <w:pPr>
              <w:pStyle w:val="Compact"/>
              <w:jc w:val="right"/>
            </w:pPr>
            <w:r>
              <w:t xml:space="preserve">28.37500</w:t>
            </w:r>
          </w:p>
        </w:tc>
      </w:tr>
      <w:tr>
        <w:tc>
          <w:p>
            <w:pPr>
              <w:pStyle w:val="Compact"/>
              <w:jc w:val="right"/>
            </w:pPr>
            <w:r>
              <w:t xml:space="preserve">2</w:t>
            </w:r>
          </w:p>
        </w:tc>
        <w:tc>
          <w:p>
            <w:pPr>
              <w:pStyle w:val="Compact"/>
              <w:jc w:val="right"/>
            </w:pPr>
            <w:r>
              <w:t xml:space="preserve">8.214286</w:t>
            </w:r>
          </w:p>
        </w:tc>
        <w:tc>
          <w:p>
            <w:pPr>
              <w:pStyle w:val="Compact"/>
              <w:jc w:val="right"/>
            </w:pPr>
            <w:r>
              <w:t xml:space="preserve">173.2857</w:t>
            </w:r>
          </w:p>
        </w:tc>
        <w:tc>
          <w:p>
            <w:pPr>
              <w:pStyle w:val="Compact"/>
              <w:jc w:val="right"/>
            </w:pPr>
            <w:r>
              <w:t xml:space="preserve">70.64286</w:t>
            </w:r>
          </w:p>
        </w:tc>
        <w:tc>
          <w:p>
            <w:pPr>
              <w:pStyle w:val="Compact"/>
              <w:jc w:val="right"/>
            </w:pPr>
            <w:r>
              <w:t xml:space="preserve">22.84286</w:t>
            </w:r>
          </w:p>
        </w:tc>
      </w:tr>
      <w:tr>
        <w:tc>
          <w:p>
            <w:pPr>
              <w:pStyle w:val="Compact"/>
              <w:jc w:val="right"/>
            </w:pPr>
            <w:r>
              <w:t xml:space="preserve">3</w:t>
            </w:r>
          </w:p>
        </w:tc>
        <w:tc>
          <w:p>
            <w:pPr>
              <w:pStyle w:val="Compact"/>
              <w:jc w:val="right"/>
            </w:pPr>
            <w:r>
              <w:t xml:space="preserve">4.270000</w:t>
            </w:r>
          </w:p>
        </w:tc>
        <w:tc>
          <w:p>
            <w:pPr>
              <w:pStyle w:val="Compact"/>
              <w:jc w:val="right"/>
            </w:pPr>
            <w:r>
              <w:t xml:space="preserve">87.5500</w:t>
            </w:r>
          </w:p>
        </w:tc>
        <w:tc>
          <w:p>
            <w:pPr>
              <w:pStyle w:val="Compact"/>
              <w:jc w:val="right"/>
            </w:pPr>
            <w:r>
              <w:t xml:space="preserve">59.75000</w:t>
            </w:r>
          </w:p>
        </w:tc>
        <w:tc>
          <w:p>
            <w:pPr>
              <w:pStyle w:val="Compact"/>
              <w:jc w:val="right"/>
            </w:pPr>
            <w:r>
              <w:t xml:space="preserve">14.39000</w:t>
            </w:r>
          </w:p>
        </w:tc>
      </w:tr>
    </w:tbl>
    <w:p>
      <w:pPr>
        <w:pStyle w:val="BodyText"/>
      </w:pPr>
      <w:r>
        <w:t xml:space="preserve">Within cluster 1, there are 16 states included; cluster 2 includes 14 states, and cluster 3 includes 20 states. The pattern that emerges from clusters seems to be that cluster 1 contains states with the greatest number of arrests for murder, assault and rape and also has the highest urban population, on average. Cluster 2 has the second-highest number of arrests for murder, assault and rape and the second-greatest urban population, on average. Lastly, cluster 3 has the least number of arrests for murder, assault and rape and the lowest urban population, on average.</w:t>
      </w:r>
    </w:p>
    <w:p>
      <w:pPr>
        <w:pStyle w:val="Heading4"/>
      </w:pPr>
      <w:bookmarkStart w:id="37" w:name="part-2-average-linkage"/>
      <w:r>
        <w:t xml:space="preserve">Part 2: Average Linkage</w:t>
      </w:r>
      <w:bookmarkEnd w:id="37"/>
    </w:p>
    <w:p>
      <w:pPr>
        <w:pStyle w:val="SourceCode"/>
      </w:pPr>
      <w:r>
        <w:rPr>
          <w:rStyle w:val="CommentTok"/>
        </w:rPr>
        <w:t xml:space="preserve">#Identifying the optimal number of clusters given average linkage method</w:t>
      </w:r>
      <w:r>
        <w:br/>
      </w:r>
      <w:r>
        <w:rPr>
          <w:rStyle w:val="NormalTok"/>
        </w:rPr>
        <w:t xml:space="preserve">gap_stat =</w:t>
      </w:r>
      <w:r>
        <w:rPr>
          <w:rStyle w:val="StringTok"/>
        </w:rPr>
        <w:t xml:space="preserve"> </w:t>
      </w:r>
      <w:r>
        <w:rPr>
          <w:rStyle w:val="KeywordTok"/>
        </w:rPr>
        <w:t xml:space="preserve">clusGap</w:t>
      </w:r>
      <w:r>
        <w:rPr>
          <w:rStyle w:val="NormalTok"/>
        </w:rPr>
        <w:t xml:space="preserve">(us_arrest, </w:t>
      </w:r>
      <w:r>
        <w:rPr>
          <w:rStyle w:val="DataTypeTok"/>
        </w:rPr>
        <w:t xml:space="preserve">FUN =</w:t>
      </w:r>
      <w:r>
        <w:rPr>
          <w:rStyle w:val="NormalTok"/>
        </w:rPr>
        <w:t xml:space="preserve"> hcut, </w:t>
      </w:r>
      <w:r>
        <w:rPr>
          <w:rStyle w:val="DataTypeTok"/>
        </w:rPr>
        <w:t xml:space="preserve">hc_method =</w:t>
      </w:r>
      <w:r>
        <w:rPr>
          <w:rStyle w:val="NormalTok"/>
        </w:rPr>
        <w:t xml:space="preserve"> </w:t>
      </w:r>
      <w:r>
        <w:rPr>
          <w:rStyle w:val="StringTok"/>
        </w:rPr>
        <w:t xml:space="preserve">"average"</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w:t>
      </w:r>
      <w:r>
        <w:br/>
      </w:r>
      <w:r>
        <w:rPr>
          <w:rStyle w:val="KeywordTok"/>
        </w:rPr>
        <w:t xml:space="preserve">fviz_gap_stat</w:t>
      </w:r>
      <w:r>
        <w:rPr>
          <w:rStyle w:val="NormalTok"/>
        </w:rPr>
        <w:t xml:space="preserve">(gap_stat)</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running the above hierarchical clustering model using the</w:t>
      </w:r>
      <w:r>
        <w:t xml:space="preserve"> </w:t>
      </w:r>
      <w:r>
        <w:t xml:space="preserve">“</w:t>
      </w:r>
      <w:r>
        <w:t xml:space="preserve">average</w:t>
      </w:r>
      <w:r>
        <w:t xml:space="preserve">”</w:t>
      </w:r>
      <w:r>
        <w:t xml:space="preserve"> </w:t>
      </w:r>
      <w:r>
        <w:t xml:space="preserve">linkage method, the optimal number of clusters per the gap statistic is</w:t>
      </w:r>
      <w:r>
        <w:t xml:space="preserve"> </w:t>
      </w:r>
      <w:r>
        <w:rPr>
          <w:i/>
        </w:rPr>
        <w:t xml:space="preserve">3</w:t>
      </w:r>
      <w:r>
        <w:t xml:space="preserve">.</w:t>
      </w:r>
    </w:p>
    <w:p>
      <w:pPr>
        <w:pStyle w:val="SourceCode"/>
      </w:pPr>
      <w:r>
        <w:rPr>
          <w:rStyle w:val="CommentTok"/>
        </w:rPr>
        <w:t xml:space="preserve">#Characterizing the clusters</w:t>
      </w:r>
      <w:r>
        <w:br/>
      </w:r>
      <w:r>
        <w:rPr>
          <w:rStyle w:val="NormalTok"/>
        </w:rPr>
        <w:t xml:space="preserve">clusters.a =</w:t>
      </w:r>
      <w:r>
        <w:rPr>
          <w:rStyle w:val="StringTok"/>
        </w:rPr>
        <w:t xml:space="preserve"> </w:t>
      </w:r>
      <w:r>
        <w:rPr>
          <w:rStyle w:val="KeywordTok"/>
        </w:rPr>
        <w:t xml:space="preserve">hcut</w:t>
      </w:r>
      <w:r>
        <w:rPr>
          <w:rStyle w:val="NormalTok"/>
        </w:rPr>
        <w:t xml:space="preserve">(us_arrest,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hc_func =</w:t>
      </w:r>
      <w:r>
        <w:rPr>
          <w:rStyle w:val="NormalTok"/>
        </w:rPr>
        <w:t xml:space="preserve"> </w:t>
      </w:r>
      <w:r>
        <w:rPr>
          <w:rStyle w:val="StringTok"/>
        </w:rPr>
        <w:t xml:space="preserve">"hclust"</w:t>
      </w:r>
      <w:r>
        <w:rPr>
          <w:rStyle w:val="NormalTok"/>
        </w:rPr>
        <w:t xml:space="preserve">,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hc_metric =</w:t>
      </w:r>
      <w:r>
        <w:rPr>
          <w:rStyle w:val="NormalTok"/>
        </w:rPr>
        <w:t xml:space="preserve"> </w:t>
      </w:r>
      <w:r>
        <w:rPr>
          <w:rStyle w:val="StringTok"/>
        </w:rPr>
        <w:t xml:space="preserve">"euclidian"</w:t>
      </w:r>
      <w:r>
        <w:rPr>
          <w:rStyle w:val="NormalTok"/>
        </w:rPr>
        <w:t xml:space="preserve">)</w:t>
      </w:r>
      <w:r>
        <w:br/>
      </w:r>
      <w:r>
        <w:br/>
      </w:r>
      <w:r>
        <w:rPr>
          <w:rStyle w:val="NormalTok"/>
        </w:rPr>
        <w:t xml:space="preserve">clusters.a</w:t>
      </w:r>
      <w:r>
        <w:rPr>
          <w:rStyle w:val="OperatorTok"/>
        </w:rPr>
        <w:t xml:space="preserve">$</w:t>
      </w:r>
      <w:r>
        <w:rPr>
          <w:rStyle w:val="NormalTok"/>
        </w:rPr>
        <w:t xml:space="preserve">size</w:t>
      </w:r>
      <w:r>
        <w:br/>
      </w:r>
      <w:r>
        <w:rPr>
          <w:rStyle w:val="KeywordTok"/>
        </w:rPr>
        <w:t xml:space="preserve">fviz_dend</w:t>
      </w:r>
      <w:r>
        <w:rPr>
          <w:rStyle w:val="NormalTok"/>
        </w:rPr>
        <w:t xml:space="preserve">(clusters.a, </w:t>
      </w:r>
      <w:r>
        <w:rPr>
          <w:rStyle w:val="DataTypeTok"/>
        </w:rPr>
        <w:t xml:space="preserve">rect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fviz_cluster</w:t>
      </w:r>
      <w:r>
        <w:rPr>
          <w:rStyle w:val="NormalTok"/>
        </w:rPr>
        <w:t xml:space="preserve">(clusters.a)</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8-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input.feature.vals =</w:t>
      </w:r>
      <w:r>
        <w:rPr>
          <w:rStyle w:val="StringTok"/>
        </w:rPr>
        <w:t xml:space="preserve"> </w:t>
      </w:r>
      <w:r>
        <w:rPr>
          <w:rStyle w:val="KeywordTok"/>
        </w:rPr>
        <w:t xml:space="preserve">cbind</w:t>
      </w:r>
      <w:r>
        <w:rPr>
          <w:rStyle w:val="NormalTok"/>
        </w:rPr>
        <w:t xml:space="preserve">(us_arrest, </w:t>
      </w:r>
      <w:r>
        <w:rPr>
          <w:rStyle w:val="DataTypeTok"/>
        </w:rPr>
        <w:t xml:space="preserve">cluster =</w:t>
      </w:r>
      <w:r>
        <w:rPr>
          <w:rStyle w:val="NormalTok"/>
        </w:rPr>
        <w:t xml:space="preserve"> clusters.a</w:t>
      </w:r>
      <w:r>
        <w:rPr>
          <w:rStyle w:val="OperatorTok"/>
        </w:rPr>
        <w:t xml:space="preserve">$</w:t>
      </w:r>
      <w:r>
        <w:rPr>
          <w:rStyle w:val="NormalTok"/>
        </w:rPr>
        <w:t xml:space="preserve">cluster)</w:t>
      </w:r>
      <w:r>
        <w:br/>
      </w:r>
      <w:r>
        <w:rPr>
          <w:rStyle w:val="NormalTok"/>
        </w:rPr>
        <w:t xml:space="preserve">input.feature.vals </w:t>
      </w:r>
      <w:r>
        <w:rPr>
          <w:rStyle w:val="OperatorTok"/>
        </w:rPr>
        <w:t xml:space="preserve">%&gt;%</w:t>
      </w:r>
      <w:r>
        <w:br/>
      </w:r>
      <w:r>
        <w:rPr>
          <w:rStyle w:val="StringTok"/>
        </w:rPr>
        <w:t xml:space="preserve"> </w:t>
      </w:r>
      <w:r>
        <w:rPr>
          <w:rStyle w:val="KeywordTok"/>
        </w:rPr>
        <w:t xml:space="preserve">group_by</w:t>
      </w:r>
      <w:r>
        <w:rPr>
          <w:rStyle w:val="NormalTok"/>
        </w:rPr>
        <w:t xml:space="preserve">(cluster) </w:t>
      </w:r>
      <w:r>
        <w:rPr>
          <w:rStyle w:val="OperatorTok"/>
        </w:rPr>
        <w:t xml:space="preserve">%&gt;%</w:t>
      </w:r>
      <w:r>
        <w:br/>
      </w:r>
      <w:r>
        <w:rPr>
          <w:rStyle w:val="StringTok"/>
        </w:rPr>
        <w:t xml:space="preserve"> </w:t>
      </w:r>
      <w:r>
        <w:rPr>
          <w:rStyle w:val="KeywordTok"/>
        </w:rPr>
        <w:t xml:space="preserve">summarise_all</w:t>
      </w:r>
      <w:r>
        <w:rPr>
          <w:rStyle w:val="NormalTok"/>
        </w:rPr>
        <w:t xml:space="preserve">(mean)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cluster</w:t>
            </w:r>
          </w:p>
        </w:tc>
        <w:tc>
          <w:tcPr>
            <w:tcBorders>
              <w:bottom w:val="single"/>
            </w:tcBorders>
            <w:vAlign w:val="bottom"/>
          </w:tcPr>
          <w:p>
            <w:pPr>
              <w:pStyle w:val="Compact"/>
              <w:jc w:val="right"/>
            </w:pPr>
            <w:r>
              <w:t xml:space="preserve">Murder</w:t>
            </w:r>
          </w:p>
        </w:tc>
        <w:tc>
          <w:tcPr>
            <w:tcBorders>
              <w:bottom w:val="single"/>
            </w:tcBorders>
            <w:vAlign w:val="bottom"/>
          </w:tcPr>
          <w:p>
            <w:pPr>
              <w:pStyle w:val="Compact"/>
              <w:jc w:val="right"/>
            </w:pPr>
            <w:r>
              <w:t xml:space="preserve">Assault</w:t>
            </w:r>
          </w:p>
        </w:tc>
        <w:tc>
          <w:tcPr>
            <w:tcBorders>
              <w:bottom w:val="single"/>
            </w:tcBorders>
            <w:vAlign w:val="bottom"/>
          </w:tcPr>
          <w:p>
            <w:pPr>
              <w:pStyle w:val="Compact"/>
              <w:jc w:val="right"/>
            </w:pPr>
            <w:r>
              <w:t xml:space="preserve">UrbanPop</w:t>
            </w:r>
          </w:p>
        </w:tc>
        <w:tc>
          <w:tcPr>
            <w:tcBorders>
              <w:bottom w:val="single"/>
            </w:tcBorders>
            <w:vAlign w:val="bottom"/>
          </w:tcPr>
          <w:p>
            <w:pPr>
              <w:pStyle w:val="Compact"/>
              <w:jc w:val="right"/>
            </w:pPr>
            <w:r>
              <w:t xml:space="preserve">Rape</w:t>
            </w:r>
          </w:p>
        </w:tc>
      </w:tr>
      <w:tr>
        <w:tc>
          <w:p>
            <w:pPr>
              <w:pStyle w:val="Compact"/>
              <w:jc w:val="right"/>
            </w:pPr>
            <w:r>
              <w:t xml:space="preserve">1</w:t>
            </w:r>
          </w:p>
        </w:tc>
        <w:tc>
          <w:p>
            <w:pPr>
              <w:pStyle w:val="Compact"/>
              <w:jc w:val="right"/>
            </w:pPr>
            <w:r>
              <w:t xml:space="preserve">11.812500</w:t>
            </w:r>
          </w:p>
        </w:tc>
        <w:tc>
          <w:p>
            <w:pPr>
              <w:pStyle w:val="Compact"/>
              <w:jc w:val="right"/>
            </w:pPr>
            <w:r>
              <w:t xml:space="preserve">272.5625</w:t>
            </w:r>
          </w:p>
        </w:tc>
        <w:tc>
          <w:p>
            <w:pPr>
              <w:pStyle w:val="Compact"/>
              <w:jc w:val="right"/>
            </w:pPr>
            <w:r>
              <w:t xml:space="preserve">68.31250</w:t>
            </w:r>
          </w:p>
        </w:tc>
        <w:tc>
          <w:p>
            <w:pPr>
              <w:pStyle w:val="Compact"/>
              <w:jc w:val="right"/>
            </w:pPr>
            <w:r>
              <w:t xml:space="preserve">28.37500</w:t>
            </w:r>
          </w:p>
        </w:tc>
      </w:tr>
      <w:tr>
        <w:tc>
          <w:p>
            <w:pPr>
              <w:pStyle w:val="Compact"/>
              <w:jc w:val="right"/>
            </w:pPr>
            <w:r>
              <w:t xml:space="preserve">2</w:t>
            </w:r>
          </w:p>
        </w:tc>
        <w:tc>
          <w:p>
            <w:pPr>
              <w:pStyle w:val="Compact"/>
              <w:jc w:val="right"/>
            </w:pPr>
            <w:r>
              <w:t xml:space="preserve">8.214286</w:t>
            </w:r>
          </w:p>
        </w:tc>
        <w:tc>
          <w:p>
            <w:pPr>
              <w:pStyle w:val="Compact"/>
              <w:jc w:val="right"/>
            </w:pPr>
            <w:r>
              <w:t xml:space="preserve">173.2857</w:t>
            </w:r>
          </w:p>
        </w:tc>
        <w:tc>
          <w:p>
            <w:pPr>
              <w:pStyle w:val="Compact"/>
              <w:jc w:val="right"/>
            </w:pPr>
            <w:r>
              <w:t xml:space="preserve">70.64286</w:t>
            </w:r>
          </w:p>
        </w:tc>
        <w:tc>
          <w:p>
            <w:pPr>
              <w:pStyle w:val="Compact"/>
              <w:jc w:val="right"/>
            </w:pPr>
            <w:r>
              <w:t xml:space="preserve">22.84286</w:t>
            </w:r>
          </w:p>
        </w:tc>
      </w:tr>
      <w:tr>
        <w:tc>
          <w:p>
            <w:pPr>
              <w:pStyle w:val="Compact"/>
              <w:jc w:val="right"/>
            </w:pPr>
            <w:r>
              <w:t xml:space="preserve">3</w:t>
            </w:r>
          </w:p>
        </w:tc>
        <w:tc>
          <w:p>
            <w:pPr>
              <w:pStyle w:val="Compact"/>
              <w:jc w:val="right"/>
            </w:pPr>
            <w:r>
              <w:t xml:space="preserve">4.270000</w:t>
            </w:r>
          </w:p>
        </w:tc>
        <w:tc>
          <w:p>
            <w:pPr>
              <w:pStyle w:val="Compact"/>
              <w:jc w:val="right"/>
            </w:pPr>
            <w:r>
              <w:t xml:space="preserve">87.5500</w:t>
            </w:r>
          </w:p>
        </w:tc>
        <w:tc>
          <w:p>
            <w:pPr>
              <w:pStyle w:val="Compact"/>
              <w:jc w:val="right"/>
            </w:pPr>
            <w:r>
              <w:t xml:space="preserve">59.75000</w:t>
            </w:r>
          </w:p>
        </w:tc>
        <w:tc>
          <w:p>
            <w:pPr>
              <w:pStyle w:val="Compact"/>
              <w:jc w:val="right"/>
            </w:pPr>
            <w:r>
              <w:t xml:space="preserve">14.39000</w:t>
            </w:r>
          </w:p>
        </w:tc>
      </w:tr>
    </w:tbl>
    <w:p>
      <w:pPr>
        <w:pStyle w:val="BodyText"/>
      </w:pPr>
      <w:r>
        <w:t xml:space="preserve">Within cluster 1, there are 20 states included; cluster 2 includes 14 states, and cluster 3 includes 16 states. The mean values given per feature among clusters are the same for the average and complete linkage methods. Given these results, there are no differences between using the complete or average linkage method, as both point towards using 3 clusters.</w:t>
      </w:r>
    </w:p>
    <w:p>
      <w:pPr>
        <w:pStyle w:val="Heading3"/>
      </w:pPr>
      <w:bookmarkStart w:id="41" w:name="problem-5"/>
      <w:r>
        <w:t xml:space="preserve">Problem 5</w:t>
      </w:r>
      <w:bookmarkEnd w:id="41"/>
    </w:p>
    <w:p>
      <w:pPr>
        <w:pStyle w:val="FirstParagraph"/>
      </w:pPr>
      <w:r>
        <w:t xml:space="preserve">Using the clusters as exposures, we could assess whether different arrest rates are resulting in poorer health outcomes. I would potentially want to investigate attitudes towards law enforcement and arrest rates by cluster, to determine whether arrests are increasing or decreasing positive attitudes towards law enforcement. In terms of scientific issues, we should ensure to weight by population in order to drawing conclusions that are simply the result of a higher urban population. We should also consider whether this data includes convicted individuals or whether it is based on charges. Particularly when considering the (low) proportion of convicted cases when considering instances of sexual assault and rape, it’s important to understand whether this data captures charges or convicted cases. We should further keep in mind that many sexual assault and rape cases go unreported, and thus this data may be unreliable for considering interventions regarding this topic. Additionally, we should break down what</w:t>
      </w:r>
      <w:r>
        <w:t xml:space="preserve"> </w:t>
      </w:r>
      <w:r>
        <w:t xml:space="preserve">“</w:t>
      </w:r>
      <w:r>
        <w:t xml:space="preserve">assault</w:t>
      </w:r>
      <w:r>
        <w:t xml:space="preserve">”</w:t>
      </w:r>
      <w:r>
        <w:t xml:space="preserve"> </w:t>
      </w:r>
      <w:r>
        <w:t xml:space="preserve">refers to, as different forms of assaults have different implications in terms of preventive measures; interventions for the prevention of domestic violence will look different than interventions for preventing robberies.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Megan Marziali</dc:creator>
  <cp:keywords/>
  <dcterms:created xsi:type="dcterms:W3CDTF">2021-02-08T23:26:49Z</dcterms:created>
  <dcterms:modified xsi:type="dcterms:W3CDTF">2021-02-08T23:26:49Z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3, 2021</vt:lpwstr>
  </property>
  <property fmtid="{D5CDD505-2E9C-101B-9397-08002B2CF9AE}" pid="3" name="editor_options">
    <vt:lpwstr/>
  </property>
  <property fmtid="{D5CDD505-2E9C-101B-9397-08002B2CF9AE}" pid="4" name="output">
    <vt:lpwstr/>
  </property>
</Properties>
</file>