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ruminal</w:t>
      </w:r>
      <w:r>
        <w:t xml:space="preserve"> </w:t>
      </w:r>
      <w:r>
        <w:t xml:space="preserve">microbiome</w:t>
      </w:r>
      <w:r>
        <w:t xml:space="preserve"> </w:t>
      </w:r>
      <w:r>
        <w:t xml:space="preserve">in</w:t>
      </w:r>
      <w:r>
        <w:t xml:space="preserve"> </w:t>
      </w:r>
      <w:r>
        <w:t xml:space="preserve">beef</w:t>
      </w:r>
      <w:r>
        <w:t xml:space="preserve"> </w:t>
      </w:r>
      <w:r>
        <w:t xml:space="preserve">cattle</w:t>
      </w:r>
      <w:r>
        <w:t xml:space="preserve"> </w:t>
      </w:r>
      <w:r>
        <w:t xml:space="preserve">with</w:t>
      </w:r>
      <w:r>
        <w:t xml:space="preserve"> </w:t>
      </w:r>
      <w:r>
        <w:t xml:space="preserve">different</w:t>
      </w:r>
      <w:r>
        <w:t xml:space="preserve"> </w:t>
      </w:r>
      <w:r>
        <w:t xml:space="preserve">feed</w:t>
      </w:r>
      <w:r>
        <w:t xml:space="preserve"> </w:t>
      </w:r>
      <w:r>
        <w:t xml:space="preserve">efficiencies</w:t>
      </w:r>
      <w:r>
        <w:t xml:space="preserve"> </w:t>
      </w:r>
      <w:r>
        <w:t xml:space="preserve">during</w:t>
      </w:r>
      <w:r>
        <w:t xml:space="preserve"> </w:t>
      </w:r>
      <w:r>
        <w:t xml:space="preserve">the</w:t>
      </w:r>
      <w:r>
        <w:t xml:space="preserve"> </w:t>
      </w:r>
      <w:r>
        <w:t xml:space="preserve">feedlot-finishing</w:t>
      </w:r>
      <w:r>
        <w:t xml:space="preserve"> </w:t>
      </w:r>
      <w:r>
        <w:t xml:space="preserve">phase</w:t>
      </w:r>
    </w:p>
    <w:p>
      <w:pPr>
        <w:pStyle w:val="Author"/>
      </w:pPr>
      <w:r>
        <w:t xml:space="preserve">Mia</w:t>
      </w:r>
      <w:r>
        <w:t xml:space="preserve"> </w:t>
      </w:r>
      <w:r>
        <w:t xml:space="preserve">Carmichael</w:t>
      </w:r>
    </w:p>
    <w:p>
      <w:pPr>
        <w:pStyle w:val="Date"/>
      </w:pPr>
      <w:r>
        <w:t xml:space="preserve">2019-11-13</w:t>
      </w:r>
    </w:p>
    <w:p>
      <w:pPr>
        <w:pStyle w:val="Heading2"/>
      </w:pPr>
      <w:bookmarkStart w:id="20" w:name="summaryabstract"/>
      <w:r>
        <w:t xml:space="preserve">Summary/Abstract</w:t>
      </w:r>
      <w:bookmarkEnd w:id="20"/>
    </w:p>
    <w:p>
      <w:pPr>
        <w:pStyle w:val="FirstParagraph"/>
      </w:pPr>
      <w:r>
        <w:rPr>
          <w:i/>
        </w:rPr>
        <w:t xml:space="preserve">Write a summary of your project.</w:t>
      </w:r>
    </w:p>
    <w:p>
      <w:pPr>
        <w:pStyle w:val="Heading2"/>
      </w:pPr>
      <w:bookmarkStart w:id="21" w:name="introduction-required-for-part-1"/>
      <w:r>
        <w:t xml:space="preserve">Introduction (required for part 1)</w:t>
      </w:r>
      <w:bookmarkEnd w:id="21"/>
    </w:p>
    <w:p>
      <w:pPr>
        <w:pStyle w:val="Heading1"/>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Ruminants themselves do not produce fiber degrading enzymes, but they harbor bacteria, fungi, and protozoa that can [1].</w:t>
      </w:r>
      <w:r>
        <w:t xml:space="preserve"> </w:t>
      </w:r>
      <w:r>
        <w:t xml:space="preserve">According to [2], feed inputs are the largest variable costs associated with producing beef, as they are directly related to 75% of the cost of producing finished cattle [3]. Continuing to improve animal efficiency can result in a decrease in feeding costs for producers and decrease environmental impacts. Residual Average Daily Gain (RADG) is one of the latest feed efficiency selection tools adopted by the American Angus Association in their selection programs. RADG is heritable, and it can be a predictor of a sire’s genetic ability for postweaning gain in future progeny compared to that of other sires, given a constant amount of feed consumed (American Angus Association, 2015). This allows producers to select for genetics that increase the efficiency of finishing cattle in a feedlot environment.</w:t>
      </w:r>
      <w:r>
        <w:t xml:space="preserve"> </w:t>
      </w:r>
      <w:r>
        <w:t xml:space="preserve">Previous studies have shown de association between the ruminal microbiota and cattle feed efficiency (Hernandez-Sanabria et al., 2012; Shabat et al., 2016), so the current study was performed to further understand this relationship. More specifically, the objective of this study was to assess the relationship between cattle feed efficiency during the feedlot-finishing phase and their ruminal microbiotas at two distinct time points: at the beginning and end of the feedlot phase.</w:t>
      </w:r>
    </w:p>
    <w:p>
      <w:pPr>
        <w:pStyle w:val="Heading1"/>
      </w:pPr>
      <w:bookmarkStart w:id="23" w:name="description-of-data-and-data-source"/>
      <w:r>
        <w:t xml:space="preserve">Description of data and data source</w:t>
      </w:r>
      <w:bookmarkEnd w:id="23"/>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r>
        <w:t xml:space="preserve"> </w:t>
      </w:r>
      <w:r>
        <w:t xml:space="preserve">g</w:t>
      </w:r>
      <w:r>
        <w:t xml:space="preserve"> </w:t>
      </w:r>
      <w:r>
        <w:t xml:space="preserve"># Questions/Hypotheses to be addressed</w:t>
      </w:r>
      <w:r>
        <w:t xml:space="preserve"> </w:t>
      </w:r>
      <w:r>
        <w:t xml:space="preserve">In my project I am trying to answer what changes occur in the rumen microbiome of a feedlot cow on a high starch diet.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4" w:name="methods-and-results"/>
      <w:r>
        <w:t xml:space="preserve">Methods and Results</w:t>
      </w:r>
      <w:bookmarkEnd w:id="24"/>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5">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2"/>
      </w:pPr>
      <w:bookmarkStart w:id="26" w:name="data-aquisition"/>
      <w:r>
        <w:t xml:space="preserve">Data aquisition</w:t>
      </w:r>
      <w:bookmarkEnd w:id="26"/>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 Each file for the raw data is located within file ./data/raw_data.csv.</w:t>
      </w:r>
    </w:p>
    <w:p>
      <w:pPr>
        <w:pStyle w:val="Heading2"/>
      </w:pPr>
      <w:bookmarkStart w:id="27" w:name="data-import-and-cleaning"/>
      <w:r>
        <w:t xml:space="preserve">Data import and cleaning</w:t>
      </w:r>
      <w:bookmarkEnd w:id="27"/>
    </w:p>
    <w:p>
      <w:pPr>
        <w:pStyle w:val="FirstParagraph"/>
      </w:pPr>
      <w:r>
        <w:t xml:space="preserve">The data is imported from multiple .csv files. For both Low-RFI and High-RFI there are 11 observations from phyla,</w:t>
      </w:r>
      <w:r>
        <w:t xml:space="preserve"> </w:t>
      </w:r>
      <w:r>
        <w:rPr>
          <w:i/>
        </w:rPr>
        <w:t xml:space="preserve">Firmicutes, Bacteroidetes, Actinobacteria, TM7, Proteobacteria, Euryarchaeota, Spirochaetes, Cyanobacteria, Tenericutes, Planctomycetes, and Other Phyla</w:t>
      </w:r>
      <w:r>
        <w:t xml:space="preserve">. For the High-RFI group there are 18 observations for familes, _Ruminococcaceae, Prevotellaceae, Order Clostridiales, Order Bacteroidales, Lachnospiraceae, RF16, Methanobacteriaceae, F16, Paraprevotellaceae, S24-7, Coriobacteriaceae, Erysipelotrichaceae*, Bifidobacteriaceae, Spirochaetaceae, Streptococcaceae, Mogibacteriaceae, Succinivibrionaceae, Other Families_. While in the Low RFI group there are 17 observations, _Ruminococcaceae*, Prevotellaceae, Order Bacteroidales, Order Clostridiales, Lachnospiraceae, Bifidobacteriaceae, F16, RF16, Paraprevotellaceae, Methanobacteriaceae, Spirochaetaceae, Erysipelotrichaceae, Coriobacteriaceae, Succinivibrionaceae, Order RF32, S24-7, Other Families_. In both High-RFI and Low-RFI steers we isolated 2 observations from archeal speacies,</w:t>
      </w:r>
      <w:r>
        <w:t xml:space="preserve"> </w:t>
      </w:r>
      <w:r>
        <w:rPr>
          <w:i/>
        </w:rPr>
        <w:t xml:space="preserve">Methanobrevibacter, Methanosphaera</w:t>
      </w:r>
      <w:r>
        <w:t xml:space="preserve">. After the data was imported, missing values were removed, and columns were renamed. Barcharts were made for each individual time period to combine them in a graph that displayed changes overtime for each observation.</w:t>
      </w:r>
    </w:p>
    <w:p>
      <w:pPr>
        <w:pStyle w:val="Heading2"/>
      </w:pPr>
      <w:bookmarkStart w:id="28" w:name="univariate-analysis"/>
      <w:r>
        <w:t xml:space="preserve">Univariate analysis</w:t>
      </w:r>
      <w:bookmarkEnd w:id="28"/>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BodyText"/>
      </w:pPr>
      <w:r>
        <w:t xml:space="preserve">[Figure 1. Bacterial abundance at the family level in ruminal samples collected at the beginning and end of the feedlot period in high-RFI steers] (../..results/Highphylacomb.png)</w:t>
      </w:r>
    </w:p>
    <w:p>
      <w:pPr>
        <w:pStyle w:val="Heading2"/>
      </w:pPr>
      <w:bookmarkStart w:id="29" w:name="bivariate-analysis"/>
      <w:r>
        <w:t xml:space="preserve">Bivariate analysis</w:t>
      </w:r>
      <w:bookmarkEnd w:id="29"/>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0" w:name="full-analysis"/>
      <w:r>
        <w:t xml:space="preserve">Full analysis</w:t>
      </w:r>
      <w:bookmarkEnd w:id="30"/>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1" w:name="discussion"/>
      <w:r>
        <w:t xml:space="preserve">Discussion</w:t>
      </w:r>
      <w:bookmarkEnd w:id="31"/>
    </w:p>
    <w:p>
      <w:pPr>
        <w:pStyle w:val="Heading2"/>
      </w:pPr>
      <w:bookmarkStart w:id="32" w:name="summary-and-interpretation"/>
      <w:r>
        <w:t xml:space="preserve">Summary and Interpretation</w:t>
      </w:r>
      <w:bookmarkEnd w:id="32"/>
    </w:p>
    <w:p>
      <w:pPr>
        <w:pStyle w:val="FirstParagraph"/>
      </w:pPr>
      <w:r>
        <w:rPr>
          <w:i/>
        </w:rPr>
        <w:t xml:space="preserve">Summarize what you did, what you found and what it means.</w:t>
      </w:r>
    </w:p>
    <w:p>
      <w:pPr>
        <w:pStyle w:val="Heading2"/>
      </w:pPr>
      <w:bookmarkStart w:id="33" w:name="strengths-and-limitations"/>
      <w:r>
        <w:t xml:space="preserve">Strengths and Limitations</w:t>
      </w:r>
      <w:bookmarkEnd w:id="33"/>
    </w:p>
    <w:p>
      <w:pPr>
        <w:pStyle w:val="FirstParagraph"/>
      </w:pPr>
      <w:r>
        <w:rPr>
          <w:i/>
        </w:rPr>
        <w:t xml:space="preserve">Discuss what you perceive as strengths and limitations of your analysis.</w:t>
      </w:r>
    </w:p>
    <w:p>
      <w:pPr>
        <w:pStyle w:val="Heading2"/>
      </w:pPr>
      <w:bookmarkStart w:id="34" w:name="conclusions"/>
      <w:r>
        <w:t xml:space="preserve">Conclusions</w:t>
      </w:r>
      <w:bookmarkEnd w:id="3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5" w:name="references"/>
      <w:r>
        <w:t xml:space="preserve">References</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na.uga.edu" TargetMode="External" /></Relationships>
</file>

<file path=word/_rels/footnotes.xml.rels><?xml version="1.0" encoding="UTF-8"?>
<Relationships xmlns="http://schemas.openxmlformats.org/package/2006/relationships"><Relationship Type="http://schemas.openxmlformats.org/officeDocument/2006/relationships/hyperlink" Id="rId25" Target="https://dna.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ruminal microbiome in beef cattle with different feed efficiencies during the feedlot-finishing phase</dc:title>
  <dc:creator>Mia Carmichael</dc:creator>
  <cp:keywords/>
  <dcterms:created xsi:type="dcterms:W3CDTF">2019-11-13T23:22:23Z</dcterms:created>
  <dcterms:modified xsi:type="dcterms:W3CDTF">2019-11-13T23:22:23Z</dcterms:modified>
</cp:coreProperties>
</file>