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pPr>
      <w:r>
        <w:rPr>
          <w:b/>
          <w:bCs/>
          <w:sz w:val="32"/>
          <w:szCs w:val="32"/>
          <w:rFonts w:ascii="Arial" w:hAnsi="Arial" w:eastAsia="PMingLiU" w:cs="Arial"/>
        </w:rPr>
        <w:t xml:space="preserve">Cap. 112 Inland Revenue Ordinance — Bilingual Table of Contents</w:t>
      </w:r>
    </w:p>
    <w:p>
      <w:pPr>
        <w:jc w:val="center"/>
      </w:pPr>
      <w:r>
        <w:rPr>
          <w:b/>
          <w:bCs/>
          <w:sz w:val="28"/>
          <w:szCs w:val="28"/>
          <w:rFonts w:ascii="Arial" w:hAnsi="Arial" w:eastAsia="PMingLiU" w:cs="Arial"/>
        </w:rPr>
        <w:t xml:space="preserve">第112章《稅務條例》——中英對照目錄</w:t>
      </w:r>
    </w:p>
    <w:p>
      <w:r>
        <w:rPr>
          <w:sz w:val="20"/>
          <w:szCs w:val="20"/>
          <w:rFonts w:ascii="Arial" w:hAnsi="Arial" w:eastAsia="PMingLiU" w:cs="Arial"/>
        </w:rPr>
        <w:t xml:space="preserve">Source: Hong Kong e-Legislation, Cap. 112 Inland Revenue Ordinance / 第112章《稅務條例》</w:t>
      </w:r>
    </w:p>
    <w:p>
      <w:r>
        <w:rPr>
          <w:sz w:val="20"/>
          <w:szCs w:val="20"/>
          <w:rFonts w:ascii="Arial" w:hAnsi="Arial" w:eastAsia="PMingLiU" w:cs="Arial"/>
        </w:rPr>
        <w:t xml:space="preserve">Version date shown by e-Legislation: 22/05/2026 00:00:00</w:t>
      </w:r>
    </w:p>
    <w:p>
      <w:r>
        <w:rPr>
          <w:sz w:val="20"/>
          <w:szCs w:val="20"/>
          <w:rFonts w:ascii="Arial" w:hAnsi="Arial" w:eastAsia="PMingLiU" w:cs="Arial"/>
        </w:rPr>
        <w:t xml:space="preserve">Note: This table follows the official provisions order and uses the official English and Traditional Chinese titles extracted from the e-Legislation provisions list. It is intended as a one-to-one directory reference, not an exam summary.</w:t>
      </w:r>
    </w:p>
    <w:p>
      <w:r>
        <w:rPr>
          <w:sz w:val="20"/>
          <w:szCs w:val="20"/>
          <w:rFonts w:ascii="Arial" w:hAnsi="Arial" w:eastAsia="PMingLiU" w:cs="Arial"/>
        </w:rPr>
        <w:t xml:space="preserve">註：本表按官方條文節點順序排列，英文及繁體中文標題均取自 e-Legislation 的官方 provisions 資料，作一一對應目錄用途，並非考試精簡版。</w:t>
      </w:r>
    </w:p>
    <w:tbl>
      <w:tblPr>
        <w:tblStyle w:val="TableGrid"/>
        <w:tblW w:w="0" w:type="auto"/>
        <w:tblLook w:val="04A0" w:firstRow="1" w:lastRow="0" w:firstColumn="0" w:lastColumn="0" w:noHBand="0" w:noVBand="1"/>
      </w:tblPr>
      <w:tblGrid>
        <w:gridCol w:w="700"/>
        <w:gridCol w:w="1200"/>
        <w:gridCol w:w="1800"/>
        <w:gridCol w:w="5200"/>
        <w:gridCol w:w="1800"/>
        <w:gridCol w:w="5200"/>
      </w:tblGrid>
      <w:tr>
        <w:trPr>
          <w:tblHeader/>
        </w:trPr>
        <w:tc>
          <w:tcPr>
            <w:tcW w:w="700" w:type="dxa"/>
            <w:shd w:fill="D9EAF7"/>
          </w:tcPr>
          <w:p>
            <w:r>
              <w:rPr>
                <w:b/>
                <w:bCs/>
                <w:sz w:val="18"/>
                <w:szCs w:val="18"/>
                <w:rFonts w:ascii="Arial" w:hAnsi="Arial" w:eastAsia="PMingLiU" w:cs="Arial"/>
              </w:rPr>
              <w:t xml:space="preserve">No.</w:t>
            </w:r>
          </w:p>
        </w:tc>
        <w:tc>
          <w:tcPr>
            <w:tcW w:w="1200" w:type="dxa"/>
            <w:shd w:fill="D9EAF7"/>
          </w:tcPr>
          <w:p>
            <w:r>
              <w:rPr>
                <w:b/>
                <w:bCs/>
                <w:sz w:val="18"/>
                <w:szCs w:val="18"/>
                <w:rFonts w:ascii="Arial" w:hAnsi="Arial" w:eastAsia="PMingLiU" w:cs="Arial"/>
              </w:rPr>
              <w:t xml:space="preserve">Type / 類型</w:t>
            </w:r>
          </w:p>
        </w:tc>
        <w:tc>
          <w:tcPr>
            <w:tcW w:w="1800" w:type="dxa"/>
            <w:shd w:fill="D9EAF7"/>
          </w:tcPr>
          <w:p>
            <w:r>
              <w:rPr>
                <w:b/>
                <w:bCs/>
                <w:sz w:val="18"/>
                <w:szCs w:val="18"/>
                <w:rFonts w:ascii="Arial" w:hAnsi="Arial" w:eastAsia="PMingLiU" w:cs="Arial"/>
              </w:rPr>
              <w:t xml:space="preserve">English item</w:t>
            </w:r>
          </w:p>
        </w:tc>
        <w:tc>
          <w:tcPr>
            <w:tcW w:w="5200" w:type="dxa"/>
            <w:shd w:fill="D9EAF7"/>
          </w:tcPr>
          <w:p>
            <w:r>
              <w:rPr>
                <w:b/>
                <w:bCs/>
                <w:sz w:val="18"/>
                <w:szCs w:val="18"/>
                <w:rFonts w:ascii="Arial" w:hAnsi="Arial" w:eastAsia="PMingLiU" w:cs="Arial"/>
              </w:rPr>
              <w:t xml:space="preserve">English title</w:t>
            </w:r>
          </w:p>
        </w:tc>
        <w:tc>
          <w:tcPr>
            <w:tcW w:w="1800" w:type="dxa"/>
            <w:shd w:fill="D9EAF7"/>
          </w:tcPr>
          <w:p>
            <w:r>
              <w:rPr>
                <w:b/>
                <w:bCs/>
                <w:sz w:val="18"/>
                <w:szCs w:val="18"/>
                <w:rFonts w:ascii="Arial" w:hAnsi="Arial" w:eastAsia="PMingLiU" w:cs="Arial"/>
              </w:rPr>
              <w:t xml:space="preserve">中文項目</w:t>
            </w:r>
          </w:p>
        </w:tc>
        <w:tc>
          <w:tcPr>
            <w:tcW w:w="5200" w:type="dxa"/>
            <w:shd w:fill="D9EAF7"/>
          </w:tcPr>
          <w:p>
            <w:r>
              <w:rPr>
                <w:b/>
                <w:bCs/>
                <w:sz w:val="18"/>
                <w:szCs w:val="18"/>
                <w:rFonts w:ascii="Arial" w:hAnsi="Arial" w:eastAsia="PMingLiU" w:cs="Arial"/>
              </w:rPr>
              <w:t xml:space="preserve">中文標題</w:t>
            </w:r>
          </w:p>
        </w:tc>
      </w:tr>
      <w:tr>
        <w:tc>
          <w:tcPr>
            <w:tcW w:w="700" w:type="dxa"/>
          </w:tcPr>
          <w:p>
            <w:r>
              <w:rPr>
                <w:sz w:val="17"/>
                <w:szCs w:val="17"/>
                <w:rFonts w:ascii="Arial" w:hAnsi="Arial" w:eastAsia="PMingLiU" w:cs="Arial"/>
              </w:rPr>
              <w:t xml:space="preserve">1</w:t>
            </w:r>
          </w:p>
        </w:tc>
        <w:tc>
          <w:tcPr>
            <w:tcW w:w="1200" w:type="dxa"/>
          </w:tcPr>
          <w:p>
            <w:r>
              <w:rPr>
                <w:sz w:val="17"/>
                <w:szCs w:val="17"/>
                <w:rFonts w:ascii="Arial" w:hAnsi="Arial" w:eastAsia="PMingLiU" w:cs="Arial"/>
              </w:rPr>
              <w:t xml:space="preserve">LT / Long Title / 詳題</w:t>
            </w:r>
          </w:p>
        </w:tc>
        <w:tc>
          <w:tcPr>
            <w:tcW w:w="1800" w:type="dxa"/>
          </w:tcPr>
          <w:p>
            <w:r>
              <w:rPr>
                <w:sz w:val="17"/>
                <w:szCs w:val="17"/>
                <w:rFonts w:ascii="Arial" w:hAnsi="Arial" w:eastAsia="PMingLiU" w:cs="Arial"/>
              </w:rPr>
              <w:t xml:space="preserve">LT</w:t>
            </w:r>
          </w:p>
        </w:tc>
        <w:tc>
          <w:tcPr>
            <w:tcW w:w="5200" w:type="dxa"/>
          </w:tcPr>
          <w:p>
            <w:r>
              <w:rPr>
                <w:sz w:val="17"/>
                <w:szCs w:val="17"/>
                <w:rFonts w:ascii="Arial" w:hAnsi="Arial" w:eastAsia="PMingLiU" w:cs="Arial"/>
              </w:rPr>
              <w:t xml:space="preserve">Long Title</w:t>
            </w:r>
          </w:p>
        </w:tc>
        <w:tc>
          <w:tcPr>
            <w:tcW w:w="1800" w:type="dxa"/>
          </w:tcPr>
          <w:p>
            <w:r>
              <w:rPr>
                <w:sz w:val="17"/>
                <w:szCs w:val="17"/>
                <w:rFonts w:ascii="Arial" w:hAnsi="Arial" w:eastAsia="PMingLiU" w:cs="Arial"/>
              </w:rPr>
              <w:t xml:space="preserve"/>
            </w:r>
          </w:p>
        </w:tc>
        <w:tc>
          <w:tcPr>
            <w:tcW w:w="5200" w:type="dxa"/>
          </w:tcPr>
          <w:p>
            <w:r>
              <w:rPr>
                <w:sz w:val="17"/>
                <w:szCs w:val="17"/>
                <w:rFonts w:ascii="Arial" w:hAnsi="Arial" w:eastAsia="PMingLiU" w:cs="Arial"/>
              </w:rPr>
              <w:t xml:space="preserve">詳題</w:t>
            </w:r>
          </w:p>
        </w:tc>
      </w:tr>
      <w:tr>
        <w:tc>
          <w:tcPr>
            <w:tcW w:w="700" w:type="dxa"/>
          </w:tcPr>
          <w:p>
            <w:r>
              <w:rPr>
                <w:sz w:val="17"/>
                <w:szCs w:val="17"/>
                <w:rFonts w:ascii="Arial" w:hAnsi="Arial" w:eastAsia="PMingLiU" w:cs="Arial"/>
              </w:rPr>
              <w:t xml:space="preserve">2</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1</w:t>
            </w:r>
          </w:p>
        </w:tc>
        <w:tc>
          <w:tcPr>
            <w:tcW w:w="5200" w:type="dxa"/>
          </w:tcPr>
          <w:p>
            <w:r>
              <w:rPr>
                <w:sz w:val="17"/>
                <w:szCs w:val="17"/>
                <w:rFonts w:ascii="Arial" w:hAnsi="Arial" w:eastAsia="PMingLiU" w:cs="Arial"/>
              </w:rPr>
              <w:t xml:space="preserve">Introductory</w:t>
            </w:r>
          </w:p>
        </w:tc>
        <w:tc>
          <w:tcPr>
            <w:tcW w:w="1800" w:type="dxa"/>
          </w:tcPr>
          <w:p>
            <w:r>
              <w:rPr>
                <w:sz w:val="17"/>
                <w:szCs w:val="17"/>
                <w:rFonts w:ascii="Arial" w:hAnsi="Arial" w:eastAsia="PMingLiU" w:cs="Arial"/>
              </w:rPr>
              <w:t xml:space="preserve">第1部</w:t>
            </w:r>
          </w:p>
        </w:tc>
        <w:tc>
          <w:tcPr>
            <w:tcW w:w="5200" w:type="dxa"/>
          </w:tcPr>
          <w:p>
            <w:r>
              <w:rPr>
                <w:sz w:val="17"/>
                <w:szCs w:val="17"/>
                <w:rFonts w:ascii="Arial" w:hAnsi="Arial" w:eastAsia="PMingLiU" w:cs="Arial"/>
              </w:rPr>
              <w:t xml:space="preserve">導言</w:t>
            </w:r>
          </w:p>
        </w:tc>
      </w:tr>
      <w:tr>
        <w:tc>
          <w:tcPr>
            <w:tcW w:w="700" w:type="dxa"/>
          </w:tcPr>
          <w:p>
            <w:r>
              <w:rPr>
                <w:sz w:val="17"/>
                <w:szCs w:val="17"/>
                <w:rFonts w:ascii="Arial" w:hAnsi="Arial" w:eastAsia="PMingLiU" w:cs="Arial"/>
              </w:rPr>
              <w:t xml:space="preserve">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w:t>
            </w:r>
          </w:p>
        </w:tc>
        <w:tc>
          <w:tcPr>
            <w:tcW w:w="5200" w:type="dxa"/>
          </w:tcPr>
          <w:p>
            <w:r>
              <w:rPr>
                <w:sz w:val="17"/>
                <w:szCs w:val="17"/>
                <w:rFonts w:ascii="Arial" w:hAnsi="Arial" w:eastAsia="PMingLiU" w:cs="Arial"/>
              </w:rPr>
              <w:t xml:space="preserve">Short title</w:t>
            </w:r>
          </w:p>
        </w:tc>
        <w:tc>
          <w:tcPr>
            <w:tcW w:w="1800" w:type="dxa"/>
          </w:tcPr>
          <w:p>
            <w:r>
              <w:rPr>
                <w:sz w:val="17"/>
                <w:szCs w:val="17"/>
                <w:rFonts w:ascii="Arial" w:hAnsi="Arial" w:eastAsia="PMingLiU" w:cs="Arial"/>
              </w:rPr>
              <w:t xml:space="preserve">第1條</w:t>
            </w:r>
          </w:p>
        </w:tc>
        <w:tc>
          <w:tcPr>
            <w:tcW w:w="5200" w:type="dxa"/>
          </w:tcPr>
          <w:p>
            <w:r>
              <w:rPr>
                <w:sz w:val="17"/>
                <w:szCs w:val="17"/>
                <w:rFonts w:ascii="Arial" w:hAnsi="Arial" w:eastAsia="PMingLiU" w:cs="Arial"/>
              </w:rPr>
              <w:t xml:space="preserve">簡稱</w:t>
            </w:r>
          </w:p>
        </w:tc>
      </w:tr>
      <w:tr>
        <w:tc>
          <w:tcPr>
            <w:tcW w:w="700" w:type="dxa"/>
          </w:tcPr>
          <w:p>
            <w:r>
              <w:rPr>
                <w:sz w:val="17"/>
                <w:szCs w:val="17"/>
                <w:rFonts w:ascii="Arial" w:hAnsi="Arial" w:eastAsia="PMingLiU" w:cs="Arial"/>
              </w:rPr>
              <w:t xml:space="preserve">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w:t>
            </w:r>
          </w:p>
        </w:tc>
        <w:tc>
          <w:tcPr>
            <w:tcW w:w="5200" w:type="dxa"/>
          </w:tcPr>
          <w:p>
            <w:r>
              <w:rPr>
                <w:sz w:val="17"/>
                <w:szCs w:val="17"/>
                <w:rFonts w:ascii="Arial" w:hAnsi="Arial" w:eastAsia="PMingLiU" w:cs="Arial"/>
              </w:rPr>
              <w:t xml:space="preserve">Interpretation</w:t>
            </w:r>
          </w:p>
        </w:tc>
        <w:tc>
          <w:tcPr>
            <w:tcW w:w="1800" w:type="dxa"/>
          </w:tcPr>
          <w:p>
            <w:r>
              <w:rPr>
                <w:sz w:val="17"/>
                <w:szCs w:val="17"/>
                <w:rFonts w:ascii="Arial" w:hAnsi="Arial" w:eastAsia="PMingLiU" w:cs="Arial"/>
              </w:rPr>
              <w:t xml:space="preserve">第2條</w:t>
            </w:r>
          </w:p>
        </w:tc>
        <w:tc>
          <w:tcPr>
            <w:tcW w:w="5200" w:type="dxa"/>
          </w:tcPr>
          <w:p>
            <w:r>
              <w:rPr>
                <w:sz w:val="17"/>
                <w:szCs w:val="17"/>
                <w:rFonts w:ascii="Arial" w:hAnsi="Arial" w:eastAsia="PMingLiU" w:cs="Arial"/>
              </w:rPr>
              <w:t xml:space="preserve">釋義</w:t>
            </w:r>
          </w:p>
        </w:tc>
      </w:tr>
      <w:tr>
        <w:tc>
          <w:tcPr>
            <w:tcW w:w="700" w:type="dxa"/>
          </w:tcPr>
          <w:p>
            <w:r>
              <w:rPr>
                <w:sz w:val="17"/>
                <w:szCs w:val="17"/>
                <w:rFonts w:ascii="Arial" w:hAnsi="Arial" w:eastAsia="PMingLiU" w:cs="Arial"/>
              </w:rPr>
              <w:t xml:space="preserve">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w:t>
            </w:r>
          </w:p>
        </w:tc>
        <w:tc>
          <w:tcPr>
            <w:tcW w:w="5200" w:type="dxa"/>
          </w:tcPr>
          <w:p>
            <w:r>
              <w:rPr>
                <w:sz w:val="17"/>
                <w:szCs w:val="17"/>
                <w:rFonts w:ascii="Arial" w:hAnsi="Arial" w:eastAsia="PMingLiU" w:cs="Arial"/>
              </w:rPr>
              <w:t xml:space="preserve">Establishment of Board of Inland Revenue. Power of Chief Executive to appoint a Commissioner and other officers</w:t>
            </w:r>
          </w:p>
        </w:tc>
        <w:tc>
          <w:tcPr>
            <w:tcW w:w="1800" w:type="dxa"/>
          </w:tcPr>
          <w:p>
            <w:r>
              <w:rPr>
                <w:sz w:val="17"/>
                <w:szCs w:val="17"/>
                <w:rFonts w:ascii="Arial" w:hAnsi="Arial" w:eastAsia="PMingLiU" w:cs="Arial"/>
              </w:rPr>
              <w:t xml:space="preserve">第3條</w:t>
            </w:r>
          </w:p>
        </w:tc>
        <w:tc>
          <w:tcPr>
            <w:tcW w:w="5200" w:type="dxa"/>
          </w:tcPr>
          <w:p>
            <w:r>
              <w:rPr>
                <w:sz w:val="17"/>
                <w:szCs w:val="17"/>
                <w:rFonts w:ascii="Arial" w:hAnsi="Arial" w:eastAsia="PMingLiU" w:cs="Arial"/>
              </w:rPr>
              <w:t xml:space="preserve">稅務委員會的設立。行政長官委任局長及其他人員的權力</w:t>
            </w:r>
          </w:p>
        </w:tc>
      </w:tr>
      <w:tr>
        <w:tc>
          <w:tcPr>
            <w:tcW w:w="700" w:type="dxa"/>
          </w:tcPr>
          <w:p>
            <w:r>
              <w:rPr>
                <w:sz w:val="17"/>
                <w:szCs w:val="17"/>
                <w:rFonts w:ascii="Arial" w:hAnsi="Arial" w:eastAsia="PMingLiU" w:cs="Arial"/>
              </w:rPr>
              <w:t xml:space="preserve">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3A</w:t>
            </w:r>
          </w:p>
        </w:tc>
        <w:tc>
          <w:tcPr>
            <w:tcW w:w="5200" w:type="dxa"/>
          </w:tcPr>
          <w:p>
            <w:r>
              <w:rPr>
                <w:sz w:val="17"/>
                <w:szCs w:val="17"/>
                <w:rFonts w:ascii="Arial" w:hAnsi="Arial" w:eastAsia="PMingLiU" w:cs="Arial"/>
              </w:rPr>
              <w:t xml:space="preserve">Exercise of powers and duties</w:t>
            </w:r>
          </w:p>
        </w:tc>
        <w:tc>
          <w:tcPr>
            <w:tcW w:w="1800" w:type="dxa"/>
          </w:tcPr>
          <w:p>
            <w:r>
              <w:rPr>
                <w:sz w:val="17"/>
                <w:szCs w:val="17"/>
                <w:rFonts w:ascii="Arial" w:hAnsi="Arial" w:eastAsia="PMingLiU" w:cs="Arial"/>
              </w:rPr>
              <w:t xml:space="preserve">第3A條</w:t>
            </w:r>
          </w:p>
        </w:tc>
        <w:tc>
          <w:tcPr>
            <w:tcW w:w="5200" w:type="dxa"/>
          </w:tcPr>
          <w:p>
            <w:r>
              <w:rPr>
                <w:sz w:val="17"/>
                <w:szCs w:val="17"/>
                <w:rFonts w:ascii="Arial" w:hAnsi="Arial" w:eastAsia="PMingLiU" w:cs="Arial"/>
              </w:rPr>
              <w:t xml:space="preserve">行使權力及執行職責</w:t>
            </w:r>
          </w:p>
        </w:tc>
      </w:tr>
      <w:tr>
        <w:tc>
          <w:tcPr>
            <w:tcW w:w="700" w:type="dxa"/>
          </w:tcPr>
          <w:p>
            <w:r>
              <w:rPr>
                <w:sz w:val="17"/>
                <w:szCs w:val="17"/>
                <w:rFonts w:ascii="Arial" w:hAnsi="Arial" w:eastAsia="PMingLiU" w:cs="Arial"/>
              </w:rPr>
              <w:t xml:space="preserve">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w:t>
            </w:r>
          </w:p>
        </w:tc>
        <w:tc>
          <w:tcPr>
            <w:tcW w:w="5200" w:type="dxa"/>
          </w:tcPr>
          <w:p>
            <w:r>
              <w:rPr>
                <w:sz w:val="17"/>
                <w:szCs w:val="17"/>
                <w:rFonts w:ascii="Arial" w:hAnsi="Arial" w:eastAsia="PMingLiU" w:cs="Arial"/>
              </w:rPr>
              <w:t xml:space="preserve">Official secrecy</w:t>
            </w:r>
          </w:p>
        </w:tc>
        <w:tc>
          <w:tcPr>
            <w:tcW w:w="1800" w:type="dxa"/>
          </w:tcPr>
          <w:p>
            <w:r>
              <w:rPr>
                <w:sz w:val="17"/>
                <w:szCs w:val="17"/>
                <w:rFonts w:ascii="Arial" w:hAnsi="Arial" w:eastAsia="PMingLiU" w:cs="Arial"/>
              </w:rPr>
              <w:t xml:space="preserve">第4條</w:t>
            </w:r>
          </w:p>
        </w:tc>
        <w:tc>
          <w:tcPr>
            <w:tcW w:w="5200" w:type="dxa"/>
          </w:tcPr>
          <w:p>
            <w:r>
              <w:rPr>
                <w:sz w:val="17"/>
                <w:szCs w:val="17"/>
                <w:rFonts w:ascii="Arial" w:hAnsi="Arial" w:eastAsia="PMingLiU" w:cs="Arial"/>
              </w:rPr>
              <w:t xml:space="preserve">公事保密</w:t>
            </w:r>
          </w:p>
        </w:tc>
      </w:tr>
      <w:tr>
        <w:tc>
          <w:tcPr>
            <w:tcW w:w="700" w:type="dxa"/>
          </w:tcPr>
          <w:p>
            <w:r>
              <w:rPr>
                <w:sz w:val="17"/>
                <w:szCs w:val="17"/>
                <w:rFonts w:ascii="Arial" w:hAnsi="Arial" w:eastAsia="PMingLiU" w:cs="Arial"/>
              </w:rPr>
              <w:t xml:space="preserve">8</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2</w:t>
            </w:r>
          </w:p>
        </w:tc>
        <w:tc>
          <w:tcPr>
            <w:tcW w:w="5200" w:type="dxa"/>
          </w:tcPr>
          <w:p>
            <w:r>
              <w:rPr>
                <w:sz w:val="17"/>
                <w:szCs w:val="17"/>
                <w:rFonts w:ascii="Arial" w:hAnsi="Arial" w:eastAsia="PMingLiU" w:cs="Arial"/>
              </w:rPr>
              <w:t xml:space="preserve">Property Tax</w:t>
            </w:r>
          </w:p>
        </w:tc>
        <w:tc>
          <w:tcPr>
            <w:tcW w:w="1800" w:type="dxa"/>
          </w:tcPr>
          <w:p>
            <w:r>
              <w:rPr>
                <w:sz w:val="17"/>
                <w:szCs w:val="17"/>
                <w:rFonts w:ascii="Arial" w:hAnsi="Arial" w:eastAsia="PMingLiU" w:cs="Arial"/>
              </w:rPr>
              <w:t xml:space="preserve">第2部</w:t>
            </w:r>
          </w:p>
        </w:tc>
        <w:tc>
          <w:tcPr>
            <w:tcW w:w="5200" w:type="dxa"/>
          </w:tcPr>
          <w:p>
            <w:r>
              <w:rPr>
                <w:sz w:val="17"/>
                <w:szCs w:val="17"/>
                <w:rFonts w:ascii="Arial" w:hAnsi="Arial" w:eastAsia="PMingLiU" w:cs="Arial"/>
              </w:rPr>
              <w:t xml:space="preserve">物業稅</w:t>
            </w:r>
          </w:p>
        </w:tc>
      </w:tr>
      <w:tr>
        <w:tc>
          <w:tcPr>
            <w:tcW w:w="700" w:type="dxa"/>
          </w:tcPr>
          <w:p>
            <w:r>
              <w:rPr>
                <w:sz w:val="17"/>
                <w:szCs w:val="17"/>
                <w:rFonts w:ascii="Arial" w:hAnsi="Arial" w:eastAsia="PMingLiU" w:cs="Arial"/>
              </w:rPr>
              <w:t xml:space="preserve">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w:t>
            </w:r>
          </w:p>
        </w:tc>
        <w:tc>
          <w:tcPr>
            <w:tcW w:w="5200" w:type="dxa"/>
          </w:tcPr>
          <w:p>
            <w:r>
              <w:rPr>
                <w:sz w:val="17"/>
                <w:szCs w:val="17"/>
                <w:rFonts w:ascii="Arial" w:hAnsi="Arial" w:eastAsia="PMingLiU" w:cs="Arial"/>
              </w:rPr>
              <w:t xml:space="preserve">Charge of property tax</w:t>
            </w:r>
          </w:p>
        </w:tc>
        <w:tc>
          <w:tcPr>
            <w:tcW w:w="1800" w:type="dxa"/>
          </w:tcPr>
          <w:p>
            <w:r>
              <w:rPr>
                <w:sz w:val="17"/>
                <w:szCs w:val="17"/>
                <w:rFonts w:ascii="Arial" w:hAnsi="Arial" w:eastAsia="PMingLiU" w:cs="Arial"/>
              </w:rPr>
              <w:t xml:space="preserve">第5條</w:t>
            </w:r>
          </w:p>
        </w:tc>
        <w:tc>
          <w:tcPr>
            <w:tcW w:w="5200" w:type="dxa"/>
          </w:tcPr>
          <w:p>
            <w:r>
              <w:rPr>
                <w:sz w:val="17"/>
                <w:szCs w:val="17"/>
                <w:rFonts w:ascii="Arial" w:hAnsi="Arial" w:eastAsia="PMingLiU" w:cs="Arial"/>
              </w:rPr>
              <w:t xml:space="preserve">物業稅的徵收</w:t>
            </w:r>
          </w:p>
        </w:tc>
      </w:tr>
      <w:tr>
        <w:tc>
          <w:tcPr>
            <w:tcW w:w="700" w:type="dxa"/>
          </w:tcPr>
          <w:p>
            <w:r>
              <w:rPr>
                <w:sz w:val="17"/>
                <w:szCs w:val="17"/>
                <w:rFonts w:ascii="Arial" w:hAnsi="Arial" w:eastAsia="PMingLiU" w:cs="Arial"/>
              </w:rPr>
              <w:t xml:space="preserve">10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5A</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第5A條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11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5B</w:t>
            </w:r>
          </w:p>
        </w:tc>
        <w:tc>
          <w:tcPr>
            <w:tcW w:w="5200" w:type="dxa"/>
          </w:tcPr>
          <w:p>
            <w:r>
              <w:rPr>
                <w:sz w:val="17"/>
                <w:szCs w:val="17"/>
                <w:rFonts w:ascii="Arial" w:hAnsi="Arial" w:eastAsia="PMingLiU" w:cs="Arial"/>
              </w:rPr>
              <w:t xml:space="preserve">Ascertainment of assessable value on or after 1 April 1983</w:t>
            </w:r>
          </w:p>
        </w:tc>
        <w:tc>
          <w:tcPr>
            <w:tcW w:w="1800" w:type="dxa"/>
          </w:tcPr>
          <w:p>
            <w:r>
              <w:rPr>
                <w:sz w:val="17"/>
                <w:szCs w:val="17"/>
                <w:rFonts w:ascii="Arial" w:hAnsi="Arial" w:eastAsia="PMingLiU" w:cs="Arial"/>
              </w:rPr>
              <w:t xml:space="preserve">第5B條</w:t>
            </w:r>
          </w:p>
        </w:tc>
        <w:tc>
          <w:tcPr>
            <w:tcW w:w="5200" w:type="dxa"/>
          </w:tcPr>
          <w:p>
            <w:r>
              <w:rPr>
                <w:sz w:val="17"/>
                <w:szCs w:val="17"/>
                <w:rFonts w:ascii="Arial" w:hAnsi="Arial" w:eastAsia="PMingLiU" w:cs="Arial"/>
              </w:rPr>
              <w:t xml:space="preserve">在1983年4月1日或其後的應評稅值的確定</w:t>
            </w:r>
          </w:p>
        </w:tc>
      </w:tr>
      <w:tr>
        <w:tc>
          <w:tcPr>
            <w:tcW w:w="700" w:type="dxa"/>
          </w:tcPr>
          <w:p>
            <w:r>
              <w:rPr>
                <w:sz w:val="17"/>
                <w:szCs w:val="17"/>
                <w:rFonts w:ascii="Arial" w:hAnsi="Arial" w:eastAsia="PMingLiU" w:cs="Arial"/>
              </w:rPr>
              <w:t xml:space="preserve">12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第6條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13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第7條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14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7A</w:t>
            </w:r>
          </w:p>
        </w:tc>
        <w:tc>
          <w:tcPr>
            <w:tcW w:w="5200" w:type="dxa"/>
          </w:tcPr>
          <w:p>
            <w:r>
              <w:rPr>
                <w:sz w:val="17"/>
                <w:szCs w:val="17"/>
                <w:rFonts w:ascii="Arial" w:hAnsi="Arial" w:eastAsia="PMingLiU" w:cs="Arial"/>
              </w:rPr>
              <w:t xml:space="preserve">Interpretation</w:t>
            </w:r>
          </w:p>
        </w:tc>
        <w:tc>
          <w:tcPr>
            <w:tcW w:w="1800" w:type="dxa"/>
          </w:tcPr>
          <w:p>
            <w:r>
              <w:rPr>
                <w:sz w:val="17"/>
                <w:szCs w:val="17"/>
                <w:rFonts w:ascii="Arial" w:hAnsi="Arial" w:eastAsia="PMingLiU" w:cs="Arial"/>
              </w:rPr>
              <w:t xml:space="preserve">第7A條</w:t>
            </w:r>
          </w:p>
        </w:tc>
        <w:tc>
          <w:tcPr>
            <w:tcW w:w="5200" w:type="dxa"/>
          </w:tcPr>
          <w:p>
            <w:r>
              <w:rPr>
                <w:sz w:val="17"/>
                <w:szCs w:val="17"/>
                <w:rFonts w:ascii="Arial" w:hAnsi="Arial" w:eastAsia="PMingLiU" w:cs="Arial"/>
              </w:rPr>
              <w:t xml:space="preserve">釋義</w:t>
            </w:r>
          </w:p>
        </w:tc>
      </w:tr>
      <w:tr>
        <w:tc>
          <w:tcPr>
            <w:tcW w:w="700" w:type="dxa"/>
          </w:tcPr>
          <w:p>
            <w:r>
              <w:rPr>
                <w:sz w:val="17"/>
                <w:szCs w:val="17"/>
                <w:rFonts w:ascii="Arial" w:hAnsi="Arial" w:eastAsia="PMingLiU" w:cs="Arial"/>
              </w:rPr>
              <w:t xml:space="preserve">15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7B</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第7B條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16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7C</w:t>
            </w:r>
          </w:p>
        </w:tc>
        <w:tc>
          <w:tcPr>
            <w:tcW w:w="5200" w:type="dxa"/>
          </w:tcPr>
          <w:p>
            <w:r>
              <w:rPr>
                <w:sz w:val="17"/>
                <w:szCs w:val="17"/>
                <w:rFonts w:ascii="Arial" w:hAnsi="Arial" w:eastAsia="PMingLiU" w:cs="Arial"/>
              </w:rPr>
              <w:t xml:space="preserve">Bad debts</w:t>
            </w:r>
          </w:p>
        </w:tc>
        <w:tc>
          <w:tcPr>
            <w:tcW w:w="1800" w:type="dxa"/>
          </w:tcPr>
          <w:p>
            <w:r>
              <w:rPr>
                <w:sz w:val="17"/>
                <w:szCs w:val="17"/>
                <w:rFonts w:ascii="Arial" w:hAnsi="Arial" w:eastAsia="PMingLiU" w:cs="Arial"/>
              </w:rPr>
              <w:t xml:space="preserve">第7C條</w:t>
            </w:r>
          </w:p>
        </w:tc>
        <w:tc>
          <w:tcPr>
            <w:tcW w:w="5200" w:type="dxa"/>
          </w:tcPr>
          <w:p>
            <w:r>
              <w:rPr>
                <w:sz w:val="17"/>
                <w:szCs w:val="17"/>
                <w:rFonts w:ascii="Arial" w:hAnsi="Arial" w:eastAsia="PMingLiU" w:cs="Arial"/>
              </w:rPr>
              <w:t xml:space="preserve">壞帳</w:t>
            </w:r>
          </w:p>
        </w:tc>
      </w:tr>
      <w:tr>
        <w:tc>
          <w:tcPr>
            <w:tcW w:w="700" w:type="dxa"/>
          </w:tcPr>
          <w:p>
            <w:r>
              <w:rPr>
                <w:sz w:val="17"/>
                <w:szCs w:val="17"/>
                <w:rFonts w:ascii="Arial" w:hAnsi="Arial" w:eastAsia="PMingLiU" w:cs="Arial"/>
              </w:rPr>
              <w:t xml:space="preserve">17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7D</w:t>
            </w:r>
          </w:p>
        </w:tc>
        <w:tc>
          <w:tcPr>
            <w:tcW w:w="5200" w:type="dxa"/>
          </w:tcPr>
          <w:p>
            <w:r>
              <w:rPr>
                <w:sz w:val="17"/>
                <w:szCs w:val="17"/>
                <w:rFonts w:ascii="Arial" w:hAnsi="Arial" w:eastAsia="PMingLiU" w:cs="Arial"/>
              </w:rPr>
              <w:t xml:space="preserve">Part 8AA applies</w:t>
            </w:r>
          </w:p>
        </w:tc>
        <w:tc>
          <w:tcPr>
            <w:tcW w:w="1800" w:type="dxa"/>
          </w:tcPr>
          <w:p>
            <w:r>
              <w:rPr>
                <w:sz w:val="17"/>
                <w:szCs w:val="17"/>
                <w:rFonts w:ascii="Arial" w:hAnsi="Arial" w:eastAsia="PMingLiU" w:cs="Arial"/>
              </w:rPr>
              <w:t xml:space="preserve">第7D條</w:t>
            </w:r>
          </w:p>
        </w:tc>
        <w:tc>
          <w:tcPr>
            <w:tcW w:w="5200" w:type="dxa"/>
          </w:tcPr>
          <w:p>
            <w:r>
              <w:rPr>
                <w:sz w:val="17"/>
                <w:szCs w:val="17"/>
                <w:rFonts w:ascii="Arial" w:hAnsi="Arial" w:eastAsia="PMingLiU" w:cs="Arial"/>
              </w:rPr>
              <w:t xml:space="preserve">第8AA部適用</w:t>
            </w:r>
          </w:p>
        </w:tc>
      </w:tr>
      <w:tr>
        <w:tc>
          <w:tcPr>
            <w:tcW w:w="700" w:type="dxa"/>
          </w:tcPr>
          <w:p>
            <w:r>
              <w:rPr>
                <w:sz w:val="17"/>
                <w:szCs w:val="17"/>
                <w:rFonts w:ascii="Arial" w:hAnsi="Arial" w:eastAsia="PMingLiU" w:cs="Arial"/>
              </w:rPr>
              <w:t xml:space="preserve">18</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3</w:t>
            </w:r>
          </w:p>
        </w:tc>
        <w:tc>
          <w:tcPr>
            <w:tcW w:w="5200" w:type="dxa"/>
          </w:tcPr>
          <w:p>
            <w:r>
              <w:rPr>
                <w:sz w:val="17"/>
                <w:szCs w:val="17"/>
                <w:rFonts w:ascii="Arial" w:hAnsi="Arial" w:eastAsia="PMingLiU" w:cs="Arial"/>
              </w:rPr>
              <w:t xml:space="preserve">Salaries Tax</w:t>
            </w:r>
          </w:p>
        </w:tc>
        <w:tc>
          <w:tcPr>
            <w:tcW w:w="1800" w:type="dxa"/>
          </w:tcPr>
          <w:p>
            <w:r>
              <w:rPr>
                <w:sz w:val="17"/>
                <w:szCs w:val="17"/>
                <w:rFonts w:ascii="Arial" w:hAnsi="Arial" w:eastAsia="PMingLiU" w:cs="Arial"/>
              </w:rPr>
              <w:t xml:space="preserve">第3部</w:t>
            </w:r>
          </w:p>
        </w:tc>
        <w:tc>
          <w:tcPr>
            <w:tcW w:w="5200" w:type="dxa"/>
          </w:tcPr>
          <w:p>
            <w:r>
              <w:rPr>
                <w:sz w:val="17"/>
                <w:szCs w:val="17"/>
                <w:rFonts w:ascii="Arial" w:hAnsi="Arial" w:eastAsia="PMingLiU" w:cs="Arial"/>
              </w:rPr>
              <w:t xml:space="preserve">薪俸稅</w:t>
            </w:r>
          </w:p>
        </w:tc>
      </w:tr>
      <w:tr>
        <w:tc>
          <w:tcPr>
            <w:tcW w:w="700" w:type="dxa"/>
          </w:tcPr>
          <w:p>
            <w:r>
              <w:rPr>
                <w:sz w:val="17"/>
                <w:szCs w:val="17"/>
                <w:rFonts w:ascii="Arial" w:hAnsi="Arial" w:eastAsia="PMingLiU" w:cs="Arial"/>
              </w:rPr>
              <w:t xml:space="preserve">19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w:t>
            </w:r>
          </w:p>
        </w:tc>
        <w:tc>
          <w:tcPr>
            <w:tcW w:w="5200" w:type="dxa"/>
          </w:tcPr>
          <w:p>
            <w:r>
              <w:rPr>
                <w:sz w:val="17"/>
                <w:szCs w:val="17"/>
                <w:rFonts w:ascii="Arial" w:hAnsi="Arial" w:eastAsia="PMingLiU" w:cs="Arial"/>
              </w:rPr>
              <w:t xml:space="preserve">Charge of salaries tax</w:t>
            </w:r>
          </w:p>
        </w:tc>
        <w:tc>
          <w:tcPr>
            <w:tcW w:w="1800" w:type="dxa"/>
          </w:tcPr>
          <w:p>
            <w:r>
              <w:rPr>
                <w:sz w:val="17"/>
                <w:szCs w:val="17"/>
                <w:rFonts w:ascii="Arial" w:hAnsi="Arial" w:eastAsia="PMingLiU" w:cs="Arial"/>
              </w:rPr>
              <w:t xml:space="preserve">第8條</w:t>
            </w:r>
          </w:p>
        </w:tc>
        <w:tc>
          <w:tcPr>
            <w:tcW w:w="5200" w:type="dxa"/>
          </w:tcPr>
          <w:p>
            <w:r>
              <w:rPr>
                <w:sz w:val="17"/>
                <w:szCs w:val="17"/>
                <w:rFonts w:ascii="Arial" w:hAnsi="Arial" w:eastAsia="PMingLiU" w:cs="Arial"/>
              </w:rPr>
              <w:t xml:space="preserve">薪俸稅的徵收</w:t>
            </w:r>
          </w:p>
        </w:tc>
      </w:tr>
      <w:tr>
        <w:tc>
          <w:tcPr>
            <w:tcW w:w="700" w:type="dxa"/>
          </w:tcPr>
          <w:p>
            <w:r>
              <w:rPr>
                <w:sz w:val="17"/>
                <w:szCs w:val="17"/>
                <w:rFonts w:ascii="Arial" w:hAnsi="Arial" w:eastAsia="PMingLiU" w:cs="Arial"/>
              </w:rPr>
              <w:t xml:space="preserve">20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9</w:t>
            </w:r>
          </w:p>
        </w:tc>
        <w:tc>
          <w:tcPr>
            <w:tcW w:w="5200" w:type="dxa"/>
          </w:tcPr>
          <w:p>
            <w:r>
              <w:rPr>
                <w:sz w:val="17"/>
                <w:szCs w:val="17"/>
                <w:rFonts w:ascii="Arial" w:hAnsi="Arial" w:eastAsia="PMingLiU" w:cs="Arial"/>
              </w:rPr>
              <w:t xml:space="preserve">Definition of income from employment*</w:t>
            </w:r>
          </w:p>
        </w:tc>
        <w:tc>
          <w:tcPr>
            <w:tcW w:w="1800" w:type="dxa"/>
          </w:tcPr>
          <w:p>
            <w:r>
              <w:rPr>
                <w:sz w:val="17"/>
                <w:szCs w:val="17"/>
                <w:rFonts w:ascii="Arial" w:hAnsi="Arial" w:eastAsia="PMingLiU" w:cs="Arial"/>
              </w:rPr>
              <w:t xml:space="preserve">第9條</w:t>
            </w:r>
          </w:p>
        </w:tc>
        <w:tc>
          <w:tcPr>
            <w:tcW w:w="5200" w:type="dxa"/>
          </w:tcPr>
          <w:p>
            <w:r>
              <w:rPr>
                <w:sz w:val="17"/>
                <w:szCs w:val="17"/>
                <w:rFonts w:ascii="Arial" w:hAnsi="Arial" w:eastAsia="PMingLiU" w:cs="Arial"/>
              </w:rPr>
              <w:t xml:space="preserve">因受僱工作而獲得的入息的定義*</w:t>
            </w:r>
          </w:p>
        </w:tc>
      </w:tr>
      <w:tr>
        <w:tc>
          <w:tcPr>
            <w:tcW w:w="700" w:type="dxa"/>
          </w:tcPr>
          <w:p>
            <w:r>
              <w:rPr>
                <w:sz w:val="17"/>
                <w:szCs w:val="17"/>
                <w:rFonts w:ascii="Arial" w:hAnsi="Arial" w:eastAsia="PMingLiU" w:cs="Arial"/>
              </w:rPr>
              <w:t xml:space="preserve">21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9A</w:t>
            </w:r>
          </w:p>
        </w:tc>
        <w:tc>
          <w:tcPr>
            <w:tcW w:w="5200" w:type="dxa"/>
          </w:tcPr>
          <w:p>
            <w:r>
              <w:rPr>
                <w:sz w:val="17"/>
                <w:szCs w:val="17"/>
                <w:rFonts w:ascii="Arial" w:hAnsi="Arial" w:eastAsia="PMingLiU" w:cs="Arial"/>
              </w:rPr>
              <w:t xml:space="preserve">Remuneration under certain agreements treated as being income derived from an employment of profit</w:t>
            </w:r>
          </w:p>
        </w:tc>
        <w:tc>
          <w:tcPr>
            <w:tcW w:w="1800" w:type="dxa"/>
          </w:tcPr>
          <w:p>
            <w:r>
              <w:rPr>
                <w:sz w:val="17"/>
                <w:szCs w:val="17"/>
                <w:rFonts w:ascii="Arial" w:hAnsi="Arial" w:eastAsia="PMingLiU" w:cs="Arial"/>
              </w:rPr>
              <w:t xml:space="preserve">第9A條</w:t>
            </w:r>
          </w:p>
        </w:tc>
        <w:tc>
          <w:tcPr>
            <w:tcW w:w="5200" w:type="dxa"/>
          </w:tcPr>
          <w:p>
            <w:r>
              <w:rPr>
                <w:sz w:val="17"/>
                <w:szCs w:val="17"/>
                <w:rFonts w:ascii="Arial" w:hAnsi="Arial" w:eastAsia="PMingLiU" w:cs="Arial"/>
              </w:rPr>
              <w:t xml:space="preserve">在某些協議下的報酬被視為得自有收益的受僱工作的入息</w:t>
            </w:r>
          </w:p>
        </w:tc>
      </w:tr>
      <w:tr>
        <w:tc>
          <w:tcPr>
            <w:tcW w:w="700" w:type="dxa"/>
          </w:tcPr>
          <w:p>
            <w:r>
              <w:rPr>
                <w:sz w:val="17"/>
                <w:szCs w:val="17"/>
                <w:rFonts w:ascii="Arial" w:hAnsi="Arial" w:eastAsia="PMingLiU" w:cs="Arial"/>
              </w:rPr>
              <w:t xml:space="preserve">22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10</w:t>
            </w:r>
          </w:p>
        </w:tc>
        <w:tc>
          <w:tcPr>
            <w:tcW w:w="5200" w:type="dxa"/>
          </w:tcPr>
          <w:p>
            <w:r>
              <w:rPr>
                <w:sz w:val="17"/>
                <w:szCs w:val="17"/>
                <w:rFonts w:ascii="Arial" w:hAnsi="Arial" w:eastAsia="PMingLiU" w:cs="Arial"/>
              </w:rPr>
              <w:t xml:space="preserve">Salaries tax on spouses to be paid separately unless they elect to be jointly assessed</w:t>
            </w:r>
          </w:p>
        </w:tc>
        <w:tc>
          <w:tcPr>
            <w:tcW w:w="1800" w:type="dxa"/>
          </w:tcPr>
          <w:p>
            <w:r>
              <w:rPr>
                <w:sz w:val="17"/>
                <w:szCs w:val="17"/>
                <w:rFonts w:ascii="Arial" w:hAnsi="Arial" w:eastAsia="PMingLiU" w:cs="Arial"/>
              </w:rPr>
              <w:t xml:space="preserve">第10條</w:t>
            </w:r>
          </w:p>
        </w:tc>
        <w:tc>
          <w:tcPr>
            <w:tcW w:w="5200" w:type="dxa"/>
          </w:tcPr>
          <w:p>
            <w:r>
              <w:rPr>
                <w:sz w:val="17"/>
                <w:szCs w:val="17"/>
                <w:rFonts w:ascii="Arial" w:hAnsi="Arial" w:eastAsia="PMingLiU" w:cs="Arial"/>
              </w:rPr>
              <w:t xml:space="preserve">除非夫婦選擇合併評稅否則薪俸稅由配偶分開繳付</w:t>
            </w:r>
          </w:p>
        </w:tc>
      </w:tr>
      <w:tr>
        <w:tc>
          <w:tcPr>
            <w:tcW w:w="700" w:type="dxa"/>
          </w:tcPr>
          <w:p>
            <w:r>
              <w:rPr>
                <w:sz w:val="17"/>
                <w:szCs w:val="17"/>
                <w:rFonts w:ascii="Arial" w:hAnsi="Arial" w:eastAsia="PMingLiU" w:cs="Arial"/>
              </w:rPr>
              <w:t xml:space="preserve">23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11</w:t>
            </w:r>
          </w:p>
        </w:tc>
        <w:tc>
          <w:tcPr>
            <w:tcW w:w="5200" w:type="dxa"/>
          </w:tcPr>
          <w:p>
            <w:r>
              <w:rPr>
                <w:sz w:val="17"/>
                <w:szCs w:val="17"/>
                <w:rFonts w:ascii="Arial" w:hAnsi="Arial" w:eastAsia="PMingLiU" w:cs="Arial"/>
              </w:rPr>
              <w:t xml:space="preserve">The time and manner in which an election or the withdrawal of an election for joint assessment is to be made</w:t>
            </w:r>
          </w:p>
        </w:tc>
        <w:tc>
          <w:tcPr>
            <w:tcW w:w="1800" w:type="dxa"/>
          </w:tcPr>
          <w:p>
            <w:r>
              <w:rPr>
                <w:sz w:val="17"/>
                <w:szCs w:val="17"/>
                <w:rFonts w:ascii="Arial" w:hAnsi="Arial" w:eastAsia="PMingLiU" w:cs="Arial"/>
              </w:rPr>
              <w:t xml:space="preserve">第11條</w:t>
            </w:r>
          </w:p>
        </w:tc>
        <w:tc>
          <w:tcPr>
            <w:tcW w:w="5200" w:type="dxa"/>
          </w:tcPr>
          <w:p>
            <w:r>
              <w:rPr>
                <w:sz w:val="17"/>
                <w:szCs w:val="17"/>
                <w:rFonts w:ascii="Arial" w:hAnsi="Arial" w:eastAsia="PMingLiU" w:cs="Arial"/>
              </w:rPr>
              <w:t xml:space="preserve">選擇合併評稅或撤回合併評稅選擇的時間及方式</w:t>
            </w:r>
          </w:p>
        </w:tc>
      </w:tr>
      <w:tr>
        <w:tc>
          <w:tcPr>
            <w:tcW w:w="700" w:type="dxa"/>
          </w:tcPr>
          <w:p>
            <w:r>
              <w:rPr>
                <w:sz w:val="17"/>
                <w:szCs w:val="17"/>
                <w:rFonts w:ascii="Arial" w:hAnsi="Arial" w:eastAsia="PMingLiU" w:cs="Arial"/>
              </w:rPr>
              <w:t xml:space="preserve">24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11A</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第11A條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25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11B</w:t>
            </w:r>
          </w:p>
        </w:tc>
        <w:tc>
          <w:tcPr>
            <w:tcW w:w="5200" w:type="dxa"/>
          </w:tcPr>
          <w:p>
            <w:r>
              <w:rPr>
                <w:sz w:val="17"/>
                <w:szCs w:val="17"/>
                <w:rFonts w:ascii="Arial" w:hAnsi="Arial" w:eastAsia="PMingLiU" w:cs="Arial"/>
              </w:rPr>
              <w:t xml:space="preserve">Ascertainment of assessable income</w:t>
            </w:r>
          </w:p>
        </w:tc>
        <w:tc>
          <w:tcPr>
            <w:tcW w:w="1800" w:type="dxa"/>
          </w:tcPr>
          <w:p>
            <w:r>
              <w:rPr>
                <w:sz w:val="17"/>
                <w:szCs w:val="17"/>
                <w:rFonts w:ascii="Arial" w:hAnsi="Arial" w:eastAsia="PMingLiU" w:cs="Arial"/>
              </w:rPr>
              <w:t xml:space="preserve">第11B條</w:t>
            </w:r>
          </w:p>
        </w:tc>
        <w:tc>
          <w:tcPr>
            <w:tcW w:w="5200" w:type="dxa"/>
          </w:tcPr>
          <w:p>
            <w:r>
              <w:rPr>
                <w:sz w:val="17"/>
                <w:szCs w:val="17"/>
                <w:rFonts w:ascii="Arial" w:hAnsi="Arial" w:eastAsia="PMingLiU" w:cs="Arial"/>
              </w:rPr>
              <w:t xml:space="preserve">應評稅入息的確定</w:t>
            </w:r>
          </w:p>
        </w:tc>
      </w:tr>
      <w:tr>
        <w:tc>
          <w:tcPr>
            <w:tcW w:w="700" w:type="dxa"/>
          </w:tcPr>
          <w:p>
            <w:r>
              <w:rPr>
                <w:sz w:val="17"/>
                <w:szCs w:val="17"/>
                <w:rFonts w:ascii="Arial" w:hAnsi="Arial" w:eastAsia="PMingLiU" w:cs="Arial"/>
              </w:rPr>
              <w:t xml:space="preserve">26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11C</w:t>
            </w:r>
          </w:p>
        </w:tc>
        <w:tc>
          <w:tcPr>
            <w:tcW w:w="5200" w:type="dxa"/>
          </w:tcPr>
          <w:p>
            <w:r>
              <w:rPr>
                <w:sz w:val="17"/>
                <w:szCs w:val="17"/>
                <w:rFonts w:ascii="Arial" w:hAnsi="Arial" w:eastAsia="PMingLiU" w:cs="Arial"/>
              </w:rPr>
              <w:t xml:space="preserve">Office or employment of profit</w:t>
            </w:r>
          </w:p>
        </w:tc>
        <w:tc>
          <w:tcPr>
            <w:tcW w:w="1800" w:type="dxa"/>
          </w:tcPr>
          <w:p>
            <w:r>
              <w:rPr>
                <w:sz w:val="17"/>
                <w:szCs w:val="17"/>
                <w:rFonts w:ascii="Arial" w:hAnsi="Arial" w:eastAsia="PMingLiU" w:cs="Arial"/>
              </w:rPr>
              <w:t xml:space="preserve">第11C條</w:t>
            </w:r>
          </w:p>
        </w:tc>
        <w:tc>
          <w:tcPr>
            <w:tcW w:w="5200" w:type="dxa"/>
          </w:tcPr>
          <w:p>
            <w:r>
              <w:rPr>
                <w:sz w:val="17"/>
                <w:szCs w:val="17"/>
                <w:rFonts w:ascii="Arial" w:hAnsi="Arial" w:eastAsia="PMingLiU" w:cs="Arial"/>
              </w:rPr>
              <w:t xml:space="preserve">有收益的職位或受僱工作</w:t>
            </w:r>
          </w:p>
        </w:tc>
      </w:tr>
      <w:tr>
        <w:tc>
          <w:tcPr>
            <w:tcW w:w="700" w:type="dxa"/>
          </w:tcPr>
          <w:p>
            <w:r>
              <w:rPr>
                <w:sz w:val="17"/>
                <w:szCs w:val="17"/>
                <w:rFonts w:ascii="Arial" w:hAnsi="Arial" w:eastAsia="PMingLiU" w:cs="Arial"/>
              </w:rPr>
              <w:t xml:space="preserve">27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11D</w:t>
            </w:r>
          </w:p>
        </w:tc>
        <w:tc>
          <w:tcPr>
            <w:tcW w:w="5200" w:type="dxa"/>
          </w:tcPr>
          <w:p>
            <w:r>
              <w:rPr>
                <w:sz w:val="17"/>
                <w:szCs w:val="17"/>
                <w:rFonts w:ascii="Arial" w:hAnsi="Arial" w:eastAsia="PMingLiU" w:cs="Arial"/>
              </w:rPr>
              <w:t xml:space="preserve">Receipt of income</w:t>
            </w:r>
          </w:p>
        </w:tc>
        <w:tc>
          <w:tcPr>
            <w:tcW w:w="1800" w:type="dxa"/>
          </w:tcPr>
          <w:p>
            <w:r>
              <w:rPr>
                <w:sz w:val="17"/>
                <w:szCs w:val="17"/>
                <w:rFonts w:ascii="Arial" w:hAnsi="Arial" w:eastAsia="PMingLiU" w:cs="Arial"/>
              </w:rPr>
              <w:t xml:space="preserve">第11D條</w:t>
            </w:r>
          </w:p>
        </w:tc>
        <w:tc>
          <w:tcPr>
            <w:tcW w:w="5200" w:type="dxa"/>
          </w:tcPr>
          <w:p>
            <w:r>
              <w:rPr>
                <w:sz w:val="17"/>
                <w:szCs w:val="17"/>
                <w:rFonts w:ascii="Arial" w:hAnsi="Arial" w:eastAsia="PMingLiU" w:cs="Arial"/>
              </w:rPr>
              <w:t xml:space="preserve">入息的收取</w:t>
            </w:r>
          </w:p>
        </w:tc>
      </w:tr>
      <w:tr>
        <w:tc>
          <w:tcPr>
            <w:tcW w:w="700" w:type="dxa"/>
          </w:tcPr>
          <w:p>
            <w:r>
              <w:rPr>
                <w:sz w:val="17"/>
                <w:szCs w:val="17"/>
                <w:rFonts w:ascii="Arial" w:hAnsi="Arial" w:eastAsia="PMingLiU" w:cs="Arial"/>
              </w:rPr>
              <w:t xml:space="preserve">28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12</w:t>
            </w:r>
          </w:p>
        </w:tc>
        <w:tc>
          <w:tcPr>
            <w:tcW w:w="5200" w:type="dxa"/>
          </w:tcPr>
          <w:p>
            <w:r>
              <w:rPr>
                <w:sz w:val="17"/>
                <w:szCs w:val="17"/>
                <w:rFonts w:ascii="Arial" w:hAnsi="Arial" w:eastAsia="PMingLiU" w:cs="Arial"/>
              </w:rPr>
              <w:t xml:space="preserve">Adjustments to assessable income</w:t>
            </w:r>
          </w:p>
        </w:tc>
        <w:tc>
          <w:tcPr>
            <w:tcW w:w="1800" w:type="dxa"/>
          </w:tcPr>
          <w:p>
            <w:r>
              <w:rPr>
                <w:sz w:val="17"/>
                <w:szCs w:val="17"/>
                <w:rFonts w:ascii="Arial" w:hAnsi="Arial" w:eastAsia="PMingLiU" w:cs="Arial"/>
              </w:rPr>
              <w:t xml:space="preserve">第12條</w:t>
            </w:r>
          </w:p>
        </w:tc>
        <w:tc>
          <w:tcPr>
            <w:tcW w:w="5200" w:type="dxa"/>
          </w:tcPr>
          <w:p>
            <w:r>
              <w:rPr>
                <w:sz w:val="17"/>
                <w:szCs w:val="17"/>
                <w:rFonts w:ascii="Arial" w:hAnsi="Arial" w:eastAsia="PMingLiU" w:cs="Arial"/>
              </w:rPr>
              <w:t xml:space="preserve">應評稅入息的調整</w:t>
            </w:r>
          </w:p>
        </w:tc>
      </w:tr>
      <w:tr>
        <w:tc>
          <w:tcPr>
            <w:tcW w:w="700" w:type="dxa"/>
          </w:tcPr>
          <w:p>
            <w:r>
              <w:rPr>
                <w:sz w:val="17"/>
                <w:szCs w:val="17"/>
                <w:rFonts w:ascii="Arial" w:hAnsi="Arial" w:eastAsia="PMingLiU" w:cs="Arial"/>
              </w:rPr>
              <w:t xml:space="preserve">29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12A</w:t>
            </w:r>
          </w:p>
        </w:tc>
        <w:tc>
          <w:tcPr>
            <w:tcW w:w="5200" w:type="dxa"/>
          </w:tcPr>
          <w:p>
            <w:r>
              <w:rPr>
                <w:sz w:val="17"/>
                <w:szCs w:val="17"/>
                <w:rFonts w:ascii="Arial" w:hAnsi="Arial" w:eastAsia="PMingLiU" w:cs="Arial"/>
              </w:rPr>
              <w:t xml:space="preserve">Treatment of losses</w:t>
            </w:r>
          </w:p>
        </w:tc>
        <w:tc>
          <w:tcPr>
            <w:tcW w:w="1800" w:type="dxa"/>
          </w:tcPr>
          <w:p>
            <w:r>
              <w:rPr>
                <w:sz w:val="17"/>
                <w:szCs w:val="17"/>
                <w:rFonts w:ascii="Arial" w:hAnsi="Arial" w:eastAsia="PMingLiU" w:cs="Arial"/>
              </w:rPr>
              <w:t xml:space="preserve">第12A條</w:t>
            </w:r>
          </w:p>
        </w:tc>
        <w:tc>
          <w:tcPr>
            <w:tcW w:w="5200" w:type="dxa"/>
          </w:tcPr>
          <w:p>
            <w:r>
              <w:rPr>
                <w:sz w:val="17"/>
                <w:szCs w:val="17"/>
                <w:rFonts w:ascii="Arial" w:hAnsi="Arial" w:eastAsia="PMingLiU" w:cs="Arial"/>
              </w:rPr>
              <w:t xml:space="preserve">對虧損的處理</w:t>
            </w:r>
          </w:p>
        </w:tc>
      </w:tr>
      <w:tr>
        <w:tc>
          <w:tcPr>
            <w:tcW w:w="700" w:type="dxa"/>
          </w:tcPr>
          <w:p>
            <w:r>
              <w:rPr>
                <w:sz w:val="17"/>
                <w:szCs w:val="17"/>
                <w:rFonts w:ascii="Arial" w:hAnsi="Arial" w:eastAsia="PMingLiU" w:cs="Arial"/>
              </w:rPr>
              <w:t xml:space="preserve">30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12B</w:t>
            </w:r>
          </w:p>
        </w:tc>
        <w:tc>
          <w:tcPr>
            <w:tcW w:w="5200" w:type="dxa"/>
          </w:tcPr>
          <w:p>
            <w:r>
              <w:rPr>
                <w:sz w:val="17"/>
                <w:szCs w:val="17"/>
                <w:rFonts w:ascii="Arial" w:hAnsi="Arial" w:eastAsia="PMingLiU" w:cs="Arial"/>
              </w:rPr>
              <w:t xml:space="preserve">Ascertainment of net chargeable income</w:t>
            </w:r>
          </w:p>
        </w:tc>
        <w:tc>
          <w:tcPr>
            <w:tcW w:w="1800" w:type="dxa"/>
          </w:tcPr>
          <w:p>
            <w:r>
              <w:rPr>
                <w:sz w:val="17"/>
                <w:szCs w:val="17"/>
                <w:rFonts w:ascii="Arial" w:hAnsi="Arial" w:eastAsia="PMingLiU" w:cs="Arial"/>
              </w:rPr>
              <w:t xml:space="preserve">第12B條</w:t>
            </w:r>
          </w:p>
        </w:tc>
        <w:tc>
          <w:tcPr>
            <w:tcW w:w="5200" w:type="dxa"/>
          </w:tcPr>
          <w:p>
            <w:r>
              <w:rPr>
                <w:sz w:val="17"/>
                <w:szCs w:val="17"/>
                <w:rFonts w:ascii="Arial" w:hAnsi="Arial" w:eastAsia="PMingLiU" w:cs="Arial"/>
              </w:rPr>
              <w:t xml:space="preserve">應課稅入息實額的確定</w:t>
            </w:r>
          </w:p>
        </w:tc>
      </w:tr>
      <w:tr>
        <w:tc>
          <w:tcPr>
            <w:tcW w:w="700" w:type="dxa"/>
          </w:tcPr>
          <w:p>
            <w:r>
              <w:rPr>
                <w:sz w:val="17"/>
                <w:szCs w:val="17"/>
                <w:rFonts w:ascii="Arial" w:hAnsi="Arial" w:eastAsia="PMingLiU" w:cs="Arial"/>
              </w:rPr>
              <w:t xml:space="preserve">31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12BA</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第12BA條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32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13</w:t>
            </w:r>
          </w:p>
        </w:tc>
        <w:tc>
          <w:tcPr>
            <w:tcW w:w="5200" w:type="dxa"/>
          </w:tcPr>
          <w:p>
            <w:r>
              <w:rPr>
                <w:sz w:val="17"/>
                <w:szCs w:val="17"/>
                <w:rFonts w:ascii="Arial" w:hAnsi="Arial" w:eastAsia="PMingLiU" w:cs="Arial"/>
              </w:rPr>
              <w:t xml:space="preserve">Calculation of salaries tax</w:t>
            </w:r>
          </w:p>
        </w:tc>
        <w:tc>
          <w:tcPr>
            <w:tcW w:w="1800" w:type="dxa"/>
          </w:tcPr>
          <w:p>
            <w:r>
              <w:rPr>
                <w:sz w:val="17"/>
                <w:szCs w:val="17"/>
                <w:rFonts w:ascii="Arial" w:hAnsi="Arial" w:eastAsia="PMingLiU" w:cs="Arial"/>
              </w:rPr>
              <w:t xml:space="preserve">第13條</w:t>
            </w:r>
          </w:p>
        </w:tc>
        <w:tc>
          <w:tcPr>
            <w:tcW w:w="5200" w:type="dxa"/>
          </w:tcPr>
          <w:p>
            <w:r>
              <w:rPr>
                <w:sz w:val="17"/>
                <w:szCs w:val="17"/>
                <w:rFonts w:ascii="Arial" w:hAnsi="Arial" w:eastAsia="PMingLiU" w:cs="Arial"/>
              </w:rPr>
              <w:t xml:space="preserve">薪俸稅的計算</w:t>
            </w:r>
          </w:p>
        </w:tc>
      </w:tr>
      <w:tr>
        <w:tc>
          <w:tcPr>
            <w:tcW w:w="700" w:type="dxa"/>
          </w:tcPr>
          <w:p>
            <w:r>
              <w:rPr>
                <w:sz w:val="17"/>
                <w:szCs w:val="17"/>
                <w:rFonts w:ascii="Arial" w:hAnsi="Arial" w:eastAsia="PMingLiU" w:cs="Arial"/>
              </w:rPr>
              <w:t xml:space="preserve">33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13A</w:t>
            </w:r>
          </w:p>
        </w:tc>
        <w:tc>
          <w:tcPr>
            <w:tcW w:w="5200" w:type="dxa"/>
          </w:tcPr>
          <w:p>
            <w:r>
              <w:rPr>
                <w:sz w:val="17"/>
                <w:szCs w:val="17"/>
                <w:rFonts w:ascii="Arial" w:hAnsi="Arial" w:eastAsia="PMingLiU" w:cs="Arial"/>
              </w:rPr>
              <w:t xml:space="preserve">Part 8AA applies</w:t>
            </w:r>
          </w:p>
        </w:tc>
        <w:tc>
          <w:tcPr>
            <w:tcW w:w="1800" w:type="dxa"/>
          </w:tcPr>
          <w:p>
            <w:r>
              <w:rPr>
                <w:sz w:val="17"/>
                <w:szCs w:val="17"/>
                <w:rFonts w:ascii="Arial" w:hAnsi="Arial" w:eastAsia="PMingLiU" w:cs="Arial"/>
              </w:rPr>
              <w:t xml:space="preserve">第13A條</w:t>
            </w:r>
          </w:p>
        </w:tc>
        <w:tc>
          <w:tcPr>
            <w:tcW w:w="5200" w:type="dxa"/>
          </w:tcPr>
          <w:p>
            <w:r>
              <w:rPr>
                <w:sz w:val="17"/>
                <w:szCs w:val="17"/>
                <w:rFonts w:ascii="Arial" w:hAnsi="Arial" w:eastAsia="PMingLiU" w:cs="Arial"/>
              </w:rPr>
              <w:t xml:space="preserve">第8AA部適用</w:t>
            </w:r>
          </w:p>
        </w:tc>
      </w:tr>
      <w:tr>
        <w:tc>
          <w:tcPr>
            <w:tcW w:w="700" w:type="dxa"/>
          </w:tcPr>
          <w:p>
            <w:r>
              <w:rPr>
                <w:sz w:val="17"/>
                <w:szCs w:val="17"/>
                <w:rFonts w:ascii="Arial" w:hAnsi="Arial" w:eastAsia="PMingLiU" w:cs="Arial"/>
              </w:rPr>
              <w:t xml:space="preserve">34</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4</w:t>
            </w:r>
          </w:p>
        </w:tc>
        <w:tc>
          <w:tcPr>
            <w:tcW w:w="5200" w:type="dxa"/>
          </w:tcPr>
          <w:p>
            <w:r>
              <w:rPr>
                <w:sz w:val="17"/>
                <w:szCs w:val="17"/>
                <w:rFonts w:ascii="Arial" w:hAnsi="Arial" w:eastAsia="PMingLiU" w:cs="Arial"/>
              </w:rPr>
              <w:t xml:space="preserve">Profits Tax</w:t>
            </w:r>
          </w:p>
        </w:tc>
        <w:tc>
          <w:tcPr>
            <w:tcW w:w="1800" w:type="dxa"/>
          </w:tcPr>
          <w:p>
            <w:r>
              <w:rPr>
                <w:sz w:val="17"/>
                <w:szCs w:val="17"/>
                <w:rFonts w:ascii="Arial" w:hAnsi="Arial" w:eastAsia="PMingLiU" w:cs="Arial"/>
              </w:rPr>
              <w:t xml:space="preserve">第4部</w:t>
            </w:r>
          </w:p>
        </w:tc>
        <w:tc>
          <w:tcPr>
            <w:tcW w:w="5200" w:type="dxa"/>
          </w:tcPr>
          <w:p>
            <w:r>
              <w:rPr>
                <w:sz w:val="17"/>
                <w:szCs w:val="17"/>
                <w:rFonts w:ascii="Arial" w:hAnsi="Arial" w:eastAsia="PMingLiU" w:cs="Arial"/>
              </w:rPr>
              <w:t xml:space="preserve">利得稅</w:t>
            </w:r>
          </w:p>
        </w:tc>
      </w:tr>
      <w:tr>
        <w:tc>
          <w:tcPr>
            <w:tcW w:w="700" w:type="dxa"/>
          </w:tcPr>
          <w:p>
            <w:r>
              <w:rPr>
                <w:sz w:val="17"/>
                <w:szCs w:val="17"/>
                <w:rFonts w:ascii="Arial" w:hAnsi="Arial" w:eastAsia="PMingLiU" w:cs="Arial"/>
              </w:rPr>
              <w:t xml:space="preserve">35</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1</w:t>
            </w:r>
          </w:p>
        </w:tc>
        <w:tc>
          <w:tcPr>
            <w:tcW w:w="5200" w:type="dxa"/>
          </w:tcPr>
          <w:p>
            <w:r>
              <w:rPr>
                <w:sz w:val="17"/>
                <w:szCs w:val="17"/>
                <w:rFonts w:ascii="Arial" w:hAnsi="Arial" w:eastAsia="PMingLiU" w:cs="Arial"/>
              </w:rPr>
              <w:t xml:space="preserve">Charge of Profits Tax</w:t>
            </w:r>
          </w:p>
        </w:tc>
        <w:tc>
          <w:tcPr>
            <w:tcW w:w="1800" w:type="dxa"/>
          </w:tcPr>
          <w:p>
            <w:r>
              <w:rPr>
                <w:sz w:val="17"/>
                <w:szCs w:val="17"/>
                <w:rFonts w:ascii="Arial" w:hAnsi="Arial" w:eastAsia="PMingLiU" w:cs="Arial"/>
              </w:rPr>
              <w:t xml:space="preserve">第1分部</w:t>
            </w:r>
          </w:p>
        </w:tc>
        <w:tc>
          <w:tcPr>
            <w:tcW w:w="5200" w:type="dxa"/>
          </w:tcPr>
          <w:p>
            <w:r>
              <w:rPr>
                <w:sz w:val="17"/>
                <w:szCs w:val="17"/>
                <w:rFonts w:ascii="Arial" w:hAnsi="Arial" w:eastAsia="PMingLiU" w:cs="Arial"/>
              </w:rPr>
              <w:t xml:space="preserve">利得稅的徵收</w:t>
            </w:r>
          </w:p>
        </w:tc>
      </w:tr>
      <w:tr>
        <w:tc>
          <w:tcPr>
            <w:tcW w:w="700" w:type="dxa"/>
          </w:tcPr>
          <w:p>
            <w:r>
              <w:rPr>
                <w:sz w:val="17"/>
                <w:szCs w:val="17"/>
                <w:rFonts w:ascii="Arial" w:hAnsi="Arial" w:eastAsia="PMingLiU" w:cs="Arial"/>
              </w:rPr>
              <w:t xml:space="preserve">36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w:t>
            </w:r>
          </w:p>
        </w:tc>
        <w:tc>
          <w:tcPr>
            <w:tcW w:w="5200" w:type="dxa"/>
          </w:tcPr>
          <w:p>
            <w:r>
              <w:rPr>
                <w:sz w:val="17"/>
                <w:szCs w:val="17"/>
                <w:rFonts w:ascii="Arial" w:hAnsi="Arial" w:eastAsia="PMingLiU" w:cs="Arial"/>
              </w:rPr>
              <w:t xml:space="preserve">Charge of profits tax</w:t>
            </w:r>
          </w:p>
        </w:tc>
        <w:tc>
          <w:tcPr>
            <w:tcW w:w="1800" w:type="dxa"/>
          </w:tcPr>
          <w:p>
            <w:r>
              <w:rPr>
                <w:sz w:val="17"/>
                <w:szCs w:val="17"/>
                <w:rFonts w:ascii="Arial" w:hAnsi="Arial" w:eastAsia="PMingLiU" w:cs="Arial"/>
              </w:rPr>
              <w:t xml:space="preserve">第14條</w:t>
            </w:r>
          </w:p>
        </w:tc>
        <w:tc>
          <w:tcPr>
            <w:tcW w:w="5200" w:type="dxa"/>
          </w:tcPr>
          <w:p>
            <w:r>
              <w:rPr>
                <w:sz w:val="17"/>
                <w:szCs w:val="17"/>
                <w:rFonts w:ascii="Arial" w:hAnsi="Arial" w:eastAsia="PMingLiU" w:cs="Arial"/>
              </w:rPr>
              <w:t xml:space="preserve">利得稅的徵收</w:t>
            </w:r>
          </w:p>
        </w:tc>
      </w:tr>
      <w:tr>
        <w:tc>
          <w:tcPr>
            <w:tcW w:w="700" w:type="dxa"/>
          </w:tcPr>
          <w:p>
            <w:r>
              <w:rPr>
                <w:sz w:val="17"/>
                <w:szCs w:val="17"/>
                <w:rFonts w:ascii="Arial" w:hAnsi="Arial" w:eastAsia="PMingLiU" w:cs="Arial"/>
              </w:rPr>
              <w:t xml:space="preserve">37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14AA</w:t>
            </w:r>
          </w:p>
        </w:tc>
        <w:tc>
          <w:tcPr>
            <w:tcW w:w="5200" w:type="dxa"/>
          </w:tcPr>
          <w:p>
            <w:r>
              <w:rPr>
                <w:sz w:val="17"/>
                <w:szCs w:val="17"/>
                <w:rFonts w:ascii="Arial" w:hAnsi="Arial" w:eastAsia="PMingLiU" w:cs="Arial"/>
              </w:rPr>
              <w:t xml:space="preserve">Interpretation</w:t>
            </w:r>
          </w:p>
        </w:tc>
        <w:tc>
          <w:tcPr>
            <w:tcW w:w="1800" w:type="dxa"/>
          </w:tcPr>
          <w:p>
            <w:r>
              <w:rPr>
                <w:sz w:val="17"/>
                <w:szCs w:val="17"/>
                <w:rFonts w:ascii="Arial" w:hAnsi="Arial" w:eastAsia="PMingLiU" w:cs="Arial"/>
              </w:rPr>
              <w:t xml:space="preserve">第14AA條</w:t>
            </w:r>
          </w:p>
        </w:tc>
        <w:tc>
          <w:tcPr>
            <w:tcW w:w="5200" w:type="dxa"/>
          </w:tcPr>
          <w:p>
            <w:r>
              <w:rPr>
                <w:sz w:val="17"/>
                <w:szCs w:val="17"/>
                <w:rFonts w:ascii="Arial" w:hAnsi="Arial" w:eastAsia="PMingLiU" w:cs="Arial"/>
              </w:rPr>
              <w:t xml:space="preserve">釋義</w:t>
            </w:r>
          </w:p>
        </w:tc>
      </w:tr>
      <w:tr>
        <w:tc>
          <w:tcPr>
            <w:tcW w:w="700" w:type="dxa"/>
          </w:tcPr>
          <w:p>
            <w:r>
              <w:rPr>
                <w:sz w:val="17"/>
                <w:szCs w:val="17"/>
                <w:rFonts w:ascii="Arial" w:hAnsi="Arial" w:eastAsia="PMingLiU" w:cs="Arial"/>
              </w:rPr>
              <w:t xml:space="preserve">38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14AAB</w:t>
            </w:r>
          </w:p>
        </w:tc>
        <w:tc>
          <w:tcPr>
            <w:tcW w:w="5200" w:type="dxa"/>
          </w:tcPr>
          <w:p>
            <w:r>
              <w:rPr>
                <w:sz w:val="17"/>
                <w:szCs w:val="17"/>
                <w:rFonts w:ascii="Arial" w:hAnsi="Arial" w:eastAsia="PMingLiU" w:cs="Arial"/>
              </w:rPr>
              <w:t xml:space="preserve">Meaning of connected entity</w:t>
            </w:r>
          </w:p>
        </w:tc>
        <w:tc>
          <w:tcPr>
            <w:tcW w:w="1800" w:type="dxa"/>
          </w:tcPr>
          <w:p>
            <w:r>
              <w:rPr>
                <w:sz w:val="17"/>
                <w:szCs w:val="17"/>
                <w:rFonts w:ascii="Arial" w:hAnsi="Arial" w:eastAsia="PMingLiU" w:cs="Arial"/>
              </w:rPr>
              <w:t xml:space="preserve">第14AAB條</w:t>
            </w:r>
          </w:p>
        </w:tc>
        <w:tc>
          <w:tcPr>
            <w:tcW w:w="5200" w:type="dxa"/>
          </w:tcPr>
          <w:p>
            <w:r>
              <w:rPr>
                <w:sz w:val="17"/>
                <w:szCs w:val="17"/>
                <w:rFonts w:ascii="Arial" w:hAnsi="Arial" w:eastAsia="PMingLiU" w:cs="Arial"/>
              </w:rPr>
              <w:t xml:space="preserve">有關連實體的涵義</w:t>
            </w:r>
          </w:p>
        </w:tc>
      </w:tr>
      <w:tr>
        <w:tc>
          <w:tcPr>
            <w:tcW w:w="700" w:type="dxa"/>
          </w:tcPr>
          <w:p>
            <w:r>
              <w:rPr>
                <w:sz w:val="17"/>
                <w:szCs w:val="17"/>
                <w:rFonts w:ascii="Arial" w:hAnsi="Arial" w:eastAsia="PMingLiU" w:cs="Arial"/>
              </w:rPr>
              <w:t xml:space="preserve">39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14AAC</w:t>
            </w:r>
          </w:p>
        </w:tc>
        <w:tc>
          <w:tcPr>
            <w:tcW w:w="5200" w:type="dxa"/>
          </w:tcPr>
          <w:p>
            <w:r>
              <w:rPr>
                <w:sz w:val="17"/>
                <w:szCs w:val="17"/>
                <w:rFonts w:ascii="Arial" w:hAnsi="Arial" w:eastAsia="PMingLiU" w:cs="Arial"/>
              </w:rPr>
              <w:t xml:space="preserve">Charge of profits tax for connected entities</w:t>
            </w:r>
          </w:p>
        </w:tc>
        <w:tc>
          <w:tcPr>
            <w:tcW w:w="1800" w:type="dxa"/>
          </w:tcPr>
          <w:p>
            <w:r>
              <w:rPr>
                <w:sz w:val="17"/>
                <w:szCs w:val="17"/>
                <w:rFonts w:ascii="Arial" w:hAnsi="Arial" w:eastAsia="PMingLiU" w:cs="Arial"/>
              </w:rPr>
              <w:t xml:space="preserve">第14AAC條</w:t>
            </w:r>
          </w:p>
        </w:tc>
        <w:tc>
          <w:tcPr>
            <w:tcW w:w="5200" w:type="dxa"/>
          </w:tcPr>
          <w:p>
            <w:r>
              <w:rPr>
                <w:sz w:val="17"/>
                <w:szCs w:val="17"/>
                <w:rFonts w:ascii="Arial" w:hAnsi="Arial" w:eastAsia="PMingLiU" w:cs="Arial"/>
              </w:rPr>
              <w:t xml:space="preserve">就有關連實體徵收的利得稅</w:t>
            </w:r>
          </w:p>
        </w:tc>
      </w:tr>
      <w:tr>
        <w:tc>
          <w:tcPr>
            <w:tcW w:w="700" w:type="dxa"/>
          </w:tcPr>
          <w:p>
            <w:r>
              <w:rPr>
                <w:sz w:val="17"/>
                <w:szCs w:val="17"/>
                <w:rFonts w:ascii="Arial" w:hAnsi="Arial" w:eastAsia="PMingLiU" w:cs="Arial"/>
              </w:rPr>
              <w:t xml:space="preserve">40</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2</w:t>
            </w:r>
          </w:p>
        </w:tc>
        <w:tc>
          <w:tcPr>
            <w:tcW w:w="5200" w:type="dxa"/>
          </w:tcPr>
          <w:p>
            <w:r>
              <w:rPr>
                <w:sz w:val="17"/>
                <w:szCs w:val="17"/>
                <w:rFonts w:ascii="Arial" w:hAnsi="Arial" w:eastAsia="PMingLiU" w:cs="Arial"/>
              </w:rPr>
              <w:t xml:space="preserve">Profits Tax Concessions</w:t>
            </w:r>
          </w:p>
        </w:tc>
        <w:tc>
          <w:tcPr>
            <w:tcW w:w="1800" w:type="dxa"/>
          </w:tcPr>
          <w:p>
            <w:r>
              <w:rPr>
                <w:sz w:val="17"/>
                <w:szCs w:val="17"/>
                <w:rFonts w:ascii="Arial" w:hAnsi="Arial" w:eastAsia="PMingLiU" w:cs="Arial"/>
              </w:rPr>
              <w:t xml:space="preserve">第2分部</w:t>
            </w:r>
          </w:p>
        </w:tc>
        <w:tc>
          <w:tcPr>
            <w:tcW w:w="5200" w:type="dxa"/>
          </w:tcPr>
          <w:p>
            <w:r>
              <w:rPr>
                <w:sz w:val="17"/>
                <w:szCs w:val="17"/>
                <w:rFonts w:ascii="Arial" w:hAnsi="Arial" w:eastAsia="PMingLiU" w:cs="Arial"/>
              </w:rPr>
              <w:t xml:space="preserve">利得稅寬減</w:t>
            </w:r>
          </w:p>
        </w:tc>
      </w:tr>
      <w:tr>
        <w:tc>
          <w:tcPr>
            <w:tcW w:w="700" w:type="dxa"/>
          </w:tcPr>
          <w:p>
            <w:r>
              <w:rPr>
                <w:sz w:val="17"/>
                <w:szCs w:val="17"/>
                <w:rFonts w:ascii="Arial" w:hAnsi="Arial" w:eastAsia="PMingLiU" w:cs="Arial"/>
              </w:rPr>
              <w:t xml:space="preserve">41</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1</w:t>
            </w:r>
          </w:p>
        </w:tc>
        <w:tc>
          <w:tcPr>
            <w:tcW w:w="5200" w:type="dxa"/>
          </w:tcPr>
          <w:p>
            <w:r>
              <w:rPr>
                <w:sz w:val="17"/>
                <w:szCs w:val="17"/>
                <w:rFonts w:ascii="Arial" w:hAnsi="Arial" w:eastAsia="PMingLiU" w:cs="Arial"/>
              </w:rPr>
              <w:t xml:space="preserve">Qualifying Debt Instruments</w:t>
            </w:r>
          </w:p>
        </w:tc>
        <w:tc>
          <w:tcPr>
            <w:tcW w:w="1800" w:type="dxa"/>
          </w:tcPr>
          <w:p>
            <w:r>
              <w:rPr>
                <w:sz w:val="17"/>
                <w:szCs w:val="17"/>
                <w:rFonts w:ascii="Arial" w:hAnsi="Arial" w:eastAsia="PMingLiU" w:cs="Arial"/>
              </w:rPr>
              <w:t xml:space="preserve">第1次分部</w:t>
            </w:r>
          </w:p>
        </w:tc>
        <w:tc>
          <w:tcPr>
            <w:tcW w:w="5200" w:type="dxa"/>
          </w:tcPr>
          <w:p>
            <w:r>
              <w:rPr>
                <w:sz w:val="17"/>
                <w:szCs w:val="17"/>
                <w:rFonts w:ascii="Arial" w:hAnsi="Arial" w:eastAsia="PMingLiU" w:cs="Arial"/>
              </w:rPr>
              <w:t xml:space="preserve">符合資格的債務票據</w:t>
            </w:r>
          </w:p>
        </w:tc>
      </w:tr>
      <w:tr>
        <w:tc>
          <w:tcPr>
            <w:tcW w:w="700" w:type="dxa"/>
          </w:tcPr>
          <w:p>
            <w:r>
              <w:rPr>
                <w:sz w:val="17"/>
                <w:szCs w:val="17"/>
                <w:rFonts w:ascii="Arial" w:hAnsi="Arial" w:eastAsia="PMingLiU" w:cs="Arial"/>
              </w:rPr>
              <w:t xml:space="preserve">42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14A</w:t>
            </w:r>
          </w:p>
        </w:tc>
        <w:tc>
          <w:tcPr>
            <w:tcW w:w="5200" w:type="dxa"/>
          </w:tcPr>
          <w:p>
            <w:r>
              <w:rPr>
                <w:sz w:val="17"/>
                <w:szCs w:val="17"/>
                <w:rFonts w:ascii="Arial" w:hAnsi="Arial" w:eastAsia="PMingLiU" w:cs="Arial"/>
              </w:rPr>
              <w:t xml:space="preserve">Qualifying debt instruments*#</w:t>
            </w:r>
          </w:p>
        </w:tc>
        <w:tc>
          <w:tcPr>
            <w:tcW w:w="1800" w:type="dxa"/>
          </w:tcPr>
          <w:p>
            <w:r>
              <w:rPr>
                <w:sz w:val="17"/>
                <w:szCs w:val="17"/>
                <w:rFonts w:ascii="Arial" w:hAnsi="Arial" w:eastAsia="PMingLiU" w:cs="Arial"/>
              </w:rPr>
              <w:t xml:space="preserve">第14A條</w:t>
            </w:r>
          </w:p>
        </w:tc>
        <w:tc>
          <w:tcPr>
            <w:tcW w:w="5200" w:type="dxa"/>
          </w:tcPr>
          <w:p>
            <w:r>
              <w:rPr>
                <w:sz w:val="17"/>
                <w:szCs w:val="17"/>
                <w:rFonts w:ascii="Arial" w:hAnsi="Arial" w:eastAsia="PMingLiU" w:cs="Arial"/>
              </w:rPr>
              <w:t xml:space="preserve">符合資格的債務票據*#</w:t>
            </w:r>
          </w:p>
        </w:tc>
      </w:tr>
      <w:tr>
        <w:tc>
          <w:tcPr>
            <w:tcW w:w="700" w:type="dxa"/>
          </w:tcPr>
          <w:p>
            <w:r>
              <w:rPr>
                <w:sz w:val="17"/>
                <w:szCs w:val="17"/>
                <w:rFonts w:ascii="Arial" w:hAnsi="Arial" w:eastAsia="PMingLiU" w:cs="Arial"/>
              </w:rPr>
              <w:t xml:space="preserve">43</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2</w:t>
            </w:r>
          </w:p>
        </w:tc>
        <w:tc>
          <w:tcPr>
            <w:tcW w:w="5200" w:type="dxa"/>
          </w:tcPr>
          <w:p>
            <w:r>
              <w:rPr>
                <w:sz w:val="17"/>
                <w:szCs w:val="17"/>
                <w:rFonts w:ascii="Arial" w:hAnsi="Arial" w:eastAsia="PMingLiU" w:cs="Arial"/>
              </w:rPr>
              <w:t xml:space="preserve">Qualifying Insurance Business and Insurance Brokerage Business</w:t>
            </w:r>
          </w:p>
        </w:tc>
        <w:tc>
          <w:tcPr>
            <w:tcW w:w="1800" w:type="dxa"/>
          </w:tcPr>
          <w:p>
            <w:r>
              <w:rPr>
                <w:sz w:val="17"/>
                <w:szCs w:val="17"/>
                <w:rFonts w:ascii="Arial" w:hAnsi="Arial" w:eastAsia="PMingLiU" w:cs="Arial"/>
              </w:rPr>
              <w:t xml:space="preserve">第2次分部</w:t>
            </w:r>
          </w:p>
        </w:tc>
        <w:tc>
          <w:tcPr>
            <w:tcW w:w="5200" w:type="dxa"/>
          </w:tcPr>
          <w:p>
            <w:r>
              <w:rPr>
                <w:sz w:val="17"/>
                <w:szCs w:val="17"/>
                <w:rFonts w:ascii="Arial" w:hAnsi="Arial" w:eastAsia="PMingLiU" w:cs="Arial"/>
              </w:rPr>
              <w:t xml:space="preserve">合資格保險業務及保險經紀業務</w:t>
            </w:r>
          </w:p>
        </w:tc>
      </w:tr>
      <w:tr>
        <w:tc>
          <w:tcPr>
            <w:tcW w:w="700" w:type="dxa"/>
          </w:tcPr>
          <w:p>
            <w:r>
              <w:rPr>
                <w:sz w:val="17"/>
                <w:szCs w:val="17"/>
                <w:rFonts w:ascii="Arial" w:hAnsi="Arial" w:eastAsia="PMingLiU" w:cs="Arial"/>
              </w:rPr>
              <w:t xml:space="preserve">44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14AB</w:t>
            </w:r>
          </w:p>
        </w:tc>
        <w:tc>
          <w:tcPr>
            <w:tcW w:w="5200" w:type="dxa"/>
          </w:tcPr>
          <w:p>
            <w:r>
              <w:rPr>
                <w:sz w:val="17"/>
                <w:szCs w:val="17"/>
                <w:rFonts w:ascii="Arial" w:hAnsi="Arial" w:eastAsia="PMingLiU" w:cs="Arial"/>
              </w:rPr>
              <w:t xml:space="preserve">Qualifying insurance business and insurance brokerage business: interpretation</w:t>
            </w:r>
          </w:p>
        </w:tc>
        <w:tc>
          <w:tcPr>
            <w:tcW w:w="1800" w:type="dxa"/>
          </w:tcPr>
          <w:p>
            <w:r>
              <w:rPr>
                <w:sz w:val="17"/>
                <w:szCs w:val="17"/>
                <w:rFonts w:ascii="Arial" w:hAnsi="Arial" w:eastAsia="PMingLiU" w:cs="Arial"/>
              </w:rPr>
              <w:t xml:space="preserve">第14AB條</w:t>
            </w:r>
          </w:p>
        </w:tc>
        <w:tc>
          <w:tcPr>
            <w:tcW w:w="5200" w:type="dxa"/>
          </w:tcPr>
          <w:p>
            <w:r>
              <w:rPr>
                <w:sz w:val="17"/>
                <w:szCs w:val="17"/>
                <w:rFonts w:ascii="Arial" w:hAnsi="Arial" w:eastAsia="PMingLiU" w:cs="Arial"/>
              </w:rPr>
              <w:t xml:space="preserve">合資格保險業務及保險經紀業務：釋義</w:t>
            </w:r>
          </w:p>
        </w:tc>
      </w:tr>
      <w:tr>
        <w:tc>
          <w:tcPr>
            <w:tcW w:w="700" w:type="dxa"/>
          </w:tcPr>
          <w:p>
            <w:r>
              <w:rPr>
                <w:sz w:val="17"/>
                <w:szCs w:val="17"/>
                <w:rFonts w:ascii="Arial" w:hAnsi="Arial" w:eastAsia="PMingLiU" w:cs="Arial"/>
              </w:rPr>
              <w:t xml:space="preserve">45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14B</w:t>
            </w:r>
          </w:p>
        </w:tc>
        <w:tc>
          <w:tcPr>
            <w:tcW w:w="5200" w:type="dxa"/>
          </w:tcPr>
          <w:p>
            <w:r>
              <w:rPr>
                <w:sz w:val="17"/>
                <w:szCs w:val="17"/>
                <w:rFonts w:ascii="Arial" w:hAnsi="Arial" w:eastAsia="PMingLiU" w:cs="Arial"/>
              </w:rPr>
              <w:t xml:space="preserve">Qualifying insurance business and insurance brokerage business: profits tax concessions*</w:t>
            </w:r>
          </w:p>
        </w:tc>
        <w:tc>
          <w:tcPr>
            <w:tcW w:w="1800" w:type="dxa"/>
          </w:tcPr>
          <w:p>
            <w:r>
              <w:rPr>
                <w:sz w:val="17"/>
                <w:szCs w:val="17"/>
                <w:rFonts w:ascii="Arial" w:hAnsi="Arial" w:eastAsia="PMingLiU" w:cs="Arial"/>
              </w:rPr>
              <w:t xml:space="preserve">第14B條</w:t>
            </w:r>
          </w:p>
        </w:tc>
        <w:tc>
          <w:tcPr>
            <w:tcW w:w="5200" w:type="dxa"/>
          </w:tcPr>
          <w:p>
            <w:r>
              <w:rPr>
                <w:sz w:val="17"/>
                <w:szCs w:val="17"/>
                <w:rFonts w:ascii="Arial" w:hAnsi="Arial" w:eastAsia="PMingLiU" w:cs="Arial"/>
              </w:rPr>
              <w:t xml:space="preserve">合資格保險業務及保險經紀業務：利得稅寬減*</w:t>
            </w:r>
          </w:p>
        </w:tc>
      </w:tr>
      <w:tr>
        <w:tc>
          <w:tcPr>
            <w:tcW w:w="700" w:type="dxa"/>
          </w:tcPr>
          <w:p>
            <w:r>
              <w:rPr>
                <w:sz w:val="17"/>
                <w:szCs w:val="17"/>
                <w:rFonts w:ascii="Arial" w:hAnsi="Arial" w:eastAsia="PMingLiU" w:cs="Arial"/>
              </w:rPr>
              <w:t xml:space="preserve">46</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3</w:t>
            </w:r>
          </w:p>
        </w:tc>
        <w:tc>
          <w:tcPr>
            <w:tcW w:w="5200" w:type="dxa"/>
          </w:tcPr>
          <w:p>
            <w:r>
              <w:rPr>
                <w:sz w:val="17"/>
                <w:szCs w:val="17"/>
                <w:rFonts w:ascii="Arial" w:hAnsi="Arial" w:eastAsia="PMingLiU" w:cs="Arial"/>
              </w:rPr>
              <w:t xml:space="preserve">Qualifying Corporate Treasury Centre</w:t>
            </w:r>
          </w:p>
        </w:tc>
        <w:tc>
          <w:tcPr>
            <w:tcW w:w="1800" w:type="dxa"/>
          </w:tcPr>
          <w:p>
            <w:r>
              <w:rPr>
                <w:sz w:val="17"/>
                <w:szCs w:val="17"/>
                <w:rFonts w:ascii="Arial" w:hAnsi="Arial" w:eastAsia="PMingLiU" w:cs="Arial"/>
              </w:rPr>
              <w:t xml:space="preserve">第3次分部</w:t>
            </w:r>
          </w:p>
        </w:tc>
        <w:tc>
          <w:tcPr>
            <w:tcW w:w="5200" w:type="dxa"/>
          </w:tcPr>
          <w:p>
            <w:r>
              <w:rPr>
                <w:sz w:val="17"/>
                <w:szCs w:val="17"/>
                <w:rFonts w:ascii="Arial" w:hAnsi="Arial" w:eastAsia="PMingLiU" w:cs="Arial"/>
              </w:rPr>
              <w:t xml:space="preserve">合資格企業財資中心</w:t>
            </w:r>
          </w:p>
        </w:tc>
      </w:tr>
      <w:tr>
        <w:tc>
          <w:tcPr>
            <w:tcW w:w="700" w:type="dxa"/>
          </w:tcPr>
          <w:p>
            <w:r>
              <w:rPr>
                <w:sz w:val="17"/>
                <w:szCs w:val="17"/>
                <w:rFonts w:ascii="Arial" w:hAnsi="Arial" w:eastAsia="PMingLiU" w:cs="Arial"/>
              </w:rPr>
              <w:t xml:space="preserve">47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14C</w:t>
            </w:r>
          </w:p>
        </w:tc>
        <w:tc>
          <w:tcPr>
            <w:tcW w:w="5200" w:type="dxa"/>
          </w:tcPr>
          <w:p>
            <w:r>
              <w:rPr>
                <w:sz w:val="17"/>
                <w:szCs w:val="17"/>
                <w:rFonts w:ascii="Arial" w:hAnsi="Arial" w:eastAsia="PMingLiU" w:cs="Arial"/>
              </w:rPr>
              <w:t xml:space="preserve">Qualifying corporate treasury centre: interpretation</w:t>
            </w:r>
          </w:p>
        </w:tc>
        <w:tc>
          <w:tcPr>
            <w:tcW w:w="1800" w:type="dxa"/>
          </w:tcPr>
          <w:p>
            <w:r>
              <w:rPr>
                <w:sz w:val="17"/>
                <w:szCs w:val="17"/>
                <w:rFonts w:ascii="Arial" w:hAnsi="Arial" w:eastAsia="PMingLiU" w:cs="Arial"/>
              </w:rPr>
              <w:t xml:space="preserve">第14C條</w:t>
            </w:r>
          </w:p>
        </w:tc>
        <w:tc>
          <w:tcPr>
            <w:tcW w:w="5200" w:type="dxa"/>
          </w:tcPr>
          <w:p>
            <w:r>
              <w:rPr>
                <w:sz w:val="17"/>
                <w:szCs w:val="17"/>
                <w:rFonts w:ascii="Arial" w:hAnsi="Arial" w:eastAsia="PMingLiU" w:cs="Arial"/>
              </w:rPr>
              <w:t xml:space="preserve">合資格企業財資中心：釋義</w:t>
            </w:r>
          </w:p>
        </w:tc>
      </w:tr>
      <w:tr>
        <w:tc>
          <w:tcPr>
            <w:tcW w:w="700" w:type="dxa"/>
          </w:tcPr>
          <w:p>
            <w:r>
              <w:rPr>
                <w:sz w:val="17"/>
                <w:szCs w:val="17"/>
                <w:rFonts w:ascii="Arial" w:hAnsi="Arial" w:eastAsia="PMingLiU" w:cs="Arial"/>
              </w:rPr>
              <w:t xml:space="preserve">48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14D</w:t>
            </w:r>
          </w:p>
        </w:tc>
        <w:tc>
          <w:tcPr>
            <w:tcW w:w="5200" w:type="dxa"/>
          </w:tcPr>
          <w:p>
            <w:r>
              <w:rPr>
                <w:sz w:val="17"/>
                <w:szCs w:val="17"/>
                <w:rFonts w:ascii="Arial" w:hAnsi="Arial" w:eastAsia="PMingLiU" w:cs="Arial"/>
              </w:rPr>
              <w:t xml:space="preserve">Qualifying corporate treasury centre: profits tax concession</w:t>
            </w:r>
          </w:p>
        </w:tc>
        <w:tc>
          <w:tcPr>
            <w:tcW w:w="1800" w:type="dxa"/>
          </w:tcPr>
          <w:p>
            <w:r>
              <w:rPr>
                <w:sz w:val="17"/>
                <w:szCs w:val="17"/>
                <w:rFonts w:ascii="Arial" w:hAnsi="Arial" w:eastAsia="PMingLiU" w:cs="Arial"/>
              </w:rPr>
              <w:t xml:space="preserve">第14D條</w:t>
            </w:r>
          </w:p>
        </w:tc>
        <w:tc>
          <w:tcPr>
            <w:tcW w:w="5200" w:type="dxa"/>
          </w:tcPr>
          <w:p>
            <w:r>
              <w:rPr>
                <w:sz w:val="17"/>
                <w:szCs w:val="17"/>
                <w:rFonts w:ascii="Arial" w:hAnsi="Arial" w:eastAsia="PMingLiU" w:cs="Arial"/>
              </w:rPr>
              <w:t xml:space="preserve">合資格企業財資中心：利得稅寬減</w:t>
            </w:r>
          </w:p>
        </w:tc>
      </w:tr>
      <w:tr>
        <w:tc>
          <w:tcPr>
            <w:tcW w:w="700" w:type="dxa"/>
          </w:tcPr>
          <w:p>
            <w:r>
              <w:rPr>
                <w:sz w:val="17"/>
                <w:szCs w:val="17"/>
                <w:rFonts w:ascii="Arial" w:hAnsi="Arial" w:eastAsia="PMingLiU" w:cs="Arial"/>
              </w:rPr>
              <w:t xml:space="preserve">49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14E</w:t>
            </w:r>
          </w:p>
        </w:tc>
        <w:tc>
          <w:tcPr>
            <w:tcW w:w="5200" w:type="dxa"/>
          </w:tcPr>
          <w:p>
            <w:r>
              <w:rPr>
                <w:sz w:val="17"/>
                <w:szCs w:val="17"/>
                <w:rFonts w:ascii="Arial" w:hAnsi="Arial" w:eastAsia="PMingLiU" w:cs="Arial"/>
              </w:rPr>
              <w:t xml:space="preserve">Qualifying corporate treasury centre: safe harbour rule</w:t>
            </w:r>
          </w:p>
        </w:tc>
        <w:tc>
          <w:tcPr>
            <w:tcW w:w="1800" w:type="dxa"/>
          </w:tcPr>
          <w:p>
            <w:r>
              <w:rPr>
                <w:sz w:val="17"/>
                <w:szCs w:val="17"/>
                <w:rFonts w:ascii="Arial" w:hAnsi="Arial" w:eastAsia="PMingLiU" w:cs="Arial"/>
              </w:rPr>
              <w:t xml:space="preserve">第14E條</w:t>
            </w:r>
          </w:p>
        </w:tc>
        <w:tc>
          <w:tcPr>
            <w:tcW w:w="5200" w:type="dxa"/>
          </w:tcPr>
          <w:p>
            <w:r>
              <w:rPr>
                <w:sz w:val="17"/>
                <w:szCs w:val="17"/>
                <w:rFonts w:ascii="Arial" w:hAnsi="Arial" w:eastAsia="PMingLiU" w:cs="Arial"/>
              </w:rPr>
              <w:t xml:space="preserve">合資格企業財資中心︰安全港規則</w:t>
            </w:r>
          </w:p>
        </w:tc>
      </w:tr>
      <w:tr>
        <w:tc>
          <w:tcPr>
            <w:tcW w:w="700" w:type="dxa"/>
          </w:tcPr>
          <w:p>
            <w:r>
              <w:rPr>
                <w:sz w:val="17"/>
                <w:szCs w:val="17"/>
                <w:rFonts w:ascii="Arial" w:hAnsi="Arial" w:eastAsia="PMingLiU" w:cs="Arial"/>
              </w:rPr>
              <w:t xml:space="preserve">50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14F</w:t>
            </w:r>
          </w:p>
        </w:tc>
        <w:tc>
          <w:tcPr>
            <w:tcW w:w="5200" w:type="dxa"/>
          </w:tcPr>
          <w:p>
            <w:r>
              <w:rPr>
                <w:sz w:val="17"/>
                <w:szCs w:val="17"/>
                <w:rFonts w:ascii="Arial" w:hAnsi="Arial" w:eastAsia="PMingLiU" w:cs="Arial"/>
              </w:rPr>
              <w:t xml:space="preserve">Qualifying corporate treasury centre: Commissioner’s determination</w:t>
            </w:r>
          </w:p>
        </w:tc>
        <w:tc>
          <w:tcPr>
            <w:tcW w:w="1800" w:type="dxa"/>
          </w:tcPr>
          <w:p>
            <w:r>
              <w:rPr>
                <w:sz w:val="17"/>
                <w:szCs w:val="17"/>
                <w:rFonts w:ascii="Arial" w:hAnsi="Arial" w:eastAsia="PMingLiU" w:cs="Arial"/>
              </w:rPr>
              <w:t xml:space="preserve">第14F條</w:t>
            </w:r>
          </w:p>
        </w:tc>
        <w:tc>
          <w:tcPr>
            <w:tcW w:w="5200" w:type="dxa"/>
          </w:tcPr>
          <w:p>
            <w:r>
              <w:rPr>
                <w:sz w:val="17"/>
                <w:szCs w:val="17"/>
                <w:rFonts w:ascii="Arial" w:hAnsi="Arial" w:eastAsia="PMingLiU" w:cs="Arial"/>
              </w:rPr>
              <w:t xml:space="preserve">合資格企業財資中心：局長的決定</w:t>
            </w:r>
          </w:p>
        </w:tc>
      </w:tr>
      <w:tr>
        <w:tc>
          <w:tcPr>
            <w:tcW w:w="700" w:type="dxa"/>
          </w:tcPr>
          <w:p>
            <w:r>
              <w:rPr>
                <w:sz w:val="17"/>
                <w:szCs w:val="17"/>
                <w:rFonts w:ascii="Arial" w:hAnsi="Arial" w:eastAsia="PMingLiU" w:cs="Arial"/>
              </w:rPr>
              <w:t xml:space="preserve">51</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4</w:t>
            </w:r>
          </w:p>
        </w:tc>
        <w:tc>
          <w:tcPr>
            <w:tcW w:w="5200" w:type="dxa"/>
          </w:tcPr>
          <w:p>
            <w:r>
              <w:rPr>
                <w:sz w:val="17"/>
                <w:szCs w:val="17"/>
                <w:rFonts w:ascii="Arial" w:hAnsi="Arial" w:eastAsia="PMingLiU" w:cs="Arial"/>
              </w:rPr>
              <w:t xml:space="preserve">Aircraft Leasing</w:t>
            </w:r>
          </w:p>
        </w:tc>
        <w:tc>
          <w:tcPr>
            <w:tcW w:w="1800" w:type="dxa"/>
          </w:tcPr>
          <w:p>
            <w:r>
              <w:rPr>
                <w:sz w:val="17"/>
                <w:szCs w:val="17"/>
                <w:rFonts w:ascii="Arial" w:hAnsi="Arial" w:eastAsia="PMingLiU" w:cs="Arial"/>
              </w:rPr>
              <w:t xml:space="preserve">第4次分部</w:t>
            </w:r>
          </w:p>
        </w:tc>
        <w:tc>
          <w:tcPr>
            <w:tcW w:w="5200" w:type="dxa"/>
          </w:tcPr>
          <w:p>
            <w:r>
              <w:rPr>
                <w:sz w:val="17"/>
                <w:szCs w:val="17"/>
                <w:rFonts w:ascii="Arial" w:hAnsi="Arial" w:eastAsia="PMingLiU" w:cs="Arial"/>
              </w:rPr>
              <w:t xml:space="preserve">飛機租賃</w:t>
            </w:r>
          </w:p>
        </w:tc>
      </w:tr>
      <w:tr>
        <w:tc>
          <w:tcPr>
            <w:tcW w:w="700" w:type="dxa"/>
          </w:tcPr>
          <w:p>
            <w:r>
              <w:rPr>
                <w:sz w:val="17"/>
                <w:szCs w:val="17"/>
                <w:rFonts w:ascii="Arial" w:hAnsi="Arial" w:eastAsia="PMingLiU" w:cs="Arial"/>
              </w:rPr>
              <w:t xml:space="preserve">52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14G</w:t>
            </w:r>
          </w:p>
        </w:tc>
        <w:tc>
          <w:tcPr>
            <w:tcW w:w="5200" w:type="dxa"/>
          </w:tcPr>
          <w:p>
            <w:r>
              <w:rPr>
                <w:sz w:val="17"/>
                <w:szCs w:val="17"/>
                <w:rFonts w:ascii="Arial" w:hAnsi="Arial" w:eastAsia="PMingLiU" w:cs="Arial"/>
              </w:rPr>
              <w:t xml:space="preserve">Interpretation of Subdivision 4 of Division 2 of Part 4</w:t>
            </w:r>
          </w:p>
        </w:tc>
        <w:tc>
          <w:tcPr>
            <w:tcW w:w="1800" w:type="dxa"/>
          </w:tcPr>
          <w:p>
            <w:r>
              <w:rPr>
                <w:sz w:val="17"/>
                <w:szCs w:val="17"/>
                <w:rFonts w:ascii="Arial" w:hAnsi="Arial" w:eastAsia="PMingLiU" w:cs="Arial"/>
              </w:rPr>
              <w:t xml:space="preserve">第14G條</w:t>
            </w:r>
          </w:p>
        </w:tc>
        <w:tc>
          <w:tcPr>
            <w:tcW w:w="5200" w:type="dxa"/>
          </w:tcPr>
          <w:p>
            <w:r>
              <w:rPr>
                <w:sz w:val="17"/>
                <w:szCs w:val="17"/>
                <w:rFonts w:ascii="Arial" w:hAnsi="Arial" w:eastAsia="PMingLiU" w:cs="Arial"/>
              </w:rPr>
              <w:t xml:space="preserve">第4部第2分部第4次分部的釋義</w:t>
            </w:r>
          </w:p>
        </w:tc>
      </w:tr>
      <w:tr>
        <w:tc>
          <w:tcPr>
            <w:tcW w:w="700" w:type="dxa"/>
          </w:tcPr>
          <w:p>
            <w:r>
              <w:rPr>
                <w:sz w:val="17"/>
                <w:szCs w:val="17"/>
                <w:rFonts w:ascii="Arial" w:hAnsi="Arial" w:eastAsia="PMingLiU" w:cs="Arial"/>
              </w:rPr>
              <w:t xml:space="preserve">53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14H</w:t>
            </w:r>
          </w:p>
        </w:tc>
        <w:tc>
          <w:tcPr>
            <w:tcW w:w="5200" w:type="dxa"/>
          </w:tcPr>
          <w:p>
            <w:r>
              <w:rPr>
                <w:sz w:val="17"/>
                <w:szCs w:val="17"/>
                <w:rFonts w:ascii="Arial" w:hAnsi="Arial" w:eastAsia="PMingLiU" w:cs="Arial"/>
              </w:rPr>
              <w:t xml:space="preserve">Concession for qualifying aircraft lessor</w:t>
            </w:r>
          </w:p>
        </w:tc>
        <w:tc>
          <w:tcPr>
            <w:tcW w:w="1800" w:type="dxa"/>
          </w:tcPr>
          <w:p>
            <w:r>
              <w:rPr>
                <w:sz w:val="17"/>
                <w:szCs w:val="17"/>
                <w:rFonts w:ascii="Arial" w:hAnsi="Arial" w:eastAsia="PMingLiU" w:cs="Arial"/>
              </w:rPr>
              <w:t xml:space="preserve">第14H條</w:t>
            </w:r>
          </w:p>
        </w:tc>
        <w:tc>
          <w:tcPr>
            <w:tcW w:w="5200" w:type="dxa"/>
          </w:tcPr>
          <w:p>
            <w:r>
              <w:rPr>
                <w:sz w:val="17"/>
                <w:szCs w:val="17"/>
                <w:rFonts w:ascii="Arial" w:hAnsi="Arial" w:eastAsia="PMingLiU" w:cs="Arial"/>
              </w:rPr>
              <w:t xml:space="preserve">合資格飛機出租商適用的寬減</w:t>
            </w:r>
          </w:p>
        </w:tc>
      </w:tr>
      <w:tr>
        <w:tc>
          <w:tcPr>
            <w:tcW w:w="700" w:type="dxa"/>
          </w:tcPr>
          <w:p>
            <w:r>
              <w:rPr>
                <w:sz w:val="17"/>
                <w:szCs w:val="17"/>
                <w:rFonts w:ascii="Arial" w:hAnsi="Arial" w:eastAsia="PMingLiU" w:cs="Arial"/>
              </w:rPr>
              <w:t xml:space="preserve">54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14HA</w:t>
            </w:r>
          </w:p>
        </w:tc>
        <w:tc>
          <w:tcPr>
            <w:tcW w:w="5200" w:type="dxa"/>
          </w:tcPr>
          <w:p>
            <w:r>
              <w:rPr>
                <w:sz w:val="17"/>
                <w:szCs w:val="17"/>
                <w:rFonts w:ascii="Arial" w:hAnsi="Arial" w:eastAsia="PMingLiU" w:cs="Arial"/>
              </w:rPr>
              <w:t xml:space="preserve">Carrying out of activities in Hong Kong—supplementary provisions for section 14H(4)(a)(ii)</w:t>
            </w:r>
          </w:p>
        </w:tc>
        <w:tc>
          <w:tcPr>
            <w:tcW w:w="1800" w:type="dxa"/>
          </w:tcPr>
          <w:p>
            <w:r>
              <w:rPr>
                <w:sz w:val="17"/>
                <w:szCs w:val="17"/>
                <w:rFonts w:ascii="Arial" w:hAnsi="Arial" w:eastAsia="PMingLiU" w:cs="Arial"/>
              </w:rPr>
              <w:t xml:space="preserve">第14HA條</w:t>
            </w:r>
          </w:p>
        </w:tc>
        <w:tc>
          <w:tcPr>
            <w:tcW w:w="5200" w:type="dxa"/>
          </w:tcPr>
          <w:p>
            <w:r>
              <w:rPr>
                <w:sz w:val="17"/>
                <w:szCs w:val="17"/>
                <w:rFonts w:ascii="Arial" w:hAnsi="Arial" w:eastAsia="PMingLiU" w:cs="Arial"/>
              </w:rPr>
              <w:t xml:space="preserve">在香港進行活動——第14H(4)(a)(ii)條的補充條文</w:t>
            </w:r>
          </w:p>
        </w:tc>
      </w:tr>
      <w:tr>
        <w:tc>
          <w:tcPr>
            <w:tcW w:w="700" w:type="dxa"/>
          </w:tcPr>
          <w:p>
            <w:r>
              <w:rPr>
                <w:sz w:val="17"/>
                <w:szCs w:val="17"/>
                <w:rFonts w:ascii="Arial" w:hAnsi="Arial" w:eastAsia="PMingLiU" w:cs="Arial"/>
              </w:rPr>
              <w:t xml:space="preserve">55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14HB</w:t>
            </w:r>
          </w:p>
        </w:tc>
        <w:tc>
          <w:tcPr>
            <w:tcW w:w="5200" w:type="dxa"/>
          </w:tcPr>
          <w:p>
            <w:r>
              <w:rPr>
                <w:sz w:val="17"/>
                <w:szCs w:val="17"/>
                <w:rFonts w:ascii="Arial" w:hAnsi="Arial" w:eastAsia="PMingLiU" w:cs="Arial"/>
              </w:rPr>
              <w:t xml:space="preserve">Calculation of assessable profits of corporation derived from qualifying aircraft leasing activity for purposes of section 14H(1)</w:t>
            </w:r>
          </w:p>
        </w:tc>
        <w:tc>
          <w:tcPr>
            <w:tcW w:w="1800" w:type="dxa"/>
          </w:tcPr>
          <w:p>
            <w:r>
              <w:rPr>
                <w:sz w:val="17"/>
                <w:szCs w:val="17"/>
                <w:rFonts w:ascii="Arial" w:hAnsi="Arial" w:eastAsia="PMingLiU" w:cs="Arial"/>
              </w:rPr>
              <w:t xml:space="preserve">第14HB條</w:t>
            </w:r>
          </w:p>
        </w:tc>
        <w:tc>
          <w:tcPr>
            <w:tcW w:w="5200" w:type="dxa"/>
          </w:tcPr>
          <w:p>
            <w:r>
              <w:rPr>
                <w:sz w:val="17"/>
                <w:szCs w:val="17"/>
                <w:rFonts w:ascii="Arial" w:hAnsi="Arial" w:eastAsia="PMingLiU" w:cs="Arial"/>
              </w:rPr>
              <w:t xml:space="preserve">為第14H(1)條計算法團得自合資格飛機租賃活動的應評稅利潤</w:t>
            </w:r>
          </w:p>
        </w:tc>
      </w:tr>
      <w:tr>
        <w:tc>
          <w:tcPr>
            <w:tcW w:w="700" w:type="dxa"/>
          </w:tcPr>
          <w:p>
            <w:r>
              <w:rPr>
                <w:sz w:val="17"/>
                <w:szCs w:val="17"/>
                <w:rFonts w:ascii="Arial" w:hAnsi="Arial" w:eastAsia="PMingLiU" w:cs="Arial"/>
              </w:rPr>
              <w:t xml:space="preserve">56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14I</w:t>
            </w:r>
          </w:p>
        </w:tc>
        <w:tc>
          <w:tcPr>
            <w:tcW w:w="5200" w:type="dxa"/>
          </w:tcPr>
          <w:p>
            <w:r>
              <w:rPr>
                <w:sz w:val="17"/>
                <w:szCs w:val="17"/>
                <w:rFonts w:ascii="Arial" w:hAnsi="Arial" w:eastAsia="PMingLiU" w:cs="Arial"/>
              </w:rPr>
              <w:t xml:space="preserve">Calculation of net lease payments for right to use aircraft under operating lease: aircraft acquired in year of assessment preceding year of assessment beginning on 1 April 2023</w:t>
            </w:r>
          </w:p>
        </w:tc>
        <w:tc>
          <w:tcPr>
            <w:tcW w:w="1800" w:type="dxa"/>
          </w:tcPr>
          <w:p>
            <w:r>
              <w:rPr>
                <w:sz w:val="17"/>
                <w:szCs w:val="17"/>
                <w:rFonts w:ascii="Arial" w:hAnsi="Arial" w:eastAsia="PMingLiU" w:cs="Arial"/>
              </w:rPr>
              <w:t xml:space="preserve">第14I條</w:t>
            </w:r>
          </w:p>
        </w:tc>
        <w:tc>
          <w:tcPr>
            <w:tcW w:w="5200" w:type="dxa"/>
          </w:tcPr>
          <w:p>
            <w:r>
              <w:rPr>
                <w:sz w:val="17"/>
                <w:szCs w:val="17"/>
                <w:rFonts w:ascii="Arial" w:hAnsi="Arial" w:eastAsia="PMingLiU" w:cs="Arial"/>
              </w:rPr>
              <w:t xml:space="preserve">如何計算須就營運租約下的飛機使用權支付的淨租約付款：在始自2023年4月1日的課稅年度之前的課稅年度取得的飛機</w:t>
            </w:r>
          </w:p>
        </w:tc>
      </w:tr>
      <w:tr>
        <w:tc>
          <w:tcPr>
            <w:tcW w:w="700" w:type="dxa"/>
          </w:tcPr>
          <w:p>
            <w:r>
              <w:rPr>
                <w:sz w:val="17"/>
                <w:szCs w:val="17"/>
                <w:rFonts w:ascii="Arial" w:hAnsi="Arial" w:eastAsia="PMingLiU" w:cs="Arial"/>
              </w:rPr>
              <w:t xml:space="preserve">57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14IA</w:t>
            </w:r>
          </w:p>
        </w:tc>
        <w:tc>
          <w:tcPr>
            <w:tcW w:w="5200" w:type="dxa"/>
          </w:tcPr>
          <w:p>
            <w:r>
              <w:rPr>
                <w:sz w:val="17"/>
                <w:szCs w:val="17"/>
                <w:rFonts w:ascii="Arial" w:hAnsi="Arial" w:eastAsia="PMingLiU" w:cs="Arial"/>
              </w:rPr>
              <w:t xml:space="preserve">Circumstances under which section 14I does not apply</w:t>
            </w:r>
          </w:p>
        </w:tc>
        <w:tc>
          <w:tcPr>
            <w:tcW w:w="1800" w:type="dxa"/>
          </w:tcPr>
          <w:p>
            <w:r>
              <w:rPr>
                <w:sz w:val="17"/>
                <w:szCs w:val="17"/>
                <w:rFonts w:ascii="Arial" w:hAnsi="Arial" w:eastAsia="PMingLiU" w:cs="Arial"/>
              </w:rPr>
              <w:t xml:space="preserve">第14IA條</w:t>
            </w:r>
          </w:p>
        </w:tc>
        <w:tc>
          <w:tcPr>
            <w:tcW w:w="5200" w:type="dxa"/>
          </w:tcPr>
          <w:p>
            <w:r>
              <w:rPr>
                <w:sz w:val="17"/>
                <w:szCs w:val="17"/>
                <w:rFonts w:ascii="Arial" w:hAnsi="Arial" w:eastAsia="PMingLiU" w:cs="Arial"/>
              </w:rPr>
              <w:t xml:space="preserve">第14I條不適用的情況</w:t>
            </w:r>
          </w:p>
        </w:tc>
      </w:tr>
      <w:tr>
        <w:tc>
          <w:tcPr>
            <w:tcW w:w="700" w:type="dxa"/>
          </w:tcPr>
          <w:p>
            <w:r>
              <w:rPr>
                <w:sz w:val="17"/>
                <w:szCs w:val="17"/>
                <w:rFonts w:ascii="Arial" w:hAnsi="Arial" w:eastAsia="PMingLiU" w:cs="Arial"/>
              </w:rPr>
              <w:t xml:space="preserve">58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14IB</w:t>
            </w:r>
          </w:p>
        </w:tc>
        <w:tc>
          <w:tcPr>
            <w:tcW w:w="5200" w:type="dxa"/>
          </w:tcPr>
          <w:p>
            <w:r>
              <w:rPr>
                <w:sz w:val="17"/>
                <w:szCs w:val="17"/>
                <w:rFonts w:ascii="Arial" w:hAnsi="Arial" w:eastAsia="PMingLiU" w:cs="Arial"/>
              </w:rPr>
              <w:t xml:space="preserve">Calculation of net lease payments for right to use aircraft under operating lease: aircraft acquired in year of assessment beginning on or after 1 April 2023 and certain other aircraft</w:t>
            </w:r>
          </w:p>
        </w:tc>
        <w:tc>
          <w:tcPr>
            <w:tcW w:w="1800" w:type="dxa"/>
          </w:tcPr>
          <w:p>
            <w:r>
              <w:rPr>
                <w:sz w:val="17"/>
                <w:szCs w:val="17"/>
                <w:rFonts w:ascii="Arial" w:hAnsi="Arial" w:eastAsia="PMingLiU" w:cs="Arial"/>
              </w:rPr>
              <w:t xml:space="preserve">第14IB條</w:t>
            </w:r>
          </w:p>
        </w:tc>
        <w:tc>
          <w:tcPr>
            <w:tcW w:w="5200" w:type="dxa"/>
          </w:tcPr>
          <w:p>
            <w:r>
              <w:rPr>
                <w:sz w:val="17"/>
                <w:szCs w:val="17"/>
                <w:rFonts w:ascii="Arial" w:hAnsi="Arial" w:eastAsia="PMingLiU" w:cs="Arial"/>
              </w:rPr>
              <w:t xml:space="preserve">如何計算須就營運租約下的飛機使用權支付的淨租約付款：在始自2023年4月1日或之後的課稅年度取得的飛機，及某些其他飛機</w:t>
            </w:r>
          </w:p>
        </w:tc>
      </w:tr>
      <w:tr>
        <w:tc>
          <w:tcPr>
            <w:tcW w:w="700" w:type="dxa"/>
          </w:tcPr>
          <w:p>
            <w:r>
              <w:rPr>
                <w:sz w:val="17"/>
                <w:szCs w:val="17"/>
                <w:rFonts w:ascii="Arial" w:hAnsi="Arial" w:eastAsia="PMingLiU" w:cs="Arial"/>
              </w:rPr>
              <w:t xml:space="preserve">59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14IC</w:t>
            </w:r>
          </w:p>
        </w:tc>
        <w:tc>
          <w:tcPr>
            <w:tcW w:w="5200" w:type="dxa"/>
          </w:tcPr>
          <w:p>
            <w:r>
              <w:rPr>
                <w:sz w:val="17"/>
                <w:szCs w:val="17"/>
                <w:rFonts w:ascii="Arial" w:hAnsi="Arial" w:eastAsia="PMingLiU" w:cs="Arial"/>
              </w:rPr>
              <w:t xml:space="preserve">Deduction of certain capital expenditure incurred in relation to aircraft</w:t>
            </w:r>
          </w:p>
        </w:tc>
        <w:tc>
          <w:tcPr>
            <w:tcW w:w="1800" w:type="dxa"/>
          </w:tcPr>
          <w:p>
            <w:r>
              <w:rPr>
                <w:sz w:val="17"/>
                <w:szCs w:val="17"/>
                <w:rFonts w:ascii="Arial" w:hAnsi="Arial" w:eastAsia="PMingLiU" w:cs="Arial"/>
              </w:rPr>
              <w:t xml:space="preserve">第14IC條</w:t>
            </w:r>
          </w:p>
        </w:tc>
        <w:tc>
          <w:tcPr>
            <w:tcW w:w="5200" w:type="dxa"/>
          </w:tcPr>
          <w:p>
            <w:r>
              <w:rPr>
                <w:sz w:val="17"/>
                <w:szCs w:val="17"/>
                <w:rFonts w:ascii="Arial" w:hAnsi="Arial" w:eastAsia="PMingLiU" w:cs="Arial"/>
              </w:rPr>
              <w:t xml:space="preserve">扣除就飛機招致的某些資本開支</w:t>
            </w:r>
          </w:p>
        </w:tc>
      </w:tr>
      <w:tr>
        <w:tc>
          <w:tcPr>
            <w:tcW w:w="700" w:type="dxa"/>
          </w:tcPr>
          <w:p>
            <w:r>
              <w:rPr>
                <w:sz w:val="17"/>
                <w:szCs w:val="17"/>
                <w:rFonts w:ascii="Arial" w:hAnsi="Arial" w:eastAsia="PMingLiU" w:cs="Arial"/>
              </w:rPr>
              <w:t xml:space="preserve">60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14ID</w:t>
            </w:r>
          </w:p>
        </w:tc>
        <w:tc>
          <w:tcPr>
            <w:tcW w:w="5200" w:type="dxa"/>
          </w:tcPr>
          <w:p>
            <w:r>
              <w:rPr>
                <w:sz w:val="17"/>
                <w:szCs w:val="17"/>
                <w:rFonts w:ascii="Arial" w:hAnsi="Arial" w:eastAsia="PMingLiU" w:cs="Arial"/>
              </w:rPr>
              <w:t xml:space="preserve">Supplementary provisions for section 14IC(3)</w:t>
            </w:r>
          </w:p>
        </w:tc>
        <w:tc>
          <w:tcPr>
            <w:tcW w:w="1800" w:type="dxa"/>
          </w:tcPr>
          <w:p>
            <w:r>
              <w:rPr>
                <w:sz w:val="17"/>
                <w:szCs w:val="17"/>
                <w:rFonts w:ascii="Arial" w:hAnsi="Arial" w:eastAsia="PMingLiU" w:cs="Arial"/>
              </w:rPr>
              <w:t xml:space="preserve">第14ID條</w:t>
            </w:r>
          </w:p>
        </w:tc>
        <w:tc>
          <w:tcPr>
            <w:tcW w:w="5200" w:type="dxa"/>
          </w:tcPr>
          <w:p>
            <w:r>
              <w:rPr>
                <w:sz w:val="17"/>
                <w:szCs w:val="17"/>
                <w:rFonts w:ascii="Arial" w:hAnsi="Arial" w:eastAsia="PMingLiU" w:cs="Arial"/>
              </w:rPr>
              <w:t xml:space="preserve">第14IC(3)條的補充條文</w:t>
            </w:r>
          </w:p>
        </w:tc>
      </w:tr>
      <w:tr>
        <w:tc>
          <w:tcPr>
            <w:tcW w:w="700" w:type="dxa"/>
          </w:tcPr>
          <w:p>
            <w:r>
              <w:rPr>
                <w:sz w:val="17"/>
                <w:szCs w:val="17"/>
                <w:rFonts w:ascii="Arial" w:hAnsi="Arial" w:eastAsia="PMingLiU" w:cs="Arial"/>
              </w:rPr>
              <w:t xml:space="preserve">61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14IE</w:t>
            </w:r>
          </w:p>
        </w:tc>
        <w:tc>
          <w:tcPr>
            <w:tcW w:w="5200" w:type="dxa"/>
          </w:tcPr>
          <w:p>
            <w:r>
              <w:rPr>
                <w:sz w:val="17"/>
                <w:szCs w:val="17"/>
                <w:rFonts w:ascii="Arial" w:hAnsi="Arial" w:eastAsia="PMingLiU" w:cs="Arial"/>
              </w:rPr>
              <w:t xml:space="preserve">Supplementary provisions for section 14IC(4)</w:t>
            </w:r>
          </w:p>
        </w:tc>
        <w:tc>
          <w:tcPr>
            <w:tcW w:w="1800" w:type="dxa"/>
          </w:tcPr>
          <w:p>
            <w:r>
              <w:rPr>
                <w:sz w:val="17"/>
                <w:szCs w:val="17"/>
                <w:rFonts w:ascii="Arial" w:hAnsi="Arial" w:eastAsia="PMingLiU" w:cs="Arial"/>
              </w:rPr>
              <w:t xml:space="preserve">第14IE條</w:t>
            </w:r>
          </w:p>
        </w:tc>
        <w:tc>
          <w:tcPr>
            <w:tcW w:w="5200" w:type="dxa"/>
          </w:tcPr>
          <w:p>
            <w:r>
              <w:rPr>
                <w:sz w:val="17"/>
                <w:szCs w:val="17"/>
                <w:rFonts w:ascii="Arial" w:hAnsi="Arial" w:eastAsia="PMingLiU" w:cs="Arial"/>
              </w:rPr>
              <w:t xml:space="preserve">第14IC(4)條的補充條文</w:t>
            </w:r>
          </w:p>
        </w:tc>
      </w:tr>
      <w:tr>
        <w:tc>
          <w:tcPr>
            <w:tcW w:w="700" w:type="dxa"/>
          </w:tcPr>
          <w:p>
            <w:r>
              <w:rPr>
                <w:sz w:val="17"/>
                <w:szCs w:val="17"/>
                <w:rFonts w:ascii="Arial" w:hAnsi="Arial" w:eastAsia="PMingLiU" w:cs="Arial"/>
              </w:rPr>
              <w:t xml:space="preserve">62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14IF</w:t>
            </w:r>
          </w:p>
        </w:tc>
        <w:tc>
          <w:tcPr>
            <w:tcW w:w="5200" w:type="dxa"/>
          </w:tcPr>
          <w:p>
            <w:r>
              <w:rPr>
                <w:sz w:val="17"/>
                <w:szCs w:val="17"/>
                <w:rFonts w:ascii="Arial" w:hAnsi="Arial" w:eastAsia="PMingLiU" w:cs="Arial"/>
              </w:rPr>
              <w:t xml:space="preserve">Circumstances under which capital expenditure is not allowed to be deducted under section 14IC</w:t>
            </w:r>
          </w:p>
        </w:tc>
        <w:tc>
          <w:tcPr>
            <w:tcW w:w="1800" w:type="dxa"/>
          </w:tcPr>
          <w:p>
            <w:r>
              <w:rPr>
                <w:sz w:val="17"/>
                <w:szCs w:val="17"/>
                <w:rFonts w:ascii="Arial" w:hAnsi="Arial" w:eastAsia="PMingLiU" w:cs="Arial"/>
              </w:rPr>
              <w:t xml:space="preserve">第14IF條</w:t>
            </w:r>
          </w:p>
        </w:tc>
        <w:tc>
          <w:tcPr>
            <w:tcW w:w="5200" w:type="dxa"/>
          </w:tcPr>
          <w:p>
            <w:r>
              <w:rPr>
                <w:sz w:val="17"/>
                <w:szCs w:val="17"/>
                <w:rFonts w:ascii="Arial" w:hAnsi="Arial" w:eastAsia="PMingLiU" w:cs="Arial"/>
              </w:rPr>
              <w:t xml:space="preserve">不容許根據第14IC條扣除資本開支的情況</w:t>
            </w:r>
          </w:p>
        </w:tc>
      </w:tr>
      <w:tr>
        <w:tc>
          <w:tcPr>
            <w:tcW w:w="700" w:type="dxa"/>
          </w:tcPr>
          <w:p>
            <w:r>
              <w:rPr>
                <w:sz w:val="17"/>
                <w:szCs w:val="17"/>
                <w:rFonts w:ascii="Arial" w:hAnsi="Arial" w:eastAsia="PMingLiU" w:cs="Arial"/>
              </w:rPr>
              <w:t xml:space="preserve">63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14IG</w:t>
            </w:r>
          </w:p>
        </w:tc>
        <w:tc>
          <w:tcPr>
            <w:tcW w:w="5200" w:type="dxa"/>
          </w:tcPr>
          <w:p>
            <w:r>
              <w:rPr>
                <w:sz w:val="17"/>
                <w:szCs w:val="17"/>
                <w:rFonts w:ascii="Arial" w:hAnsi="Arial" w:eastAsia="PMingLiU" w:cs="Arial"/>
              </w:rPr>
              <w:t xml:space="preserve">Meaning of capital expenditure (aircraft)—for sections 14IC, 14ID, 14IE and 14IF</w:t>
            </w:r>
          </w:p>
        </w:tc>
        <w:tc>
          <w:tcPr>
            <w:tcW w:w="1800" w:type="dxa"/>
          </w:tcPr>
          <w:p>
            <w:r>
              <w:rPr>
                <w:sz w:val="17"/>
                <w:szCs w:val="17"/>
                <w:rFonts w:ascii="Arial" w:hAnsi="Arial" w:eastAsia="PMingLiU" w:cs="Arial"/>
              </w:rPr>
              <w:t xml:space="preserve">第14IG條</w:t>
            </w:r>
          </w:p>
        </w:tc>
        <w:tc>
          <w:tcPr>
            <w:tcW w:w="5200" w:type="dxa"/>
          </w:tcPr>
          <w:p>
            <w:r>
              <w:rPr>
                <w:sz w:val="17"/>
                <w:szCs w:val="17"/>
                <w:rFonts w:ascii="Arial" w:hAnsi="Arial" w:eastAsia="PMingLiU" w:cs="Arial"/>
              </w:rPr>
              <w:t xml:space="preserve">第14IC、14ID、14IE及14IF條中資本開支(飛機)的涵義</w:t>
            </w:r>
          </w:p>
        </w:tc>
      </w:tr>
      <w:tr>
        <w:tc>
          <w:tcPr>
            <w:tcW w:w="700" w:type="dxa"/>
          </w:tcPr>
          <w:p>
            <w:r>
              <w:rPr>
                <w:sz w:val="17"/>
                <w:szCs w:val="17"/>
                <w:rFonts w:ascii="Arial" w:hAnsi="Arial" w:eastAsia="PMingLiU" w:cs="Arial"/>
              </w:rPr>
              <w:t xml:space="preserve">64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14IH</w:t>
            </w:r>
          </w:p>
        </w:tc>
        <w:tc>
          <w:tcPr>
            <w:tcW w:w="5200" w:type="dxa"/>
          </w:tcPr>
          <w:p>
            <w:r>
              <w:rPr>
                <w:sz w:val="17"/>
                <w:szCs w:val="17"/>
                <w:rFonts w:ascii="Arial" w:hAnsi="Arial" w:eastAsia="PMingLiU" w:cs="Arial"/>
              </w:rPr>
              <w:t xml:space="preserve">Consideration for disposal of aircraft etc. to be regarded as trading receipts of corporation—aircraft in respect of which no election has been made under section 14IA(1)(e)</w:t>
            </w:r>
          </w:p>
        </w:tc>
        <w:tc>
          <w:tcPr>
            <w:tcW w:w="1800" w:type="dxa"/>
          </w:tcPr>
          <w:p>
            <w:r>
              <w:rPr>
                <w:sz w:val="17"/>
                <w:szCs w:val="17"/>
                <w:rFonts w:ascii="Arial" w:hAnsi="Arial" w:eastAsia="PMingLiU" w:cs="Arial"/>
              </w:rPr>
              <w:t xml:space="preserve">第14IH條</w:t>
            </w:r>
          </w:p>
        </w:tc>
        <w:tc>
          <w:tcPr>
            <w:tcW w:w="5200" w:type="dxa"/>
          </w:tcPr>
          <w:p>
            <w:r>
              <w:rPr>
                <w:sz w:val="17"/>
                <w:szCs w:val="17"/>
                <w:rFonts w:ascii="Arial" w:hAnsi="Arial" w:eastAsia="PMingLiU" w:cs="Arial"/>
              </w:rPr>
              <w:t xml:space="preserve">處置飛機所得代價等，須視為法團的營業收入——沒有就之作出第14IA(1)(e)條所指選擇的飛機</w:t>
            </w:r>
          </w:p>
        </w:tc>
      </w:tr>
      <w:tr>
        <w:tc>
          <w:tcPr>
            <w:tcW w:w="700" w:type="dxa"/>
          </w:tcPr>
          <w:p>
            <w:r>
              <w:rPr>
                <w:sz w:val="17"/>
                <w:szCs w:val="17"/>
                <w:rFonts w:ascii="Arial" w:hAnsi="Arial" w:eastAsia="PMingLiU" w:cs="Arial"/>
              </w:rPr>
              <w:t xml:space="preserve">65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14II</w:t>
            </w:r>
          </w:p>
        </w:tc>
        <w:tc>
          <w:tcPr>
            <w:tcW w:w="5200" w:type="dxa"/>
          </w:tcPr>
          <w:p>
            <w:r>
              <w:rPr>
                <w:sz w:val="17"/>
                <w:szCs w:val="17"/>
                <w:rFonts w:ascii="Arial" w:hAnsi="Arial" w:eastAsia="PMingLiU" w:cs="Arial"/>
              </w:rPr>
              <w:t xml:space="preserve">Consideration for disposal of aircraft etc. to be regarded as trading receipts of corporation—aircraft in respect of which section 14I has not applied for year of assessment beginning on or after 1 April 2023</w:t>
            </w:r>
          </w:p>
        </w:tc>
        <w:tc>
          <w:tcPr>
            <w:tcW w:w="1800" w:type="dxa"/>
          </w:tcPr>
          <w:p>
            <w:r>
              <w:rPr>
                <w:sz w:val="17"/>
                <w:szCs w:val="17"/>
                <w:rFonts w:ascii="Arial" w:hAnsi="Arial" w:eastAsia="PMingLiU" w:cs="Arial"/>
              </w:rPr>
              <w:t xml:space="preserve">第14II條</w:t>
            </w:r>
          </w:p>
        </w:tc>
        <w:tc>
          <w:tcPr>
            <w:tcW w:w="5200" w:type="dxa"/>
          </w:tcPr>
          <w:p>
            <w:r>
              <w:rPr>
                <w:sz w:val="17"/>
                <w:szCs w:val="17"/>
                <w:rFonts w:ascii="Arial" w:hAnsi="Arial" w:eastAsia="PMingLiU" w:cs="Arial"/>
              </w:rPr>
              <w:t xml:space="preserve">處置飛機所得代價等，須視為法團的營業收入——就始自2023年4月1日或之後的課稅年度而言，第14I條不曾適用的飛機</w:t>
            </w:r>
          </w:p>
        </w:tc>
      </w:tr>
      <w:tr>
        <w:tc>
          <w:tcPr>
            <w:tcW w:w="700" w:type="dxa"/>
          </w:tcPr>
          <w:p>
            <w:r>
              <w:rPr>
                <w:sz w:val="17"/>
                <w:szCs w:val="17"/>
                <w:rFonts w:ascii="Arial" w:hAnsi="Arial" w:eastAsia="PMingLiU" w:cs="Arial"/>
              </w:rPr>
              <w:t xml:space="preserve">66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14IJ</w:t>
            </w:r>
          </w:p>
        </w:tc>
        <w:tc>
          <w:tcPr>
            <w:tcW w:w="5200" w:type="dxa"/>
          </w:tcPr>
          <w:p>
            <w:r>
              <w:rPr>
                <w:sz w:val="17"/>
                <w:szCs w:val="17"/>
                <w:rFonts w:ascii="Arial" w:hAnsi="Arial" w:eastAsia="PMingLiU" w:cs="Arial"/>
              </w:rPr>
              <w:t xml:space="preserve">Consideration for disposal of aircraft etc. to be regarded as trading receipts of corporation—aircraft in respect of which section 14I has applied for year of assessment beginning on or after 1 April 2023</w:t>
            </w:r>
          </w:p>
        </w:tc>
        <w:tc>
          <w:tcPr>
            <w:tcW w:w="1800" w:type="dxa"/>
          </w:tcPr>
          <w:p>
            <w:r>
              <w:rPr>
                <w:sz w:val="17"/>
                <w:szCs w:val="17"/>
                <w:rFonts w:ascii="Arial" w:hAnsi="Arial" w:eastAsia="PMingLiU" w:cs="Arial"/>
              </w:rPr>
              <w:t xml:space="preserve">第14IJ條</w:t>
            </w:r>
          </w:p>
        </w:tc>
        <w:tc>
          <w:tcPr>
            <w:tcW w:w="5200" w:type="dxa"/>
          </w:tcPr>
          <w:p>
            <w:r>
              <w:rPr>
                <w:sz w:val="17"/>
                <w:szCs w:val="17"/>
                <w:rFonts w:ascii="Arial" w:hAnsi="Arial" w:eastAsia="PMingLiU" w:cs="Arial"/>
              </w:rPr>
              <w:t xml:space="preserve">處置飛機所得代價等，須視為法團的營業收入——就始自2023年4月1日或之後的課稅年度而言，第14I條適用的飛機</w:t>
            </w:r>
          </w:p>
        </w:tc>
      </w:tr>
      <w:tr>
        <w:tc>
          <w:tcPr>
            <w:tcW w:w="700" w:type="dxa"/>
          </w:tcPr>
          <w:p>
            <w:r>
              <w:rPr>
                <w:sz w:val="17"/>
                <w:szCs w:val="17"/>
                <w:rFonts w:ascii="Arial" w:hAnsi="Arial" w:eastAsia="PMingLiU" w:cs="Arial"/>
              </w:rPr>
              <w:t xml:space="preserve">67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14IK</w:t>
            </w:r>
          </w:p>
        </w:tc>
        <w:tc>
          <w:tcPr>
            <w:tcW w:w="5200" w:type="dxa"/>
          </w:tcPr>
          <w:p>
            <w:r>
              <w:rPr>
                <w:sz w:val="17"/>
                <w:szCs w:val="17"/>
                <w:rFonts w:ascii="Arial" w:hAnsi="Arial" w:eastAsia="PMingLiU" w:cs="Arial"/>
              </w:rPr>
              <w:t xml:space="preserve">Determination of actual amount of consideration for disposal of aircraft—supplementary provisions for sections 14IH, 14II and 14IJ</w:t>
            </w:r>
          </w:p>
        </w:tc>
        <w:tc>
          <w:tcPr>
            <w:tcW w:w="1800" w:type="dxa"/>
          </w:tcPr>
          <w:p>
            <w:r>
              <w:rPr>
                <w:sz w:val="17"/>
                <w:szCs w:val="17"/>
                <w:rFonts w:ascii="Arial" w:hAnsi="Arial" w:eastAsia="PMingLiU" w:cs="Arial"/>
              </w:rPr>
              <w:t xml:space="preserve">第14IK條</w:t>
            </w:r>
          </w:p>
        </w:tc>
        <w:tc>
          <w:tcPr>
            <w:tcW w:w="5200" w:type="dxa"/>
          </w:tcPr>
          <w:p>
            <w:r>
              <w:rPr>
                <w:sz w:val="17"/>
                <w:szCs w:val="17"/>
                <w:rFonts w:ascii="Arial" w:hAnsi="Arial" w:eastAsia="PMingLiU" w:cs="Arial"/>
              </w:rPr>
              <w:t xml:space="preserve">釐定處置飛機所得代價的實際款額——第14IH、14II及14IJ條的補充條文</w:t>
            </w:r>
          </w:p>
        </w:tc>
      </w:tr>
      <w:tr>
        <w:tc>
          <w:tcPr>
            <w:tcW w:w="700" w:type="dxa"/>
          </w:tcPr>
          <w:p>
            <w:r>
              <w:rPr>
                <w:sz w:val="17"/>
                <w:szCs w:val="17"/>
                <w:rFonts w:ascii="Arial" w:hAnsi="Arial" w:eastAsia="PMingLiU" w:cs="Arial"/>
              </w:rPr>
              <w:t xml:space="preserve">68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14IL</w:t>
            </w:r>
          </w:p>
        </w:tc>
        <w:tc>
          <w:tcPr>
            <w:tcW w:w="5200" w:type="dxa"/>
          </w:tcPr>
          <w:p>
            <w:r>
              <w:rPr>
                <w:sz w:val="17"/>
                <w:szCs w:val="17"/>
                <w:rFonts w:ascii="Arial" w:hAnsi="Arial" w:eastAsia="PMingLiU" w:cs="Arial"/>
              </w:rPr>
              <w:t xml:space="preserve">Calculation of net lease payments for right to use aircraft under operating lease: subleasing of aircraft</w:t>
            </w:r>
          </w:p>
        </w:tc>
        <w:tc>
          <w:tcPr>
            <w:tcW w:w="1800" w:type="dxa"/>
          </w:tcPr>
          <w:p>
            <w:r>
              <w:rPr>
                <w:sz w:val="17"/>
                <w:szCs w:val="17"/>
                <w:rFonts w:ascii="Arial" w:hAnsi="Arial" w:eastAsia="PMingLiU" w:cs="Arial"/>
              </w:rPr>
              <w:t xml:space="preserve">第14IL條</w:t>
            </w:r>
          </w:p>
        </w:tc>
        <w:tc>
          <w:tcPr>
            <w:tcW w:w="5200" w:type="dxa"/>
          </w:tcPr>
          <w:p>
            <w:r>
              <w:rPr>
                <w:sz w:val="17"/>
                <w:szCs w:val="17"/>
                <w:rFonts w:ascii="Arial" w:hAnsi="Arial" w:eastAsia="PMingLiU" w:cs="Arial"/>
              </w:rPr>
              <w:t xml:space="preserve">如何計算須就營運租約下的飛機使用權支付的淨租約付款：飛機的分租租約</w:t>
            </w:r>
          </w:p>
        </w:tc>
      </w:tr>
      <w:tr>
        <w:tc>
          <w:tcPr>
            <w:tcW w:w="700" w:type="dxa"/>
          </w:tcPr>
          <w:p>
            <w:r>
              <w:rPr>
                <w:sz w:val="17"/>
                <w:szCs w:val="17"/>
                <w:rFonts w:ascii="Arial" w:hAnsi="Arial" w:eastAsia="PMingLiU" w:cs="Arial"/>
              </w:rPr>
              <w:t xml:space="preserve">69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14IM</w:t>
            </w:r>
          </w:p>
        </w:tc>
        <w:tc>
          <w:tcPr>
            <w:tcW w:w="5200" w:type="dxa"/>
          </w:tcPr>
          <w:p>
            <w:r>
              <w:rPr>
                <w:sz w:val="17"/>
                <w:szCs w:val="17"/>
                <w:rFonts w:ascii="Arial" w:hAnsi="Arial" w:eastAsia="PMingLiU" w:cs="Arial"/>
              </w:rPr>
              <w:t xml:space="preserve">Calculation of net payments of finance charges or interest for funding leases</w:t>
            </w:r>
          </w:p>
        </w:tc>
        <w:tc>
          <w:tcPr>
            <w:tcW w:w="1800" w:type="dxa"/>
          </w:tcPr>
          <w:p>
            <w:r>
              <w:rPr>
                <w:sz w:val="17"/>
                <w:szCs w:val="17"/>
                <w:rFonts w:ascii="Arial" w:hAnsi="Arial" w:eastAsia="PMingLiU" w:cs="Arial"/>
              </w:rPr>
              <w:t xml:space="preserve">第14IM條</w:t>
            </w:r>
          </w:p>
        </w:tc>
        <w:tc>
          <w:tcPr>
            <w:tcW w:w="5200" w:type="dxa"/>
          </w:tcPr>
          <w:p>
            <w:r>
              <w:rPr>
                <w:sz w:val="17"/>
                <w:szCs w:val="17"/>
                <w:rFonts w:ascii="Arial" w:hAnsi="Arial" w:eastAsia="PMingLiU" w:cs="Arial"/>
              </w:rPr>
              <w:t xml:space="preserve">如何計算融購租約的財務費用或利息的淨付款</w:t>
            </w:r>
          </w:p>
        </w:tc>
      </w:tr>
      <w:tr>
        <w:tc>
          <w:tcPr>
            <w:tcW w:w="700" w:type="dxa"/>
          </w:tcPr>
          <w:p>
            <w:r>
              <w:rPr>
                <w:sz w:val="17"/>
                <w:szCs w:val="17"/>
                <w:rFonts w:ascii="Arial" w:hAnsi="Arial" w:eastAsia="PMingLiU" w:cs="Arial"/>
              </w:rPr>
              <w:t xml:space="preserve">70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14J</w:t>
            </w:r>
          </w:p>
        </w:tc>
        <w:tc>
          <w:tcPr>
            <w:tcW w:w="5200" w:type="dxa"/>
          </w:tcPr>
          <w:p>
            <w:r>
              <w:rPr>
                <w:sz w:val="17"/>
                <w:szCs w:val="17"/>
                <w:rFonts w:ascii="Arial" w:hAnsi="Arial" w:eastAsia="PMingLiU" w:cs="Arial"/>
              </w:rPr>
              <w:t xml:space="preserve">Concession for qualifying aircraft leasing manager</w:t>
            </w:r>
          </w:p>
        </w:tc>
        <w:tc>
          <w:tcPr>
            <w:tcW w:w="1800" w:type="dxa"/>
          </w:tcPr>
          <w:p>
            <w:r>
              <w:rPr>
                <w:sz w:val="17"/>
                <w:szCs w:val="17"/>
                <w:rFonts w:ascii="Arial" w:hAnsi="Arial" w:eastAsia="PMingLiU" w:cs="Arial"/>
              </w:rPr>
              <w:t xml:space="preserve">第14J條</w:t>
            </w:r>
          </w:p>
        </w:tc>
        <w:tc>
          <w:tcPr>
            <w:tcW w:w="5200" w:type="dxa"/>
          </w:tcPr>
          <w:p>
            <w:r>
              <w:rPr>
                <w:sz w:val="17"/>
                <w:szCs w:val="17"/>
                <w:rFonts w:ascii="Arial" w:hAnsi="Arial" w:eastAsia="PMingLiU" w:cs="Arial"/>
              </w:rPr>
              <w:t xml:space="preserve">合資格飛機租賃管理商適用的寬減</w:t>
            </w:r>
          </w:p>
        </w:tc>
      </w:tr>
      <w:tr>
        <w:tc>
          <w:tcPr>
            <w:tcW w:w="700" w:type="dxa"/>
          </w:tcPr>
          <w:p>
            <w:r>
              <w:rPr>
                <w:sz w:val="17"/>
                <w:szCs w:val="17"/>
                <w:rFonts w:ascii="Arial" w:hAnsi="Arial" w:eastAsia="PMingLiU" w:cs="Arial"/>
              </w:rPr>
              <w:t xml:space="preserve">71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14K</w:t>
            </w:r>
          </w:p>
        </w:tc>
        <w:tc>
          <w:tcPr>
            <w:tcW w:w="5200" w:type="dxa"/>
          </w:tcPr>
          <w:p>
            <w:r>
              <w:rPr>
                <w:sz w:val="17"/>
                <w:szCs w:val="17"/>
                <w:rFonts w:ascii="Arial" w:hAnsi="Arial" w:eastAsia="PMingLiU" w:cs="Arial"/>
              </w:rPr>
              <w:t xml:space="preserve">Safe harbour rule—aircraft leasing</w:t>
            </w:r>
          </w:p>
        </w:tc>
        <w:tc>
          <w:tcPr>
            <w:tcW w:w="1800" w:type="dxa"/>
          </w:tcPr>
          <w:p>
            <w:r>
              <w:rPr>
                <w:sz w:val="17"/>
                <w:szCs w:val="17"/>
                <w:rFonts w:ascii="Arial" w:hAnsi="Arial" w:eastAsia="PMingLiU" w:cs="Arial"/>
              </w:rPr>
              <w:t xml:space="preserve">第14K條</w:t>
            </w:r>
          </w:p>
        </w:tc>
        <w:tc>
          <w:tcPr>
            <w:tcW w:w="5200" w:type="dxa"/>
          </w:tcPr>
          <w:p>
            <w:r>
              <w:rPr>
                <w:sz w:val="17"/>
                <w:szCs w:val="17"/>
                <w:rFonts w:ascii="Arial" w:hAnsi="Arial" w:eastAsia="PMingLiU" w:cs="Arial"/>
              </w:rPr>
              <w:t xml:space="preserve">安全港規則——飛機租賃</w:t>
            </w:r>
          </w:p>
        </w:tc>
      </w:tr>
      <w:tr>
        <w:tc>
          <w:tcPr>
            <w:tcW w:w="700" w:type="dxa"/>
          </w:tcPr>
          <w:p>
            <w:r>
              <w:rPr>
                <w:sz w:val="17"/>
                <w:szCs w:val="17"/>
                <w:rFonts w:ascii="Arial" w:hAnsi="Arial" w:eastAsia="PMingLiU" w:cs="Arial"/>
              </w:rPr>
              <w:t xml:space="preserve">72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14L</w:t>
            </w:r>
          </w:p>
        </w:tc>
        <w:tc>
          <w:tcPr>
            <w:tcW w:w="5200" w:type="dxa"/>
          </w:tcPr>
          <w:p>
            <w:r>
              <w:rPr>
                <w:sz w:val="17"/>
                <w:szCs w:val="17"/>
                <w:rFonts w:ascii="Arial" w:hAnsi="Arial" w:eastAsia="PMingLiU" w:cs="Arial"/>
              </w:rPr>
              <w:t xml:space="preserve">Commissioner’s determination—aircraft leasing</w:t>
            </w:r>
          </w:p>
        </w:tc>
        <w:tc>
          <w:tcPr>
            <w:tcW w:w="1800" w:type="dxa"/>
          </w:tcPr>
          <w:p>
            <w:r>
              <w:rPr>
                <w:sz w:val="17"/>
                <w:szCs w:val="17"/>
                <w:rFonts w:ascii="Arial" w:hAnsi="Arial" w:eastAsia="PMingLiU" w:cs="Arial"/>
              </w:rPr>
              <w:t xml:space="preserve">第14L條</w:t>
            </w:r>
          </w:p>
        </w:tc>
        <w:tc>
          <w:tcPr>
            <w:tcW w:w="5200" w:type="dxa"/>
          </w:tcPr>
          <w:p>
            <w:r>
              <w:rPr>
                <w:sz w:val="17"/>
                <w:szCs w:val="17"/>
                <w:rFonts w:ascii="Arial" w:hAnsi="Arial" w:eastAsia="PMingLiU" w:cs="Arial"/>
              </w:rPr>
              <w:t xml:space="preserve">局長的決定——飛機租賃</w:t>
            </w:r>
          </w:p>
        </w:tc>
      </w:tr>
      <w:tr>
        <w:tc>
          <w:tcPr>
            <w:tcW w:w="700" w:type="dxa"/>
          </w:tcPr>
          <w:p>
            <w:r>
              <w:rPr>
                <w:sz w:val="17"/>
                <w:szCs w:val="17"/>
                <w:rFonts w:ascii="Arial" w:hAnsi="Arial" w:eastAsia="PMingLiU" w:cs="Arial"/>
              </w:rPr>
              <w:t xml:space="preserve">73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14LA</w:t>
            </w:r>
          </w:p>
        </w:tc>
        <w:tc>
          <w:tcPr>
            <w:tcW w:w="5200" w:type="dxa"/>
          </w:tcPr>
          <w:p>
            <w:r>
              <w:rPr>
                <w:sz w:val="17"/>
                <w:szCs w:val="17"/>
                <w:rFonts w:ascii="Arial" w:hAnsi="Arial" w:eastAsia="PMingLiU" w:cs="Arial"/>
              </w:rPr>
              <w:t xml:space="preserve">Carrying out of activities in Hong Kong—supplementary provisions for section 14J(5)(a)(ii)</w:t>
            </w:r>
          </w:p>
        </w:tc>
        <w:tc>
          <w:tcPr>
            <w:tcW w:w="1800" w:type="dxa"/>
          </w:tcPr>
          <w:p>
            <w:r>
              <w:rPr>
                <w:sz w:val="17"/>
                <w:szCs w:val="17"/>
                <w:rFonts w:ascii="Arial" w:hAnsi="Arial" w:eastAsia="PMingLiU" w:cs="Arial"/>
              </w:rPr>
              <w:t xml:space="preserve">第14LA條</w:t>
            </w:r>
          </w:p>
        </w:tc>
        <w:tc>
          <w:tcPr>
            <w:tcW w:w="5200" w:type="dxa"/>
          </w:tcPr>
          <w:p>
            <w:r>
              <w:rPr>
                <w:sz w:val="17"/>
                <w:szCs w:val="17"/>
                <w:rFonts w:ascii="Arial" w:hAnsi="Arial" w:eastAsia="PMingLiU" w:cs="Arial"/>
              </w:rPr>
              <w:t xml:space="preserve">在香港進行活動——第14J(5)(a)(ii)條的補充條文</w:t>
            </w:r>
          </w:p>
        </w:tc>
      </w:tr>
      <w:tr>
        <w:tc>
          <w:tcPr>
            <w:tcW w:w="700" w:type="dxa"/>
          </w:tcPr>
          <w:p>
            <w:r>
              <w:rPr>
                <w:sz w:val="17"/>
                <w:szCs w:val="17"/>
                <w:rFonts w:ascii="Arial" w:hAnsi="Arial" w:eastAsia="PMingLiU" w:cs="Arial"/>
              </w:rPr>
              <w:t xml:space="preserve">74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14M</w:t>
            </w:r>
          </w:p>
        </w:tc>
        <w:tc>
          <w:tcPr>
            <w:tcW w:w="5200" w:type="dxa"/>
          </w:tcPr>
          <w:p>
            <w:r>
              <w:rPr>
                <w:sz w:val="17"/>
                <w:szCs w:val="17"/>
                <w:rFonts w:ascii="Arial" w:hAnsi="Arial" w:eastAsia="PMingLiU" w:cs="Arial"/>
              </w:rPr>
              <w:t xml:space="preserve">Anti-avoidance provisions—aircraft leasing</w:t>
            </w:r>
          </w:p>
        </w:tc>
        <w:tc>
          <w:tcPr>
            <w:tcW w:w="1800" w:type="dxa"/>
          </w:tcPr>
          <w:p>
            <w:r>
              <w:rPr>
                <w:sz w:val="17"/>
                <w:szCs w:val="17"/>
                <w:rFonts w:ascii="Arial" w:hAnsi="Arial" w:eastAsia="PMingLiU" w:cs="Arial"/>
              </w:rPr>
              <w:t xml:space="preserve">第14M條</w:t>
            </w:r>
          </w:p>
        </w:tc>
        <w:tc>
          <w:tcPr>
            <w:tcW w:w="5200" w:type="dxa"/>
          </w:tcPr>
          <w:p>
            <w:r>
              <w:rPr>
                <w:sz w:val="17"/>
                <w:szCs w:val="17"/>
                <w:rFonts w:ascii="Arial" w:hAnsi="Arial" w:eastAsia="PMingLiU" w:cs="Arial"/>
              </w:rPr>
              <w:t xml:space="preserve">防避稅條文——飛機租賃</w:t>
            </w:r>
          </w:p>
        </w:tc>
      </w:tr>
      <w:tr>
        <w:tc>
          <w:tcPr>
            <w:tcW w:w="700" w:type="dxa"/>
          </w:tcPr>
          <w:p>
            <w:r>
              <w:rPr>
                <w:sz w:val="17"/>
                <w:szCs w:val="17"/>
                <w:rFonts w:ascii="Arial" w:hAnsi="Arial" w:eastAsia="PMingLiU" w:cs="Arial"/>
              </w:rPr>
              <w:t xml:space="preserve">75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14N</w:t>
            </w:r>
          </w:p>
        </w:tc>
        <w:tc>
          <w:tcPr>
            <w:tcW w:w="5200" w:type="dxa"/>
          </w:tcPr>
          <w:p>
            <w:r>
              <w:rPr>
                <w:sz w:val="17"/>
                <w:szCs w:val="17"/>
                <w:rFonts w:ascii="Arial" w:hAnsi="Arial" w:eastAsia="PMingLiU" w:cs="Arial"/>
              </w:rPr>
              <w:t xml:space="preserve">Power to amend Schedule 17F</w:t>
            </w:r>
          </w:p>
        </w:tc>
        <w:tc>
          <w:tcPr>
            <w:tcW w:w="1800" w:type="dxa"/>
          </w:tcPr>
          <w:p>
            <w:r>
              <w:rPr>
                <w:sz w:val="17"/>
                <w:szCs w:val="17"/>
                <w:rFonts w:ascii="Arial" w:hAnsi="Arial" w:eastAsia="PMingLiU" w:cs="Arial"/>
              </w:rPr>
              <w:t xml:space="preserve">第14N條</w:t>
            </w:r>
          </w:p>
        </w:tc>
        <w:tc>
          <w:tcPr>
            <w:tcW w:w="5200" w:type="dxa"/>
          </w:tcPr>
          <w:p>
            <w:r>
              <w:rPr>
                <w:sz w:val="17"/>
                <w:szCs w:val="17"/>
                <w:rFonts w:ascii="Arial" w:hAnsi="Arial" w:eastAsia="PMingLiU" w:cs="Arial"/>
              </w:rPr>
              <w:t xml:space="preserve">修訂附表17F的權力</w:t>
            </w:r>
          </w:p>
        </w:tc>
      </w:tr>
      <w:tr>
        <w:tc>
          <w:tcPr>
            <w:tcW w:w="700" w:type="dxa"/>
          </w:tcPr>
          <w:p>
            <w:r>
              <w:rPr>
                <w:sz w:val="17"/>
                <w:szCs w:val="17"/>
                <w:rFonts w:ascii="Arial" w:hAnsi="Arial" w:eastAsia="PMingLiU" w:cs="Arial"/>
              </w:rPr>
              <w:t xml:space="preserve">76</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5</w:t>
            </w:r>
          </w:p>
        </w:tc>
        <w:tc>
          <w:tcPr>
            <w:tcW w:w="5200" w:type="dxa"/>
          </w:tcPr>
          <w:p>
            <w:r>
              <w:rPr>
                <w:sz w:val="17"/>
                <w:szCs w:val="17"/>
                <w:rFonts w:ascii="Arial" w:hAnsi="Arial" w:eastAsia="PMingLiU" w:cs="Arial"/>
              </w:rPr>
              <w:t xml:space="preserve">Ship Leasing</w:t>
            </w:r>
          </w:p>
        </w:tc>
        <w:tc>
          <w:tcPr>
            <w:tcW w:w="1800" w:type="dxa"/>
          </w:tcPr>
          <w:p>
            <w:r>
              <w:rPr>
                <w:sz w:val="17"/>
                <w:szCs w:val="17"/>
                <w:rFonts w:ascii="Arial" w:hAnsi="Arial" w:eastAsia="PMingLiU" w:cs="Arial"/>
              </w:rPr>
              <w:t xml:space="preserve">第5次分部</w:t>
            </w:r>
          </w:p>
        </w:tc>
        <w:tc>
          <w:tcPr>
            <w:tcW w:w="5200" w:type="dxa"/>
          </w:tcPr>
          <w:p>
            <w:r>
              <w:rPr>
                <w:sz w:val="17"/>
                <w:szCs w:val="17"/>
                <w:rFonts w:ascii="Arial" w:hAnsi="Arial" w:eastAsia="PMingLiU" w:cs="Arial"/>
              </w:rPr>
              <w:t xml:space="preserve">船舶租賃</w:t>
            </w:r>
          </w:p>
        </w:tc>
      </w:tr>
      <w:tr>
        <w:tc>
          <w:tcPr>
            <w:tcW w:w="700" w:type="dxa"/>
          </w:tcPr>
          <w:p>
            <w:r>
              <w:rPr>
                <w:sz w:val="17"/>
                <w:szCs w:val="17"/>
                <w:rFonts w:ascii="Arial" w:hAnsi="Arial" w:eastAsia="PMingLiU" w:cs="Arial"/>
              </w:rPr>
              <w:t xml:space="preserve">77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14O</w:t>
            </w:r>
          </w:p>
        </w:tc>
        <w:tc>
          <w:tcPr>
            <w:tcW w:w="5200" w:type="dxa"/>
          </w:tcPr>
          <w:p>
            <w:r>
              <w:rPr>
                <w:sz w:val="17"/>
                <w:szCs w:val="17"/>
                <w:rFonts w:ascii="Arial" w:hAnsi="Arial" w:eastAsia="PMingLiU" w:cs="Arial"/>
              </w:rPr>
              <w:t xml:space="preserve">Interpretation of Subdivision 5 of Division 2 of Part 4</w:t>
            </w:r>
          </w:p>
        </w:tc>
        <w:tc>
          <w:tcPr>
            <w:tcW w:w="1800" w:type="dxa"/>
          </w:tcPr>
          <w:p>
            <w:r>
              <w:rPr>
                <w:sz w:val="17"/>
                <w:szCs w:val="17"/>
                <w:rFonts w:ascii="Arial" w:hAnsi="Arial" w:eastAsia="PMingLiU" w:cs="Arial"/>
              </w:rPr>
              <w:t xml:space="preserve">第14O條</w:t>
            </w:r>
          </w:p>
        </w:tc>
        <w:tc>
          <w:tcPr>
            <w:tcW w:w="5200" w:type="dxa"/>
          </w:tcPr>
          <w:p>
            <w:r>
              <w:rPr>
                <w:sz w:val="17"/>
                <w:szCs w:val="17"/>
                <w:rFonts w:ascii="Arial" w:hAnsi="Arial" w:eastAsia="PMingLiU" w:cs="Arial"/>
              </w:rPr>
              <w:t xml:space="preserve">第4部第2分部第5次分部的釋義</w:t>
            </w:r>
          </w:p>
        </w:tc>
      </w:tr>
      <w:tr>
        <w:tc>
          <w:tcPr>
            <w:tcW w:w="700" w:type="dxa"/>
          </w:tcPr>
          <w:p>
            <w:r>
              <w:rPr>
                <w:sz w:val="17"/>
                <w:szCs w:val="17"/>
                <w:rFonts w:ascii="Arial" w:hAnsi="Arial" w:eastAsia="PMingLiU" w:cs="Arial"/>
              </w:rPr>
              <w:t xml:space="preserve">78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14P</w:t>
            </w:r>
          </w:p>
        </w:tc>
        <w:tc>
          <w:tcPr>
            <w:tcW w:w="5200" w:type="dxa"/>
          </w:tcPr>
          <w:p>
            <w:r>
              <w:rPr>
                <w:sz w:val="17"/>
                <w:szCs w:val="17"/>
                <w:rFonts w:ascii="Arial" w:hAnsi="Arial" w:eastAsia="PMingLiU" w:cs="Arial"/>
              </w:rPr>
              <w:t xml:space="preserve">Concession for qualifying ship lessor</w:t>
            </w:r>
          </w:p>
        </w:tc>
        <w:tc>
          <w:tcPr>
            <w:tcW w:w="1800" w:type="dxa"/>
          </w:tcPr>
          <w:p>
            <w:r>
              <w:rPr>
                <w:sz w:val="17"/>
                <w:szCs w:val="17"/>
                <w:rFonts w:ascii="Arial" w:hAnsi="Arial" w:eastAsia="PMingLiU" w:cs="Arial"/>
              </w:rPr>
              <w:t xml:space="preserve">第14P條</w:t>
            </w:r>
          </w:p>
        </w:tc>
        <w:tc>
          <w:tcPr>
            <w:tcW w:w="5200" w:type="dxa"/>
          </w:tcPr>
          <w:p>
            <w:r>
              <w:rPr>
                <w:sz w:val="17"/>
                <w:szCs w:val="17"/>
                <w:rFonts w:ascii="Arial" w:hAnsi="Arial" w:eastAsia="PMingLiU" w:cs="Arial"/>
              </w:rPr>
              <w:t xml:space="preserve">合資格船舶出租商適用的寬減</w:t>
            </w:r>
          </w:p>
        </w:tc>
      </w:tr>
      <w:tr>
        <w:tc>
          <w:tcPr>
            <w:tcW w:w="700" w:type="dxa"/>
          </w:tcPr>
          <w:p>
            <w:r>
              <w:rPr>
                <w:sz w:val="17"/>
                <w:szCs w:val="17"/>
                <w:rFonts w:ascii="Arial" w:hAnsi="Arial" w:eastAsia="PMingLiU" w:cs="Arial"/>
              </w:rPr>
              <w:t xml:space="preserve">79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14Q</w:t>
            </w:r>
          </w:p>
        </w:tc>
        <w:tc>
          <w:tcPr>
            <w:tcW w:w="5200" w:type="dxa"/>
          </w:tcPr>
          <w:p>
            <w:r>
              <w:rPr>
                <w:sz w:val="17"/>
                <w:szCs w:val="17"/>
                <w:rFonts w:ascii="Arial" w:hAnsi="Arial" w:eastAsia="PMingLiU" w:cs="Arial"/>
              </w:rPr>
              <w:t xml:space="preserve">Allowance for capital expenditure on ship</w:t>
            </w:r>
          </w:p>
        </w:tc>
        <w:tc>
          <w:tcPr>
            <w:tcW w:w="1800" w:type="dxa"/>
          </w:tcPr>
          <w:p>
            <w:r>
              <w:rPr>
                <w:sz w:val="17"/>
                <w:szCs w:val="17"/>
                <w:rFonts w:ascii="Arial" w:hAnsi="Arial" w:eastAsia="PMingLiU" w:cs="Arial"/>
              </w:rPr>
              <w:t xml:space="preserve">第14Q條</w:t>
            </w:r>
          </w:p>
        </w:tc>
        <w:tc>
          <w:tcPr>
            <w:tcW w:w="5200" w:type="dxa"/>
          </w:tcPr>
          <w:p>
            <w:r>
              <w:rPr>
                <w:sz w:val="17"/>
                <w:szCs w:val="17"/>
                <w:rFonts w:ascii="Arial" w:hAnsi="Arial" w:eastAsia="PMingLiU" w:cs="Arial"/>
              </w:rPr>
              <w:t xml:space="preserve">船舶資本開支免稅額</w:t>
            </w:r>
          </w:p>
        </w:tc>
      </w:tr>
      <w:tr>
        <w:tc>
          <w:tcPr>
            <w:tcW w:w="700" w:type="dxa"/>
          </w:tcPr>
          <w:p>
            <w:r>
              <w:rPr>
                <w:sz w:val="17"/>
                <w:szCs w:val="17"/>
                <w:rFonts w:ascii="Arial" w:hAnsi="Arial" w:eastAsia="PMingLiU" w:cs="Arial"/>
              </w:rPr>
              <w:t xml:space="preserve">80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14R</w:t>
            </w:r>
          </w:p>
        </w:tc>
        <w:tc>
          <w:tcPr>
            <w:tcW w:w="5200" w:type="dxa"/>
          </w:tcPr>
          <w:p>
            <w:r>
              <w:rPr>
                <w:sz w:val="17"/>
                <w:szCs w:val="17"/>
                <w:rFonts w:ascii="Arial" w:hAnsi="Arial" w:eastAsia="PMingLiU" w:cs="Arial"/>
              </w:rPr>
              <w:t xml:space="preserve">Calculation of net lease payments for operating leases</w:t>
            </w:r>
          </w:p>
        </w:tc>
        <w:tc>
          <w:tcPr>
            <w:tcW w:w="1800" w:type="dxa"/>
          </w:tcPr>
          <w:p>
            <w:r>
              <w:rPr>
                <w:sz w:val="17"/>
                <w:szCs w:val="17"/>
                <w:rFonts w:ascii="Arial" w:hAnsi="Arial" w:eastAsia="PMingLiU" w:cs="Arial"/>
              </w:rPr>
              <w:t xml:space="preserve">第14R條</w:t>
            </w:r>
          </w:p>
        </w:tc>
        <w:tc>
          <w:tcPr>
            <w:tcW w:w="5200" w:type="dxa"/>
          </w:tcPr>
          <w:p>
            <w:r>
              <w:rPr>
                <w:sz w:val="17"/>
                <w:szCs w:val="17"/>
                <w:rFonts w:ascii="Arial" w:hAnsi="Arial" w:eastAsia="PMingLiU" w:cs="Arial"/>
              </w:rPr>
              <w:t xml:space="preserve">計算營運租約的淨租約付款</w:t>
            </w:r>
          </w:p>
        </w:tc>
      </w:tr>
      <w:tr>
        <w:tc>
          <w:tcPr>
            <w:tcW w:w="700" w:type="dxa"/>
          </w:tcPr>
          <w:p>
            <w:r>
              <w:rPr>
                <w:sz w:val="17"/>
                <w:szCs w:val="17"/>
                <w:rFonts w:ascii="Arial" w:hAnsi="Arial" w:eastAsia="PMingLiU" w:cs="Arial"/>
              </w:rPr>
              <w:t xml:space="preserve">81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14S</w:t>
            </w:r>
          </w:p>
        </w:tc>
        <w:tc>
          <w:tcPr>
            <w:tcW w:w="5200" w:type="dxa"/>
          </w:tcPr>
          <w:p>
            <w:r>
              <w:rPr>
                <w:sz w:val="17"/>
                <w:szCs w:val="17"/>
                <w:rFonts w:ascii="Arial" w:hAnsi="Arial" w:eastAsia="PMingLiU" w:cs="Arial"/>
              </w:rPr>
              <w:t xml:space="preserve">Calculation of net payments of finance charges or interest for funding leases</w:t>
            </w:r>
          </w:p>
        </w:tc>
        <w:tc>
          <w:tcPr>
            <w:tcW w:w="1800" w:type="dxa"/>
          </w:tcPr>
          <w:p>
            <w:r>
              <w:rPr>
                <w:sz w:val="17"/>
                <w:szCs w:val="17"/>
                <w:rFonts w:ascii="Arial" w:hAnsi="Arial" w:eastAsia="PMingLiU" w:cs="Arial"/>
              </w:rPr>
              <w:t xml:space="preserve">第14S條</w:t>
            </w:r>
          </w:p>
        </w:tc>
        <w:tc>
          <w:tcPr>
            <w:tcW w:w="5200" w:type="dxa"/>
          </w:tcPr>
          <w:p>
            <w:r>
              <w:rPr>
                <w:sz w:val="17"/>
                <w:szCs w:val="17"/>
                <w:rFonts w:ascii="Arial" w:hAnsi="Arial" w:eastAsia="PMingLiU" w:cs="Arial"/>
              </w:rPr>
              <w:t xml:space="preserve">計算融購租約的財務費用或利息的淨付款</w:t>
            </w:r>
          </w:p>
        </w:tc>
      </w:tr>
      <w:tr>
        <w:tc>
          <w:tcPr>
            <w:tcW w:w="700" w:type="dxa"/>
          </w:tcPr>
          <w:p>
            <w:r>
              <w:rPr>
                <w:sz w:val="17"/>
                <w:szCs w:val="17"/>
                <w:rFonts w:ascii="Arial" w:hAnsi="Arial" w:eastAsia="PMingLiU" w:cs="Arial"/>
              </w:rPr>
              <w:t xml:space="preserve">82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14T</w:t>
            </w:r>
          </w:p>
        </w:tc>
        <w:tc>
          <w:tcPr>
            <w:tcW w:w="5200" w:type="dxa"/>
          </w:tcPr>
          <w:p>
            <w:r>
              <w:rPr>
                <w:sz w:val="17"/>
                <w:szCs w:val="17"/>
                <w:rFonts w:ascii="Arial" w:hAnsi="Arial" w:eastAsia="PMingLiU" w:cs="Arial"/>
              </w:rPr>
              <w:t xml:space="preserve">Concession for qualifying ship leasing manager</w:t>
            </w:r>
          </w:p>
        </w:tc>
        <w:tc>
          <w:tcPr>
            <w:tcW w:w="1800" w:type="dxa"/>
          </w:tcPr>
          <w:p>
            <w:r>
              <w:rPr>
                <w:sz w:val="17"/>
                <w:szCs w:val="17"/>
                <w:rFonts w:ascii="Arial" w:hAnsi="Arial" w:eastAsia="PMingLiU" w:cs="Arial"/>
              </w:rPr>
              <w:t xml:space="preserve">第14T條</w:t>
            </w:r>
          </w:p>
        </w:tc>
        <w:tc>
          <w:tcPr>
            <w:tcW w:w="5200" w:type="dxa"/>
          </w:tcPr>
          <w:p>
            <w:r>
              <w:rPr>
                <w:sz w:val="17"/>
                <w:szCs w:val="17"/>
                <w:rFonts w:ascii="Arial" w:hAnsi="Arial" w:eastAsia="PMingLiU" w:cs="Arial"/>
              </w:rPr>
              <w:t xml:space="preserve">合資格船舶租賃管理商適用的寬減</w:t>
            </w:r>
          </w:p>
        </w:tc>
      </w:tr>
      <w:tr>
        <w:tc>
          <w:tcPr>
            <w:tcW w:w="700" w:type="dxa"/>
          </w:tcPr>
          <w:p>
            <w:r>
              <w:rPr>
                <w:sz w:val="17"/>
                <w:szCs w:val="17"/>
                <w:rFonts w:ascii="Arial" w:hAnsi="Arial" w:eastAsia="PMingLiU" w:cs="Arial"/>
              </w:rPr>
              <w:t xml:space="preserve">83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14U</w:t>
            </w:r>
          </w:p>
        </w:tc>
        <w:tc>
          <w:tcPr>
            <w:tcW w:w="5200" w:type="dxa"/>
          </w:tcPr>
          <w:p>
            <w:r>
              <w:rPr>
                <w:sz w:val="17"/>
                <w:szCs w:val="17"/>
                <w:rFonts w:ascii="Arial" w:hAnsi="Arial" w:eastAsia="PMingLiU" w:cs="Arial"/>
              </w:rPr>
              <w:t xml:space="preserve">Safe harbour rule—ship leasing</w:t>
            </w:r>
          </w:p>
        </w:tc>
        <w:tc>
          <w:tcPr>
            <w:tcW w:w="1800" w:type="dxa"/>
          </w:tcPr>
          <w:p>
            <w:r>
              <w:rPr>
                <w:sz w:val="17"/>
                <w:szCs w:val="17"/>
                <w:rFonts w:ascii="Arial" w:hAnsi="Arial" w:eastAsia="PMingLiU" w:cs="Arial"/>
              </w:rPr>
              <w:t xml:space="preserve">第14U條</w:t>
            </w:r>
          </w:p>
        </w:tc>
        <w:tc>
          <w:tcPr>
            <w:tcW w:w="5200" w:type="dxa"/>
          </w:tcPr>
          <w:p>
            <w:r>
              <w:rPr>
                <w:sz w:val="17"/>
                <w:szCs w:val="17"/>
                <w:rFonts w:ascii="Arial" w:hAnsi="Arial" w:eastAsia="PMingLiU" w:cs="Arial"/>
              </w:rPr>
              <w:t xml:space="preserve">安全港規則——船舶租賃</w:t>
            </w:r>
          </w:p>
        </w:tc>
      </w:tr>
      <w:tr>
        <w:tc>
          <w:tcPr>
            <w:tcW w:w="700" w:type="dxa"/>
          </w:tcPr>
          <w:p>
            <w:r>
              <w:rPr>
                <w:sz w:val="17"/>
                <w:szCs w:val="17"/>
                <w:rFonts w:ascii="Arial" w:hAnsi="Arial" w:eastAsia="PMingLiU" w:cs="Arial"/>
              </w:rPr>
              <w:t xml:space="preserve">84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14V</w:t>
            </w:r>
          </w:p>
        </w:tc>
        <w:tc>
          <w:tcPr>
            <w:tcW w:w="5200" w:type="dxa"/>
          </w:tcPr>
          <w:p>
            <w:r>
              <w:rPr>
                <w:sz w:val="17"/>
                <w:szCs w:val="17"/>
                <w:rFonts w:ascii="Arial" w:hAnsi="Arial" w:eastAsia="PMingLiU" w:cs="Arial"/>
              </w:rPr>
              <w:t xml:space="preserve">Commissioner’s determination—ship leasing</w:t>
            </w:r>
          </w:p>
        </w:tc>
        <w:tc>
          <w:tcPr>
            <w:tcW w:w="1800" w:type="dxa"/>
          </w:tcPr>
          <w:p>
            <w:r>
              <w:rPr>
                <w:sz w:val="17"/>
                <w:szCs w:val="17"/>
                <w:rFonts w:ascii="Arial" w:hAnsi="Arial" w:eastAsia="PMingLiU" w:cs="Arial"/>
              </w:rPr>
              <w:t xml:space="preserve">第14V條</w:t>
            </w:r>
          </w:p>
        </w:tc>
        <w:tc>
          <w:tcPr>
            <w:tcW w:w="5200" w:type="dxa"/>
          </w:tcPr>
          <w:p>
            <w:r>
              <w:rPr>
                <w:sz w:val="17"/>
                <w:szCs w:val="17"/>
                <w:rFonts w:ascii="Arial" w:hAnsi="Arial" w:eastAsia="PMingLiU" w:cs="Arial"/>
              </w:rPr>
              <w:t xml:space="preserve">局長的決定——船舶租賃</w:t>
            </w:r>
          </w:p>
        </w:tc>
      </w:tr>
      <w:tr>
        <w:tc>
          <w:tcPr>
            <w:tcW w:w="700" w:type="dxa"/>
          </w:tcPr>
          <w:p>
            <w:r>
              <w:rPr>
                <w:sz w:val="17"/>
                <w:szCs w:val="17"/>
                <w:rFonts w:ascii="Arial" w:hAnsi="Arial" w:eastAsia="PMingLiU" w:cs="Arial"/>
              </w:rPr>
              <w:t xml:space="preserve">85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14W</w:t>
            </w:r>
          </w:p>
        </w:tc>
        <w:tc>
          <w:tcPr>
            <w:tcW w:w="5200" w:type="dxa"/>
          </w:tcPr>
          <w:p>
            <w:r>
              <w:rPr>
                <w:sz w:val="17"/>
                <w:szCs w:val="17"/>
                <w:rFonts w:ascii="Arial" w:hAnsi="Arial" w:eastAsia="PMingLiU" w:cs="Arial"/>
              </w:rPr>
              <w:t xml:space="preserve">Carrying out of activities in Hong Kong—ship leasing</w:t>
            </w:r>
          </w:p>
        </w:tc>
        <w:tc>
          <w:tcPr>
            <w:tcW w:w="1800" w:type="dxa"/>
          </w:tcPr>
          <w:p>
            <w:r>
              <w:rPr>
                <w:sz w:val="17"/>
                <w:szCs w:val="17"/>
                <w:rFonts w:ascii="Arial" w:hAnsi="Arial" w:eastAsia="PMingLiU" w:cs="Arial"/>
              </w:rPr>
              <w:t xml:space="preserve">第14W條</w:t>
            </w:r>
          </w:p>
        </w:tc>
        <w:tc>
          <w:tcPr>
            <w:tcW w:w="5200" w:type="dxa"/>
          </w:tcPr>
          <w:p>
            <w:r>
              <w:rPr>
                <w:sz w:val="17"/>
                <w:szCs w:val="17"/>
                <w:rFonts w:ascii="Arial" w:hAnsi="Arial" w:eastAsia="PMingLiU" w:cs="Arial"/>
              </w:rPr>
              <w:t xml:space="preserve">在香港進行活動——船舶租賃</w:t>
            </w:r>
          </w:p>
        </w:tc>
      </w:tr>
      <w:tr>
        <w:tc>
          <w:tcPr>
            <w:tcW w:w="700" w:type="dxa"/>
          </w:tcPr>
          <w:p>
            <w:r>
              <w:rPr>
                <w:sz w:val="17"/>
                <w:szCs w:val="17"/>
                <w:rFonts w:ascii="Arial" w:hAnsi="Arial" w:eastAsia="PMingLiU" w:cs="Arial"/>
              </w:rPr>
              <w:t xml:space="preserve">86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14X</w:t>
            </w:r>
          </w:p>
        </w:tc>
        <w:tc>
          <w:tcPr>
            <w:tcW w:w="5200" w:type="dxa"/>
          </w:tcPr>
          <w:p>
            <w:r>
              <w:rPr>
                <w:sz w:val="17"/>
                <w:szCs w:val="17"/>
                <w:rFonts w:ascii="Arial" w:hAnsi="Arial" w:eastAsia="PMingLiU" w:cs="Arial"/>
              </w:rPr>
              <w:t xml:space="preserve">Losses sustained by qualifying ship lessor or qualifying ship leasing manager</w:t>
            </w:r>
          </w:p>
        </w:tc>
        <w:tc>
          <w:tcPr>
            <w:tcW w:w="1800" w:type="dxa"/>
          </w:tcPr>
          <w:p>
            <w:r>
              <w:rPr>
                <w:sz w:val="17"/>
                <w:szCs w:val="17"/>
                <w:rFonts w:ascii="Arial" w:hAnsi="Arial" w:eastAsia="PMingLiU" w:cs="Arial"/>
              </w:rPr>
              <w:t xml:space="preserve">第14X條</w:t>
            </w:r>
          </w:p>
        </w:tc>
        <w:tc>
          <w:tcPr>
            <w:tcW w:w="5200" w:type="dxa"/>
          </w:tcPr>
          <w:p>
            <w:r>
              <w:rPr>
                <w:sz w:val="17"/>
                <w:szCs w:val="17"/>
                <w:rFonts w:ascii="Arial" w:hAnsi="Arial" w:eastAsia="PMingLiU" w:cs="Arial"/>
              </w:rPr>
              <w:t xml:space="preserve">合資格船舶出租商或合資格船舶租賃管理商蒙受的虧損</w:t>
            </w:r>
          </w:p>
        </w:tc>
      </w:tr>
      <w:tr>
        <w:tc>
          <w:tcPr>
            <w:tcW w:w="700" w:type="dxa"/>
          </w:tcPr>
          <w:p>
            <w:r>
              <w:rPr>
                <w:sz w:val="17"/>
                <w:szCs w:val="17"/>
                <w:rFonts w:ascii="Arial" w:hAnsi="Arial" w:eastAsia="PMingLiU" w:cs="Arial"/>
              </w:rPr>
              <w:t xml:space="preserve">87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14Y</w:t>
            </w:r>
          </w:p>
        </w:tc>
        <w:tc>
          <w:tcPr>
            <w:tcW w:w="5200" w:type="dxa"/>
          </w:tcPr>
          <w:p>
            <w:r>
              <w:rPr>
                <w:sz w:val="17"/>
                <w:szCs w:val="17"/>
                <w:rFonts w:ascii="Arial" w:hAnsi="Arial" w:eastAsia="PMingLiU" w:cs="Arial"/>
              </w:rPr>
              <w:t xml:space="preserve">Anti-avoidance provisions relating to arm’s length principle—ship leasing</w:t>
            </w:r>
          </w:p>
        </w:tc>
        <w:tc>
          <w:tcPr>
            <w:tcW w:w="1800" w:type="dxa"/>
          </w:tcPr>
          <w:p>
            <w:r>
              <w:rPr>
                <w:sz w:val="17"/>
                <w:szCs w:val="17"/>
                <w:rFonts w:ascii="Arial" w:hAnsi="Arial" w:eastAsia="PMingLiU" w:cs="Arial"/>
              </w:rPr>
              <w:t xml:space="preserve">第14Y條</w:t>
            </w:r>
          </w:p>
        </w:tc>
        <w:tc>
          <w:tcPr>
            <w:tcW w:w="5200" w:type="dxa"/>
          </w:tcPr>
          <w:p>
            <w:r>
              <w:rPr>
                <w:sz w:val="17"/>
                <w:szCs w:val="17"/>
                <w:rFonts w:ascii="Arial" w:hAnsi="Arial" w:eastAsia="PMingLiU" w:cs="Arial"/>
              </w:rPr>
              <w:t xml:space="preserve">關乎獨立交易原則的防避稅條文——船舶租賃</w:t>
            </w:r>
          </w:p>
        </w:tc>
      </w:tr>
      <w:tr>
        <w:tc>
          <w:tcPr>
            <w:tcW w:w="700" w:type="dxa"/>
          </w:tcPr>
          <w:p>
            <w:r>
              <w:rPr>
                <w:sz w:val="17"/>
                <w:szCs w:val="17"/>
                <w:rFonts w:ascii="Arial" w:hAnsi="Arial" w:eastAsia="PMingLiU" w:cs="Arial"/>
              </w:rPr>
              <w:t xml:space="preserve">88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w:t>
            </w:r>
          </w:p>
        </w:tc>
        <w:tc>
          <w:tcPr>
            <w:tcW w:w="5200" w:type="dxa"/>
          </w:tcPr>
          <w:p>
            <w:r>
              <w:rPr>
                <w:sz w:val="17"/>
                <w:szCs w:val="17"/>
                <w:rFonts w:ascii="Arial" w:hAnsi="Arial" w:eastAsia="PMingLiU" w:cs="Arial"/>
              </w:rPr>
              <w:t xml:space="preserve">Anti-avoidance provisions relating to release of ownership obligation—ship leasing</w:t>
            </w:r>
          </w:p>
        </w:tc>
        <w:tc>
          <w:tcPr>
            <w:tcW w:w="1800" w:type="dxa"/>
          </w:tcPr>
          <w:p>
            <w:r>
              <w:rPr>
                <w:sz w:val="17"/>
                <w:szCs w:val="17"/>
                <w:rFonts w:ascii="Arial" w:hAnsi="Arial" w:eastAsia="PMingLiU" w:cs="Arial"/>
              </w:rPr>
              <w:t xml:space="preserve">第14Z條</w:t>
            </w:r>
          </w:p>
        </w:tc>
        <w:tc>
          <w:tcPr>
            <w:tcW w:w="5200" w:type="dxa"/>
          </w:tcPr>
          <w:p>
            <w:r>
              <w:rPr>
                <w:sz w:val="17"/>
                <w:szCs w:val="17"/>
                <w:rFonts w:ascii="Arial" w:hAnsi="Arial" w:eastAsia="PMingLiU" w:cs="Arial"/>
              </w:rPr>
              <w:t xml:space="preserve">關乎解除擁有權義務的防避稅條文——船舶租賃</w:t>
            </w:r>
          </w:p>
        </w:tc>
      </w:tr>
      <w:tr>
        <w:tc>
          <w:tcPr>
            <w:tcW w:w="700" w:type="dxa"/>
          </w:tcPr>
          <w:p>
            <w:r>
              <w:rPr>
                <w:sz w:val="17"/>
                <w:szCs w:val="17"/>
                <w:rFonts w:ascii="Arial" w:hAnsi="Arial" w:eastAsia="PMingLiU" w:cs="Arial"/>
              </w:rPr>
              <w:t xml:space="preserve">89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14ZA</w:t>
            </w:r>
          </w:p>
        </w:tc>
        <w:tc>
          <w:tcPr>
            <w:tcW w:w="5200" w:type="dxa"/>
          </w:tcPr>
          <w:p>
            <w:r>
              <w:rPr>
                <w:sz w:val="17"/>
                <w:szCs w:val="17"/>
                <w:rFonts w:ascii="Arial" w:hAnsi="Arial" w:eastAsia="PMingLiU" w:cs="Arial"/>
              </w:rPr>
              <w:t xml:space="preserve">Anti-avoidance provisions relating to arrangement to obtain tax benefit—ship leasing</w:t>
            </w:r>
          </w:p>
        </w:tc>
        <w:tc>
          <w:tcPr>
            <w:tcW w:w="1800" w:type="dxa"/>
          </w:tcPr>
          <w:p>
            <w:r>
              <w:rPr>
                <w:sz w:val="17"/>
                <w:szCs w:val="17"/>
                <w:rFonts w:ascii="Arial" w:hAnsi="Arial" w:eastAsia="PMingLiU" w:cs="Arial"/>
              </w:rPr>
              <w:t xml:space="preserve">第14ZA條</w:t>
            </w:r>
          </w:p>
        </w:tc>
        <w:tc>
          <w:tcPr>
            <w:tcW w:w="5200" w:type="dxa"/>
          </w:tcPr>
          <w:p>
            <w:r>
              <w:rPr>
                <w:sz w:val="17"/>
                <w:szCs w:val="17"/>
                <w:rFonts w:ascii="Arial" w:hAnsi="Arial" w:eastAsia="PMingLiU" w:cs="Arial"/>
              </w:rPr>
              <w:t xml:space="preserve">關乎取得稅務利益安排的防避稅條文——船舶租賃</w:t>
            </w:r>
          </w:p>
        </w:tc>
      </w:tr>
      <w:tr>
        <w:tc>
          <w:tcPr>
            <w:tcW w:w="700" w:type="dxa"/>
          </w:tcPr>
          <w:p>
            <w:r>
              <w:rPr>
                <w:sz w:val="17"/>
                <w:szCs w:val="17"/>
                <w:rFonts w:ascii="Arial" w:hAnsi="Arial" w:eastAsia="PMingLiU" w:cs="Arial"/>
              </w:rPr>
              <w:t xml:space="preserve">90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14ZB</w:t>
            </w:r>
          </w:p>
        </w:tc>
        <w:tc>
          <w:tcPr>
            <w:tcW w:w="5200" w:type="dxa"/>
          </w:tcPr>
          <w:p>
            <w:r>
              <w:rPr>
                <w:sz w:val="17"/>
                <w:szCs w:val="17"/>
                <w:rFonts w:ascii="Arial" w:hAnsi="Arial" w:eastAsia="PMingLiU" w:cs="Arial"/>
              </w:rPr>
              <w:t xml:space="preserve">Power to amend Schedule 17FA</w:t>
            </w:r>
          </w:p>
        </w:tc>
        <w:tc>
          <w:tcPr>
            <w:tcW w:w="1800" w:type="dxa"/>
          </w:tcPr>
          <w:p>
            <w:r>
              <w:rPr>
                <w:sz w:val="17"/>
                <w:szCs w:val="17"/>
                <w:rFonts w:ascii="Arial" w:hAnsi="Arial" w:eastAsia="PMingLiU" w:cs="Arial"/>
              </w:rPr>
              <w:t xml:space="preserve">第14ZB條</w:t>
            </w:r>
          </w:p>
        </w:tc>
        <w:tc>
          <w:tcPr>
            <w:tcW w:w="5200" w:type="dxa"/>
          </w:tcPr>
          <w:p>
            <w:r>
              <w:rPr>
                <w:sz w:val="17"/>
                <w:szCs w:val="17"/>
                <w:rFonts w:ascii="Arial" w:hAnsi="Arial" w:eastAsia="PMingLiU" w:cs="Arial"/>
              </w:rPr>
              <w:t xml:space="preserve">修訂附表17FA的權力</w:t>
            </w:r>
          </w:p>
        </w:tc>
      </w:tr>
      <w:tr>
        <w:tc>
          <w:tcPr>
            <w:tcW w:w="700" w:type="dxa"/>
          </w:tcPr>
          <w:p>
            <w:r>
              <w:rPr>
                <w:sz w:val="17"/>
                <w:szCs w:val="17"/>
                <w:rFonts w:ascii="Arial" w:hAnsi="Arial" w:eastAsia="PMingLiU" w:cs="Arial"/>
              </w:rPr>
              <w:t xml:space="preserve">91</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6</w:t>
            </w:r>
          </w:p>
        </w:tc>
        <w:tc>
          <w:tcPr>
            <w:tcW w:w="5200" w:type="dxa"/>
          </w:tcPr>
          <w:p>
            <w:r>
              <w:rPr>
                <w:sz w:val="17"/>
                <w:szCs w:val="17"/>
                <w:rFonts w:ascii="Arial" w:hAnsi="Arial" w:eastAsia="PMingLiU" w:cs="Arial"/>
              </w:rPr>
              <w:t xml:space="preserve">Ship Agency</w:t>
            </w:r>
          </w:p>
        </w:tc>
        <w:tc>
          <w:tcPr>
            <w:tcW w:w="1800" w:type="dxa"/>
          </w:tcPr>
          <w:p>
            <w:r>
              <w:rPr>
                <w:sz w:val="17"/>
                <w:szCs w:val="17"/>
                <w:rFonts w:ascii="Arial" w:hAnsi="Arial" w:eastAsia="PMingLiU" w:cs="Arial"/>
              </w:rPr>
              <w:t xml:space="preserve">第6次分部</w:t>
            </w:r>
          </w:p>
        </w:tc>
        <w:tc>
          <w:tcPr>
            <w:tcW w:w="5200" w:type="dxa"/>
          </w:tcPr>
          <w:p>
            <w:r>
              <w:rPr>
                <w:sz w:val="17"/>
                <w:szCs w:val="17"/>
                <w:rFonts w:ascii="Arial" w:hAnsi="Arial" w:eastAsia="PMingLiU" w:cs="Arial"/>
              </w:rPr>
              <w:t xml:space="preserve">船舶代理</w:t>
            </w:r>
          </w:p>
        </w:tc>
      </w:tr>
      <w:tr>
        <w:tc>
          <w:tcPr>
            <w:tcW w:w="700" w:type="dxa"/>
          </w:tcPr>
          <w:p>
            <w:r>
              <w:rPr>
                <w:sz w:val="17"/>
                <w:szCs w:val="17"/>
                <w:rFonts w:ascii="Arial" w:hAnsi="Arial" w:eastAsia="PMingLiU" w:cs="Arial"/>
              </w:rPr>
              <w:t xml:space="preserve">92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14ZC</w:t>
            </w:r>
          </w:p>
        </w:tc>
        <w:tc>
          <w:tcPr>
            <w:tcW w:w="5200" w:type="dxa"/>
          </w:tcPr>
          <w:p>
            <w:r>
              <w:rPr>
                <w:sz w:val="17"/>
                <w:szCs w:val="17"/>
                <w:rFonts w:ascii="Arial" w:hAnsi="Arial" w:eastAsia="PMingLiU" w:cs="Arial"/>
              </w:rPr>
              <w:t xml:space="preserve">Interpretation of Subdivision 6 of Division 2 of Part 4</w:t>
            </w:r>
          </w:p>
        </w:tc>
        <w:tc>
          <w:tcPr>
            <w:tcW w:w="1800" w:type="dxa"/>
          </w:tcPr>
          <w:p>
            <w:r>
              <w:rPr>
                <w:sz w:val="17"/>
                <w:szCs w:val="17"/>
                <w:rFonts w:ascii="Arial" w:hAnsi="Arial" w:eastAsia="PMingLiU" w:cs="Arial"/>
              </w:rPr>
              <w:t xml:space="preserve">第14ZC條</w:t>
            </w:r>
          </w:p>
        </w:tc>
        <w:tc>
          <w:tcPr>
            <w:tcW w:w="5200" w:type="dxa"/>
          </w:tcPr>
          <w:p>
            <w:r>
              <w:rPr>
                <w:sz w:val="17"/>
                <w:szCs w:val="17"/>
                <w:rFonts w:ascii="Arial" w:hAnsi="Arial" w:eastAsia="PMingLiU" w:cs="Arial"/>
              </w:rPr>
              <w:t xml:space="preserve">第4部第2分部第6次分部的釋義</w:t>
            </w:r>
          </w:p>
        </w:tc>
      </w:tr>
      <w:tr>
        <w:tc>
          <w:tcPr>
            <w:tcW w:w="700" w:type="dxa"/>
          </w:tcPr>
          <w:p>
            <w:r>
              <w:rPr>
                <w:sz w:val="17"/>
                <w:szCs w:val="17"/>
                <w:rFonts w:ascii="Arial" w:hAnsi="Arial" w:eastAsia="PMingLiU" w:cs="Arial"/>
              </w:rPr>
              <w:t xml:space="preserve">93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14ZD</w:t>
            </w:r>
          </w:p>
        </w:tc>
        <w:tc>
          <w:tcPr>
            <w:tcW w:w="5200" w:type="dxa"/>
          </w:tcPr>
          <w:p>
            <w:r>
              <w:rPr>
                <w:sz w:val="17"/>
                <w:szCs w:val="17"/>
                <w:rFonts w:ascii="Arial" w:hAnsi="Arial" w:eastAsia="PMingLiU" w:cs="Arial"/>
              </w:rPr>
              <w:t xml:space="preserve">Concession for qualifying ship agent</w:t>
            </w:r>
          </w:p>
        </w:tc>
        <w:tc>
          <w:tcPr>
            <w:tcW w:w="1800" w:type="dxa"/>
          </w:tcPr>
          <w:p>
            <w:r>
              <w:rPr>
                <w:sz w:val="17"/>
                <w:szCs w:val="17"/>
                <w:rFonts w:ascii="Arial" w:hAnsi="Arial" w:eastAsia="PMingLiU" w:cs="Arial"/>
              </w:rPr>
              <w:t xml:space="preserve">第14ZD條</w:t>
            </w:r>
          </w:p>
        </w:tc>
        <w:tc>
          <w:tcPr>
            <w:tcW w:w="5200" w:type="dxa"/>
          </w:tcPr>
          <w:p>
            <w:r>
              <w:rPr>
                <w:sz w:val="17"/>
                <w:szCs w:val="17"/>
                <w:rFonts w:ascii="Arial" w:hAnsi="Arial" w:eastAsia="PMingLiU" w:cs="Arial"/>
              </w:rPr>
              <w:t xml:space="preserve">合資格船舶代理商適用的寬減</w:t>
            </w:r>
          </w:p>
        </w:tc>
      </w:tr>
      <w:tr>
        <w:tc>
          <w:tcPr>
            <w:tcW w:w="700" w:type="dxa"/>
          </w:tcPr>
          <w:p>
            <w:r>
              <w:rPr>
                <w:sz w:val="17"/>
                <w:szCs w:val="17"/>
                <w:rFonts w:ascii="Arial" w:hAnsi="Arial" w:eastAsia="PMingLiU" w:cs="Arial"/>
              </w:rPr>
              <w:t xml:space="preserve">94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14ZE</w:t>
            </w:r>
          </w:p>
        </w:tc>
        <w:tc>
          <w:tcPr>
            <w:tcW w:w="5200" w:type="dxa"/>
          </w:tcPr>
          <w:p>
            <w:r>
              <w:rPr>
                <w:sz w:val="17"/>
                <w:szCs w:val="17"/>
                <w:rFonts w:ascii="Arial" w:hAnsi="Arial" w:eastAsia="PMingLiU" w:cs="Arial"/>
              </w:rPr>
              <w:t xml:space="preserve">Safe harbour rule—qualifying ship agent</w:t>
            </w:r>
          </w:p>
        </w:tc>
        <w:tc>
          <w:tcPr>
            <w:tcW w:w="1800" w:type="dxa"/>
          </w:tcPr>
          <w:p>
            <w:r>
              <w:rPr>
                <w:sz w:val="17"/>
                <w:szCs w:val="17"/>
                <w:rFonts w:ascii="Arial" w:hAnsi="Arial" w:eastAsia="PMingLiU" w:cs="Arial"/>
              </w:rPr>
              <w:t xml:space="preserve">第14ZE條</w:t>
            </w:r>
          </w:p>
        </w:tc>
        <w:tc>
          <w:tcPr>
            <w:tcW w:w="5200" w:type="dxa"/>
          </w:tcPr>
          <w:p>
            <w:r>
              <w:rPr>
                <w:sz w:val="17"/>
                <w:szCs w:val="17"/>
                <w:rFonts w:ascii="Arial" w:hAnsi="Arial" w:eastAsia="PMingLiU" w:cs="Arial"/>
              </w:rPr>
              <w:t xml:space="preserve">安全港規則——合資格船舶代理商</w:t>
            </w:r>
          </w:p>
        </w:tc>
      </w:tr>
      <w:tr>
        <w:tc>
          <w:tcPr>
            <w:tcW w:w="700" w:type="dxa"/>
          </w:tcPr>
          <w:p>
            <w:r>
              <w:rPr>
                <w:sz w:val="17"/>
                <w:szCs w:val="17"/>
                <w:rFonts w:ascii="Arial" w:hAnsi="Arial" w:eastAsia="PMingLiU" w:cs="Arial"/>
              </w:rPr>
              <w:t xml:space="preserve">95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14ZF</w:t>
            </w:r>
          </w:p>
        </w:tc>
        <w:tc>
          <w:tcPr>
            <w:tcW w:w="5200" w:type="dxa"/>
          </w:tcPr>
          <w:p>
            <w:r>
              <w:rPr>
                <w:sz w:val="17"/>
                <w:szCs w:val="17"/>
                <w:rFonts w:ascii="Arial" w:hAnsi="Arial" w:eastAsia="PMingLiU" w:cs="Arial"/>
              </w:rPr>
              <w:t xml:space="preserve">Commissioner’s determination—qualifying ship agent</w:t>
            </w:r>
          </w:p>
        </w:tc>
        <w:tc>
          <w:tcPr>
            <w:tcW w:w="1800" w:type="dxa"/>
          </w:tcPr>
          <w:p>
            <w:r>
              <w:rPr>
                <w:sz w:val="17"/>
                <w:szCs w:val="17"/>
                <w:rFonts w:ascii="Arial" w:hAnsi="Arial" w:eastAsia="PMingLiU" w:cs="Arial"/>
              </w:rPr>
              <w:t xml:space="preserve">第14ZF條</w:t>
            </w:r>
          </w:p>
        </w:tc>
        <w:tc>
          <w:tcPr>
            <w:tcW w:w="5200" w:type="dxa"/>
          </w:tcPr>
          <w:p>
            <w:r>
              <w:rPr>
                <w:sz w:val="17"/>
                <w:szCs w:val="17"/>
                <w:rFonts w:ascii="Arial" w:hAnsi="Arial" w:eastAsia="PMingLiU" w:cs="Arial"/>
              </w:rPr>
              <w:t xml:space="preserve">局長的決定——合資格船舶代理商</w:t>
            </w:r>
          </w:p>
        </w:tc>
      </w:tr>
      <w:tr>
        <w:tc>
          <w:tcPr>
            <w:tcW w:w="700" w:type="dxa"/>
          </w:tcPr>
          <w:p>
            <w:r>
              <w:rPr>
                <w:sz w:val="17"/>
                <w:szCs w:val="17"/>
                <w:rFonts w:ascii="Arial" w:hAnsi="Arial" w:eastAsia="PMingLiU" w:cs="Arial"/>
              </w:rPr>
              <w:t xml:space="preserve">96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14ZG</w:t>
            </w:r>
          </w:p>
        </w:tc>
        <w:tc>
          <w:tcPr>
            <w:tcW w:w="5200" w:type="dxa"/>
          </w:tcPr>
          <w:p>
            <w:r>
              <w:rPr>
                <w:sz w:val="17"/>
                <w:szCs w:val="17"/>
                <w:rFonts w:ascii="Arial" w:hAnsi="Arial" w:eastAsia="PMingLiU" w:cs="Arial"/>
              </w:rPr>
              <w:t xml:space="preserve">Carrying out of activities in Hong Kong—qualifying ship agent</w:t>
            </w:r>
          </w:p>
        </w:tc>
        <w:tc>
          <w:tcPr>
            <w:tcW w:w="1800" w:type="dxa"/>
          </w:tcPr>
          <w:p>
            <w:r>
              <w:rPr>
                <w:sz w:val="17"/>
                <w:szCs w:val="17"/>
                <w:rFonts w:ascii="Arial" w:hAnsi="Arial" w:eastAsia="PMingLiU" w:cs="Arial"/>
              </w:rPr>
              <w:t xml:space="preserve">第14ZG條</w:t>
            </w:r>
          </w:p>
        </w:tc>
        <w:tc>
          <w:tcPr>
            <w:tcW w:w="5200" w:type="dxa"/>
          </w:tcPr>
          <w:p>
            <w:r>
              <w:rPr>
                <w:sz w:val="17"/>
                <w:szCs w:val="17"/>
                <w:rFonts w:ascii="Arial" w:hAnsi="Arial" w:eastAsia="PMingLiU" w:cs="Arial"/>
              </w:rPr>
              <w:t xml:space="preserve">在香港進行活動——合資格船舶代理商</w:t>
            </w:r>
          </w:p>
        </w:tc>
      </w:tr>
      <w:tr>
        <w:tc>
          <w:tcPr>
            <w:tcW w:w="700" w:type="dxa"/>
          </w:tcPr>
          <w:p>
            <w:r>
              <w:rPr>
                <w:sz w:val="17"/>
                <w:szCs w:val="17"/>
                <w:rFonts w:ascii="Arial" w:hAnsi="Arial" w:eastAsia="PMingLiU" w:cs="Arial"/>
              </w:rPr>
              <w:t xml:space="preserve">97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14ZH</w:t>
            </w:r>
          </w:p>
        </w:tc>
        <w:tc>
          <w:tcPr>
            <w:tcW w:w="5200" w:type="dxa"/>
          </w:tcPr>
          <w:p>
            <w:r>
              <w:rPr>
                <w:sz w:val="17"/>
                <w:szCs w:val="17"/>
                <w:rFonts w:ascii="Arial" w:hAnsi="Arial" w:eastAsia="PMingLiU" w:cs="Arial"/>
              </w:rPr>
              <w:t xml:space="preserve">Losses sustained by qualifying ship agent</w:t>
            </w:r>
          </w:p>
        </w:tc>
        <w:tc>
          <w:tcPr>
            <w:tcW w:w="1800" w:type="dxa"/>
          </w:tcPr>
          <w:p>
            <w:r>
              <w:rPr>
                <w:sz w:val="17"/>
                <w:szCs w:val="17"/>
                <w:rFonts w:ascii="Arial" w:hAnsi="Arial" w:eastAsia="PMingLiU" w:cs="Arial"/>
              </w:rPr>
              <w:t xml:space="preserve">第14ZH條</w:t>
            </w:r>
          </w:p>
        </w:tc>
        <w:tc>
          <w:tcPr>
            <w:tcW w:w="5200" w:type="dxa"/>
          </w:tcPr>
          <w:p>
            <w:r>
              <w:rPr>
                <w:sz w:val="17"/>
                <w:szCs w:val="17"/>
                <w:rFonts w:ascii="Arial" w:hAnsi="Arial" w:eastAsia="PMingLiU" w:cs="Arial"/>
              </w:rPr>
              <w:t xml:space="preserve">合資格船舶代理商蒙受的虧損</w:t>
            </w:r>
          </w:p>
        </w:tc>
      </w:tr>
      <w:tr>
        <w:tc>
          <w:tcPr>
            <w:tcW w:w="700" w:type="dxa"/>
          </w:tcPr>
          <w:p>
            <w:r>
              <w:rPr>
                <w:sz w:val="17"/>
                <w:szCs w:val="17"/>
                <w:rFonts w:ascii="Arial" w:hAnsi="Arial" w:eastAsia="PMingLiU" w:cs="Arial"/>
              </w:rPr>
              <w:t xml:space="preserve">98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14ZI</w:t>
            </w:r>
          </w:p>
        </w:tc>
        <w:tc>
          <w:tcPr>
            <w:tcW w:w="5200" w:type="dxa"/>
          </w:tcPr>
          <w:p>
            <w:r>
              <w:rPr>
                <w:sz w:val="17"/>
                <w:szCs w:val="17"/>
                <w:rFonts w:ascii="Arial" w:hAnsi="Arial" w:eastAsia="PMingLiU" w:cs="Arial"/>
              </w:rPr>
              <w:t xml:space="preserve">Anti-avoidance provisions relating to arm’s length principle—qualifying ship agent</w:t>
            </w:r>
          </w:p>
        </w:tc>
        <w:tc>
          <w:tcPr>
            <w:tcW w:w="1800" w:type="dxa"/>
          </w:tcPr>
          <w:p>
            <w:r>
              <w:rPr>
                <w:sz w:val="17"/>
                <w:szCs w:val="17"/>
                <w:rFonts w:ascii="Arial" w:hAnsi="Arial" w:eastAsia="PMingLiU" w:cs="Arial"/>
              </w:rPr>
              <w:t xml:space="preserve">第14ZI條</w:t>
            </w:r>
          </w:p>
        </w:tc>
        <w:tc>
          <w:tcPr>
            <w:tcW w:w="5200" w:type="dxa"/>
          </w:tcPr>
          <w:p>
            <w:r>
              <w:rPr>
                <w:sz w:val="17"/>
                <w:szCs w:val="17"/>
                <w:rFonts w:ascii="Arial" w:hAnsi="Arial" w:eastAsia="PMingLiU" w:cs="Arial"/>
              </w:rPr>
              <w:t xml:space="preserve">關乎獨立交易原則的防避稅條文——合資格船舶代理商</w:t>
            </w:r>
          </w:p>
        </w:tc>
      </w:tr>
      <w:tr>
        <w:tc>
          <w:tcPr>
            <w:tcW w:w="700" w:type="dxa"/>
          </w:tcPr>
          <w:p>
            <w:r>
              <w:rPr>
                <w:sz w:val="17"/>
                <w:szCs w:val="17"/>
                <w:rFonts w:ascii="Arial" w:hAnsi="Arial" w:eastAsia="PMingLiU" w:cs="Arial"/>
              </w:rPr>
              <w:t xml:space="preserve">99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14ZJ</w:t>
            </w:r>
          </w:p>
        </w:tc>
        <w:tc>
          <w:tcPr>
            <w:tcW w:w="5200" w:type="dxa"/>
          </w:tcPr>
          <w:p>
            <w:r>
              <w:rPr>
                <w:sz w:val="17"/>
                <w:szCs w:val="17"/>
                <w:rFonts w:ascii="Arial" w:hAnsi="Arial" w:eastAsia="PMingLiU" w:cs="Arial"/>
              </w:rPr>
              <w:t xml:space="preserve">Anti-avoidance provisions relating to arrangement to obtain tax benefit—qualifying ship agent</w:t>
            </w:r>
          </w:p>
        </w:tc>
        <w:tc>
          <w:tcPr>
            <w:tcW w:w="1800" w:type="dxa"/>
          </w:tcPr>
          <w:p>
            <w:r>
              <w:rPr>
                <w:sz w:val="17"/>
                <w:szCs w:val="17"/>
                <w:rFonts w:ascii="Arial" w:hAnsi="Arial" w:eastAsia="PMingLiU" w:cs="Arial"/>
              </w:rPr>
              <w:t xml:space="preserve">第14ZJ條</w:t>
            </w:r>
          </w:p>
        </w:tc>
        <w:tc>
          <w:tcPr>
            <w:tcW w:w="5200" w:type="dxa"/>
          </w:tcPr>
          <w:p>
            <w:r>
              <w:rPr>
                <w:sz w:val="17"/>
                <w:szCs w:val="17"/>
                <w:rFonts w:ascii="Arial" w:hAnsi="Arial" w:eastAsia="PMingLiU" w:cs="Arial"/>
              </w:rPr>
              <w:t xml:space="preserve">關乎取得稅務利益安排的防避稅條文——合資格船舶代理商</w:t>
            </w:r>
          </w:p>
        </w:tc>
      </w:tr>
      <w:tr>
        <w:tc>
          <w:tcPr>
            <w:tcW w:w="700" w:type="dxa"/>
          </w:tcPr>
          <w:p>
            <w:r>
              <w:rPr>
                <w:sz w:val="17"/>
                <w:szCs w:val="17"/>
                <w:rFonts w:ascii="Arial" w:hAnsi="Arial" w:eastAsia="PMingLiU" w:cs="Arial"/>
              </w:rPr>
              <w:t xml:space="preserve">100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14ZK</w:t>
            </w:r>
          </w:p>
        </w:tc>
        <w:tc>
          <w:tcPr>
            <w:tcW w:w="5200" w:type="dxa"/>
          </w:tcPr>
          <w:p>
            <w:r>
              <w:rPr>
                <w:sz w:val="17"/>
                <w:szCs w:val="17"/>
                <w:rFonts w:ascii="Arial" w:hAnsi="Arial" w:eastAsia="PMingLiU" w:cs="Arial"/>
              </w:rPr>
              <w:t xml:space="preserve">Power to amend Part 2 of Schedule 17FB</w:t>
            </w:r>
          </w:p>
        </w:tc>
        <w:tc>
          <w:tcPr>
            <w:tcW w:w="1800" w:type="dxa"/>
          </w:tcPr>
          <w:p>
            <w:r>
              <w:rPr>
                <w:sz w:val="17"/>
                <w:szCs w:val="17"/>
                <w:rFonts w:ascii="Arial" w:hAnsi="Arial" w:eastAsia="PMingLiU" w:cs="Arial"/>
              </w:rPr>
              <w:t xml:space="preserve">第14ZK條</w:t>
            </w:r>
          </w:p>
        </w:tc>
        <w:tc>
          <w:tcPr>
            <w:tcW w:w="5200" w:type="dxa"/>
          </w:tcPr>
          <w:p>
            <w:r>
              <w:rPr>
                <w:sz w:val="17"/>
                <w:szCs w:val="17"/>
                <w:rFonts w:ascii="Arial" w:hAnsi="Arial" w:eastAsia="PMingLiU" w:cs="Arial"/>
              </w:rPr>
              <w:t xml:space="preserve">修訂附表17FB第2部的權力</w:t>
            </w:r>
          </w:p>
        </w:tc>
      </w:tr>
      <w:tr>
        <w:tc>
          <w:tcPr>
            <w:tcW w:w="700" w:type="dxa"/>
          </w:tcPr>
          <w:p>
            <w:r>
              <w:rPr>
                <w:sz w:val="17"/>
                <w:szCs w:val="17"/>
                <w:rFonts w:ascii="Arial" w:hAnsi="Arial" w:eastAsia="PMingLiU" w:cs="Arial"/>
              </w:rPr>
              <w:t xml:space="preserve">101</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7</w:t>
            </w:r>
          </w:p>
        </w:tc>
        <w:tc>
          <w:tcPr>
            <w:tcW w:w="5200" w:type="dxa"/>
          </w:tcPr>
          <w:p>
            <w:r>
              <w:rPr>
                <w:sz w:val="17"/>
                <w:szCs w:val="17"/>
                <w:rFonts w:ascii="Arial" w:hAnsi="Arial" w:eastAsia="PMingLiU" w:cs="Arial"/>
              </w:rPr>
              <w:t xml:space="preserve">Ship Management</w:t>
            </w:r>
          </w:p>
        </w:tc>
        <w:tc>
          <w:tcPr>
            <w:tcW w:w="1800" w:type="dxa"/>
          </w:tcPr>
          <w:p>
            <w:r>
              <w:rPr>
                <w:sz w:val="17"/>
                <w:szCs w:val="17"/>
                <w:rFonts w:ascii="Arial" w:hAnsi="Arial" w:eastAsia="PMingLiU" w:cs="Arial"/>
              </w:rPr>
              <w:t xml:space="preserve">第7次分部</w:t>
            </w:r>
          </w:p>
        </w:tc>
        <w:tc>
          <w:tcPr>
            <w:tcW w:w="5200" w:type="dxa"/>
          </w:tcPr>
          <w:p>
            <w:r>
              <w:rPr>
                <w:sz w:val="17"/>
                <w:szCs w:val="17"/>
                <w:rFonts w:ascii="Arial" w:hAnsi="Arial" w:eastAsia="PMingLiU" w:cs="Arial"/>
              </w:rPr>
              <w:t xml:space="preserve">船舶管理</w:t>
            </w:r>
          </w:p>
        </w:tc>
      </w:tr>
      <w:tr>
        <w:tc>
          <w:tcPr>
            <w:tcW w:w="700" w:type="dxa"/>
          </w:tcPr>
          <w:p>
            <w:r>
              <w:rPr>
                <w:sz w:val="17"/>
                <w:szCs w:val="17"/>
                <w:rFonts w:ascii="Arial" w:hAnsi="Arial" w:eastAsia="PMingLiU" w:cs="Arial"/>
              </w:rPr>
              <w:t xml:space="preserve">102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14ZL</w:t>
            </w:r>
          </w:p>
        </w:tc>
        <w:tc>
          <w:tcPr>
            <w:tcW w:w="5200" w:type="dxa"/>
          </w:tcPr>
          <w:p>
            <w:r>
              <w:rPr>
                <w:sz w:val="17"/>
                <w:szCs w:val="17"/>
                <w:rFonts w:ascii="Arial" w:hAnsi="Arial" w:eastAsia="PMingLiU" w:cs="Arial"/>
              </w:rPr>
              <w:t xml:space="preserve">Interpretation of Subdivision 7 of Division 2 of Part 4</w:t>
            </w:r>
          </w:p>
        </w:tc>
        <w:tc>
          <w:tcPr>
            <w:tcW w:w="1800" w:type="dxa"/>
          </w:tcPr>
          <w:p>
            <w:r>
              <w:rPr>
                <w:sz w:val="17"/>
                <w:szCs w:val="17"/>
                <w:rFonts w:ascii="Arial" w:hAnsi="Arial" w:eastAsia="PMingLiU" w:cs="Arial"/>
              </w:rPr>
              <w:t xml:space="preserve">第14ZL條</w:t>
            </w:r>
          </w:p>
        </w:tc>
        <w:tc>
          <w:tcPr>
            <w:tcW w:w="5200" w:type="dxa"/>
          </w:tcPr>
          <w:p>
            <w:r>
              <w:rPr>
                <w:sz w:val="17"/>
                <w:szCs w:val="17"/>
                <w:rFonts w:ascii="Arial" w:hAnsi="Arial" w:eastAsia="PMingLiU" w:cs="Arial"/>
              </w:rPr>
              <w:t xml:space="preserve">第4部第2分部第7次分部的釋義</w:t>
            </w:r>
          </w:p>
        </w:tc>
      </w:tr>
      <w:tr>
        <w:tc>
          <w:tcPr>
            <w:tcW w:w="700" w:type="dxa"/>
          </w:tcPr>
          <w:p>
            <w:r>
              <w:rPr>
                <w:sz w:val="17"/>
                <w:szCs w:val="17"/>
                <w:rFonts w:ascii="Arial" w:hAnsi="Arial" w:eastAsia="PMingLiU" w:cs="Arial"/>
              </w:rPr>
              <w:t xml:space="preserve">103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14ZM</w:t>
            </w:r>
          </w:p>
        </w:tc>
        <w:tc>
          <w:tcPr>
            <w:tcW w:w="5200" w:type="dxa"/>
          </w:tcPr>
          <w:p>
            <w:r>
              <w:rPr>
                <w:sz w:val="17"/>
                <w:szCs w:val="17"/>
                <w:rFonts w:ascii="Arial" w:hAnsi="Arial" w:eastAsia="PMingLiU" w:cs="Arial"/>
              </w:rPr>
              <w:t xml:space="preserve">Concession for qualifying ship manager</w:t>
            </w:r>
          </w:p>
        </w:tc>
        <w:tc>
          <w:tcPr>
            <w:tcW w:w="1800" w:type="dxa"/>
          </w:tcPr>
          <w:p>
            <w:r>
              <w:rPr>
                <w:sz w:val="17"/>
                <w:szCs w:val="17"/>
                <w:rFonts w:ascii="Arial" w:hAnsi="Arial" w:eastAsia="PMingLiU" w:cs="Arial"/>
              </w:rPr>
              <w:t xml:space="preserve">第14ZM條</w:t>
            </w:r>
          </w:p>
        </w:tc>
        <w:tc>
          <w:tcPr>
            <w:tcW w:w="5200" w:type="dxa"/>
          </w:tcPr>
          <w:p>
            <w:r>
              <w:rPr>
                <w:sz w:val="17"/>
                <w:szCs w:val="17"/>
                <w:rFonts w:ascii="Arial" w:hAnsi="Arial" w:eastAsia="PMingLiU" w:cs="Arial"/>
              </w:rPr>
              <w:t xml:space="preserve">合資格船舶管理商適用的寬減</w:t>
            </w:r>
          </w:p>
        </w:tc>
      </w:tr>
      <w:tr>
        <w:tc>
          <w:tcPr>
            <w:tcW w:w="700" w:type="dxa"/>
          </w:tcPr>
          <w:p>
            <w:r>
              <w:rPr>
                <w:sz w:val="17"/>
                <w:szCs w:val="17"/>
                <w:rFonts w:ascii="Arial" w:hAnsi="Arial" w:eastAsia="PMingLiU" w:cs="Arial"/>
              </w:rPr>
              <w:t xml:space="preserve">104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14ZN</w:t>
            </w:r>
          </w:p>
        </w:tc>
        <w:tc>
          <w:tcPr>
            <w:tcW w:w="5200" w:type="dxa"/>
          </w:tcPr>
          <w:p>
            <w:r>
              <w:rPr>
                <w:sz w:val="17"/>
                <w:szCs w:val="17"/>
                <w:rFonts w:ascii="Arial" w:hAnsi="Arial" w:eastAsia="PMingLiU" w:cs="Arial"/>
              </w:rPr>
              <w:t xml:space="preserve">Safe harbour rule—qualifying ship manager</w:t>
            </w:r>
          </w:p>
        </w:tc>
        <w:tc>
          <w:tcPr>
            <w:tcW w:w="1800" w:type="dxa"/>
          </w:tcPr>
          <w:p>
            <w:r>
              <w:rPr>
                <w:sz w:val="17"/>
                <w:szCs w:val="17"/>
                <w:rFonts w:ascii="Arial" w:hAnsi="Arial" w:eastAsia="PMingLiU" w:cs="Arial"/>
              </w:rPr>
              <w:t xml:space="preserve">第14ZN條</w:t>
            </w:r>
          </w:p>
        </w:tc>
        <w:tc>
          <w:tcPr>
            <w:tcW w:w="5200" w:type="dxa"/>
          </w:tcPr>
          <w:p>
            <w:r>
              <w:rPr>
                <w:sz w:val="17"/>
                <w:szCs w:val="17"/>
                <w:rFonts w:ascii="Arial" w:hAnsi="Arial" w:eastAsia="PMingLiU" w:cs="Arial"/>
              </w:rPr>
              <w:t xml:space="preserve">安全港規則——合資格船舶管理商</w:t>
            </w:r>
          </w:p>
        </w:tc>
      </w:tr>
      <w:tr>
        <w:tc>
          <w:tcPr>
            <w:tcW w:w="700" w:type="dxa"/>
          </w:tcPr>
          <w:p>
            <w:r>
              <w:rPr>
                <w:sz w:val="17"/>
                <w:szCs w:val="17"/>
                <w:rFonts w:ascii="Arial" w:hAnsi="Arial" w:eastAsia="PMingLiU" w:cs="Arial"/>
              </w:rPr>
              <w:t xml:space="preserve">105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14ZO</w:t>
            </w:r>
          </w:p>
        </w:tc>
        <w:tc>
          <w:tcPr>
            <w:tcW w:w="5200" w:type="dxa"/>
          </w:tcPr>
          <w:p>
            <w:r>
              <w:rPr>
                <w:sz w:val="17"/>
                <w:szCs w:val="17"/>
                <w:rFonts w:ascii="Arial" w:hAnsi="Arial" w:eastAsia="PMingLiU" w:cs="Arial"/>
              </w:rPr>
              <w:t xml:space="preserve">Commissioner’s determination—qualifying ship manager</w:t>
            </w:r>
          </w:p>
        </w:tc>
        <w:tc>
          <w:tcPr>
            <w:tcW w:w="1800" w:type="dxa"/>
          </w:tcPr>
          <w:p>
            <w:r>
              <w:rPr>
                <w:sz w:val="17"/>
                <w:szCs w:val="17"/>
                <w:rFonts w:ascii="Arial" w:hAnsi="Arial" w:eastAsia="PMingLiU" w:cs="Arial"/>
              </w:rPr>
              <w:t xml:space="preserve">第14ZO條</w:t>
            </w:r>
          </w:p>
        </w:tc>
        <w:tc>
          <w:tcPr>
            <w:tcW w:w="5200" w:type="dxa"/>
          </w:tcPr>
          <w:p>
            <w:r>
              <w:rPr>
                <w:sz w:val="17"/>
                <w:szCs w:val="17"/>
                <w:rFonts w:ascii="Arial" w:hAnsi="Arial" w:eastAsia="PMingLiU" w:cs="Arial"/>
              </w:rPr>
              <w:t xml:space="preserve">局長的決定——合資格船舶管理商</w:t>
            </w:r>
          </w:p>
        </w:tc>
      </w:tr>
      <w:tr>
        <w:tc>
          <w:tcPr>
            <w:tcW w:w="700" w:type="dxa"/>
          </w:tcPr>
          <w:p>
            <w:r>
              <w:rPr>
                <w:sz w:val="17"/>
                <w:szCs w:val="17"/>
                <w:rFonts w:ascii="Arial" w:hAnsi="Arial" w:eastAsia="PMingLiU" w:cs="Arial"/>
              </w:rPr>
              <w:t xml:space="preserve">106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14ZP</w:t>
            </w:r>
          </w:p>
        </w:tc>
        <w:tc>
          <w:tcPr>
            <w:tcW w:w="5200" w:type="dxa"/>
          </w:tcPr>
          <w:p>
            <w:r>
              <w:rPr>
                <w:sz w:val="17"/>
                <w:szCs w:val="17"/>
                <w:rFonts w:ascii="Arial" w:hAnsi="Arial" w:eastAsia="PMingLiU" w:cs="Arial"/>
              </w:rPr>
              <w:t xml:space="preserve">Carrying out of activities in Hong Kong—qualifying ship manager</w:t>
            </w:r>
          </w:p>
        </w:tc>
        <w:tc>
          <w:tcPr>
            <w:tcW w:w="1800" w:type="dxa"/>
          </w:tcPr>
          <w:p>
            <w:r>
              <w:rPr>
                <w:sz w:val="17"/>
                <w:szCs w:val="17"/>
                <w:rFonts w:ascii="Arial" w:hAnsi="Arial" w:eastAsia="PMingLiU" w:cs="Arial"/>
              </w:rPr>
              <w:t xml:space="preserve">第14ZP條</w:t>
            </w:r>
          </w:p>
        </w:tc>
        <w:tc>
          <w:tcPr>
            <w:tcW w:w="5200" w:type="dxa"/>
          </w:tcPr>
          <w:p>
            <w:r>
              <w:rPr>
                <w:sz w:val="17"/>
                <w:szCs w:val="17"/>
                <w:rFonts w:ascii="Arial" w:hAnsi="Arial" w:eastAsia="PMingLiU" w:cs="Arial"/>
              </w:rPr>
              <w:t xml:space="preserve">在香港進行活動——合資格船舶管理商</w:t>
            </w:r>
          </w:p>
        </w:tc>
      </w:tr>
      <w:tr>
        <w:tc>
          <w:tcPr>
            <w:tcW w:w="700" w:type="dxa"/>
          </w:tcPr>
          <w:p>
            <w:r>
              <w:rPr>
                <w:sz w:val="17"/>
                <w:szCs w:val="17"/>
                <w:rFonts w:ascii="Arial" w:hAnsi="Arial" w:eastAsia="PMingLiU" w:cs="Arial"/>
              </w:rPr>
              <w:t xml:space="preserve">107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14ZQ</w:t>
            </w:r>
          </w:p>
        </w:tc>
        <w:tc>
          <w:tcPr>
            <w:tcW w:w="5200" w:type="dxa"/>
          </w:tcPr>
          <w:p>
            <w:r>
              <w:rPr>
                <w:sz w:val="17"/>
                <w:szCs w:val="17"/>
                <w:rFonts w:ascii="Arial" w:hAnsi="Arial" w:eastAsia="PMingLiU" w:cs="Arial"/>
              </w:rPr>
              <w:t xml:space="preserve">Losses sustained by qualifying ship manager</w:t>
            </w:r>
          </w:p>
        </w:tc>
        <w:tc>
          <w:tcPr>
            <w:tcW w:w="1800" w:type="dxa"/>
          </w:tcPr>
          <w:p>
            <w:r>
              <w:rPr>
                <w:sz w:val="17"/>
                <w:szCs w:val="17"/>
                <w:rFonts w:ascii="Arial" w:hAnsi="Arial" w:eastAsia="PMingLiU" w:cs="Arial"/>
              </w:rPr>
              <w:t xml:space="preserve">第14ZQ條</w:t>
            </w:r>
          </w:p>
        </w:tc>
        <w:tc>
          <w:tcPr>
            <w:tcW w:w="5200" w:type="dxa"/>
          </w:tcPr>
          <w:p>
            <w:r>
              <w:rPr>
                <w:sz w:val="17"/>
                <w:szCs w:val="17"/>
                <w:rFonts w:ascii="Arial" w:hAnsi="Arial" w:eastAsia="PMingLiU" w:cs="Arial"/>
              </w:rPr>
              <w:t xml:space="preserve">合資格船舶管理商蒙受的虧損</w:t>
            </w:r>
          </w:p>
        </w:tc>
      </w:tr>
      <w:tr>
        <w:tc>
          <w:tcPr>
            <w:tcW w:w="700" w:type="dxa"/>
          </w:tcPr>
          <w:p>
            <w:r>
              <w:rPr>
                <w:sz w:val="17"/>
                <w:szCs w:val="17"/>
                <w:rFonts w:ascii="Arial" w:hAnsi="Arial" w:eastAsia="PMingLiU" w:cs="Arial"/>
              </w:rPr>
              <w:t xml:space="preserve">108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14ZR</w:t>
            </w:r>
          </w:p>
        </w:tc>
        <w:tc>
          <w:tcPr>
            <w:tcW w:w="5200" w:type="dxa"/>
          </w:tcPr>
          <w:p>
            <w:r>
              <w:rPr>
                <w:sz w:val="17"/>
                <w:szCs w:val="17"/>
                <w:rFonts w:ascii="Arial" w:hAnsi="Arial" w:eastAsia="PMingLiU" w:cs="Arial"/>
              </w:rPr>
              <w:t xml:space="preserve">Anti-avoidance provisions relating to arm’s length principle—qualifying ship manager</w:t>
            </w:r>
          </w:p>
        </w:tc>
        <w:tc>
          <w:tcPr>
            <w:tcW w:w="1800" w:type="dxa"/>
          </w:tcPr>
          <w:p>
            <w:r>
              <w:rPr>
                <w:sz w:val="17"/>
                <w:szCs w:val="17"/>
                <w:rFonts w:ascii="Arial" w:hAnsi="Arial" w:eastAsia="PMingLiU" w:cs="Arial"/>
              </w:rPr>
              <w:t xml:space="preserve">第14ZR條</w:t>
            </w:r>
          </w:p>
        </w:tc>
        <w:tc>
          <w:tcPr>
            <w:tcW w:w="5200" w:type="dxa"/>
          </w:tcPr>
          <w:p>
            <w:r>
              <w:rPr>
                <w:sz w:val="17"/>
                <w:szCs w:val="17"/>
                <w:rFonts w:ascii="Arial" w:hAnsi="Arial" w:eastAsia="PMingLiU" w:cs="Arial"/>
              </w:rPr>
              <w:t xml:space="preserve">關乎獨立交易原則的防避稅條文——合資格船舶管理商</w:t>
            </w:r>
          </w:p>
        </w:tc>
      </w:tr>
      <w:tr>
        <w:tc>
          <w:tcPr>
            <w:tcW w:w="700" w:type="dxa"/>
          </w:tcPr>
          <w:p>
            <w:r>
              <w:rPr>
                <w:sz w:val="17"/>
                <w:szCs w:val="17"/>
                <w:rFonts w:ascii="Arial" w:hAnsi="Arial" w:eastAsia="PMingLiU" w:cs="Arial"/>
              </w:rPr>
              <w:t xml:space="preserve">109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14ZS</w:t>
            </w:r>
          </w:p>
        </w:tc>
        <w:tc>
          <w:tcPr>
            <w:tcW w:w="5200" w:type="dxa"/>
          </w:tcPr>
          <w:p>
            <w:r>
              <w:rPr>
                <w:sz w:val="17"/>
                <w:szCs w:val="17"/>
                <w:rFonts w:ascii="Arial" w:hAnsi="Arial" w:eastAsia="PMingLiU" w:cs="Arial"/>
              </w:rPr>
              <w:t xml:space="preserve">Anti-avoidance provisions relating to arrangement to obtain tax benefit—qualifying ship manager</w:t>
            </w:r>
          </w:p>
        </w:tc>
        <w:tc>
          <w:tcPr>
            <w:tcW w:w="1800" w:type="dxa"/>
          </w:tcPr>
          <w:p>
            <w:r>
              <w:rPr>
                <w:sz w:val="17"/>
                <w:szCs w:val="17"/>
                <w:rFonts w:ascii="Arial" w:hAnsi="Arial" w:eastAsia="PMingLiU" w:cs="Arial"/>
              </w:rPr>
              <w:t xml:space="preserve">第14ZS條</w:t>
            </w:r>
          </w:p>
        </w:tc>
        <w:tc>
          <w:tcPr>
            <w:tcW w:w="5200" w:type="dxa"/>
          </w:tcPr>
          <w:p>
            <w:r>
              <w:rPr>
                <w:sz w:val="17"/>
                <w:szCs w:val="17"/>
                <w:rFonts w:ascii="Arial" w:hAnsi="Arial" w:eastAsia="PMingLiU" w:cs="Arial"/>
              </w:rPr>
              <w:t xml:space="preserve">關乎取得稅務利益安排的防避稅條文——合資格船舶管理商</w:t>
            </w:r>
          </w:p>
        </w:tc>
      </w:tr>
      <w:tr>
        <w:tc>
          <w:tcPr>
            <w:tcW w:w="700" w:type="dxa"/>
          </w:tcPr>
          <w:p>
            <w:r>
              <w:rPr>
                <w:sz w:val="17"/>
                <w:szCs w:val="17"/>
                <w:rFonts w:ascii="Arial" w:hAnsi="Arial" w:eastAsia="PMingLiU" w:cs="Arial"/>
              </w:rPr>
              <w:t xml:space="preserve">110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14ZT</w:t>
            </w:r>
          </w:p>
        </w:tc>
        <w:tc>
          <w:tcPr>
            <w:tcW w:w="5200" w:type="dxa"/>
          </w:tcPr>
          <w:p>
            <w:r>
              <w:rPr>
                <w:sz w:val="17"/>
                <w:szCs w:val="17"/>
                <w:rFonts w:ascii="Arial" w:hAnsi="Arial" w:eastAsia="PMingLiU" w:cs="Arial"/>
              </w:rPr>
              <w:t xml:space="preserve">Power to amend Part 3 of Schedule 17FB</w:t>
            </w:r>
          </w:p>
        </w:tc>
        <w:tc>
          <w:tcPr>
            <w:tcW w:w="1800" w:type="dxa"/>
          </w:tcPr>
          <w:p>
            <w:r>
              <w:rPr>
                <w:sz w:val="17"/>
                <w:szCs w:val="17"/>
                <w:rFonts w:ascii="Arial" w:hAnsi="Arial" w:eastAsia="PMingLiU" w:cs="Arial"/>
              </w:rPr>
              <w:t xml:space="preserve">第14ZT條</w:t>
            </w:r>
          </w:p>
        </w:tc>
        <w:tc>
          <w:tcPr>
            <w:tcW w:w="5200" w:type="dxa"/>
          </w:tcPr>
          <w:p>
            <w:r>
              <w:rPr>
                <w:sz w:val="17"/>
                <w:szCs w:val="17"/>
                <w:rFonts w:ascii="Arial" w:hAnsi="Arial" w:eastAsia="PMingLiU" w:cs="Arial"/>
              </w:rPr>
              <w:t xml:space="preserve">修訂附表17FB第3部的權力</w:t>
            </w:r>
          </w:p>
        </w:tc>
      </w:tr>
      <w:tr>
        <w:tc>
          <w:tcPr>
            <w:tcW w:w="700" w:type="dxa"/>
          </w:tcPr>
          <w:p>
            <w:r>
              <w:rPr>
                <w:sz w:val="17"/>
                <w:szCs w:val="17"/>
                <w:rFonts w:ascii="Arial" w:hAnsi="Arial" w:eastAsia="PMingLiU" w:cs="Arial"/>
              </w:rPr>
              <w:t xml:space="preserve">111</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8</w:t>
            </w:r>
          </w:p>
        </w:tc>
        <w:tc>
          <w:tcPr>
            <w:tcW w:w="5200" w:type="dxa"/>
          </w:tcPr>
          <w:p>
            <w:r>
              <w:rPr>
                <w:sz w:val="17"/>
                <w:szCs w:val="17"/>
                <w:rFonts w:ascii="Arial" w:hAnsi="Arial" w:eastAsia="PMingLiU" w:cs="Arial"/>
              </w:rPr>
              <w:t xml:space="preserve">Ship Broking</w:t>
            </w:r>
          </w:p>
        </w:tc>
        <w:tc>
          <w:tcPr>
            <w:tcW w:w="1800" w:type="dxa"/>
          </w:tcPr>
          <w:p>
            <w:r>
              <w:rPr>
                <w:sz w:val="17"/>
                <w:szCs w:val="17"/>
                <w:rFonts w:ascii="Arial" w:hAnsi="Arial" w:eastAsia="PMingLiU" w:cs="Arial"/>
              </w:rPr>
              <w:t xml:space="preserve">第8次分部</w:t>
            </w:r>
          </w:p>
        </w:tc>
        <w:tc>
          <w:tcPr>
            <w:tcW w:w="5200" w:type="dxa"/>
          </w:tcPr>
          <w:p>
            <w:r>
              <w:rPr>
                <w:sz w:val="17"/>
                <w:szCs w:val="17"/>
                <w:rFonts w:ascii="Arial" w:hAnsi="Arial" w:eastAsia="PMingLiU" w:cs="Arial"/>
              </w:rPr>
              <w:t xml:space="preserve">船舶經紀</w:t>
            </w:r>
          </w:p>
        </w:tc>
      </w:tr>
      <w:tr>
        <w:tc>
          <w:tcPr>
            <w:tcW w:w="700" w:type="dxa"/>
          </w:tcPr>
          <w:p>
            <w:r>
              <w:rPr>
                <w:sz w:val="17"/>
                <w:szCs w:val="17"/>
                <w:rFonts w:ascii="Arial" w:hAnsi="Arial" w:eastAsia="PMingLiU" w:cs="Arial"/>
              </w:rPr>
              <w:t xml:space="preserve">112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14ZU</w:t>
            </w:r>
          </w:p>
        </w:tc>
        <w:tc>
          <w:tcPr>
            <w:tcW w:w="5200" w:type="dxa"/>
          </w:tcPr>
          <w:p>
            <w:r>
              <w:rPr>
                <w:sz w:val="17"/>
                <w:szCs w:val="17"/>
                <w:rFonts w:ascii="Arial" w:hAnsi="Arial" w:eastAsia="PMingLiU" w:cs="Arial"/>
              </w:rPr>
              <w:t xml:space="preserve">Interpretation of Subdivision 8 of Division 2 of Part 4</w:t>
            </w:r>
          </w:p>
        </w:tc>
        <w:tc>
          <w:tcPr>
            <w:tcW w:w="1800" w:type="dxa"/>
          </w:tcPr>
          <w:p>
            <w:r>
              <w:rPr>
                <w:sz w:val="17"/>
                <w:szCs w:val="17"/>
                <w:rFonts w:ascii="Arial" w:hAnsi="Arial" w:eastAsia="PMingLiU" w:cs="Arial"/>
              </w:rPr>
              <w:t xml:space="preserve">第14ZU條</w:t>
            </w:r>
          </w:p>
        </w:tc>
        <w:tc>
          <w:tcPr>
            <w:tcW w:w="5200" w:type="dxa"/>
          </w:tcPr>
          <w:p>
            <w:r>
              <w:rPr>
                <w:sz w:val="17"/>
                <w:szCs w:val="17"/>
                <w:rFonts w:ascii="Arial" w:hAnsi="Arial" w:eastAsia="PMingLiU" w:cs="Arial"/>
              </w:rPr>
              <w:t xml:space="preserve">第4部第2分部第8次分部的釋義</w:t>
            </w:r>
          </w:p>
        </w:tc>
      </w:tr>
      <w:tr>
        <w:tc>
          <w:tcPr>
            <w:tcW w:w="700" w:type="dxa"/>
          </w:tcPr>
          <w:p>
            <w:r>
              <w:rPr>
                <w:sz w:val="17"/>
                <w:szCs w:val="17"/>
                <w:rFonts w:ascii="Arial" w:hAnsi="Arial" w:eastAsia="PMingLiU" w:cs="Arial"/>
              </w:rPr>
              <w:t xml:space="preserve">113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14ZV</w:t>
            </w:r>
          </w:p>
        </w:tc>
        <w:tc>
          <w:tcPr>
            <w:tcW w:w="5200" w:type="dxa"/>
          </w:tcPr>
          <w:p>
            <w:r>
              <w:rPr>
                <w:sz w:val="17"/>
                <w:szCs w:val="17"/>
                <w:rFonts w:ascii="Arial" w:hAnsi="Arial" w:eastAsia="PMingLiU" w:cs="Arial"/>
              </w:rPr>
              <w:t xml:space="preserve">Concession for qualifying ship broker</w:t>
            </w:r>
          </w:p>
        </w:tc>
        <w:tc>
          <w:tcPr>
            <w:tcW w:w="1800" w:type="dxa"/>
          </w:tcPr>
          <w:p>
            <w:r>
              <w:rPr>
                <w:sz w:val="17"/>
                <w:szCs w:val="17"/>
                <w:rFonts w:ascii="Arial" w:hAnsi="Arial" w:eastAsia="PMingLiU" w:cs="Arial"/>
              </w:rPr>
              <w:t xml:space="preserve">第14ZV條</w:t>
            </w:r>
          </w:p>
        </w:tc>
        <w:tc>
          <w:tcPr>
            <w:tcW w:w="5200" w:type="dxa"/>
          </w:tcPr>
          <w:p>
            <w:r>
              <w:rPr>
                <w:sz w:val="17"/>
                <w:szCs w:val="17"/>
                <w:rFonts w:ascii="Arial" w:hAnsi="Arial" w:eastAsia="PMingLiU" w:cs="Arial"/>
              </w:rPr>
              <w:t xml:space="preserve">合資格船舶經紀商適用的寬減</w:t>
            </w:r>
          </w:p>
        </w:tc>
      </w:tr>
      <w:tr>
        <w:tc>
          <w:tcPr>
            <w:tcW w:w="700" w:type="dxa"/>
          </w:tcPr>
          <w:p>
            <w:r>
              <w:rPr>
                <w:sz w:val="17"/>
                <w:szCs w:val="17"/>
                <w:rFonts w:ascii="Arial" w:hAnsi="Arial" w:eastAsia="PMingLiU" w:cs="Arial"/>
              </w:rPr>
              <w:t xml:space="preserve">114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14ZW</w:t>
            </w:r>
          </w:p>
        </w:tc>
        <w:tc>
          <w:tcPr>
            <w:tcW w:w="5200" w:type="dxa"/>
          </w:tcPr>
          <w:p>
            <w:r>
              <w:rPr>
                <w:sz w:val="17"/>
                <w:szCs w:val="17"/>
                <w:rFonts w:ascii="Arial" w:hAnsi="Arial" w:eastAsia="PMingLiU" w:cs="Arial"/>
              </w:rPr>
              <w:t xml:space="preserve">Safe harbour rule—qualifying ship broker</w:t>
            </w:r>
          </w:p>
        </w:tc>
        <w:tc>
          <w:tcPr>
            <w:tcW w:w="1800" w:type="dxa"/>
          </w:tcPr>
          <w:p>
            <w:r>
              <w:rPr>
                <w:sz w:val="17"/>
                <w:szCs w:val="17"/>
                <w:rFonts w:ascii="Arial" w:hAnsi="Arial" w:eastAsia="PMingLiU" w:cs="Arial"/>
              </w:rPr>
              <w:t xml:space="preserve">第14ZW條</w:t>
            </w:r>
          </w:p>
        </w:tc>
        <w:tc>
          <w:tcPr>
            <w:tcW w:w="5200" w:type="dxa"/>
          </w:tcPr>
          <w:p>
            <w:r>
              <w:rPr>
                <w:sz w:val="17"/>
                <w:szCs w:val="17"/>
                <w:rFonts w:ascii="Arial" w:hAnsi="Arial" w:eastAsia="PMingLiU" w:cs="Arial"/>
              </w:rPr>
              <w:t xml:space="preserve">安全港規則——合資格船舶經紀商</w:t>
            </w:r>
          </w:p>
        </w:tc>
      </w:tr>
      <w:tr>
        <w:tc>
          <w:tcPr>
            <w:tcW w:w="700" w:type="dxa"/>
          </w:tcPr>
          <w:p>
            <w:r>
              <w:rPr>
                <w:sz w:val="17"/>
                <w:szCs w:val="17"/>
                <w:rFonts w:ascii="Arial" w:hAnsi="Arial" w:eastAsia="PMingLiU" w:cs="Arial"/>
              </w:rPr>
              <w:t xml:space="preserve">115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14ZX</w:t>
            </w:r>
          </w:p>
        </w:tc>
        <w:tc>
          <w:tcPr>
            <w:tcW w:w="5200" w:type="dxa"/>
          </w:tcPr>
          <w:p>
            <w:r>
              <w:rPr>
                <w:sz w:val="17"/>
                <w:szCs w:val="17"/>
                <w:rFonts w:ascii="Arial" w:hAnsi="Arial" w:eastAsia="PMingLiU" w:cs="Arial"/>
              </w:rPr>
              <w:t xml:space="preserve">Commissioner’s determination—qualifying ship broker</w:t>
            </w:r>
          </w:p>
        </w:tc>
        <w:tc>
          <w:tcPr>
            <w:tcW w:w="1800" w:type="dxa"/>
          </w:tcPr>
          <w:p>
            <w:r>
              <w:rPr>
                <w:sz w:val="17"/>
                <w:szCs w:val="17"/>
                <w:rFonts w:ascii="Arial" w:hAnsi="Arial" w:eastAsia="PMingLiU" w:cs="Arial"/>
              </w:rPr>
              <w:t xml:space="preserve">第14ZX條</w:t>
            </w:r>
          </w:p>
        </w:tc>
        <w:tc>
          <w:tcPr>
            <w:tcW w:w="5200" w:type="dxa"/>
          </w:tcPr>
          <w:p>
            <w:r>
              <w:rPr>
                <w:sz w:val="17"/>
                <w:szCs w:val="17"/>
                <w:rFonts w:ascii="Arial" w:hAnsi="Arial" w:eastAsia="PMingLiU" w:cs="Arial"/>
              </w:rPr>
              <w:t xml:space="preserve">局長的決定——合資格船舶經紀商</w:t>
            </w:r>
          </w:p>
        </w:tc>
      </w:tr>
      <w:tr>
        <w:tc>
          <w:tcPr>
            <w:tcW w:w="700" w:type="dxa"/>
          </w:tcPr>
          <w:p>
            <w:r>
              <w:rPr>
                <w:sz w:val="17"/>
                <w:szCs w:val="17"/>
                <w:rFonts w:ascii="Arial" w:hAnsi="Arial" w:eastAsia="PMingLiU" w:cs="Arial"/>
              </w:rPr>
              <w:t xml:space="preserve">116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14ZY</w:t>
            </w:r>
          </w:p>
        </w:tc>
        <w:tc>
          <w:tcPr>
            <w:tcW w:w="5200" w:type="dxa"/>
          </w:tcPr>
          <w:p>
            <w:r>
              <w:rPr>
                <w:sz w:val="17"/>
                <w:szCs w:val="17"/>
                <w:rFonts w:ascii="Arial" w:hAnsi="Arial" w:eastAsia="PMingLiU" w:cs="Arial"/>
              </w:rPr>
              <w:t xml:space="preserve">Carrying out of activities in Hong Kong—qualifying ship broker</w:t>
            </w:r>
          </w:p>
        </w:tc>
        <w:tc>
          <w:tcPr>
            <w:tcW w:w="1800" w:type="dxa"/>
          </w:tcPr>
          <w:p>
            <w:r>
              <w:rPr>
                <w:sz w:val="17"/>
                <w:szCs w:val="17"/>
                <w:rFonts w:ascii="Arial" w:hAnsi="Arial" w:eastAsia="PMingLiU" w:cs="Arial"/>
              </w:rPr>
              <w:t xml:space="preserve">第14ZY條</w:t>
            </w:r>
          </w:p>
        </w:tc>
        <w:tc>
          <w:tcPr>
            <w:tcW w:w="5200" w:type="dxa"/>
          </w:tcPr>
          <w:p>
            <w:r>
              <w:rPr>
                <w:sz w:val="17"/>
                <w:szCs w:val="17"/>
                <w:rFonts w:ascii="Arial" w:hAnsi="Arial" w:eastAsia="PMingLiU" w:cs="Arial"/>
              </w:rPr>
              <w:t xml:space="preserve">在香港進行活動——合資格船舶經紀商</w:t>
            </w:r>
          </w:p>
        </w:tc>
      </w:tr>
      <w:tr>
        <w:tc>
          <w:tcPr>
            <w:tcW w:w="700" w:type="dxa"/>
          </w:tcPr>
          <w:p>
            <w:r>
              <w:rPr>
                <w:sz w:val="17"/>
                <w:szCs w:val="17"/>
                <w:rFonts w:ascii="Arial" w:hAnsi="Arial" w:eastAsia="PMingLiU" w:cs="Arial"/>
              </w:rPr>
              <w:t xml:space="preserve">117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14ZZ</w:t>
            </w:r>
          </w:p>
        </w:tc>
        <w:tc>
          <w:tcPr>
            <w:tcW w:w="5200" w:type="dxa"/>
          </w:tcPr>
          <w:p>
            <w:r>
              <w:rPr>
                <w:sz w:val="17"/>
                <w:szCs w:val="17"/>
                <w:rFonts w:ascii="Arial" w:hAnsi="Arial" w:eastAsia="PMingLiU" w:cs="Arial"/>
              </w:rPr>
              <w:t xml:space="preserve">Losses sustained by qualifying ship broker</w:t>
            </w:r>
          </w:p>
        </w:tc>
        <w:tc>
          <w:tcPr>
            <w:tcW w:w="1800" w:type="dxa"/>
          </w:tcPr>
          <w:p>
            <w:r>
              <w:rPr>
                <w:sz w:val="17"/>
                <w:szCs w:val="17"/>
                <w:rFonts w:ascii="Arial" w:hAnsi="Arial" w:eastAsia="PMingLiU" w:cs="Arial"/>
              </w:rPr>
              <w:t xml:space="preserve">第14ZZ條</w:t>
            </w:r>
          </w:p>
        </w:tc>
        <w:tc>
          <w:tcPr>
            <w:tcW w:w="5200" w:type="dxa"/>
          </w:tcPr>
          <w:p>
            <w:r>
              <w:rPr>
                <w:sz w:val="17"/>
                <w:szCs w:val="17"/>
                <w:rFonts w:ascii="Arial" w:hAnsi="Arial" w:eastAsia="PMingLiU" w:cs="Arial"/>
              </w:rPr>
              <w:t xml:space="preserve">合資格船舶經紀商蒙受的虧損</w:t>
            </w:r>
          </w:p>
        </w:tc>
      </w:tr>
      <w:tr>
        <w:tc>
          <w:tcPr>
            <w:tcW w:w="700" w:type="dxa"/>
          </w:tcPr>
          <w:p>
            <w:r>
              <w:rPr>
                <w:sz w:val="17"/>
                <w:szCs w:val="17"/>
                <w:rFonts w:ascii="Arial" w:hAnsi="Arial" w:eastAsia="PMingLiU" w:cs="Arial"/>
              </w:rPr>
              <w:t xml:space="preserve">118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14ZZA</w:t>
            </w:r>
          </w:p>
        </w:tc>
        <w:tc>
          <w:tcPr>
            <w:tcW w:w="5200" w:type="dxa"/>
          </w:tcPr>
          <w:p>
            <w:r>
              <w:rPr>
                <w:sz w:val="17"/>
                <w:szCs w:val="17"/>
                <w:rFonts w:ascii="Arial" w:hAnsi="Arial" w:eastAsia="PMingLiU" w:cs="Arial"/>
              </w:rPr>
              <w:t xml:space="preserve">Anti-avoidance provisions relating to arm’s length principle—qualifying ship broker</w:t>
            </w:r>
          </w:p>
        </w:tc>
        <w:tc>
          <w:tcPr>
            <w:tcW w:w="1800" w:type="dxa"/>
          </w:tcPr>
          <w:p>
            <w:r>
              <w:rPr>
                <w:sz w:val="17"/>
                <w:szCs w:val="17"/>
                <w:rFonts w:ascii="Arial" w:hAnsi="Arial" w:eastAsia="PMingLiU" w:cs="Arial"/>
              </w:rPr>
              <w:t xml:space="preserve">第14ZZA條</w:t>
            </w:r>
          </w:p>
        </w:tc>
        <w:tc>
          <w:tcPr>
            <w:tcW w:w="5200" w:type="dxa"/>
          </w:tcPr>
          <w:p>
            <w:r>
              <w:rPr>
                <w:sz w:val="17"/>
                <w:szCs w:val="17"/>
                <w:rFonts w:ascii="Arial" w:hAnsi="Arial" w:eastAsia="PMingLiU" w:cs="Arial"/>
              </w:rPr>
              <w:t xml:space="preserve">關乎獨立交易原則的防避稅條文——合資格船舶經紀商</w:t>
            </w:r>
          </w:p>
        </w:tc>
      </w:tr>
      <w:tr>
        <w:tc>
          <w:tcPr>
            <w:tcW w:w="700" w:type="dxa"/>
          </w:tcPr>
          <w:p>
            <w:r>
              <w:rPr>
                <w:sz w:val="17"/>
                <w:szCs w:val="17"/>
                <w:rFonts w:ascii="Arial" w:hAnsi="Arial" w:eastAsia="PMingLiU" w:cs="Arial"/>
              </w:rPr>
              <w:t xml:space="preserve">119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14ZZB</w:t>
            </w:r>
          </w:p>
        </w:tc>
        <w:tc>
          <w:tcPr>
            <w:tcW w:w="5200" w:type="dxa"/>
          </w:tcPr>
          <w:p>
            <w:r>
              <w:rPr>
                <w:sz w:val="17"/>
                <w:szCs w:val="17"/>
                <w:rFonts w:ascii="Arial" w:hAnsi="Arial" w:eastAsia="PMingLiU" w:cs="Arial"/>
              </w:rPr>
              <w:t xml:space="preserve">Anti-avoidance provisions relating to arrangement to obtain tax benefit—qualifying ship broker</w:t>
            </w:r>
          </w:p>
        </w:tc>
        <w:tc>
          <w:tcPr>
            <w:tcW w:w="1800" w:type="dxa"/>
          </w:tcPr>
          <w:p>
            <w:r>
              <w:rPr>
                <w:sz w:val="17"/>
                <w:szCs w:val="17"/>
                <w:rFonts w:ascii="Arial" w:hAnsi="Arial" w:eastAsia="PMingLiU" w:cs="Arial"/>
              </w:rPr>
              <w:t xml:space="preserve">第14ZZB條</w:t>
            </w:r>
          </w:p>
        </w:tc>
        <w:tc>
          <w:tcPr>
            <w:tcW w:w="5200" w:type="dxa"/>
          </w:tcPr>
          <w:p>
            <w:r>
              <w:rPr>
                <w:sz w:val="17"/>
                <w:szCs w:val="17"/>
                <w:rFonts w:ascii="Arial" w:hAnsi="Arial" w:eastAsia="PMingLiU" w:cs="Arial"/>
              </w:rPr>
              <w:t xml:space="preserve">關乎取得稅務利益安排的防避稅條文——合資格船舶經紀商</w:t>
            </w:r>
          </w:p>
        </w:tc>
      </w:tr>
      <w:tr>
        <w:tc>
          <w:tcPr>
            <w:tcW w:w="700" w:type="dxa"/>
          </w:tcPr>
          <w:p>
            <w:r>
              <w:rPr>
                <w:sz w:val="17"/>
                <w:szCs w:val="17"/>
                <w:rFonts w:ascii="Arial" w:hAnsi="Arial" w:eastAsia="PMingLiU" w:cs="Arial"/>
              </w:rPr>
              <w:t xml:space="preserve">120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14ZZC</w:t>
            </w:r>
          </w:p>
        </w:tc>
        <w:tc>
          <w:tcPr>
            <w:tcW w:w="5200" w:type="dxa"/>
          </w:tcPr>
          <w:p>
            <w:r>
              <w:rPr>
                <w:sz w:val="17"/>
                <w:szCs w:val="17"/>
                <w:rFonts w:ascii="Arial" w:hAnsi="Arial" w:eastAsia="PMingLiU" w:cs="Arial"/>
              </w:rPr>
              <w:t xml:space="preserve">Power to amend Part 4 of Schedule 17FB</w:t>
            </w:r>
          </w:p>
        </w:tc>
        <w:tc>
          <w:tcPr>
            <w:tcW w:w="1800" w:type="dxa"/>
          </w:tcPr>
          <w:p>
            <w:r>
              <w:rPr>
                <w:sz w:val="17"/>
                <w:szCs w:val="17"/>
                <w:rFonts w:ascii="Arial" w:hAnsi="Arial" w:eastAsia="PMingLiU" w:cs="Arial"/>
              </w:rPr>
              <w:t xml:space="preserve">第14ZZC條</w:t>
            </w:r>
          </w:p>
        </w:tc>
        <w:tc>
          <w:tcPr>
            <w:tcW w:w="5200" w:type="dxa"/>
          </w:tcPr>
          <w:p>
            <w:r>
              <w:rPr>
                <w:sz w:val="17"/>
                <w:szCs w:val="17"/>
                <w:rFonts w:ascii="Arial" w:hAnsi="Arial" w:eastAsia="PMingLiU" w:cs="Arial"/>
              </w:rPr>
              <w:t xml:space="preserve">修訂附表17FB第4部的權力</w:t>
            </w:r>
          </w:p>
        </w:tc>
      </w:tr>
      <w:tr>
        <w:tc>
          <w:tcPr>
            <w:tcW w:w="700" w:type="dxa"/>
          </w:tcPr>
          <w:p>
            <w:r>
              <w:rPr>
                <w:sz w:val="17"/>
                <w:szCs w:val="17"/>
                <w:rFonts w:ascii="Arial" w:hAnsi="Arial" w:eastAsia="PMingLiU" w:cs="Arial"/>
              </w:rPr>
              <w:t xml:space="preserve">121</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3</w:t>
            </w:r>
          </w:p>
        </w:tc>
        <w:tc>
          <w:tcPr>
            <w:tcW w:w="5200" w:type="dxa"/>
          </w:tcPr>
          <w:p>
            <w:r>
              <w:rPr>
                <w:sz w:val="17"/>
                <w:szCs w:val="17"/>
                <w:rFonts w:ascii="Arial" w:hAnsi="Arial" w:eastAsia="PMingLiU" w:cs="Arial"/>
              </w:rPr>
              <w:t xml:space="preserve">Trading Receipts, Trading Stock, Stock Borrowing and Lending, etc.</w:t>
            </w:r>
          </w:p>
        </w:tc>
        <w:tc>
          <w:tcPr>
            <w:tcW w:w="1800" w:type="dxa"/>
          </w:tcPr>
          <w:p>
            <w:r>
              <w:rPr>
                <w:sz w:val="17"/>
                <w:szCs w:val="17"/>
                <w:rFonts w:ascii="Arial" w:hAnsi="Arial" w:eastAsia="PMingLiU" w:cs="Arial"/>
              </w:rPr>
              <w:t xml:space="preserve">第3分部</w:t>
            </w:r>
          </w:p>
        </w:tc>
        <w:tc>
          <w:tcPr>
            <w:tcW w:w="5200" w:type="dxa"/>
          </w:tcPr>
          <w:p>
            <w:r>
              <w:rPr>
                <w:sz w:val="17"/>
                <w:szCs w:val="17"/>
                <w:rFonts w:ascii="Arial" w:hAnsi="Arial" w:eastAsia="PMingLiU" w:cs="Arial"/>
              </w:rPr>
              <w:t xml:space="preserve">營業收入、營業存貨、證券借用及借出等</w:t>
            </w:r>
          </w:p>
        </w:tc>
      </w:tr>
      <w:tr>
        <w:tc>
          <w:tcPr>
            <w:tcW w:w="700" w:type="dxa"/>
          </w:tcPr>
          <w:p>
            <w:r>
              <w:rPr>
                <w:sz w:val="17"/>
                <w:szCs w:val="17"/>
                <w:rFonts w:ascii="Arial" w:hAnsi="Arial" w:eastAsia="PMingLiU" w:cs="Arial"/>
              </w:rPr>
              <w:t xml:space="preserve">122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w:t>
            </w:r>
          </w:p>
        </w:tc>
        <w:tc>
          <w:tcPr>
            <w:tcW w:w="5200" w:type="dxa"/>
          </w:tcPr>
          <w:p>
            <w:r>
              <w:rPr>
                <w:sz w:val="17"/>
                <w:szCs w:val="17"/>
                <w:rFonts w:ascii="Arial" w:hAnsi="Arial" w:eastAsia="PMingLiU" w:cs="Arial"/>
              </w:rPr>
              <w:t xml:space="preserve">Certain amounts deemed trading receipts</w:t>
            </w:r>
          </w:p>
        </w:tc>
        <w:tc>
          <w:tcPr>
            <w:tcW w:w="1800" w:type="dxa"/>
          </w:tcPr>
          <w:p>
            <w:r>
              <w:rPr>
                <w:sz w:val="17"/>
                <w:szCs w:val="17"/>
                <w:rFonts w:ascii="Arial" w:hAnsi="Arial" w:eastAsia="PMingLiU" w:cs="Arial"/>
              </w:rPr>
              <w:t xml:space="preserve">第15條</w:t>
            </w:r>
          </w:p>
        </w:tc>
        <w:tc>
          <w:tcPr>
            <w:tcW w:w="5200" w:type="dxa"/>
          </w:tcPr>
          <w:p>
            <w:r>
              <w:rPr>
                <w:sz w:val="17"/>
                <w:szCs w:val="17"/>
                <w:rFonts w:ascii="Arial" w:hAnsi="Arial" w:eastAsia="PMingLiU" w:cs="Arial"/>
              </w:rPr>
              <w:t xml:space="preserve">某些款項須被當作是營業收入</w:t>
            </w:r>
          </w:p>
        </w:tc>
      </w:tr>
      <w:tr>
        <w:tc>
          <w:tcPr>
            <w:tcW w:w="700" w:type="dxa"/>
          </w:tcPr>
          <w:p>
            <w:r>
              <w:rPr>
                <w:sz w:val="17"/>
                <w:szCs w:val="17"/>
                <w:rFonts w:ascii="Arial" w:hAnsi="Arial" w:eastAsia="PMingLiU" w:cs="Arial"/>
              </w:rPr>
              <w:t xml:space="preserve">123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15A</w:t>
            </w:r>
          </w:p>
        </w:tc>
        <w:tc>
          <w:tcPr>
            <w:tcW w:w="5200" w:type="dxa"/>
          </w:tcPr>
          <w:p>
            <w:r>
              <w:rPr>
                <w:sz w:val="17"/>
                <w:szCs w:val="17"/>
                <w:rFonts w:ascii="Arial" w:hAnsi="Arial" w:eastAsia="PMingLiU" w:cs="Arial"/>
              </w:rPr>
              <w:t xml:space="preserve">Transfer of right to receive income</w:t>
            </w:r>
          </w:p>
        </w:tc>
        <w:tc>
          <w:tcPr>
            <w:tcW w:w="1800" w:type="dxa"/>
          </w:tcPr>
          <w:p>
            <w:r>
              <w:rPr>
                <w:sz w:val="17"/>
                <w:szCs w:val="17"/>
                <w:rFonts w:ascii="Arial" w:hAnsi="Arial" w:eastAsia="PMingLiU" w:cs="Arial"/>
              </w:rPr>
              <w:t xml:space="preserve">第15A條</w:t>
            </w:r>
          </w:p>
        </w:tc>
        <w:tc>
          <w:tcPr>
            <w:tcW w:w="5200" w:type="dxa"/>
          </w:tcPr>
          <w:p>
            <w:r>
              <w:rPr>
                <w:sz w:val="17"/>
                <w:szCs w:val="17"/>
                <w:rFonts w:ascii="Arial" w:hAnsi="Arial" w:eastAsia="PMingLiU" w:cs="Arial"/>
              </w:rPr>
              <w:t xml:space="preserve">收取入息權利的轉讓</w:t>
            </w:r>
          </w:p>
        </w:tc>
      </w:tr>
      <w:tr>
        <w:tc>
          <w:tcPr>
            <w:tcW w:w="700" w:type="dxa"/>
          </w:tcPr>
          <w:p>
            <w:r>
              <w:rPr>
                <w:sz w:val="17"/>
                <w:szCs w:val="17"/>
                <w:rFonts w:ascii="Arial" w:hAnsi="Arial" w:eastAsia="PMingLiU" w:cs="Arial"/>
              </w:rPr>
              <w:t xml:space="preserve">124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15B</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第15B條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125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15BA</w:t>
            </w:r>
          </w:p>
        </w:tc>
        <w:tc>
          <w:tcPr>
            <w:tcW w:w="5200" w:type="dxa"/>
          </w:tcPr>
          <w:p>
            <w:r>
              <w:rPr>
                <w:sz w:val="17"/>
                <w:szCs w:val="17"/>
                <w:rFonts w:ascii="Arial" w:hAnsi="Arial" w:eastAsia="PMingLiU" w:cs="Arial"/>
              </w:rPr>
              <w:t xml:space="preserve">Changes in trading stock</w:t>
            </w:r>
          </w:p>
        </w:tc>
        <w:tc>
          <w:tcPr>
            <w:tcW w:w="1800" w:type="dxa"/>
          </w:tcPr>
          <w:p>
            <w:r>
              <w:rPr>
                <w:sz w:val="17"/>
                <w:szCs w:val="17"/>
                <w:rFonts w:ascii="Arial" w:hAnsi="Arial" w:eastAsia="PMingLiU" w:cs="Arial"/>
              </w:rPr>
              <w:t xml:space="preserve">第15BA條</w:t>
            </w:r>
          </w:p>
        </w:tc>
        <w:tc>
          <w:tcPr>
            <w:tcW w:w="5200" w:type="dxa"/>
          </w:tcPr>
          <w:p>
            <w:r>
              <w:rPr>
                <w:sz w:val="17"/>
                <w:szCs w:val="17"/>
                <w:rFonts w:ascii="Arial" w:hAnsi="Arial" w:eastAsia="PMingLiU" w:cs="Arial"/>
              </w:rPr>
              <w:t xml:space="preserve">營業存貨的轉變</w:t>
            </w:r>
          </w:p>
        </w:tc>
      </w:tr>
      <w:tr>
        <w:tc>
          <w:tcPr>
            <w:tcW w:w="700" w:type="dxa"/>
          </w:tcPr>
          <w:p>
            <w:r>
              <w:rPr>
                <w:sz w:val="17"/>
                <w:szCs w:val="17"/>
                <w:rFonts w:ascii="Arial" w:hAnsi="Arial" w:eastAsia="PMingLiU" w:cs="Arial"/>
              </w:rPr>
              <w:t xml:space="preserve">126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15C</w:t>
            </w:r>
          </w:p>
        </w:tc>
        <w:tc>
          <w:tcPr>
            <w:tcW w:w="5200" w:type="dxa"/>
          </w:tcPr>
          <w:p>
            <w:r>
              <w:rPr>
                <w:sz w:val="17"/>
                <w:szCs w:val="17"/>
                <w:rFonts w:ascii="Arial" w:hAnsi="Arial" w:eastAsia="PMingLiU" w:cs="Arial"/>
              </w:rPr>
              <w:t xml:space="preserve">Valuation of trading stock on cessation of business</w:t>
            </w:r>
          </w:p>
        </w:tc>
        <w:tc>
          <w:tcPr>
            <w:tcW w:w="1800" w:type="dxa"/>
          </w:tcPr>
          <w:p>
            <w:r>
              <w:rPr>
                <w:sz w:val="17"/>
                <w:szCs w:val="17"/>
                <w:rFonts w:ascii="Arial" w:hAnsi="Arial" w:eastAsia="PMingLiU" w:cs="Arial"/>
              </w:rPr>
              <w:t xml:space="preserve">第15C條</w:t>
            </w:r>
          </w:p>
        </w:tc>
        <w:tc>
          <w:tcPr>
            <w:tcW w:w="5200" w:type="dxa"/>
          </w:tcPr>
          <w:p>
            <w:r>
              <w:rPr>
                <w:sz w:val="17"/>
                <w:szCs w:val="17"/>
                <w:rFonts w:ascii="Arial" w:hAnsi="Arial" w:eastAsia="PMingLiU" w:cs="Arial"/>
              </w:rPr>
              <w:t xml:space="preserve">停業時對營業存貨的估價</w:t>
            </w:r>
          </w:p>
        </w:tc>
      </w:tr>
      <w:tr>
        <w:tc>
          <w:tcPr>
            <w:tcW w:w="700" w:type="dxa"/>
          </w:tcPr>
          <w:p>
            <w:r>
              <w:rPr>
                <w:sz w:val="17"/>
                <w:szCs w:val="17"/>
                <w:rFonts w:ascii="Arial" w:hAnsi="Arial" w:eastAsia="PMingLiU" w:cs="Arial"/>
              </w:rPr>
              <w:t xml:space="preserve">127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15D</w:t>
            </w:r>
          </w:p>
        </w:tc>
        <w:tc>
          <w:tcPr>
            <w:tcW w:w="5200" w:type="dxa"/>
          </w:tcPr>
          <w:p>
            <w:r>
              <w:rPr>
                <w:sz w:val="17"/>
                <w:szCs w:val="17"/>
                <w:rFonts w:ascii="Arial" w:hAnsi="Arial" w:eastAsia="PMingLiU" w:cs="Arial"/>
              </w:rPr>
              <w:t xml:space="preserve">Post-cessation receipts and payments</w:t>
            </w:r>
          </w:p>
        </w:tc>
        <w:tc>
          <w:tcPr>
            <w:tcW w:w="1800" w:type="dxa"/>
          </w:tcPr>
          <w:p>
            <w:r>
              <w:rPr>
                <w:sz w:val="17"/>
                <w:szCs w:val="17"/>
                <w:rFonts w:ascii="Arial" w:hAnsi="Arial" w:eastAsia="PMingLiU" w:cs="Arial"/>
              </w:rPr>
              <w:t xml:space="preserve">第15D條</w:t>
            </w:r>
          </w:p>
        </w:tc>
        <w:tc>
          <w:tcPr>
            <w:tcW w:w="5200" w:type="dxa"/>
          </w:tcPr>
          <w:p>
            <w:r>
              <w:rPr>
                <w:sz w:val="17"/>
                <w:szCs w:val="17"/>
                <w:rFonts w:ascii="Arial" w:hAnsi="Arial" w:eastAsia="PMingLiU" w:cs="Arial"/>
              </w:rPr>
              <w:t xml:space="preserve">停業後的收支</w:t>
            </w:r>
          </w:p>
        </w:tc>
      </w:tr>
      <w:tr>
        <w:tc>
          <w:tcPr>
            <w:tcW w:w="700" w:type="dxa"/>
          </w:tcPr>
          <w:p>
            <w:r>
              <w:rPr>
                <w:sz w:val="17"/>
                <w:szCs w:val="17"/>
                <w:rFonts w:ascii="Arial" w:hAnsi="Arial" w:eastAsia="PMingLiU" w:cs="Arial"/>
              </w:rPr>
              <w:t xml:space="preserve">128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15E</w:t>
            </w:r>
          </w:p>
        </w:tc>
        <w:tc>
          <w:tcPr>
            <w:tcW w:w="5200" w:type="dxa"/>
          </w:tcPr>
          <w:p>
            <w:r>
              <w:rPr>
                <w:sz w:val="17"/>
                <w:szCs w:val="17"/>
                <w:rFonts w:ascii="Arial" w:hAnsi="Arial" w:eastAsia="PMingLiU" w:cs="Arial"/>
              </w:rPr>
              <w:t xml:space="preserve">Stock borrowing and lending</w:t>
            </w:r>
          </w:p>
        </w:tc>
        <w:tc>
          <w:tcPr>
            <w:tcW w:w="1800" w:type="dxa"/>
          </w:tcPr>
          <w:p>
            <w:r>
              <w:rPr>
                <w:sz w:val="17"/>
                <w:szCs w:val="17"/>
                <w:rFonts w:ascii="Arial" w:hAnsi="Arial" w:eastAsia="PMingLiU" w:cs="Arial"/>
              </w:rPr>
              <w:t xml:space="preserve">第15E條</w:t>
            </w:r>
          </w:p>
        </w:tc>
        <w:tc>
          <w:tcPr>
            <w:tcW w:w="5200" w:type="dxa"/>
          </w:tcPr>
          <w:p>
            <w:r>
              <w:rPr>
                <w:sz w:val="17"/>
                <w:szCs w:val="17"/>
                <w:rFonts w:ascii="Arial" w:hAnsi="Arial" w:eastAsia="PMingLiU" w:cs="Arial"/>
              </w:rPr>
              <w:t xml:space="preserve">證券借用及借出</w:t>
            </w:r>
          </w:p>
        </w:tc>
      </w:tr>
      <w:tr>
        <w:tc>
          <w:tcPr>
            <w:tcW w:w="700" w:type="dxa"/>
          </w:tcPr>
          <w:p>
            <w:r>
              <w:rPr>
                <w:sz w:val="17"/>
                <w:szCs w:val="17"/>
                <w:rFonts w:ascii="Arial" w:hAnsi="Arial" w:eastAsia="PMingLiU" w:cs="Arial"/>
              </w:rPr>
              <w:t xml:space="preserve">129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15F</w:t>
            </w:r>
          </w:p>
        </w:tc>
        <w:tc>
          <w:tcPr>
            <w:tcW w:w="5200" w:type="dxa"/>
          </w:tcPr>
          <w:p>
            <w:r>
              <w:rPr>
                <w:sz w:val="17"/>
                <w:szCs w:val="17"/>
                <w:rFonts w:ascii="Arial" w:hAnsi="Arial" w:eastAsia="PMingLiU" w:cs="Arial"/>
              </w:rPr>
              <w:t xml:space="preserve">Sums derived from intellectual property by non-Hong Kong resident associates</w:t>
            </w:r>
          </w:p>
        </w:tc>
        <w:tc>
          <w:tcPr>
            <w:tcW w:w="1800" w:type="dxa"/>
          </w:tcPr>
          <w:p>
            <w:r>
              <w:rPr>
                <w:sz w:val="17"/>
                <w:szCs w:val="17"/>
                <w:rFonts w:ascii="Arial" w:hAnsi="Arial" w:eastAsia="PMingLiU" w:cs="Arial"/>
              </w:rPr>
              <w:t xml:space="preserve">第15F條</w:t>
            </w:r>
          </w:p>
        </w:tc>
        <w:tc>
          <w:tcPr>
            <w:tcW w:w="5200" w:type="dxa"/>
          </w:tcPr>
          <w:p>
            <w:r>
              <w:rPr>
                <w:sz w:val="17"/>
                <w:szCs w:val="17"/>
                <w:rFonts w:ascii="Arial" w:hAnsi="Arial" w:eastAsia="PMingLiU" w:cs="Arial"/>
              </w:rPr>
              <w:t xml:space="preserve">非香港居民相聯者得自知識產權的款項</w:t>
            </w:r>
          </w:p>
        </w:tc>
      </w:tr>
      <w:tr>
        <w:tc>
          <w:tcPr>
            <w:tcW w:w="700" w:type="dxa"/>
          </w:tcPr>
          <w:p>
            <w:r>
              <w:rPr>
                <w:sz w:val="17"/>
                <w:szCs w:val="17"/>
                <w:rFonts w:ascii="Arial" w:hAnsi="Arial" w:eastAsia="PMingLiU" w:cs="Arial"/>
              </w:rPr>
              <w:t xml:space="preserve">130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15FA</w:t>
            </w:r>
          </w:p>
        </w:tc>
        <w:tc>
          <w:tcPr>
            <w:tcW w:w="5200" w:type="dxa"/>
          </w:tcPr>
          <w:p>
            <w:r>
              <w:rPr>
                <w:sz w:val="17"/>
                <w:szCs w:val="17"/>
                <w:rFonts w:ascii="Arial" w:hAnsi="Arial" w:eastAsia="PMingLiU" w:cs="Arial"/>
              </w:rPr>
              <w:t xml:space="preserve">Sums derived from funding leases of aircraft</w:t>
            </w:r>
          </w:p>
        </w:tc>
        <w:tc>
          <w:tcPr>
            <w:tcW w:w="1800" w:type="dxa"/>
          </w:tcPr>
          <w:p>
            <w:r>
              <w:rPr>
                <w:sz w:val="17"/>
                <w:szCs w:val="17"/>
                <w:rFonts w:ascii="Arial" w:hAnsi="Arial" w:eastAsia="PMingLiU" w:cs="Arial"/>
              </w:rPr>
              <w:t xml:space="preserve">第15FA條</w:t>
            </w:r>
          </w:p>
        </w:tc>
        <w:tc>
          <w:tcPr>
            <w:tcW w:w="5200" w:type="dxa"/>
          </w:tcPr>
          <w:p>
            <w:r>
              <w:rPr>
                <w:sz w:val="17"/>
                <w:szCs w:val="17"/>
                <w:rFonts w:ascii="Arial" w:hAnsi="Arial" w:eastAsia="PMingLiU" w:cs="Arial"/>
              </w:rPr>
              <w:t xml:space="preserve">得自飛機融購租約的款項</w:t>
            </w:r>
          </w:p>
        </w:tc>
      </w:tr>
      <w:tr>
        <w:tc>
          <w:tcPr>
            <w:tcW w:w="700" w:type="dxa"/>
          </w:tcPr>
          <w:p>
            <w:r>
              <w:rPr>
                <w:sz w:val="17"/>
                <w:szCs w:val="17"/>
                <w:rFonts w:ascii="Arial" w:hAnsi="Arial" w:eastAsia="PMingLiU" w:cs="Arial"/>
              </w:rPr>
              <w:t xml:space="preserve">131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15G</w:t>
            </w:r>
          </w:p>
        </w:tc>
        <w:tc>
          <w:tcPr>
            <w:tcW w:w="5200" w:type="dxa"/>
          </w:tcPr>
          <w:p>
            <w:r>
              <w:rPr>
                <w:sz w:val="17"/>
                <w:szCs w:val="17"/>
                <w:rFonts w:ascii="Arial" w:hAnsi="Arial" w:eastAsia="PMingLiU" w:cs="Arial"/>
              </w:rPr>
              <w:t xml:space="preserve">Sums derived from funding leases of ships</w:t>
            </w:r>
          </w:p>
        </w:tc>
        <w:tc>
          <w:tcPr>
            <w:tcW w:w="1800" w:type="dxa"/>
          </w:tcPr>
          <w:p>
            <w:r>
              <w:rPr>
                <w:sz w:val="17"/>
                <w:szCs w:val="17"/>
                <w:rFonts w:ascii="Arial" w:hAnsi="Arial" w:eastAsia="PMingLiU" w:cs="Arial"/>
              </w:rPr>
              <w:t xml:space="preserve">第15G條</w:t>
            </w:r>
          </w:p>
        </w:tc>
        <w:tc>
          <w:tcPr>
            <w:tcW w:w="5200" w:type="dxa"/>
          </w:tcPr>
          <w:p>
            <w:r>
              <w:rPr>
                <w:sz w:val="17"/>
                <w:szCs w:val="17"/>
                <w:rFonts w:ascii="Arial" w:hAnsi="Arial" w:eastAsia="PMingLiU" w:cs="Arial"/>
              </w:rPr>
              <w:t xml:space="preserve">得自船舶融購租約的款項</w:t>
            </w:r>
          </w:p>
        </w:tc>
      </w:tr>
      <w:tr>
        <w:tc>
          <w:tcPr>
            <w:tcW w:w="700" w:type="dxa"/>
          </w:tcPr>
          <w:p>
            <w:r>
              <w:rPr>
                <w:sz w:val="17"/>
                <w:szCs w:val="17"/>
                <w:rFonts w:ascii="Arial" w:hAnsi="Arial" w:eastAsia="PMingLiU" w:cs="Arial"/>
              </w:rPr>
              <w:t xml:space="preserve">132</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3A</w:t>
            </w:r>
          </w:p>
        </w:tc>
        <w:tc>
          <w:tcPr>
            <w:tcW w:w="5200" w:type="dxa"/>
          </w:tcPr>
          <w:p>
            <w:r>
              <w:rPr>
                <w:sz w:val="17"/>
                <w:szCs w:val="17"/>
                <w:rFonts w:ascii="Arial" w:hAnsi="Arial" w:eastAsia="PMingLiU" w:cs="Arial"/>
              </w:rPr>
              <w:t xml:space="preserve">Specified Foreign-sourced Income</w:t>
            </w:r>
          </w:p>
        </w:tc>
        <w:tc>
          <w:tcPr>
            <w:tcW w:w="1800" w:type="dxa"/>
          </w:tcPr>
          <w:p>
            <w:r>
              <w:rPr>
                <w:sz w:val="17"/>
                <w:szCs w:val="17"/>
                <w:rFonts w:ascii="Arial" w:hAnsi="Arial" w:eastAsia="PMingLiU" w:cs="Arial"/>
              </w:rPr>
              <w:t xml:space="preserve">第3A分部</w:t>
            </w:r>
          </w:p>
        </w:tc>
        <w:tc>
          <w:tcPr>
            <w:tcW w:w="5200" w:type="dxa"/>
          </w:tcPr>
          <w:p>
            <w:r>
              <w:rPr>
                <w:sz w:val="17"/>
                <w:szCs w:val="17"/>
                <w:rFonts w:ascii="Arial" w:hAnsi="Arial" w:eastAsia="PMingLiU" w:cs="Arial"/>
              </w:rPr>
              <w:t xml:space="preserve">指明外地收入</w:t>
            </w:r>
          </w:p>
        </w:tc>
      </w:tr>
      <w:tr>
        <w:tc>
          <w:tcPr>
            <w:tcW w:w="700" w:type="dxa"/>
          </w:tcPr>
          <w:p>
            <w:r>
              <w:rPr>
                <w:sz w:val="17"/>
                <w:szCs w:val="17"/>
                <w:rFonts w:ascii="Arial" w:hAnsi="Arial" w:eastAsia="PMingLiU" w:cs="Arial"/>
              </w:rPr>
              <w:t xml:space="preserve">133</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1</w:t>
            </w:r>
          </w:p>
        </w:tc>
        <w:tc>
          <w:tcPr>
            <w:tcW w:w="5200" w:type="dxa"/>
          </w:tcPr>
          <w:p>
            <w:r>
              <w:rPr>
                <w:sz w:val="17"/>
                <w:szCs w:val="17"/>
                <w:rFonts w:ascii="Arial" w:hAnsi="Arial" w:eastAsia="PMingLiU" w:cs="Arial"/>
              </w:rPr>
              <w:t xml:space="preserve">Preliminary</w:t>
            </w:r>
          </w:p>
        </w:tc>
        <w:tc>
          <w:tcPr>
            <w:tcW w:w="1800" w:type="dxa"/>
          </w:tcPr>
          <w:p>
            <w:r>
              <w:rPr>
                <w:sz w:val="17"/>
                <w:szCs w:val="17"/>
                <w:rFonts w:ascii="Arial" w:hAnsi="Arial" w:eastAsia="PMingLiU" w:cs="Arial"/>
              </w:rPr>
              <w:t xml:space="preserve">第1次分部</w:t>
            </w:r>
          </w:p>
        </w:tc>
        <w:tc>
          <w:tcPr>
            <w:tcW w:w="5200" w:type="dxa"/>
          </w:tcPr>
          <w:p>
            <w:r>
              <w:rPr>
                <w:sz w:val="17"/>
                <w:szCs w:val="17"/>
                <w:rFonts w:ascii="Arial" w:hAnsi="Arial" w:eastAsia="PMingLiU" w:cs="Arial"/>
              </w:rPr>
              <w:t xml:space="preserve">導言</w:t>
            </w:r>
          </w:p>
        </w:tc>
      </w:tr>
      <w:tr>
        <w:tc>
          <w:tcPr>
            <w:tcW w:w="700" w:type="dxa"/>
          </w:tcPr>
          <w:p>
            <w:r>
              <w:rPr>
                <w:sz w:val="17"/>
                <w:szCs w:val="17"/>
                <w:rFonts w:ascii="Arial" w:hAnsi="Arial" w:eastAsia="PMingLiU" w:cs="Arial"/>
              </w:rPr>
              <w:t xml:space="preserve">134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15H</w:t>
            </w:r>
          </w:p>
        </w:tc>
        <w:tc>
          <w:tcPr>
            <w:tcW w:w="5200" w:type="dxa"/>
          </w:tcPr>
          <w:p>
            <w:r>
              <w:rPr>
                <w:sz w:val="17"/>
                <w:szCs w:val="17"/>
                <w:rFonts w:ascii="Arial" w:hAnsi="Arial" w:eastAsia="PMingLiU" w:cs="Arial"/>
              </w:rPr>
              <w:t xml:space="preserve">Interpretation of Division 3A of Part 4</w:t>
            </w:r>
          </w:p>
        </w:tc>
        <w:tc>
          <w:tcPr>
            <w:tcW w:w="1800" w:type="dxa"/>
          </w:tcPr>
          <w:p>
            <w:r>
              <w:rPr>
                <w:sz w:val="17"/>
                <w:szCs w:val="17"/>
                <w:rFonts w:ascii="Arial" w:hAnsi="Arial" w:eastAsia="PMingLiU" w:cs="Arial"/>
              </w:rPr>
              <w:t xml:space="preserve">第15H條</w:t>
            </w:r>
          </w:p>
        </w:tc>
        <w:tc>
          <w:tcPr>
            <w:tcW w:w="5200" w:type="dxa"/>
          </w:tcPr>
          <w:p>
            <w:r>
              <w:rPr>
                <w:sz w:val="17"/>
                <w:szCs w:val="17"/>
                <w:rFonts w:ascii="Arial" w:hAnsi="Arial" w:eastAsia="PMingLiU" w:cs="Arial"/>
              </w:rPr>
              <w:t xml:space="preserve">第4部第3A分部的釋義</w:t>
            </w:r>
          </w:p>
        </w:tc>
      </w:tr>
      <w:tr>
        <w:tc>
          <w:tcPr>
            <w:tcW w:w="700" w:type="dxa"/>
          </w:tcPr>
          <w:p>
            <w:r>
              <w:rPr>
                <w:sz w:val="17"/>
                <w:szCs w:val="17"/>
                <w:rFonts w:ascii="Arial" w:hAnsi="Arial" w:eastAsia="PMingLiU" w:cs="Arial"/>
              </w:rPr>
              <w:t xml:space="preserve">135</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2</w:t>
            </w:r>
          </w:p>
        </w:tc>
        <w:tc>
          <w:tcPr>
            <w:tcW w:w="5200" w:type="dxa"/>
          </w:tcPr>
          <w:p>
            <w:r>
              <w:rPr>
                <w:sz w:val="17"/>
                <w:szCs w:val="17"/>
                <w:rFonts w:ascii="Arial" w:hAnsi="Arial" w:eastAsia="PMingLiU" w:cs="Arial"/>
              </w:rPr>
              <w:t xml:space="preserve">Treatment of Specified Foreign-sourced Income for Charging Profits Tax</w:t>
            </w:r>
          </w:p>
        </w:tc>
        <w:tc>
          <w:tcPr>
            <w:tcW w:w="1800" w:type="dxa"/>
          </w:tcPr>
          <w:p>
            <w:r>
              <w:rPr>
                <w:sz w:val="17"/>
                <w:szCs w:val="17"/>
                <w:rFonts w:ascii="Arial" w:hAnsi="Arial" w:eastAsia="PMingLiU" w:cs="Arial"/>
              </w:rPr>
              <w:t xml:space="preserve">第2次分部</w:t>
            </w:r>
          </w:p>
        </w:tc>
        <w:tc>
          <w:tcPr>
            <w:tcW w:w="5200" w:type="dxa"/>
          </w:tcPr>
          <w:p>
            <w:r>
              <w:rPr>
                <w:sz w:val="17"/>
                <w:szCs w:val="17"/>
                <w:rFonts w:ascii="Arial" w:hAnsi="Arial" w:eastAsia="PMingLiU" w:cs="Arial"/>
              </w:rPr>
              <w:t xml:space="preserve">為徵收利得稅而對指明外地收入作出的處理</w:t>
            </w:r>
          </w:p>
        </w:tc>
      </w:tr>
      <w:tr>
        <w:tc>
          <w:tcPr>
            <w:tcW w:w="700" w:type="dxa"/>
          </w:tcPr>
          <w:p>
            <w:r>
              <w:rPr>
                <w:sz w:val="17"/>
                <w:szCs w:val="17"/>
                <w:rFonts w:ascii="Arial" w:hAnsi="Arial" w:eastAsia="PMingLiU" w:cs="Arial"/>
              </w:rPr>
              <w:t xml:space="preserve">136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15I</w:t>
            </w:r>
          </w:p>
        </w:tc>
        <w:tc>
          <w:tcPr>
            <w:tcW w:w="5200" w:type="dxa"/>
          </w:tcPr>
          <w:p>
            <w:r>
              <w:rPr>
                <w:sz w:val="17"/>
                <w:szCs w:val="17"/>
                <w:rFonts w:ascii="Arial" w:hAnsi="Arial" w:eastAsia="PMingLiU" w:cs="Arial"/>
              </w:rPr>
              <w:t xml:space="preserve">Specified foreign-sourced income regarded as arising in or derived from Hong Kong</w:t>
            </w:r>
          </w:p>
        </w:tc>
        <w:tc>
          <w:tcPr>
            <w:tcW w:w="1800" w:type="dxa"/>
          </w:tcPr>
          <w:p>
            <w:r>
              <w:rPr>
                <w:sz w:val="17"/>
                <w:szCs w:val="17"/>
                <w:rFonts w:ascii="Arial" w:hAnsi="Arial" w:eastAsia="PMingLiU" w:cs="Arial"/>
              </w:rPr>
              <w:t xml:space="preserve">第15I條</w:t>
            </w:r>
          </w:p>
        </w:tc>
        <w:tc>
          <w:tcPr>
            <w:tcW w:w="5200" w:type="dxa"/>
          </w:tcPr>
          <w:p>
            <w:r>
              <w:rPr>
                <w:sz w:val="17"/>
                <w:szCs w:val="17"/>
                <w:rFonts w:ascii="Arial" w:hAnsi="Arial" w:eastAsia="PMingLiU" w:cs="Arial"/>
              </w:rPr>
              <w:t xml:space="preserve">指明外地收入視作在香港產生或得自香港</w:t>
            </w:r>
          </w:p>
        </w:tc>
      </w:tr>
      <w:tr>
        <w:tc>
          <w:tcPr>
            <w:tcW w:w="700" w:type="dxa"/>
          </w:tcPr>
          <w:p>
            <w:r>
              <w:rPr>
                <w:sz w:val="17"/>
                <w:szCs w:val="17"/>
                <w:rFonts w:ascii="Arial" w:hAnsi="Arial" w:eastAsia="PMingLiU" w:cs="Arial"/>
              </w:rPr>
              <w:t xml:space="preserve">137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15J</w:t>
            </w:r>
          </w:p>
        </w:tc>
        <w:tc>
          <w:tcPr>
            <w:tcW w:w="5200" w:type="dxa"/>
          </w:tcPr>
          <w:p>
            <w:r>
              <w:rPr>
                <w:sz w:val="17"/>
                <w:szCs w:val="17"/>
                <w:rFonts w:ascii="Arial" w:hAnsi="Arial" w:eastAsia="PMingLiU" w:cs="Arial"/>
              </w:rPr>
              <w:t xml:space="preserve">Notification</w:t>
            </w:r>
          </w:p>
        </w:tc>
        <w:tc>
          <w:tcPr>
            <w:tcW w:w="1800" w:type="dxa"/>
          </w:tcPr>
          <w:p>
            <w:r>
              <w:rPr>
                <w:sz w:val="17"/>
                <w:szCs w:val="17"/>
                <w:rFonts w:ascii="Arial" w:hAnsi="Arial" w:eastAsia="PMingLiU" w:cs="Arial"/>
              </w:rPr>
              <w:t xml:space="preserve">第15J條</w:t>
            </w:r>
          </w:p>
        </w:tc>
        <w:tc>
          <w:tcPr>
            <w:tcW w:w="5200" w:type="dxa"/>
          </w:tcPr>
          <w:p>
            <w:r>
              <w:rPr>
                <w:sz w:val="17"/>
                <w:szCs w:val="17"/>
                <w:rFonts w:ascii="Arial" w:hAnsi="Arial" w:eastAsia="PMingLiU" w:cs="Arial"/>
              </w:rPr>
              <w:t xml:space="preserve">通知</w:t>
            </w:r>
          </w:p>
        </w:tc>
      </w:tr>
      <w:tr>
        <w:tc>
          <w:tcPr>
            <w:tcW w:w="700" w:type="dxa"/>
          </w:tcPr>
          <w:p>
            <w:r>
              <w:rPr>
                <w:sz w:val="17"/>
                <w:szCs w:val="17"/>
                <w:rFonts w:ascii="Arial" w:hAnsi="Arial" w:eastAsia="PMingLiU" w:cs="Arial"/>
              </w:rPr>
              <w:t xml:space="preserve">138</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3</w:t>
            </w:r>
          </w:p>
        </w:tc>
        <w:tc>
          <w:tcPr>
            <w:tcW w:w="5200" w:type="dxa"/>
          </w:tcPr>
          <w:p>
            <w:r>
              <w:rPr>
                <w:sz w:val="17"/>
                <w:szCs w:val="17"/>
                <w:rFonts w:ascii="Arial" w:hAnsi="Arial" w:eastAsia="PMingLiU" w:cs="Arial"/>
              </w:rPr>
              <w:t xml:space="preserve">Exceptions from Section 15I(1)</w:t>
            </w:r>
          </w:p>
        </w:tc>
        <w:tc>
          <w:tcPr>
            <w:tcW w:w="1800" w:type="dxa"/>
          </w:tcPr>
          <w:p>
            <w:r>
              <w:rPr>
                <w:sz w:val="17"/>
                <w:szCs w:val="17"/>
                <w:rFonts w:ascii="Arial" w:hAnsi="Arial" w:eastAsia="PMingLiU" w:cs="Arial"/>
              </w:rPr>
              <w:t xml:space="preserve">第3次分部</w:t>
            </w:r>
          </w:p>
        </w:tc>
        <w:tc>
          <w:tcPr>
            <w:tcW w:w="5200" w:type="dxa"/>
          </w:tcPr>
          <w:p>
            <w:r>
              <w:rPr>
                <w:sz w:val="17"/>
                <w:szCs w:val="17"/>
                <w:rFonts w:ascii="Arial" w:hAnsi="Arial" w:eastAsia="PMingLiU" w:cs="Arial"/>
              </w:rPr>
              <w:t xml:space="preserve">第15I(1)條的例外情況</w:t>
            </w:r>
          </w:p>
        </w:tc>
      </w:tr>
      <w:tr>
        <w:tc>
          <w:tcPr>
            <w:tcW w:w="700" w:type="dxa"/>
          </w:tcPr>
          <w:p>
            <w:r>
              <w:rPr>
                <w:sz w:val="17"/>
                <w:szCs w:val="17"/>
                <w:rFonts w:ascii="Arial" w:hAnsi="Arial" w:eastAsia="PMingLiU" w:cs="Arial"/>
              </w:rPr>
              <w:t xml:space="preserve">139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15K</w:t>
            </w:r>
          </w:p>
        </w:tc>
        <w:tc>
          <w:tcPr>
            <w:tcW w:w="5200" w:type="dxa"/>
          </w:tcPr>
          <w:p>
            <w:r>
              <w:rPr>
                <w:sz w:val="17"/>
                <w:szCs w:val="17"/>
                <w:rFonts w:ascii="Arial" w:hAnsi="Arial" w:eastAsia="PMingLiU" w:cs="Arial"/>
              </w:rPr>
              <w:t xml:space="preserve">Exception 1: interest, dividend or non-IP disposal gain subject to economic substance requirement being met</w:t>
            </w:r>
          </w:p>
        </w:tc>
        <w:tc>
          <w:tcPr>
            <w:tcW w:w="1800" w:type="dxa"/>
          </w:tcPr>
          <w:p>
            <w:r>
              <w:rPr>
                <w:sz w:val="17"/>
                <w:szCs w:val="17"/>
                <w:rFonts w:ascii="Arial" w:hAnsi="Arial" w:eastAsia="PMingLiU" w:cs="Arial"/>
              </w:rPr>
              <w:t xml:space="preserve">第15K條</w:t>
            </w:r>
          </w:p>
        </w:tc>
        <w:tc>
          <w:tcPr>
            <w:tcW w:w="5200" w:type="dxa"/>
          </w:tcPr>
          <w:p>
            <w:r>
              <w:rPr>
                <w:sz w:val="17"/>
                <w:szCs w:val="17"/>
                <w:rFonts w:ascii="Arial" w:hAnsi="Arial" w:eastAsia="PMingLiU" w:cs="Arial"/>
              </w:rPr>
              <w:t xml:space="preserve">例外情況1：利息、股息或非知識產權處置收益符合經濟實質要求</w:t>
            </w:r>
          </w:p>
        </w:tc>
      </w:tr>
      <w:tr>
        <w:tc>
          <w:tcPr>
            <w:tcW w:w="700" w:type="dxa"/>
          </w:tcPr>
          <w:p>
            <w:r>
              <w:rPr>
                <w:sz w:val="17"/>
                <w:szCs w:val="17"/>
                <w:rFonts w:ascii="Arial" w:hAnsi="Arial" w:eastAsia="PMingLiU" w:cs="Arial"/>
              </w:rPr>
              <w:t xml:space="preserve">140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15L</w:t>
            </w:r>
          </w:p>
        </w:tc>
        <w:tc>
          <w:tcPr>
            <w:tcW w:w="5200" w:type="dxa"/>
          </w:tcPr>
          <w:p>
            <w:r>
              <w:rPr>
                <w:sz w:val="17"/>
                <w:szCs w:val="17"/>
                <w:rFonts w:ascii="Arial" w:hAnsi="Arial" w:eastAsia="PMingLiU" w:cs="Arial"/>
              </w:rPr>
              <w:t xml:space="preserve">Exception 2: excepted portion of qualifying IP income ascertained in accordance with nexus requirement</w:t>
            </w:r>
          </w:p>
        </w:tc>
        <w:tc>
          <w:tcPr>
            <w:tcW w:w="1800" w:type="dxa"/>
          </w:tcPr>
          <w:p>
            <w:r>
              <w:rPr>
                <w:sz w:val="17"/>
                <w:szCs w:val="17"/>
                <w:rFonts w:ascii="Arial" w:hAnsi="Arial" w:eastAsia="PMingLiU" w:cs="Arial"/>
              </w:rPr>
              <w:t xml:space="preserve">第15L條</w:t>
            </w:r>
          </w:p>
        </w:tc>
        <w:tc>
          <w:tcPr>
            <w:tcW w:w="5200" w:type="dxa"/>
          </w:tcPr>
          <w:p>
            <w:r>
              <w:rPr>
                <w:sz w:val="17"/>
                <w:szCs w:val="17"/>
                <w:rFonts w:ascii="Arial" w:hAnsi="Arial" w:eastAsia="PMingLiU" w:cs="Arial"/>
              </w:rPr>
              <w:t xml:space="preserve">例外情況2：合資格知識產權收入的例外部分按照關聯要求確定</w:t>
            </w:r>
          </w:p>
        </w:tc>
      </w:tr>
      <w:tr>
        <w:tc>
          <w:tcPr>
            <w:tcW w:w="700" w:type="dxa"/>
          </w:tcPr>
          <w:p>
            <w:r>
              <w:rPr>
                <w:sz w:val="17"/>
                <w:szCs w:val="17"/>
                <w:rFonts w:ascii="Arial" w:hAnsi="Arial" w:eastAsia="PMingLiU" w:cs="Arial"/>
              </w:rPr>
              <w:t xml:space="preserve">141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15M</w:t>
            </w:r>
          </w:p>
        </w:tc>
        <w:tc>
          <w:tcPr>
            <w:tcW w:w="5200" w:type="dxa"/>
          </w:tcPr>
          <w:p>
            <w:r>
              <w:rPr>
                <w:sz w:val="17"/>
                <w:szCs w:val="17"/>
                <w:rFonts w:ascii="Arial" w:hAnsi="Arial" w:eastAsia="PMingLiU" w:cs="Arial"/>
              </w:rPr>
              <w:t xml:space="preserve">Exception 3: dividend or equity interest disposal gain subject to participation requirement being met</w:t>
            </w:r>
          </w:p>
        </w:tc>
        <w:tc>
          <w:tcPr>
            <w:tcW w:w="1800" w:type="dxa"/>
          </w:tcPr>
          <w:p>
            <w:r>
              <w:rPr>
                <w:sz w:val="17"/>
                <w:szCs w:val="17"/>
                <w:rFonts w:ascii="Arial" w:hAnsi="Arial" w:eastAsia="PMingLiU" w:cs="Arial"/>
              </w:rPr>
              <w:t xml:space="preserve">第15M條</w:t>
            </w:r>
          </w:p>
        </w:tc>
        <w:tc>
          <w:tcPr>
            <w:tcW w:w="5200" w:type="dxa"/>
          </w:tcPr>
          <w:p>
            <w:r>
              <w:rPr>
                <w:sz w:val="17"/>
                <w:szCs w:val="17"/>
                <w:rFonts w:ascii="Arial" w:hAnsi="Arial" w:eastAsia="PMingLiU" w:cs="Arial"/>
              </w:rPr>
              <w:t xml:space="preserve">例外情況3：股息或股權權益處置收益符合持股要求</w:t>
            </w:r>
          </w:p>
        </w:tc>
      </w:tr>
      <w:tr>
        <w:tc>
          <w:tcPr>
            <w:tcW w:w="700" w:type="dxa"/>
          </w:tcPr>
          <w:p>
            <w:r>
              <w:rPr>
                <w:sz w:val="17"/>
                <w:szCs w:val="17"/>
                <w:rFonts w:ascii="Arial" w:hAnsi="Arial" w:eastAsia="PMingLiU" w:cs="Arial"/>
              </w:rPr>
              <w:t xml:space="preserve">142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15N</w:t>
            </w:r>
          </w:p>
        </w:tc>
        <w:tc>
          <w:tcPr>
            <w:tcW w:w="5200" w:type="dxa"/>
          </w:tcPr>
          <w:p>
            <w:r>
              <w:rPr>
                <w:sz w:val="17"/>
                <w:szCs w:val="17"/>
                <w:rFonts w:ascii="Arial" w:hAnsi="Arial" w:eastAsia="PMingLiU" w:cs="Arial"/>
              </w:rPr>
              <w:t xml:space="preserve">When does section 15M not apply</w:t>
            </w:r>
          </w:p>
        </w:tc>
        <w:tc>
          <w:tcPr>
            <w:tcW w:w="1800" w:type="dxa"/>
          </w:tcPr>
          <w:p>
            <w:r>
              <w:rPr>
                <w:sz w:val="17"/>
                <w:szCs w:val="17"/>
                <w:rFonts w:ascii="Arial" w:hAnsi="Arial" w:eastAsia="PMingLiU" w:cs="Arial"/>
              </w:rPr>
              <w:t xml:space="preserve">第15N條</w:t>
            </w:r>
          </w:p>
        </w:tc>
        <w:tc>
          <w:tcPr>
            <w:tcW w:w="5200" w:type="dxa"/>
          </w:tcPr>
          <w:p>
            <w:r>
              <w:rPr>
                <w:sz w:val="17"/>
                <w:szCs w:val="17"/>
                <w:rFonts w:ascii="Arial" w:hAnsi="Arial" w:eastAsia="PMingLiU" w:cs="Arial"/>
              </w:rPr>
              <w:t xml:space="preserve">第15M條何時不適用</w:t>
            </w:r>
          </w:p>
        </w:tc>
      </w:tr>
      <w:tr>
        <w:tc>
          <w:tcPr>
            <w:tcW w:w="700" w:type="dxa"/>
          </w:tcPr>
          <w:p>
            <w:r>
              <w:rPr>
                <w:sz w:val="17"/>
                <w:szCs w:val="17"/>
                <w:rFonts w:ascii="Arial" w:hAnsi="Arial" w:eastAsia="PMingLiU" w:cs="Arial"/>
              </w:rPr>
              <w:t xml:space="preserve">143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15O</w:t>
            </w:r>
          </w:p>
        </w:tc>
        <w:tc>
          <w:tcPr>
            <w:tcW w:w="5200" w:type="dxa"/>
          </w:tcPr>
          <w:p>
            <w:r>
              <w:rPr>
                <w:sz w:val="17"/>
                <w:szCs w:val="17"/>
                <w:rFonts w:ascii="Arial" w:hAnsi="Arial" w:eastAsia="PMingLiU" w:cs="Arial"/>
              </w:rPr>
              <w:t xml:space="preserve">Supplementary provision to section 15N: meaning of direct investee entity and indirect investee entity</w:t>
            </w:r>
          </w:p>
        </w:tc>
        <w:tc>
          <w:tcPr>
            <w:tcW w:w="1800" w:type="dxa"/>
          </w:tcPr>
          <w:p>
            <w:r>
              <w:rPr>
                <w:sz w:val="17"/>
                <w:szCs w:val="17"/>
                <w:rFonts w:ascii="Arial" w:hAnsi="Arial" w:eastAsia="PMingLiU" w:cs="Arial"/>
              </w:rPr>
              <w:t xml:space="preserve">第15O條</w:t>
            </w:r>
          </w:p>
        </w:tc>
        <w:tc>
          <w:tcPr>
            <w:tcW w:w="5200" w:type="dxa"/>
          </w:tcPr>
          <w:p>
            <w:r>
              <w:rPr>
                <w:sz w:val="17"/>
                <w:szCs w:val="17"/>
                <w:rFonts w:ascii="Arial" w:hAnsi="Arial" w:eastAsia="PMingLiU" w:cs="Arial"/>
              </w:rPr>
              <w:t xml:space="preserve">第15N條的補充條文：直接獲投資實體及間接獲投資實體的涵義</w:t>
            </w:r>
          </w:p>
        </w:tc>
      </w:tr>
      <w:tr>
        <w:tc>
          <w:tcPr>
            <w:tcW w:w="700" w:type="dxa"/>
          </w:tcPr>
          <w:p>
            <w:r>
              <w:rPr>
                <w:sz w:val="17"/>
                <w:szCs w:val="17"/>
                <w:rFonts w:ascii="Arial" w:hAnsi="Arial" w:eastAsia="PMingLiU" w:cs="Arial"/>
              </w:rPr>
              <w:t xml:space="preserve">144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15OA</w:t>
            </w:r>
          </w:p>
        </w:tc>
        <w:tc>
          <w:tcPr>
            <w:tcW w:w="5200" w:type="dxa"/>
          </w:tcPr>
          <w:p>
            <w:r>
              <w:rPr>
                <w:sz w:val="17"/>
                <w:szCs w:val="17"/>
                <w:rFonts w:ascii="Arial" w:hAnsi="Arial" w:eastAsia="PMingLiU" w:cs="Arial"/>
              </w:rPr>
              <w:t xml:space="preserve">Exception 4: intra-group transfer relief for disposal gain</w:t>
            </w:r>
          </w:p>
        </w:tc>
        <w:tc>
          <w:tcPr>
            <w:tcW w:w="1800" w:type="dxa"/>
          </w:tcPr>
          <w:p>
            <w:r>
              <w:rPr>
                <w:sz w:val="17"/>
                <w:szCs w:val="17"/>
                <w:rFonts w:ascii="Arial" w:hAnsi="Arial" w:eastAsia="PMingLiU" w:cs="Arial"/>
              </w:rPr>
              <w:t xml:space="preserve">第15OA條</w:t>
            </w:r>
          </w:p>
        </w:tc>
        <w:tc>
          <w:tcPr>
            <w:tcW w:w="5200" w:type="dxa"/>
          </w:tcPr>
          <w:p>
            <w:r>
              <w:rPr>
                <w:sz w:val="17"/>
                <w:szCs w:val="17"/>
                <w:rFonts w:ascii="Arial" w:hAnsi="Arial" w:eastAsia="PMingLiU" w:cs="Arial"/>
              </w:rPr>
              <w:t xml:space="preserve">例外情況4：處置收益的集團內部轉讓寬免</w:t>
            </w:r>
          </w:p>
        </w:tc>
      </w:tr>
      <w:tr>
        <w:tc>
          <w:tcPr>
            <w:tcW w:w="700" w:type="dxa"/>
          </w:tcPr>
          <w:p>
            <w:r>
              <w:rPr>
                <w:sz w:val="17"/>
                <w:szCs w:val="17"/>
                <w:rFonts w:ascii="Arial" w:hAnsi="Arial" w:eastAsia="PMingLiU" w:cs="Arial"/>
              </w:rPr>
              <w:t xml:space="preserve">145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15OB</w:t>
            </w:r>
          </w:p>
        </w:tc>
        <w:tc>
          <w:tcPr>
            <w:tcW w:w="5200" w:type="dxa"/>
          </w:tcPr>
          <w:p>
            <w:r>
              <w:rPr>
                <w:sz w:val="17"/>
                <w:szCs w:val="17"/>
                <w:rFonts w:ascii="Arial" w:hAnsi="Arial" w:eastAsia="PMingLiU" w:cs="Arial"/>
              </w:rPr>
              <w:t xml:space="preserve">When does section 15OA cease to apply etc.</w:t>
            </w:r>
          </w:p>
        </w:tc>
        <w:tc>
          <w:tcPr>
            <w:tcW w:w="1800" w:type="dxa"/>
          </w:tcPr>
          <w:p>
            <w:r>
              <w:rPr>
                <w:sz w:val="17"/>
                <w:szCs w:val="17"/>
                <w:rFonts w:ascii="Arial" w:hAnsi="Arial" w:eastAsia="PMingLiU" w:cs="Arial"/>
              </w:rPr>
              <w:t xml:space="preserve">第15OB條</w:t>
            </w:r>
          </w:p>
        </w:tc>
        <w:tc>
          <w:tcPr>
            <w:tcW w:w="5200" w:type="dxa"/>
          </w:tcPr>
          <w:p>
            <w:r>
              <w:rPr>
                <w:sz w:val="17"/>
                <w:szCs w:val="17"/>
                <w:rFonts w:ascii="Arial" w:hAnsi="Arial" w:eastAsia="PMingLiU" w:cs="Arial"/>
              </w:rPr>
              <w:t xml:space="preserve">第15OA條何時不再適用等</w:t>
            </w:r>
          </w:p>
        </w:tc>
      </w:tr>
      <w:tr>
        <w:tc>
          <w:tcPr>
            <w:tcW w:w="700" w:type="dxa"/>
          </w:tcPr>
          <w:p>
            <w:r>
              <w:rPr>
                <w:sz w:val="17"/>
                <w:szCs w:val="17"/>
                <w:rFonts w:ascii="Arial" w:hAnsi="Arial" w:eastAsia="PMingLiU" w:cs="Arial"/>
              </w:rPr>
              <w:t xml:space="preserve">146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15OC</w:t>
            </w:r>
          </w:p>
        </w:tc>
        <w:tc>
          <w:tcPr>
            <w:tcW w:w="5200" w:type="dxa"/>
          </w:tcPr>
          <w:p>
            <w:r>
              <w:rPr>
                <w:sz w:val="17"/>
                <w:szCs w:val="17"/>
                <w:rFonts w:ascii="Arial" w:hAnsi="Arial" w:eastAsia="PMingLiU" w:cs="Arial"/>
              </w:rPr>
              <w:t xml:space="preserve">Supplementary provision to sections 15OA and 15OB: meaning of associated</w:t>
            </w:r>
          </w:p>
        </w:tc>
        <w:tc>
          <w:tcPr>
            <w:tcW w:w="1800" w:type="dxa"/>
          </w:tcPr>
          <w:p>
            <w:r>
              <w:rPr>
                <w:sz w:val="17"/>
                <w:szCs w:val="17"/>
                <w:rFonts w:ascii="Arial" w:hAnsi="Arial" w:eastAsia="PMingLiU" w:cs="Arial"/>
              </w:rPr>
              <w:t xml:space="preserve">第15OC條</w:t>
            </w:r>
          </w:p>
        </w:tc>
        <w:tc>
          <w:tcPr>
            <w:tcW w:w="5200" w:type="dxa"/>
          </w:tcPr>
          <w:p>
            <w:r>
              <w:rPr>
                <w:sz w:val="17"/>
                <w:szCs w:val="17"/>
                <w:rFonts w:ascii="Arial" w:hAnsi="Arial" w:eastAsia="PMingLiU" w:cs="Arial"/>
              </w:rPr>
              <w:t xml:space="preserve">第15OA及15OB條的補充條文：相聯的涵義</w:t>
            </w:r>
          </w:p>
        </w:tc>
      </w:tr>
      <w:tr>
        <w:tc>
          <w:tcPr>
            <w:tcW w:w="700" w:type="dxa"/>
          </w:tcPr>
          <w:p>
            <w:r>
              <w:rPr>
                <w:sz w:val="17"/>
                <w:szCs w:val="17"/>
                <w:rFonts w:ascii="Arial" w:hAnsi="Arial" w:eastAsia="PMingLiU" w:cs="Arial"/>
              </w:rPr>
              <w:t xml:space="preserve">147</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4</w:t>
            </w:r>
          </w:p>
        </w:tc>
        <w:tc>
          <w:tcPr>
            <w:tcW w:w="5200" w:type="dxa"/>
          </w:tcPr>
          <w:p>
            <w:r>
              <w:rPr>
                <w:sz w:val="17"/>
                <w:szCs w:val="17"/>
                <w:rFonts w:ascii="Arial" w:hAnsi="Arial" w:eastAsia="PMingLiU" w:cs="Arial"/>
              </w:rPr>
              <w:t xml:space="preserve">Supplementary Provisions</w:t>
            </w:r>
          </w:p>
        </w:tc>
        <w:tc>
          <w:tcPr>
            <w:tcW w:w="1800" w:type="dxa"/>
          </w:tcPr>
          <w:p>
            <w:r>
              <w:rPr>
                <w:sz w:val="17"/>
                <w:szCs w:val="17"/>
                <w:rFonts w:ascii="Arial" w:hAnsi="Arial" w:eastAsia="PMingLiU" w:cs="Arial"/>
              </w:rPr>
              <w:t xml:space="preserve">第4次分部</w:t>
            </w:r>
          </w:p>
        </w:tc>
        <w:tc>
          <w:tcPr>
            <w:tcW w:w="5200" w:type="dxa"/>
          </w:tcPr>
          <w:p>
            <w:r>
              <w:rPr>
                <w:sz w:val="17"/>
                <w:szCs w:val="17"/>
                <w:rFonts w:ascii="Arial" w:hAnsi="Arial" w:eastAsia="PMingLiU" w:cs="Arial"/>
              </w:rPr>
              <w:t xml:space="preserve">補充條文</w:t>
            </w:r>
          </w:p>
        </w:tc>
      </w:tr>
      <w:tr>
        <w:tc>
          <w:tcPr>
            <w:tcW w:w="700" w:type="dxa"/>
          </w:tcPr>
          <w:p>
            <w:r>
              <w:rPr>
                <w:sz w:val="17"/>
                <w:szCs w:val="17"/>
                <w:rFonts w:ascii="Arial" w:hAnsi="Arial" w:eastAsia="PMingLiU" w:cs="Arial"/>
              </w:rPr>
              <w:t xml:space="preserve">148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15P</w:t>
            </w:r>
          </w:p>
        </w:tc>
        <w:tc>
          <w:tcPr>
            <w:tcW w:w="5200" w:type="dxa"/>
          </w:tcPr>
          <w:p>
            <w:r>
              <w:rPr>
                <w:sz w:val="17"/>
                <w:szCs w:val="17"/>
                <w:rFonts w:ascii="Arial" w:hAnsi="Arial" w:eastAsia="PMingLiU" w:cs="Arial"/>
              </w:rPr>
              <w:t xml:space="preserve">Setting off loss sustained from sale of certain property outside Hong Kong</w:t>
            </w:r>
          </w:p>
        </w:tc>
        <w:tc>
          <w:tcPr>
            <w:tcW w:w="1800" w:type="dxa"/>
          </w:tcPr>
          <w:p>
            <w:r>
              <w:rPr>
                <w:sz w:val="17"/>
                <w:szCs w:val="17"/>
                <w:rFonts w:ascii="Arial" w:hAnsi="Arial" w:eastAsia="PMingLiU" w:cs="Arial"/>
              </w:rPr>
              <w:t xml:space="preserve">第15P條</w:t>
            </w:r>
          </w:p>
        </w:tc>
        <w:tc>
          <w:tcPr>
            <w:tcW w:w="5200" w:type="dxa"/>
          </w:tcPr>
          <w:p>
            <w:r>
              <w:rPr>
                <w:sz w:val="17"/>
                <w:szCs w:val="17"/>
                <w:rFonts w:ascii="Arial" w:hAnsi="Arial" w:eastAsia="PMingLiU" w:cs="Arial"/>
              </w:rPr>
              <w:t xml:space="preserve">抵銷因在香港以外地方出售某些財產而蒙受的虧損</w:t>
            </w:r>
          </w:p>
        </w:tc>
      </w:tr>
      <w:tr>
        <w:tc>
          <w:tcPr>
            <w:tcW w:w="700" w:type="dxa"/>
          </w:tcPr>
          <w:p>
            <w:r>
              <w:rPr>
                <w:sz w:val="17"/>
                <w:szCs w:val="17"/>
                <w:rFonts w:ascii="Arial" w:hAnsi="Arial" w:eastAsia="PMingLiU" w:cs="Arial"/>
              </w:rPr>
              <w:t xml:space="preserve">149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15Q</w:t>
            </w:r>
          </w:p>
        </w:tc>
        <w:tc>
          <w:tcPr>
            <w:tcW w:w="5200" w:type="dxa"/>
          </w:tcPr>
          <w:p>
            <w:r>
              <w:rPr>
                <w:sz w:val="17"/>
                <w:szCs w:val="17"/>
                <w:rFonts w:ascii="Arial" w:hAnsi="Arial" w:eastAsia="PMingLiU" w:cs="Arial"/>
              </w:rPr>
              <w:t xml:space="preserve">Outgoing or expense incurred in production of specified foreign-sourced income may be deducted</w:t>
            </w:r>
          </w:p>
        </w:tc>
        <w:tc>
          <w:tcPr>
            <w:tcW w:w="1800" w:type="dxa"/>
          </w:tcPr>
          <w:p>
            <w:r>
              <w:rPr>
                <w:sz w:val="17"/>
                <w:szCs w:val="17"/>
                <w:rFonts w:ascii="Arial" w:hAnsi="Arial" w:eastAsia="PMingLiU" w:cs="Arial"/>
              </w:rPr>
              <w:t xml:space="preserve">第15Q條</w:t>
            </w:r>
          </w:p>
        </w:tc>
        <w:tc>
          <w:tcPr>
            <w:tcW w:w="5200" w:type="dxa"/>
          </w:tcPr>
          <w:p>
            <w:r>
              <w:rPr>
                <w:sz w:val="17"/>
                <w:szCs w:val="17"/>
                <w:rFonts w:ascii="Arial" w:hAnsi="Arial" w:eastAsia="PMingLiU" w:cs="Arial"/>
              </w:rPr>
              <w:t xml:space="preserve">在產生指明外地收入的過程中招致的支出或開支可獲扣除</w:t>
            </w:r>
          </w:p>
        </w:tc>
      </w:tr>
      <w:tr>
        <w:tc>
          <w:tcPr>
            <w:tcW w:w="700" w:type="dxa"/>
          </w:tcPr>
          <w:p>
            <w:r>
              <w:rPr>
                <w:sz w:val="17"/>
                <w:szCs w:val="17"/>
                <w:rFonts w:ascii="Arial" w:hAnsi="Arial" w:eastAsia="PMingLiU" w:cs="Arial"/>
              </w:rPr>
              <w:t xml:space="preserve">150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15R</w:t>
            </w:r>
          </w:p>
        </w:tc>
        <w:tc>
          <w:tcPr>
            <w:tcW w:w="5200" w:type="dxa"/>
          </w:tcPr>
          <w:p>
            <w:r>
              <w:rPr>
                <w:sz w:val="17"/>
                <w:szCs w:val="17"/>
                <w:rFonts w:ascii="Arial" w:hAnsi="Arial" w:eastAsia="PMingLiU" w:cs="Arial"/>
              </w:rPr>
              <w:t xml:space="preserve">Balancing charge or allowance relating to production of specified foreign-sourced income may be taken into account</w:t>
            </w:r>
          </w:p>
        </w:tc>
        <w:tc>
          <w:tcPr>
            <w:tcW w:w="1800" w:type="dxa"/>
          </w:tcPr>
          <w:p>
            <w:r>
              <w:rPr>
                <w:sz w:val="17"/>
                <w:szCs w:val="17"/>
                <w:rFonts w:ascii="Arial" w:hAnsi="Arial" w:eastAsia="PMingLiU" w:cs="Arial"/>
              </w:rPr>
              <w:t xml:space="preserve">第15R條</w:t>
            </w:r>
          </w:p>
        </w:tc>
        <w:tc>
          <w:tcPr>
            <w:tcW w:w="5200" w:type="dxa"/>
          </w:tcPr>
          <w:p>
            <w:r>
              <w:rPr>
                <w:sz w:val="17"/>
                <w:szCs w:val="17"/>
                <w:rFonts w:ascii="Arial" w:hAnsi="Arial" w:eastAsia="PMingLiU" w:cs="Arial"/>
              </w:rPr>
              <w:t xml:space="preserve">關乎指明外地收入的產生的結餘課稅或免稅額可獲計算在內</w:t>
            </w:r>
          </w:p>
        </w:tc>
      </w:tr>
      <w:tr>
        <w:tc>
          <w:tcPr>
            <w:tcW w:w="700" w:type="dxa"/>
          </w:tcPr>
          <w:p>
            <w:r>
              <w:rPr>
                <w:sz w:val="17"/>
                <w:szCs w:val="17"/>
                <w:rFonts w:ascii="Arial" w:hAnsi="Arial" w:eastAsia="PMingLiU" w:cs="Arial"/>
              </w:rPr>
              <w:t xml:space="preserve">151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15S</w:t>
            </w:r>
          </w:p>
        </w:tc>
        <w:tc>
          <w:tcPr>
            <w:tcW w:w="5200" w:type="dxa"/>
          </w:tcPr>
          <w:p>
            <w:r>
              <w:rPr>
                <w:sz w:val="17"/>
                <w:szCs w:val="17"/>
                <w:rFonts w:ascii="Arial" w:hAnsi="Arial" w:eastAsia="PMingLiU" w:cs="Arial"/>
              </w:rPr>
              <w:t xml:space="preserve">Records to be kept</w:t>
            </w:r>
          </w:p>
        </w:tc>
        <w:tc>
          <w:tcPr>
            <w:tcW w:w="1800" w:type="dxa"/>
          </w:tcPr>
          <w:p>
            <w:r>
              <w:rPr>
                <w:sz w:val="17"/>
                <w:szCs w:val="17"/>
                <w:rFonts w:ascii="Arial" w:hAnsi="Arial" w:eastAsia="PMingLiU" w:cs="Arial"/>
              </w:rPr>
              <w:t xml:space="preserve">第15S條</w:t>
            </w:r>
          </w:p>
        </w:tc>
        <w:tc>
          <w:tcPr>
            <w:tcW w:w="5200" w:type="dxa"/>
          </w:tcPr>
          <w:p>
            <w:r>
              <w:rPr>
                <w:sz w:val="17"/>
                <w:szCs w:val="17"/>
                <w:rFonts w:ascii="Arial" w:hAnsi="Arial" w:eastAsia="PMingLiU" w:cs="Arial"/>
              </w:rPr>
              <w:t xml:space="preserve">須予備存的紀錄</w:t>
            </w:r>
          </w:p>
        </w:tc>
      </w:tr>
      <w:tr>
        <w:tc>
          <w:tcPr>
            <w:tcW w:w="700" w:type="dxa"/>
          </w:tcPr>
          <w:p>
            <w:r>
              <w:rPr>
                <w:sz w:val="17"/>
                <w:szCs w:val="17"/>
                <w:rFonts w:ascii="Arial" w:hAnsi="Arial" w:eastAsia="PMingLiU" w:cs="Arial"/>
              </w:rPr>
              <w:t xml:space="preserve">152</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4</w:t>
            </w:r>
          </w:p>
        </w:tc>
        <w:tc>
          <w:tcPr>
            <w:tcW w:w="5200" w:type="dxa"/>
          </w:tcPr>
          <w:p>
            <w:r>
              <w:rPr>
                <w:sz w:val="17"/>
                <w:szCs w:val="17"/>
                <w:rFonts w:ascii="Arial" w:hAnsi="Arial" w:eastAsia="PMingLiU" w:cs="Arial"/>
              </w:rPr>
              <w:t xml:space="preserve">Deductions</w:t>
            </w:r>
          </w:p>
        </w:tc>
        <w:tc>
          <w:tcPr>
            <w:tcW w:w="1800" w:type="dxa"/>
          </w:tcPr>
          <w:p>
            <w:r>
              <w:rPr>
                <w:sz w:val="17"/>
                <w:szCs w:val="17"/>
                <w:rFonts w:ascii="Arial" w:hAnsi="Arial" w:eastAsia="PMingLiU" w:cs="Arial"/>
              </w:rPr>
              <w:t xml:space="preserve">第4分部</w:t>
            </w:r>
          </w:p>
        </w:tc>
        <w:tc>
          <w:tcPr>
            <w:tcW w:w="5200" w:type="dxa"/>
          </w:tcPr>
          <w:p>
            <w:r>
              <w:rPr>
                <w:sz w:val="17"/>
                <w:szCs w:val="17"/>
                <w:rFonts w:ascii="Arial" w:hAnsi="Arial" w:eastAsia="PMingLiU" w:cs="Arial"/>
              </w:rPr>
              <w:t xml:space="preserve">扣除</w:t>
            </w:r>
          </w:p>
        </w:tc>
      </w:tr>
      <w:tr>
        <w:tc>
          <w:tcPr>
            <w:tcW w:w="700" w:type="dxa"/>
          </w:tcPr>
          <w:p>
            <w:r>
              <w:rPr>
                <w:sz w:val="17"/>
                <w:szCs w:val="17"/>
                <w:rFonts w:ascii="Arial" w:hAnsi="Arial" w:eastAsia="PMingLiU" w:cs="Arial"/>
              </w:rPr>
              <w:t xml:space="preserve">153</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1</w:t>
            </w:r>
          </w:p>
        </w:tc>
        <w:tc>
          <w:tcPr>
            <w:tcW w:w="5200" w:type="dxa"/>
          </w:tcPr>
          <w:p>
            <w:r>
              <w:rPr>
                <w:sz w:val="17"/>
                <w:szCs w:val="17"/>
                <w:rFonts w:ascii="Arial" w:hAnsi="Arial" w:eastAsia="PMingLiU" w:cs="Arial"/>
              </w:rPr>
              <w:t xml:space="preserve">Preliminary</w:t>
            </w:r>
          </w:p>
        </w:tc>
        <w:tc>
          <w:tcPr>
            <w:tcW w:w="1800" w:type="dxa"/>
          </w:tcPr>
          <w:p>
            <w:r>
              <w:rPr>
                <w:sz w:val="17"/>
                <w:szCs w:val="17"/>
                <w:rFonts w:ascii="Arial" w:hAnsi="Arial" w:eastAsia="PMingLiU" w:cs="Arial"/>
              </w:rPr>
              <w:t xml:space="preserve">第1次分部</w:t>
            </w:r>
          </w:p>
        </w:tc>
        <w:tc>
          <w:tcPr>
            <w:tcW w:w="5200" w:type="dxa"/>
          </w:tcPr>
          <w:p>
            <w:r>
              <w:rPr>
                <w:sz w:val="17"/>
                <w:szCs w:val="17"/>
                <w:rFonts w:ascii="Arial" w:hAnsi="Arial" w:eastAsia="PMingLiU" w:cs="Arial"/>
              </w:rPr>
              <w:t xml:space="preserve">導言</w:t>
            </w:r>
          </w:p>
        </w:tc>
      </w:tr>
      <w:tr>
        <w:tc>
          <w:tcPr>
            <w:tcW w:w="700" w:type="dxa"/>
          </w:tcPr>
          <w:p>
            <w:r>
              <w:rPr>
                <w:sz w:val="17"/>
                <w:szCs w:val="17"/>
                <w:rFonts w:ascii="Arial" w:hAnsi="Arial" w:eastAsia="PMingLiU" w:cs="Arial"/>
              </w:rPr>
              <w:t xml:space="preserve">154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w:t>
            </w:r>
          </w:p>
        </w:tc>
        <w:tc>
          <w:tcPr>
            <w:tcW w:w="5200" w:type="dxa"/>
          </w:tcPr>
          <w:p>
            <w:r>
              <w:rPr>
                <w:sz w:val="17"/>
                <w:szCs w:val="17"/>
                <w:rFonts w:ascii="Arial" w:hAnsi="Arial" w:eastAsia="PMingLiU" w:cs="Arial"/>
              </w:rPr>
              <w:t xml:space="preserve">Ascertainment of chargeable profits</w:t>
            </w:r>
          </w:p>
        </w:tc>
        <w:tc>
          <w:tcPr>
            <w:tcW w:w="1800" w:type="dxa"/>
          </w:tcPr>
          <w:p>
            <w:r>
              <w:rPr>
                <w:sz w:val="17"/>
                <w:szCs w:val="17"/>
                <w:rFonts w:ascii="Arial" w:hAnsi="Arial" w:eastAsia="PMingLiU" w:cs="Arial"/>
              </w:rPr>
              <w:t xml:space="preserve">第16條</w:t>
            </w:r>
          </w:p>
        </w:tc>
        <w:tc>
          <w:tcPr>
            <w:tcW w:w="5200" w:type="dxa"/>
          </w:tcPr>
          <w:p>
            <w:r>
              <w:rPr>
                <w:sz w:val="17"/>
                <w:szCs w:val="17"/>
                <w:rFonts w:ascii="Arial" w:hAnsi="Arial" w:eastAsia="PMingLiU" w:cs="Arial"/>
              </w:rPr>
              <w:t xml:space="preserve">應課稅利潤的確定</w:t>
            </w:r>
          </w:p>
        </w:tc>
      </w:tr>
      <w:tr>
        <w:tc>
          <w:tcPr>
            <w:tcW w:w="700" w:type="dxa"/>
          </w:tcPr>
          <w:p>
            <w:r>
              <w:rPr>
                <w:sz w:val="17"/>
                <w:szCs w:val="17"/>
                <w:rFonts w:ascii="Arial" w:hAnsi="Arial" w:eastAsia="PMingLiU" w:cs="Arial"/>
              </w:rPr>
              <w:t xml:space="preserve">155</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2</w:t>
            </w:r>
          </w:p>
        </w:tc>
        <w:tc>
          <w:tcPr>
            <w:tcW w:w="5200" w:type="dxa"/>
          </w:tcPr>
          <w:p>
            <w:r>
              <w:rPr>
                <w:sz w:val="17"/>
                <w:szCs w:val="17"/>
                <w:rFonts w:ascii="Arial" w:hAnsi="Arial" w:eastAsia="PMingLiU" w:cs="Arial"/>
              </w:rPr>
              <w:t xml:space="preserve">Contributions to Approved Retirement Schemes</w:t>
            </w:r>
          </w:p>
        </w:tc>
        <w:tc>
          <w:tcPr>
            <w:tcW w:w="1800" w:type="dxa"/>
          </w:tcPr>
          <w:p>
            <w:r>
              <w:rPr>
                <w:sz w:val="17"/>
                <w:szCs w:val="17"/>
                <w:rFonts w:ascii="Arial" w:hAnsi="Arial" w:eastAsia="PMingLiU" w:cs="Arial"/>
              </w:rPr>
              <w:t xml:space="preserve">第2次分部</w:t>
            </w:r>
          </w:p>
        </w:tc>
        <w:tc>
          <w:tcPr>
            <w:tcW w:w="5200" w:type="dxa"/>
          </w:tcPr>
          <w:p>
            <w:r>
              <w:rPr>
                <w:sz w:val="17"/>
                <w:szCs w:val="17"/>
                <w:rFonts w:ascii="Arial" w:hAnsi="Arial" w:eastAsia="PMingLiU" w:cs="Arial"/>
              </w:rPr>
              <w:t xml:space="preserve">向認可退休計劃支付的供款</w:t>
            </w:r>
          </w:p>
        </w:tc>
      </w:tr>
      <w:tr>
        <w:tc>
          <w:tcPr>
            <w:tcW w:w="700" w:type="dxa"/>
          </w:tcPr>
          <w:p>
            <w:r>
              <w:rPr>
                <w:sz w:val="17"/>
                <w:szCs w:val="17"/>
                <w:rFonts w:ascii="Arial" w:hAnsi="Arial" w:eastAsia="PMingLiU" w:cs="Arial"/>
              </w:rPr>
              <w:t xml:space="preserve">156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16A</w:t>
            </w:r>
          </w:p>
        </w:tc>
        <w:tc>
          <w:tcPr>
            <w:tcW w:w="5200" w:type="dxa"/>
          </w:tcPr>
          <w:p>
            <w:r>
              <w:rPr>
                <w:sz w:val="17"/>
                <w:szCs w:val="17"/>
                <w:rFonts w:ascii="Arial" w:hAnsi="Arial" w:eastAsia="PMingLiU" w:cs="Arial"/>
              </w:rPr>
              <w:t xml:space="preserve">Special payment under an approved retirement scheme allowable as a deduction</w:t>
            </w:r>
          </w:p>
        </w:tc>
        <w:tc>
          <w:tcPr>
            <w:tcW w:w="1800" w:type="dxa"/>
          </w:tcPr>
          <w:p>
            <w:r>
              <w:rPr>
                <w:sz w:val="17"/>
                <w:szCs w:val="17"/>
                <w:rFonts w:ascii="Arial" w:hAnsi="Arial" w:eastAsia="PMingLiU" w:cs="Arial"/>
              </w:rPr>
              <w:t xml:space="preserve">第16A條</w:t>
            </w:r>
          </w:p>
        </w:tc>
        <w:tc>
          <w:tcPr>
            <w:tcW w:w="5200" w:type="dxa"/>
          </w:tcPr>
          <w:p>
            <w:r>
              <w:rPr>
                <w:sz w:val="17"/>
                <w:szCs w:val="17"/>
                <w:rFonts w:ascii="Arial" w:hAnsi="Arial" w:eastAsia="PMingLiU" w:cs="Arial"/>
              </w:rPr>
              <w:t xml:space="preserve">認可退休計劃的特別付款可容許予以扣除</w:t>
            </w:r>
          </w:p>
        </w:tc>
      </w:tr>
      <w:tr>
        <w:tc>
          <w:tcPr>
            <w:tcW w:w="700" w:type="dxa"/>
          </w:tcPr>
          <w:p>
            <w:r>
              <w:rPr>
                <w:sz w:val="17"/>
                <w:szCs w:val="17"/>
                <w:rFonts w:ascii="Arial" w:hAnsi="Arial" w:eastAsia="PMingLiU" w:cs="Arial"/>
              </w:rPr>
              <w:t xml:space="preserve">157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16AA</w:t>
            </w:r>
          </w:p>
        </w:tc>
        <w:tc>
          <w:tcPr>
            <w:tcW w:w="5200" w:type="dxa"/>
          </w:tcPr>
          <w:p>
            <w:r>
              <w:rPr>
                <w:sz w:val="17"/>
                <w:szCs w:val="17"/>
                <w:rFonts w:ascii="Arial" w:hAnsi="Arial" w:eastAsia="PMingLiU" w:cs="Arial"/>
              </w:rPr>
              <w:t xml:space="preserve">Mandatory contributions in self-employment cases allowable as a deduction*</w:t>
            </w:r>
          </w:p>
        </w:tc>
        <w:tc>
          <w:tcPr>
            <w:tcW w:w="1800" w:type="dxa"/>
          </w:tcPr>
          <w:p>
            <w:r>
              <w:rPr>
                <w:sz w:val="17"/>
                <w:szCs w:val="17"/>
                <w:rFonts w:ascii="Arial" w:hAnsi="Arial" w:eastAsia="PMingLiU" w:cs="Arial"/>
              </w:rPr>
              <w:t xml:space="preserve">第16AA條</w:t>
            </w:r>
          </w:p>
        </w:tc>
        <w:tc>
          <w:tcPr>
            <w:tcW w:w="5200" w:type="dxa"/>
          </w:tcPr>
          <w:p>
            <w:r>
              <w:rPr>
                <w:sz w:val="17"/>
                <w:szCs w:val="17"/>
                <w:rFonts w:ascii="Arial" w:hAnsi="Arial" w:eastAsia="PMingLiU" w:cs="Arial"/>
              </w:rPr>
              <w:t xml:space="preserve">可容許自僱人士扣除強制性供款*</w:t>
            </w:r>
          </w:p>
        </w:tc>
      </w:tr>
      <w:tr>
        <w:tc>
          <w:tcPr>
            <w:tcW w:w="700" w:type="dxa"/>
          </w:tcPr>
          <w:p>
            <w:r>
              <w:rPr>
                <w:sz w:val="17"/>
                <w:szCs w:val="17"/>
                <w:rFonts w:ascii="Arial" w:hAnsi="Arial" w:eastAsia="PMingLiU" w:cs="Arial"/>
              </w:rPr>
              <w:t xml:space="preserve">158</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3</w:t>
            </w:r>
          </w:p>
        </w:tc>
        <w:tc>
          <w:tcPr>
            <w:tcW w:w="5200" w:type="dxa"/>
          </w:tcPr>
          <w:p>
            <w:r>
              <w:rPr>
                <w:sz w:val="17"/>
                <w:szCs w:val="17"/>
                <w:rFonts w:ascii="Arial" w:hAnsi="Arial" w:eastAsia="PMingLiU" w:cs="Arial"/>
              </w:rPr>
              <w:t xml:space="preserve">Expenditures on R&amp;D Activities and Payments for Technical Education</w:t>
            </w:r>
          </w:p>
        </w:tc>
        <w:tc>
          <w:tcPr>
            <w:tcW w:w="1800" w:type="dxa"/>
          </w:tcPr>
          <w:p>
            <w:r>
              <w:rPr>
                <w:sz w:val="17"/>
                <w:szCs w:val="17"/>
                <w:rFonts w:ascii="Arial" w:hAnsi="Arial" w:eastAsia="PMingLiU" w:cs="Arial"/>
              </w:rPr>
              <w:t xml:space="preserve">第3次分部</w:t>
            </w:r>
          </w:p>
        </w:tc>
        <w:tc>
          <w:tcPr>
            <w:tcW w:w="5200" w:type="dxa"/>
          </w:tcPr>
          <w:p>
            <w:r>
              <w:rPr>
                <w:sz w:val="17"/>
                <w:szCs w:val="17"/>
                <w:rFonts w:ascii="Arial" w:hAnsi="Arial" w:eastAsia="PMingLiU" w:cs="Arial"/>
              </w:rPr>
              <w:t xml:space="preserve">研發活動的開支及工業教育方面的付款</w:t>
            </w:r>
          </w:p>
        </w:tc>
      </w:tr>
      <w:tr>
        <w:tc>
          <w:tcPr>
            <w:tcW w:w="700" w:type="dxa"/>
          </w:tcPr>
          <w:p>
            <w:r>
              <w:rPr>
                <w:sz w:val="17"/>
                <w:szCs w:val="17"/>
                <w:rFonts w:ascii="Arial" w:hAnsi="Arial" w:eastAsia="PMingLiU" w:cs="Arial"/>
              </w:rPr>
              <w:t xml:space="preserve">159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16B</w:t>
            </w:r>
          </w:p>
        </w:tc>
        <w:tc>
          <w:tcPr>
            <w:tcW w:w="5200" w:type="dxa"/>
          </w:tcPr>
          <w:p>
            <w:r>
              <w:rPr>
                <w:sz w:val="17"/>
                <w:szCs w:val="17"/>
                <w:rFonts w:ascii="Arial" w:hAnsi="Arial" w:eastAsia="PMingLiU" w:cs="Arial"/>
              </w:rPr>
              <w:t xml:space="preserve">Expenditures on R&amp;D activities</w:t>
            </w:r>
          </w:p>
        </w:tc>
        <w:tc>
          <w:tcPr>
            <w:tcW w:w="1800" w:type="dxa"/>
          </w:tcPr>
          <w:p>
            <w:r>
              <w:rPr>
                <w:sz w:val="17"/>
                <w:szCs w:val="17"/>
                <w:rFonts w:ascii="Arial" w:hAnsi="Arial" w:eastAsia="PMingLiU" w:cs="Arial"/>
              </w:rPr>
              <w:t xml:space="preserve">第16B條</w:t>
            </w:r>
          </w:p>
        </w:tc>
        <w:tc>
          <w:tcPr>
            <w:tcW w:w="5200" w:type="dxa"/>
          </w:tcPr>
          <w:p>
            <w:r>
              <w:rPr>
                <w:sz w:val="17"/>
                <w:szCs w:val="17"/>
                <w:rFonts w:ascii="Arial" w:hAnsi="Arial" w:eastAsia="PMingLiU" w:cs="Arial"/>
              </w:rPr>
              <w:t xml:space="preserve">研發活動的開支</w:t>
            </w:r>
          </w:p>
        </w:tc>
      </w:tr>
      <w:tr>
        <w:tc>
          <w:tcPr>
            <w:tcW w:w="700" w:type="dxa"/>
          </w:tcPr>
          <w:p>
            <w:r>
              <w:rPr>
                <w:sz w:val="17"/>
                <w:szCs w:val="17"/>
                <w:rFonts w:ascii="Arial" w:hAnsi="Arial" w:eastAsia="PMingLiU" w:cs="Arial"/>
              </w:rPr>
              <w:t xml:space="preserve">160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16C</w:t>
            </w:r>
          </w:p>
        </w:tc>
        <w:tc>
          <w:tcPr>
            <w:tcW w:w="5200" w:type="dxa"/>
          </w:tcPr>
          <w:p>
            <w:r>
              <w:rPr>
                <w:sz w:val="17"/>
                <w:szCs w:val="17"/>
                <w:rFonts w:ascii="Arial" w:hAnsi="Arial" w:eastAsia="PMingLiU" w:cs="Arial"/>
              </w:rPr>
              <w:t xml:space="preserve">Payments for technical education</w:t>
            </w:r>
          </w:p>
        </w:tc>
        <w:tc>
          <w:tcPr>
            <w:tcW w:w="1800" w:type="dxa"/>
          </w:tcPr>
          <w:p>
            <w:r>
              <w:rPr>
                <w:sz w:val="17"/>
                <w:szCs w:val="17"/>
                <w:rFonts w:ascii="Arial" w:hAnsi="Arial" w:eastAsia="PMingLiU" w:cs="Arial"/>
              </w:rPr>
              <w:t xml:space="preserve">第16C條</w:t>
            </w:r>
          </w:p>
        </w:tc>
        <w:tc>
          <w:tcPr>
            <w:tcW w:w="5200" w:type="dxa"/>
          </w:tcPr>
          <w:p>
            <w:r>
              <w:rPr>
                <w:sz w:val="17"/>
                <w:szCs w:val="17"/>
                <w:rFonts w:ascii="Arial" w:hAnsi="Arial" w:eastAsia="PMingLiU" w:cs="Arial"/>
              </w:rPr>
              <w:t xml:space="preserve">工業教育方面的付款</w:t>
            </w:r>
          </w:p>
        </w:tc>
      </w:tr>
      <w:tr>
        <w:tc>
          <w:tcPr>
            <w:tcW w:w="700" w:type="dxa"/>
          </w:tcPr>
          <w:p>
            <w:r>
              <w:rPr>
                <w:sz w:val="17"/>
                <w:szCs w:val="17"/>
                <w:rFonts w:ascii="Arial" w:hAnsi="Arial" w:eastAsia="PMingLiU" w:cs="Arial"/>
              </w:rPr>
              <w:t xml:space="preserve">161</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4</w:t>
            </w:r>
          </w:p>
        </w:tc>
        <w:tc>
          <w:tcPr>
            <w:tcW w:w="5200" w:type="dxa"/>
          </w:tcPr>
          <w:p>
            <w:r>
              <w:rPr>
                <w:sz w:val="17"/>
                <w:szCs w:val="17"/>
                <w:rFonts w:ascii="Arial" w:hAnsi="Arial" w:eastAsia="PMingLiU" w:cs="Arial"/>
              </w:rPr>
              <w:t xml:space="preserve">Approved Charitable Donations</w:t>
            </w:r>
          </w:p>
        </w:tc>
        <w:tc>
          <w:tcPr>
            <w:tcW w:w="1800" w:type="dxa"/>
          </w:tcPr>
          <w:p>
            <w:r>
              <w:rPr>
                <w:sz w:val="17"/>
                <w:szCs w:val="17"/>
                <w:rFonts w:ascii="Arial" w:hAnsi="Arial" w:eastAsia="PMingLiU" w:cs="Arial"/>
              </w:rPr>
              <w:t xml:space="preserve">第4次分部</w:t>
            </w:r>
          </w:p>
        </w:tc>
        <w:tc>
          <w:tcPr>
            <w:tcW w:w="5200" w:type="dxa"/>
          </w:tcPr>
          <w:p>
            <w:r>
              <w:rPr>
                <w:sz w:val="17"/>
                <w:szCs w:val="17"/>
                <w:rFonts w:ascii="Arial" w:hAnsi="Arial" w:eastAsia="PMingLiU" w:cs="Arial"/>
              </w:rPr>
              <w:t xml:space="preserve">認可慈善捐款</w:t>
            </w:r>
          </w:p>
        </w:tc>
      </w:tr>
      <w:tr>
        <w:tc>
          <w:tcPr>
            <w:tcW w:w="700" w:type="dxa"/>
          </w:tcPr>
          <w:p>
            <w:r>
              <w:rPr>
                <w:sz w:val="17"/>
                <w:szCs w:val="17"/>
                <w:rFonts w:ascii="Arial" w:hAnsi="Arial" w:eastAsia="PMingLiU" w:cs="Arial"/>
              </w:rPr>
              <w:t xml:space="preserve">162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16D</w:t>
            </w:r>
          </w:p>
        </w:tc>
        <w:tc>
          <w:tcPr>
            <w:tcW w:w="5200" w:type="dxa"/>
          </w:tcPr>
          <w:p>
            <w:r>
              <w:rPr>
                <w:sz w:val="17"/>
                <w:szCs w:val="17"/>
                <w:rFonts w:ascii="Arial" w:hAnsi="Arial" w:eastAsia="PMingLiU" w:cs="Arial"/>
              </w:rPr>
              <w:t xml:space="preserve">Approved charitable donations (Part 4)</w:t>
            </w:r>
          </w:p>
        </w:tc>
        <w:tc>
          <w:tcPr>
            <w:tcW w:w="1800" w:type="dxa"/>
          </w:tcPr>
          <w:p>
            <w:r>
              <w:rPr>
                <w:sz w:val="17"/>
                <w:szCs w:val="17"/>
                <w:rFonts w:ascii="Arial" w:hAnsi="Arial" w:eastAsia="PMingLiU" w:cs="Arial"/>
              </w:rPr>
              <w:t xml:space="preserve">第16D條</w:t>
            </w:r>
          </w:p>
        </w:tc>
        <w:tc>
          <w:tcPr>
            <w:tcW w:w="5200" w:type="dxa"/>
          </w:tcPr>
          <w:p>
            <w:r>
              <w:rPr>
                <w:sz w:val="17"/>
                <w:szCs w:val="17"/>
                <w:rFonts w:ascii="Arial" w:hAnsi="Arial" w:eastAsia="PMingLiU" w:cs="Arial"/>
              </w:rPr>
              <w:t xml:space="preserve">認可慈善捐款(第4部)</w:t>
            </w:r>
          </w:p>
        </w:tc>
      </w:tr>
      <w:tr>
        <w:tc>
          <w:tcPr>
            <w:tcW w:w="700" w:type="dxa"/>
          </w:tcPr>
          <w:p>
            <w:r>
              <w:rPr>
                <w:sz w:val="17"/>
                <w:szCs w:val="17"/>
                <w:rFonts w:ascii="Arial" w:hAnsi="Arial" w:eastAsia="PMingLiU" w:cs="Arial"/>
              </w:rPr>
              <w:t xml:space="preserve">163</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5</w:t>
            </w:r>
          </w:p>
        </w:tc>
        <w:tc>
          <w:tcPr>
            <w:tcW w:w="5200" w:type="dxa"/>
          </w:tcPr>
          <w:p>
            <w:r>
              <w:rPr>
                <w:sz w:val="17"/>
                <w:szCs w:val="17"/>
                <w:rFonts w:ascii="Arial" w:hAnsi="Arial" w:eastAsia="PMingLiU" w:cs="Arial"/>
              </w:rPr>
              <w:t xml:space="preserve">Purchase and Sale of Patent or Intellectual Property Rights</w:t>
            </w:r>
          </w:p>
        </w:tc>
        <w:tc>
          <w:tcPr>
            <w:tcW w:w="1800" w:type="dxa"/>
          </w:tcPr>
          <w:p>
            <w:r>
              <w:rPr>
                <w:sz w:val="17"/>
                <w:szCs w:val="17"/>
                <w:rFonts w:ascii="Arial" w:hAnsi="Arial" w:eastAsia="PMingLiU" w:cs="Arial"/>
              </w:rPr>
              <w:t xml:space="preserve">第5次分部</w:t>
            </w:r>
          </w:p>
        </w:tc>
        <w:tc>
          <w:tcPr>
            <w:tcW w:w="5200" w:type="dxa"/>
          </w:tcPr>
          <w:p>
            <w:r>
              <w:rPr>
                <w:sz w:val="17"/>
                <w:szCs w:val="17"/>
                <w:rFonts w:ascii="Arial" w:hAnsi="Arial" w:eastAsia="PMingLiU" w:cs="Arial"/>
              </w:rPr>
              <w:t xml:space="preserve">專利權或知識產權的購買與出售</w:t>
            </w:r>
          </w:p>
        </w:tc>
      </w:tr>
      <w:tr>
        <w:tc>
          <w:tcPr>
            <w:tcW w:w="700" w:type="dxa"/>
          </w:tcPr>
          <w:p>
            <w:r>
              <w:rPr>
                <w:sz w:val="17"/>
                <w:szCs w:val="17"/>
                <w:rFonts w:ascii="Arial" w:hAnsi="Arial" w:eastAsia="PMingLiU" w:cs="Arial"/>
              </w:rPr>
              <w:t xml:space="preserve">164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16E</w:t>
            </w:r>
          </w:p>
        </w:tc>
        <w:tc>
          <w:tcPr>
            <w:tcW w:w="5200" w:type="dxa"/>
          </w:tcPr>
          <w:p>
            <w:r>
              <w:rPr>
                <w:sz w:val="17"/>
                <w:szCs w:val="17"/>
                <w:rFonts w:ascii="Arial" w:hAnsi="Arial" w:eastAsia="PMingLiU" w:cs="Arial"/>
              </w:rPr>
              <w:t xml:space="preserve">Purchase and sale of patent rights, etc.</w:t>
            </w:r>
          </w:p>
        </w:tc>
        <w:tc>
          <w:tcPr>
            <w:tcW w:w="1800" w:type="dxa"/>
          </w:tcPr>
          <w:p>
            <w:r>
              <w:rPr>
                <w:sz w:val="17"/>
                <w:szCs w:val="17"/>
                <w:rFonts w:ascii="Arial" w:hAnsi="Arial" w:eastAsia="PMingLiU" w:cs="Arial"/>
              </w:rPr>
              <w:t xml:space="preserve">第16E條</w:t>
            </w:r>
          </w:p>
        </w:tc>
        <w:tc>
          <w:tcPr>
            <w:tcW w:w="5200" w:type="dxa"/>
          </w:tcPr>
          <w:p>
            <w:r>
              <w:rPr>
                <w:sz w:val="17"/>
                <w:szCs w:val="17"/>
                <w:rFonts w:ascii="Arial" w:hAnsi="Arial" w:eastAsia="PMingLiU" w:cs="Arial"/>
              </w:rPr>
              <w:t xml:space="preserve">專利權等的購買與出售</w:t>
            </w:r>
          </w:p>
        </w:tc>
      </w:tr>
      <w:tr>
        <w:tc>
          <w:tcPr>
            <w:tcW w:w="700" w:type="dxa"/>
          </w:tcPr>
          <w:p>
            <w:r>
              <w:rPr>
                <w:sz w:val="17"/>
                <w:szCs w:val="17"/>
                <w:rFonts w:ascii="Arial" w:hAnsi="Arial" w:eastAsia="PMingLiU" w:cs="Arial"/>
              </w:rPr>
              <w:t xml:space="preserve">165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16EA</w:t>
            </w:r>
          </w:p>
        </w:tc>
        <w:tc>
          <w:tcPr>
            <w:tcW w:w="5200" w:type="dxa"/>
          </w:tcPr>
          <w:p>
            <w:r>
              <w:rPr>
                <w:sz w:val="17"/>
                <w:szCs w:val="17"/>
                <w:rFonts w:ascii="Arial" w:hAnsi="Arial" w:eastAsia="PMingLiU" w:cs="Arial"/>
              </w:rPr>
              <w:t xml:space="preserve">Purchase of specified intellectual property rights</w:t>
            </w:r>
          </w:p>
        </w:tc>
        <w:tc>
          <w:tcPr>
            <w:tcW w:w="1800" w:type="dxa"/>
          </w:tcPr>
          <w:p>
            <w:r>
              <w:rPr>
                <w:sz w:val="17"/>
                <w:szCs w:val="17"/>
                <w:rFonts w:ascii="Arial" w:hAnsi="Arial" w:eastAsia="PMingLiU" w:cs="Arial"/>
              </w:rPr>
              <w:t xml:space="preserve">第16EA條</w:t>
            </w:r>
          </w:p>
        </w:tc>
        <w:tc>
          <w:tcPr>
            <w:tcW w:w="5200" w:type="dxa"/>
          </w:tcPr>
          <w:p>
            <w:r>
              <w:rPr>
                <w:sz w:val="17"/>
                <w:szCs w:val="17"/>
                <w:rFonts w:ascii="Arial" w:hAnsi="Arial" w:eastAsia="PMingLiU" w:cs="Arial"/>
              </w:rPr>
              <w:t xml:space="preserve">指明知識產權的購買</w:t>
            </w:r>
          </w:p>
        </w:tc>
      </w:tr>
      <w:tr>
        <w:tc>
          <w:tcPr>
            <w:tcW w:w="700" w:type="dxa"/>
          </w:tcPr>
          <w:p>
            <w:r>
              <w:rPr>
                <w:sz w:val="17"/>
                <w:szCs w:val="17"/>
                <w:rFonts w:ascii="Arial" w:hAnsi="Arial" w:eastAsia="PMingLiU" w:cs="Arial"/>
              </w:rPr>
              <w:t xml:space="preserve">166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16EB</w:t>
            </w:r>
          </w:p>
        </w:tc>
        <w:tc>
          <w:tcPr>
            <w:tcW w:w="5200" w:type="dxa"/>
          </w:tcPr>
          <w:p>
            <w:r>
              <w:rPr>
                <w:sz w:val="17"/>
                <w:szCs w:val="17"/>
                <w:rFonts w:ascii="Arial" w:hAnsi="Arial" w:eastAsia="PMingLiU" w:cs="Arial"/>
              </w:rPr>
              <w:t xml:space="preserve">Proceeds of sale of specified intellectual property rights to be treated as trading receipts</w:t>
            </w:r>
          </w:p>
        </w:tc>
        <w:tc>
          <w:tcPr>
            <w:tcW w:w="1800" w:type="dxa"/>
          </w:tcPr>
          <w:p>
            <w:r>
              <w:rPr>
                <w:sz w:val="17"/>
                <w:szCs w:val="17"/>
                <w:rFonts w:ascii="Arial" w:hAnsi="Arial" w:eastAsia="PMingLiU" w:cs="Arial"/>
              </w:rPr>
              <w:t xml:space="preserve">第16EB條</w:t>
            </w:r>
          </w:p>
        </w:tc>
        <w:tc>
          <w:tcPr>
            <w:tcW w:w="5200" w:type="dxa"/>
          </w:tcPr>
          <w:p>
            <w:r>
              <w:rPr>
                <w:sz w:val="17"/>
                <w:szCs w:val="17"/>
                <w:rFonts w:ascii="Arial" w:hAnsi="Arial" w:eastAsia="PMingLiU" w:cs="Arial"/>
              </w:rPr>
              <w:t xml:space="preserve">指明知識產權的售賣得益須視為營業收入</w:t>
            </w:r>
          </w:p>
        </w:tc>
      </w:tr>
      <w:tr>
        <w:tc>
          <w:tcPr>
            <w:tcW w:w="700" w:type="dxa"/>
          </w:tcPr>
          <w:p>
            <w:r>
              <w:rPr>
                <w:sz w:val="17"/>
                <w:szCs w:val="17"/>
                <w:rFonts w:ascii="Arial" w:hAnsi="Arial" w:eastAsia="PMingLiU" w:cs="Arial"/>
              </w:rPr>
              <w:t xml:space="preserve">167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16EC</w:t>
            </w:r>
          </w:p>
        </w:tc>
        <w:tc>
          <w:tcPr>
            <w:tcW w:w="5200" w:type="dxa"/>
          </w:tcPr>
          <w:p>
            <w:r>
              <w:rPr>
                <w:sz w:val="17"/>
                <w:szCs w:val="17"/>
                <w:rFonts w:ascii="Arial" w:hAnsi="Arial" w:eastAsia="PMingLiU" w:cs="Arial"/>
              </w:rPr>
              <w:t xml:space="preserve">Deduction under section 16E or 16EA not allowable under certain circumstances</w:t>
            </w:r>
          </w:p>
        </w:tc>
        <w:tc>
          <w:tcPr>
            <w:tcW w:w="1800" w:type="dxa"/>
          </w:tcPr>
          <w:p>
            <w:r>
              <w:rPr>
                <w:sz w:val="17"/>
                <w:szCs w:val="17"/>
                <w:rFonts w:ascii="Arial" w:hAnsi="Arial" w:eastAsia="PMingLiU" w:cs="Arial"/>
              </w:rPr>
              <w:t xml:space="preserve">第16EC條</w:t>
            </w:r>
          </w:p>
        </w:tc>
        <w:tc>
          <w:tcPr>
            <w:tcW w:w="5200" w:type="dxa"/>
          </w:tcPr>
          <w:p>
            <w:r>
              <w:rPr>
                <w:sz w:val="17"/>
                <w:szCs w:val="17"/>
                <w:rFonts w:ascii="Arial" w:hAnsi="Arial" w:eastAsia="PMingLiU" w:cs="Arial"/>
              </w:rPr>
              <w:t xml:space="preserve">在某些情況下不容許根據第16E或16EA條作出扣除</w:t>
            </w:r>
          </w:p>
        </w:tc>
      </w:tr>
      <w:tr>
        <w:tc>
          <w:tcPr>
            <w:tcW w:w="700" w:type="dxa"/>
          </w:tcPr>
          <w:p>
            <w:r>
              <w:rPr>
                <w:sz w:val="17"/>
                <w:szCs w:val="17"/>
                <w:rFonts w:ascii="Arial" w:hAnsi="Arial" w:eastAsia="PMingLiU" w:cs="Arial"/>
              </w:rPr>
              <w:t xml:space="preserve">168</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6</w:t>
            </w:r>
          </w:p>
        </w:tc>
        <w:tc>
          <w:tcPr>
            <w:tcW w:w="5200" w:type="dxa"/>
          </w:tcPr>
          <w:p>
            <w:r>
              <w:rPr>
                <w:sz w:val="17"/>
                <w:szCs w:val="17"/>
                <w:rFonts w:ascii="Arial" w:hAnsi="Arial" w:eastAsia="PMingLiU" w:cs="Arial"/>
              </w:rPr>
              <w:t xml:space="preserve">Expenditure on Building Refurbishment and Prescribed Fixed Assets</w:t>
            </w:r>
          </w:p>
        </w:tc>
        <w:tc>
          <w:tcPr>
            <w:tcW w:w="1800" w:type="dxa"/>
          </w:tcPr>
          <w:p>
            <w:r>
              <w:rPr>
                <w:sz w:val="17"/>
                <w:szCs w:val="17"/>
                <w:rFonts w:ascii="Arial" w:hAnsi="Arial" w:eastAsia="PMingLiU" w:cs="Arial"/>
              </w:rPr>
              <w:t xml:space="preserve">第6次分部</w:t>
            </w:r>
          </w:p>
        </w:tc>
        <w:tc>
          <w:tcPr>
            <w:tcW w:w="5200" w:type="dxa"/>
          </w:tcPr>
          <w:p>
            <w:r>
              <w:rPr>
                <w:sz w:val="17"/>
                <w:szCs w:val="17"/>
                <w:rFonts w:ascii="Arial" w:hAnsi="Arial" w:eastAsia="PMingLiU" w:cs="Arial"/>
              </w:rPr>
              <w:t xml:space="preserve">建築物翻修及訂明固定資產開支</w:t>
            </w:r>
          </w:p>
        </w:tc>
      </w:tr>
      <w:tr>
        <w:tc>
          <w:tcPr>
            <w:tcW w:w="700" w:type="dxa"/>
          </w:tcPr>
          <w:p>
            <w:r>
              <w:rPr>
                <w:sz w:val="17"/>
                <w:szCs w:val="17"/>
                <w:rFonts w:ascii="Arial" w:hAnsi="Arial" w:eastAsia="PMingLiU" w:cs="Arial"/>
              </w:rPr>
              <w:t xml:space="preserve">169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16F</w:t>
            </w:r>
          </w:p>
        </w:tc>
        <w:tc>
          <w:tcPr>
            <w:tcW w:w="5200" w:type="dxa"/>
          </w:tcPr>
          <w:p>
            <w:r>
              <w:rPr>
                <w:sz w:val="17"/>
                <w:szCs w:val="17"/>
                <w:rFonts w:ascii="Arial" w:hAnsi="Arial" w:eastAsia="PMingLiU" w:cs="Arial"/>
              </w:rPr>
              <w:t xml:space="preserve">Expenditure on building refurbishment</w:t>
            </w:r>
          </w:p>
        </w:tc>
        <w:tc>
          <w:tcPr>
            <w:tcW w:w="1800" w:type="dxa"/>
          </w:tcPr>
          <w:p>
            <w:r>
              <w:rPr>
                <w:sz w:val="17"/>
                <w:szCs w:val="17"/>
                <w:rFonts w:ascii="Arial" w:hAnsi="Arial" w:eastAsia="PMingLiU" w:cs="Arial"/>
              </w:rPr>
              <w:t xml:space="preserve">第16F條</w:t>
            </w:r>
          </w:p>
        </w:tc>
        <w:tc>
          <w:tcPr>
            <w:tcW w:w="5200" w:type="dxa"/>
          </w:tcPr>
          <w:p>
            <w:r>
              <w:rPr>
                <w:sz w:val="17"/>
                <w:szCs w:val="17"/>
                <w:rFonts w:ascii="Arial" w:hAnsi="Arial" w:eastAsia="PMingLiU" w:cs="Arial"/>
              </w:rPr>
              <w:t xml:space="preserve">建築物翻修開支</w:t>
            </w:r>
          </w:p>
        </w:tc>
      </w:tr>
      <w:tr>
        <w:tc>
          <w:tcPr>
            <w:tcW w:w="700" w:type="dxa"/>
          </w:tcPr>
          <w:p>
            <w:r>
              <w:rPr>
                <w:sz w:val="17"/>
                <w:szCs w:val="17"/>
                <w:rFonts w:ascii="Arial" w:hAnsi="Arial" w:eastAsia="PMingLiU" w:cs="Arial"/>
              </w:rPr>
              <w:t xml:space="preserve">170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16G</w:t>
            </w:r>
          </w:p>
        </w:tc>
        <w:tc>
          <w:tcPr>
            <w:tcW w:w="5200" w:type="dxa"/>
          </w:tcPr>
          <w:p>
            <w:r>
              <w:rPr>
                <w:sz w:val="17"/>
                <w:szCs w:val="17"/>
                <w:rFonts w:ascii="Arial" w:hAnsi="Arial" w:eastAsia="PMingLiU" w:cs="Arial"/>
              </w:rPr>
              <w:t xml:space="preserve">Capital expenditure on the provision of a prescribed fixed asset</w:t>
            </w:r>
          </w:p>
        </w:tc>
        <w:tc>
          <w:tcPr>
            <w:tcW w:w="1800" w:type="dxa"/>
          </w:tcPr>
          <w:p>
            <w:r>
              <w:rPr>
                <w:sz w:val="17"/>
                <w:szCs w:val="17"/>
                <w:rFonts w:ascii="Arial" w:hAnsi="Arial" w:eastAsia="PMingLiU" w:cs="Arial"/>
              </w:rPr>
              <w:t xml:space="preserve">第16G條</w:t>
            </w:r>
          </w:p>
        </w:tc>
        <w:tc>
          <w:tcPr>
            <w:tcW w:w="5200" w:type="dxa"/>
          </w:tcPr>
          <w:p>
            <w:r>
              <w:rPr>
                <w:sz w:val="17"/>
                <w:szCs w:val="17"/>
                <w:rFonts w:ascii="Arial" w:hAnsi="Arial" w:eastAsia="PMingLiU" w:cs="Arial"/>
              </w:rPr>
              <w:t xml:space="preserve">提供訂明固定資產方面的資本開支</w:t>
            </w:r>
          </w:p>
        </w:tc>
      </w:tr>
      <w:tr>
        <w:tc>
          <w:tcPr>
            <w:tcW w:w="700" w:type="dxa"/>
          </w:tcPr>
          <w:p>
            <w:r>
              <w:rPr>
                <w:sz w:val="17"/>
                <w:szCs w:val="17"/>
                <w:rFonts w:ascii="Arial" w:hAnsi="Arial" w:eastAsia="PMingLiU" w:cs="Arial"/>
              </w:rPr>
              <w:t xml:space="preserve">171</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7</w:t>
            </w:r>
          </w:p>
        </w:tc>
        <w:tc>
          <w:tcPr>
            <w:tcW w:w="5200" w:type="dxa"/>
          </w:tcPr>
          <w:p>
            <w:r>
              <w:rPr>
                <w:sz w:val="17"/>
                <w:szCs w:val="17"/>
                <w:rFonts w:ascii="Arial" w:hAnsi="Arial" w:eastAsia="PMingLiU" w:cs="Arial"/>
              </w:rPr>
              <w:t xml:space="preserve">Expenditure on Environmental Protection Facilities</w:t>
            </w:r>
          </w:p>
        </w:tc>
        <w:tc>
          <w:tcPr>
            <w:tcW w:w="1800" w:type="dxa"/>
          </w:tcPr>
          <w:p>
            <w:r>
              <w:rPr>
                <w:sz w:val="17"/>
                <w:szCs w:val="17"/>
                <w:rFonts w:ascii="Arial" w:hAnsi="Arial" w:eastAsia="PMingLiU" w:cs="Arial"/>
              </w:rPr>
              <w:t xml:space="preserve">第7次分部</w:t>
            </w:r>
          </w:p>
        </w:tc>
        <w:tc>
          <w:tcPr>
            <w:tcW w:w="5200" w:type="dxa"/>
          </w:tcPr>
          <w:p>
            <w:r>
              <w:rPr>
                <w:sz w:val="17"/>
                <w:szCs w:val="17"/>
                <w:rFonts w:ascii="Arial" w:hAnsi="Arial" w:eastAsia="PMingLiU" w:cs="Arial"/>
              </w:rPr>
              <w:t xml:space="preserve">環保設施開支</w:t>
            </w:r>
          </w:p>
        </w:tc>
      </w:tr>
      <w:tr>
        <w:tc>
          <w:tcPr>
            <w:tcW w:w="700" w:type="dxa"/>
          </w:tcPr>
          <w:p>
            <w:r>
              <w:rPr>
                <w:sz w:val="17"/>
                <w:szCs w:val="17"/>
                <w:rFonts w:ascii="Arial" w:hAnsi="Arial" w:eastAsia="PMingLiU" w:cs="Arial"/>
              </w:rPr>
              <w:t xml:space="preserve">172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16H</w:t>
            </w:r>
          </w:p>
        </w:tc>
        <w:tc>
          <w:tcPr>
            <w:tcW w:w="5200" w:type="dxa"/>
          </w:tcPr>
          <w:p>
            <w:r>
              <w:rPr>
                <w:sz w:val="17"/>
                <w:szCs w:val="17"/>
                <w:rFonts w:ascii="Arial" w:hAnsi="Arial" w:eastAsia="PMingLiU" w:cs="Arial"/>
              </w:rPr>
              <w:t xml:space="preserve">Definitions and general provisions applicable to this section and sections 16I, 16J and 16K</w:t>
            </w:r>
          </w:p>
        </w:tc>
        <w:tc>
          <w:tcPr>
            <w:tcW w:w="1800" w:type="dxa"/>
          </w:tcPr>
          <w:p>
            <w:r>
              <w:rPr>
                <w:sz w:val="17"/>
                <w:szCs w:val="17"/>
                <w:rFonts w:ascii="Arial" w:hAnsi="Arial" w:eastAsia="PMingLiU" w:cs="Arial"/>
              </w:rPr>
              <w:t xml:space="preserve">第16H條</w:t>
            </w:r>
          </w:p>
        </w:tc>
        <w:tc>
          <w:tcPr>
            <w:tcW w:w="5200" w:type="dxa"/>
          </w:tcPr>
          <w:p>
            <w:r>
              <w:rPr>
                <w:sz w:val="17"/>
                <w:szCs w:val="17"/>
                <w:rFonts w:ascii="Arial" w:hAnsi="Arial" w:eastAsia="PMingLiU" w:cs="Arial"/>
              </w:rPr>
              <w:t xml:space="preserve">適用於本條及第16I、16J及16K條的定義及一般條文</w:t>
            </w:r>
          </w:p>
        </w:tc>
      </w:tr>
      <w:tr>
        <w:tc>
          <w:tcPr>
            <w:tcW w:w="700" w:type="dxa"/>
          </w:tcPr>
          <w:p>
            <w:r>
              <w:rPr>
                <w:sz w:val="17"/>
                <w:szCs w:val="17"/>
                <w:rFonts w:ascii="Arial" w:hAnsi="Arial" w:eastAsia="PMingLiU" w:cs="Arial"/>
              </w:rPr>
              <w:t xml:space="preserve">173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16I</w:t>
            </w:r>
          </w:p>
        </w:tc>
        <w:tc>
          <w:tcPr>
            <w:tcW w:w="5200" w:type="dxa"/>
          </w:tcPr>
          <w:p>
            <w:r>
              <w:rPr>
                <w:sz w:val="17"/>
                <w:szCs w:val="17"/>
                <w:rFonts w:ascii="Arial" w:hAnsi="Arial" w:eastAsia="PMingLiU" w:cs="Arial"/>
              </w:rPr>
              <w:t xml:space="preserve">Deductions for specified capital expenditure incurred in relation to environmental protection facilities</w:t>
            </w:r>
          </w:p>
        </w:tc>
        <w:tc>
          <w:tcPr>
            <w:tcW w:w="1800" w:type="dxa"/>
          </w:tcPr>
          <w:p>
            <w:r>
              <w:rPr>
                <w:sz w:val="17"/>
                <w:szCs w:val="17"/>
                <w:rFonts w:ascii="Arial" w:hAnsi="Arial" w:eastAsia="PMingLiU" w:cs="Arial"/>
              </w:rPr>
              <w:t xml:space="preserve">第16I條</w:t>
            </w:r>
          </w:p>
        </w:tc>
        <w:tc>
          <w:tcPr>
            <w:tcW w:w="5200" w:type="dxa"/>
          </w:tcPr>
          <w:p>
            <w:r>
              <w:rPr>
                <w:sz w:val="17"/>
                <w:szCs w:val="17"/>
                <w:rFonts w:ascii="Arial" w:hAnsi="Arial" w:eastAsia="PMingLiU" w:cs="Arial"/>
              </w:rPr>
              <w:t xml:space="preserve">扣除就環保設施而招致的指明資本開支</w:t>
            </w:r>
          </w:p>
        </w:tc>
      </w:tr>
      <w:tr>
        <w:tc>
          <w:tcPr>
            <w:tcW w:w="700" w:type="dxa"/>
          </w:tcPr>
          <w:p>
            <w:r>
              <w:rPr>
                <w:sz w:val="17"/>
                <w:szCs w:val="17"/>
                <w:rFonts w:ascii="Arial" w:hAnsi="Arial" w:eastAsia="PMingLiU" w:cs="Arial"/>
              </w:rPr>
              <w:t xml:space="preserve">174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16J</w:t>
            </w:r>
          </w:p>
        </w:tc>
        <w:tc>
          <w:tcPr>
            <w:tcW w:w="5200" w:type="dxa"/>
          </w:tcPr>
          <w:p>
            <w:r>
              <w:rPr>
                <w:sz w:val="17"/>
                <w:szCs w:val="17"/>
                <w:rFonts w:ascii="Arial" w:hAnsi="Arial" w:eastAsia="PMingLiU" w:cs="Arial"/>
              </w:rPr>
              <w:t xml:space="preserve">Proceeds of sale of environmental protection facilities to be treated as trading receipts</w:t>
            </w:r>
          </w:p>
        </w:tc>
        <w:tc>
          <w:tcPr>
            <w:tcW w:w="1800" w:type="dxa"/>
          </w:tcPr>
          <w:p>
            <w:r>
              <w:rPr>
                <w:sz w:val="17"/>
                <w:szCs w:val="17"/>
                <w:rFonts w:ascii="Arial" w:hAnsi="Arial" w:eastAsia="PMingLiU" w:cs="Arial"/>
              </w:rPr>
              <w:t xml:space="preserve">第16J條</w:t>
            </w:r>
          </w:p>
        </w:tc>
        <w:tc>
          <w:tcPr>
            <w:tcW w:w="5200" w:type="dxa"/>
          </w:tcPr>
          <w:p>
            <w:r>
              <w:rPr>
                <w:sz w:val="17"/>
                <w:szCs w:val="17"/>
                <w:rFonts w:ascii="Arial" w:hAnsi="Arial" w:eastAsia="PMingLiU" w:cs="Arial"/>
              </w:rPr>
              <w:t xml:space="preserve">環保設施的售賣得益視為營業收入</w:t>
            </w:r>
          </w:p>
        </w:tc>
      </w:tr>
      <w:tr>
        <w:tc>
          <w:tcPr>
            <w:tcW w:w="700" w:type="dxa"/>
          </w:tcPr>
          <w:p>
            <w:r>
              <w:rPr>
                <w:sz w:val="17"/>
                <w:szCs w:val="17"/>
                <w:rFonts w:ascii="Arial" w:hAnsi="Arial" w:eastAsia="PMingLiU" w:cs="Arial"/>
              </w:rPr>
              <w:t xml:space="preserve">175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16K</w:t>
            </w:r>
          </w:p>
        </w:tc>
        <w:tc>
          <w:tcPr>
            <w:tcW w:w="5200" w:type="dxa"/>
          </w:tcPr>
          <w:p>
            <w:r>
              <w:rPr>
                <w:sz w:val="17"/>
                <w:szCs w:val="17"/>
                <w:rFonts w:ascii="Arial" w:hAnsi="Arial" w:eastAsia="PMingLiU" w:cs="Arial"/>
              </w:rPr>
              <w:t xml:space="preserve">Environmental protection facilities owned as at certain date</w:t>
            </w:r>
          </w:p>
        </w:tc>
        <w:tc>
          <w:tcPr>
            <w:tcW w:w="1800" w:type="dxa"/>
          </w:tcPr>
          <w:p>
            <w:r>
              <w:rPr>
                <w:sz w:val="17"/>
                <w:szCs w:val="17"/>
                <w:rFonts w:ascii="Arial" w:hAnsi="Arial" w:eastAsia="PMingLiU" w:cs="Arial"/>
              </w:rPr>
              <w:t xml:space="preserve">第16K條</w:t>
            </w:r>
          </w:p>
        </w:tc>
        <w:tc>
          <w:tcPr>
            <w:tcW w:w="5200" w:type="dxa"/>
          </w:tcPr>
          <w:p>
            <w:r>
              <w:rPr>
                <w:sz w:val="17"/>
                <w:szCs w:val="17"/>
                <w:rFonts w:ascii="Arial" w:hAnsi="Arial" w:eastAsia="PMingLiU" w:cs="Arial"/>
              </w:rPr>
              <w:t xml:space="preserve">在若干日期擁有的環保設施</w:t>
            </w:r>
          </w:p>
        </w:tc>
      </w:tr>
      <w:tr>
        <w:tc>
          <w:tcPr>
            <w:tcW w:w="700" w:type="dxa"/>
          </w:tcPr>
          <w:p>
            <w:r>
              <w:rPr>
                <w:sz w:val="17"/>
                <w:szCs w:val="17"/>
                <w:rFonts w:ascii="Arial" w:hAnsi="Arial" w:eastAsia="PMingLiU" w:cs="Arial"/>
              </w:rPr>
              <w:t xml:space="preserve">176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16L</w:t>
            </w:r>
          </w:p>
        </w:tc>
        <w:tc>
          <w:tcPr>
            <w:tcW w:w="5200" w:type="dxa"/>
          </w:tcPr>
          <w:p>
            <w:r>
              <w:rPr>
                <w:sz w:val="17"/>
                <w:szCs w:val="17"/>
                <w:rFonts w:ascii="Arial" w:hAnsi="Arial" w:eastAsia="PMingLiU" w:cs="Arial"/>
              </w:rPr>
              <w:t xml:space="preserve">Environmental protection installations owned before 1 April 2018</w:t>
            </w:r>
          </w:p>
        </w:tc>
        <w:tc>
          <w:tcPr>
            <w:tcW w:w="1800" w:type="dxa"/>
          </w:tcPr>
          <w:p>
            <w:r>
              <w:rPr>
                <w:sz w:val="17"/>
                <w:szCs w:val="17"/>
                <w:rFonts w:ascii="Arial" w:hAnsi="Arial" w:eastAsia="PMingLiU" w:cs="Arial"/>
              </w:rPr>
              <w:t xml:space="preserve">第16L條</w:t>
            </w:r>
          </w:p>
        </w:tc>
        <w:tc>
          <w:tcPr>
            <w:tcW w:w="5200" w:type="dxa"/>
          </w:tcPr>
          <w:p>
            <w:r>
              <w:rPr>
                <w:sz w:val="17"/>
                <w:szCs w:val="17"/>
                <w:rFonts w:ascii="Arial" w:hAnsi="Arial" w:eastAsia="PMingLiU" w:cs="Arial"/>
              </w:rPr>
              <w:t xml:space="preserve">在2018年4月1日之前擁有的環保裝置</w:t>
            </w:r>
          </w:p>
        </w:tc>
      </w:tr>
      <w:tr>
        <w:tc>
          <w:tcPr>
            <w:tcW w:w="700" w:type="dxa"/>
          </w:tcPr>
          <w:p>
            <w:r>
              <w:rPr>
                <w:sz w:val="17"/>
                <w:szCs w:val="17"/>
                <w:rFonts w:ascii="Arial" w:hAnsi="Arial" w:eastAsia="PMingLiU" w:cs="Arial"/>
              </w:rPr>
              <w:t xml:space="preserve">177</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7A</w:t>
            </w:r>
          </w:p>
        </w:tc>
        <w:tc>
          <w:tcPr>
            <w:tcW w:w="5200" w:type="dxa"/>
          </w:tcPr>
          <w:p>
            <w:r>
              <w:rPr>
                <w:sz w:val="17"/>
                <w:szCs w:val="17"/>
                <w:rFonts w:ascii="Arial" w:hAnsi="Arial" w:eastAsia="PMingLiU" w:cs="Arial"/>
              </w:rPr>
              <w:t xml:space="preserve">Spectrum Utilization Fees</w:t>
            </w:r>
          </w:p>
        </w:tc>
        <w:tc>
          <w:tcPr>
            <w:tcW w:w="1800" w:type="dxa"/>
          </w:tcPr>
          <w:p>
            <w:r>
              <w:rPr>
                <w:sz w:val="17"/>
                <w:szCs w:val="17"/>
                <w:rFonts w:ascii="Arial" w:hAnsi="Arial" w:eastAsia="PMingLiU" w:cs="Arial"/>
              </w:rPr>
              <w:t xml:space="preserve">第7A次分部</w:t>
            </w:r>
          </w:p>
        </w:tc>
        <w:tc>
          <w:tcPr>
            <w:tcW w:w="5200" w:type="dxa"/>
          </w:tcPr>
          <w:p>
            <w:r>
              <w:rPr>
                <w:sz w:val="17"/>
                <w:szCs w:val="17"/>
                <w:rFonts w:ascii="Arial" w:hAnsi="Arial" w:eastAsia="PMingLiU" w:cs="Arial"/>
              </w:rPr>
              <w:t xml:space="preserve">頻譜使用費</w:t>
            </w:r>
          </w:p>
        </w:tc>
      </w:tr>
      <w:tr>
        <w:tc>
          <w:tcPr>
            <w:tcW w:w="700" w:type="dxa"/>
          </w:tcPr>
          <w:p>
            <w:r>
              <w:rPr>
                <w:sz w:val="17"/>
                <w:szCs w:val="17"/>
                <w:rFonts w:ascii="Arial" w:hAnsi="Arial" w:eastAsia="PMingLiU" w:cs="Arial"/>
              </w:rPr>
              <w:t xml:space="preserve">178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16M</w:t>
            </w:r>
          </w:p>
        </w:tc>
        <w:tc>
          <w:tcPr>
            <w:tcW w:w="5200" w:type="dxa"/>
          </w:tcPr>
          <w:p>
            <w:r>
              <w:rPr>
                <w:sz w:val="17"/>
                <w:szCs w:val="17"/>
                <w:rFonts w:ascii="Arial" w:hAnsi="Arial" w:eastAsia="PMingLiU" w:cs="Arial"/>
              </w:rPr>
              <w:t xml:space="preserve">Interpretation of Subdivision 7A of Division 4 of Part 4</w:t>
            </w:r>
          </w:p>
        </w:tc>
        <w:tc>
          <w:tcPr>
            <w:tcW w:w="1800" w:type="dxa"/>
          </w:tcPr>
          <w:p>
            <w:r>
              <w:rPr>
                <w:sz w:val="17"/>
                <w:szCs w:val="17"/>
                <w:rFonts w:ascii="Arial" w:hAnsi="Arial" w:eastAsia="PMingLiU" w:cs="Arial"/>
              </w:rPr>
              <w:t xml:space="preserve">第16M條</w:t>
            </w:r>
          </w:p>
        </w:tc>
        <w:tc>
          <w:tcPr>
            <w:tcW w:w="5200" w:type="dxa"/>
          </w:tcPr>
          <w:p>
            <w:r>
              <w:rPr>
                <w:sz w:val="17"/>
                <w:szCs w:val="17"/>
                <w:rFonts w:ascii="Arial" w:hAnsi="Arial" w:eastAsia="PMingLiU" w:cs="Arial"/>
              </w:rPr>
              <w:t xml:space="preserve">第4部第4分部第7A次分部的釋義</w:t>
            </w:r>
          </w:p>
        </w:tc>
      </w:tr>
      <w:tr>
        <w:tc>
          <w:tcPr>
            <w:tcW w:w="700" w:type="dxa"/>
          </w:tcPr>
          <w:p>
            <w:r>
              <w:rPr>
                <w:sz w:val="17"/>
                <w:szCs w:val="17"/>
                <w:rFonts w:ascii="Arial" w:hAnsi="Arial" w:eastAsia="PMingLiU" w:cs="Arial"/>
              </w:rPr>
              <w:t xml:space="preserve">179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16N</w:t>
            </w:r>
          </w:p>
        </w:tc>
        <w:tc>
          <w:tcPr>
            <w:tcW w:w="5200" w:type="dxa"/>
          </w:tcPr>
          <w:p>
            <w:r>
              <w:rPr>
                <w:sz w:val="17"/>
                <w:szCs w:val="17"/>
                <w:rFonts w:ascii="Arial" w:hAnsi="Arial" w:eastAsia="PMingLiU" w:cs="Arial"/>
              </w:rPr>
              <w:t xml:space="preserve">Deductions for spectrum utilization fees</w:t>
            </w:r>
          </w:p>
        </w:tc>
        <w:tc>
          <w:tcPr>
            <w:tcW w:w="1800" w:type="dxa"/>
          </w:tcPr>
          <w:p>
            <w:r>
              <w:rPr>
                <w:sz w:val="17"/>
                <w:szCs w:val="17"/>
                <w:rFonts w:ascii="Arial" w:hAnsi="Arial" w:eastAsia="PMingLiU" w:cs="Arial"/>
              </w:rPr>
              <w:t xml:space="preserve">第16N條</w:t>
            </w:r>
          </w:p>
        </w:tc>
        <w:tc>
          <w:tcPr>
            <w:tcW w:w="5200" w:type="dxa"/>
          </w:tcPr>
          <w:p>
            <w:r>
              <w:rPr>
                <w:sz w:val="17"/>
                <w:szCs w:val="17"/>
                <w:rFonts w:ascii="Arial" w:hAnsi="Arial" w:eastAsia="PMingLiU" w:cs="Arial"/>
              </w:rPr>
              <w:t xml:space="preserve">頻譜使用費的扣除</w:t>
            </w:r>
          </w:p>
        </w:tc>
      </w:tr>
      <w:tr>
        <w:tc>
          <w:tcPr>
            <w:tcW w:w="700" w:type="dxa"/>
          </w:tcPr>
          <w:p>
            <w:r>
              <w:rPr>
                <w:sz w:val="17"/>
                <w:szCs w:val="17"/>
                <w:rFonts w:ascii="Arial" w:hAnsi="Arial" w:eastAsia="PMingLiU" w:cs="Arial"/>
              </w:rPr>
              <w:t xml:space="preserve">180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16O</w:t>
            </w:r>
          </w:p>
        </w:tc>
        <w:tc>
          <w:tcPr>
            <w:tcW w:w="5200" w:type="dxa"/>
          </w:tcPr>
          <w:p>
            <w:r>
              <w:rPr>
                <w:sz w:val="17"/>
                <w:szCs w:val="17"/>
                <w:rFonts w:ascii="Arial" w:hAnsi="Arial" w:eastAsia="PMingLiU" w:cs="Arial"/>
              </w:rPr>
              <w:t xml:space="preserve">Capital expenditures deemed as incurred in case of unilateral transfers for spectrum utilization fees payable other than by annual instalments</w:t>
            </w:r>
          </w:p>
        </w:tc>
        <w:tc>
          <w:tcPr>
            <w:tcW w:w="1800" w:type="dxa"/>
          </w:tcPr>
          <w:p>
            <w:r>
              <w:rPr>
                <w:sz w:val="17"/>
                <w:szCs w:val="17"/>
                <w:rFonts w:ascii="Arial" w:hAnsi="Arial" w:eastAsia="PMingLiU" w:cs="Arial"/>
              </w:rPr>
              <w:t xml:space="preserve">第16O條</w:t>
            </w:r>
          </w:p>
        </w:tc>
        <w:tc>
          <w:tcPr>
            <w:tcW w:w="5200" w:type="dxa"/>
          </w:tcPr>
          <w:p>
            <w:r>
              <w:rPr>
                <w:sz w:val="17"/>
                <w:szCs w:val="17"/>
                <w:rFonts w:ascii="Arial" w:hAnsi="Arial" w:eastAsia="PMingLiU" w:cs="Arial"/>
              </w:rPr>
              <w:t xml:space="preserve">在單方向轉移的情況下，並非按年分期繳付的頻譜使用費當作是已招致的資本開支</w:t>
            </w:r>
          </w:p>
        </w:tc>
      </w:tr>
      <w:tr>
        <w:tc>
          <w:tcPr>
            <w:tcW w:w="700" w:type="dxa"/>
          </w:tcPr>
          <w:p>
            <w:r>
              <w:rPr>
                <w:sz w:val="17"/>
                <w:szCs w:val="17"/>
                <w:rFonts w:ascii="Arial" w:hAnsi="Arial" w:eastAsia="PMingLiU" w:cs="Arial"/>
              </w:rPr>
              <w:t xml:space="preserve">181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16P</w:t>
            </w:r>
          </w:p>
        </w:tc>
        <w:tc>
          <w:tcPr>
            <w:tcW w:w="5200" w:type="dxa"/>
          </w:tcPr>
          <w:p>
            <w:r>
              <w:rPr>
                <w:sz w:val="17"/>
                <w:szCs w:val="17"/>
                <w:rFonts w:ascii="Arial" w:hAnsi="Arial" w:eastAsia="PMingLiU" w:cs="Arial"/>
              </w:rPr>
              <w:t xml:space="preserve">Deductions not affected by transfers of frequency bands on swap</w:t>
            </w:r>
          </w:p>
        </w:tc>
        <w:tc>
          <w:tcPr>
            <w:tcW w:w="1800" w:type="dxa"/>
          </w:tcPr>
          <w:p>
            <w:r>
              <w:rPr>
                <w:sz w:val="17"/>
                <w:szCs w:val="17"/>
                <w:rFonts w:ascii="Arial" w:hAnsi="Arial" w:eastAsia="PMingLiU" w:cs="Arial"/>
              </w:rPr>
              <w:t xml:space="preserve">第16P條</w:t>
            </w:r>
          </w:p>
        </w:tc>
        <w:tc>
          <w:tcPr>
            <w:tcW w:w="5200" w:type="dxa"/>
          </w:tcPr>
          <w:p>
            <w:r>
              <w:rPr>
                <w:sz w:val="17"/>
                <w:szCs w:val="17"/>
                <w:rFonts w:ascii="Arial" w:hAnsi="Arial" w:eastAsia="PMingLiU" w:cs="Arial"/>
              </w:rPr>
              <w:t xml:space="preserve">以互換方式轉移頻帶並不影響扣除</w:t>
            </w:r>
          </w:p>
        </w:tc>
      </w:tr>
      <w:tr>
        <w:tc>
          <w:tcPr>
            <w:tcW w:w="700" w:type="dxa"/>
          </w:tcPr>
          <w:p>
            <w:r>
              <w:rPr>
                <w:sz w:val="17"/>
                <w:szCs w:val="17"/>
                <w:rFonts w:ascii="Arial" w:hAnsi="Arial" w:eastAsia="PMingLiU" w:cs="Arial"/>
              </w:rPr>
              <w:t xml:space="preserve">182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16Q</w:t>
            </w:r>
          </w:p>
        </w:tc>
        <w:tc>
          <w:tcPr>
            <w:tcW w:w="5200" w:type="dxa"/>
          </w:tcPr>
          <w:p>
            <w:r>
              <w:rPr>
                <w:sz w:val="17"/>
                <w:szCs w:val="17"/>
                <w:rFonts w:ascii="Arial" w:hAnsi="Arial" w:eastAsia="PMingLiU" w:cs="Arial"/>
              </w:rPr>
              <w:t xml:space="preserve">Deductions for spectrum utilization fees payable by annual instalments</w:t>
            </w:r>
          </w:p>
        </w:tc>
        <w:tc>
          <w:tcPr>
            <w:tcW w:w="1800" w:type="dxa"/>
          </w:tcPr>
          <w:p>
            <w:r>
              <w:rPr>
                <w:sz w:val="17"/>
                <w:szCs w:val="17"/>
                <w:rFonts w:ascii="Arial" w:hAnsi="Arial" w:eastAsia="PMingLiU" w:cs="Arial"/>
              </w:rPr>
              <w:t xml:space="preserve">第16Q條</w:t>
            </w:r>
          </w:p>
        </w:tc>
        <w:tc>
          <w:tcPr>
            <w:tcW w:w="5200" w:type="dxa"/>
          </w:tcPr>
          <w:p>
            <w:r>
              <w:rPr>
                <w:sz w:val="17"/>
                <w:szCs w:val="17"/>
                <w:rFonts w:ascii="Arial" w:hAnsi="Arial" w:eastAsia="PMingLiU" w:cs="Arial"/>
              </w:rPr>
              <w:t xml:space="preserve">須按年分期繳付的頻譜使用費的扣除</w:t>
            </w:r>
          </w:p>
        </w:tc>
      </w:tr>
      <w:tr>
        <w:tc>
          <w:tcPr>
            <w:tcW w:w="700" w:type="dxa"/>
          </w:tcPr>
          <w:p>
            <w:r>
              <w:rPr>
                <w:sz w:val="17"/>
                <w:szCs w:val="17"/>
                <w:rFonts w:ascii="Arial" w:hAnsi="Arial" w:eastAsia="PMingLiU" w:cs="Arial"/>
              </w:rPr>
              <w:t xml:space="preserve">183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16R</w:t>
            </w:r>
          </w:p>
        </w:tc>
        <w:tc>
          <w:tcPr>
            <w:tcW w:w="5200" w:type="dxa"/>
          </w:tcPr>
          <w:p>
            <w:r>
              <w:rPr>
                <w:sz w:val="17"/>
                <w:szCs w:val="17"/>
                <w:rFonts w:ascii="Arial" w:hAnsi="Arial" w:eastAsia="PMingLiU" w:cs="Arial"/>
              </w:rPr>
              <w:t xml:space="preserve">Deductions for spectrum utilization fees payable other than by annual instalments</w:t>
            </w:r>
          </w:p>
        </w:tc>
        <w:tc>
          <w:tcPr>
            <w:tcW w:w="1800" w:type="dxa"/>
          </w:tcPr>
          <w:p>
            <w:r>
              <w:rPr>
                <w:sz w:val="17"/>
                <w:szCs w:val="17"/>
                <w:rFonts w:ascii="Arial" w:hAnsi="Arial" w:eastAsia="PMingLiU" w:cs="Arial"/>
              </w:rPr>
              <w:t xml:space="preserve">第16R條</w:t>
            </w:r>
          </w:p>
        </w:tc>
        <w:tc>
          <w:tcPr>
            <w:tcW w:w="5200" w:type="dxa"/>
          </w:tcPr>
          <w:p>
            <w:r>
              <w:rPr>
                <w:sz w:val="17"/>
                <w:szCs w:val="17"/>
                <w:rFonts w:ascii="Arial" w:hAnsi="Arial" w:eastAsia="PMingLiU" w:cs="Arial"/>
              </w:rPr>
              <w:t xml:space="preserve">並非按年分期繳付的頻譜使用費的扣除</w:t>
            </w:r>
          </w:p>
        </w:tc>
      </w:tr>
      <w:tr>
        <w:tc>
          <w:tcPr>
            <w:tcW w:w="700" w:type="dxa"/>
          </w:tcPr>
          <w:p>
            <w:r>
              <w:rPr>
                <w:sz w:val="17"/>
                <w:szCs w:val="17"/>
                <w:rFonts w:ascii="Arial" w:hAnsi="Arial" w:eastAsia="PMingLiU" w:cs="Arial"/>
              </w:rPr>
              <w:t xml:space="preserve">184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16S</w:t>
            </w:r>
          </w:p>
        </w:tc>
        <w:tc>
          <w:tcPr>
            <w:tcW w:w="5200" w:type="dxa"/>
          </w:tcPr>
          <w:p>
            <w:r>
              <w:rPr>
                <w:sz w:val="17"/>
                <w:szCs w:val="17"/>
                <w:rFonts w:ascii="Arial" w:hAnsi="Arial" w:eastAsia="PMingLiU" w:cs="Arial"/>
              </w:rPr>
              <w:t xml:space="preserve">Released liabilities to pay spectrum utilization fees treated as trading receipts</w:t>
            </w:r>
          </w:p>
        </w:tc>
        <w:tc>
          <w:tcPr>
            <w:tcW w:w="1800" w:type="dxa"/>
          </w:tcPr>
          <w:p>
            <w:r>
              <w:rPr>
                <w:sz w:val="17"/>
                <w:szCs w:val="17"/>
                <w:rFonts w:ascii="Arial" w:hAnsi="Arial" w:eastAsia="PMingLiU" w:cs="Arial"/>
              </w:rPr>
              <w:t xml:space="preserve">第16S條</w:t>
            </w:r>
          </w:p>
        </w:tc>
        <w:tc>
          <w:tcPr>
            <w:tcW w:w="5200" w:type="dxa"/>
          </w:tcPr>
          <w:p>
            <w:r>
              <w:rPr>
                <w:sz w:val="17"/>
                <w:szCs w:val="17"/>
                <w:rFonts w:ascii="Arial" w:hAnsi="Arial" w:eastAsia="PMingLiU" w:cs="Arial"/>
              </w:rPr>
              <w:t xml:space="preserve">免除繳付頻譜使用費的法律責任被視為營業收入</w:t>
            </w:r>
          </w:p>
        </w:tc>
      </w:tr>
      <w:tr>
        <w:tc>
          <w:tcPr>
            <w:tcW w:w="700" w:type="dxa"/>
          </w:tcPr>
          <w:p>
            <w:r>
              <w:rPr>
                <w:sz w:val="17"/>
                <w:szCs w:val="17"/>
                <w:rFonts w:ascii="Arial" w:hAnsi="Arial" w:eastAsia="PMingLiU" w:cs="Arial"/>
              </w:rPr>
              <w:t xml:space="preserve">185</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8</w:t>
            </w:r>
          </w:p>
        </w:tc>
        <w:tc>
          <w:tcPr>
            <w:tcW w:w="5200" w:type="dxa"/>
          </w:tcPr>
          <w:p>
            <w:r>
              <w:rPr>
                <w:sz w:val="17"/>
                <w:szCs w:val="17"/>
                <w:rFonts w:ascii="Arial" w:hAnsi="Arial" w:eastAsia="PMingLiU" w:cs="Arial"/>
              </w:rPr>
              <w:t xml:space="preserve">Non-deductible Expenditure</w:t>
            </w:r>
          </w:p>
        </w:tc>
        <w:tc>
          <w:tcPr>
            <w:tcW w:w="1800" w:type="dxa"/>
          </w:tcPr>
          <w:p>
            <w:r>
              <w:rPr>
                <w:sz w:val="17"/>
                <w:szCs w:val="17"/>
                <w:rFonts w:ascii="Arial" w:hAnsi="Arial" w:eastAsia="PMingLiU" w:cs="Arial"/>
              </w:rPr>
              <w:t xml:space="preserve">第8次分部</w:t>
            </w:r>
          </w:p>
        </w:tc>
        <w:tc>
          <w:tcPr>
            <w:tcW w:w="5200" w:type="dxa"/>
          </w:tcPr>
          <w:p>
            <w:r>
              <w:rPr>
                <w:sz w:val="17"/>
                <w:szCs w:val="17"/>
                <w:rFonts w:ascii="Arial" w:hAnsi="Arial" w:eastAsia="PMingLiU" w:cs="Arial"/>
              </w:rPr>
              <w:t xml:space="preserve">不可扣除的開支</w:t>
            </w:r>
          </w:p>
        </w:tc>
      </w:tr>
      <w:tr>
        <w:tc>
          <w:tcPr>
            <w:tcW w:w="700" w:type="dxa"/>
          </w:tcPr>
          <w:p>
            <w:r>
              <w:rPr>
                <w:sz w:val="17"/>
                <w:szCs w:val="17"/>
                <w:rFonts w:ascii="Arial" w:hAnsi="Arial" w:eastAsia="PMingLiU" w:cs="Arial"/>
              </w:rPr>
              <w:t xml:space="preserve">186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17</w:t>
            </w:r>
          </w:p>
        </w:tc>
        <w:tc>
          <w:tcPr>
            <w:tcW w:w="5200" w:type="dxa"/>
          </w:tcPr>
          <w:p>
            <w:r>
              <w:rPr>
                <w:sz w:val="17"/>
                <w:szCs w:val="17"/>
                <w:rFonts w:ascii="Arial" w:hAnsi="Arial" w:eastAsia="PMingLiU" w:cs="Arial"/>
              </w:rPr>
              <w:t xml:space="preserve">Deductions not allowed</w:t>
            </w:r>
          </w:p>
        </w:tc>
        <w:tc>
          <w:tcPr>
            <w:tcW w:w="1800" w:type="dxa"/>
          </w:tcPr>
          <w:p>
            <w:r>
              <w:rPr>
                <w:sz w:val="17"/>
                <w:szCs w:val="17"/>
                <w:rFonts w:ascii="Arial" w:hAnsi="Arial" w:eastAsia="PMingLiU" w:cs="Arial"/>
              </w:rPr>
              <w:t xml:space="preserve">第17條</w:t>
            </w:r>
          </w:p>
        </w:tc>
        <w:tc>
          <w:tcPr>
            <w:tcW w:w="5200" w:type="dxa"/>
          </w:tcPr>
          <w:p>
            <w:r>
              <w:rPr>
                <w:sz w:val="17"/>
                <w:szCs w:val="17"/>
                <w:rFonts w:ascii="Arial" w:hAnsi="Arial" w:eastAsia="PMingLiU" w:cs="Arial"/>
              </w:rPr>
              <w:t xml:space="preserve">不容許作出的扣除</w:t>
            </w:r>
          </w:p>
        </w:tc>
      </w:tr>
      <w:tr>
        <w:tc>
          <w:tcPr>
            <w:tcW w:w="700" w:type="dxa"/>
          </w:tcPr>
          <w:p>
            <w:r>
              <w:rPr>
                <w:sz w:val="17"/>
                <w:szCs w:val="17"/>
                <w:rFonts w:ascii="Arial" w:hAnsi="Arial" w:eastAsia="PMingLiU" w:cs="Arial"/>
              </w:rPr>
              <w:t xml:space="preserve">187</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5</w:t>
            </w:r>
          </w:p>
        </w:tc>
        <w:tc>
          <w:tcPr>
            <w:tcW w:w="5200" w:type="dxa"/>
          </w:tcPr>
          <w:p>
            <w:r>
              <w:rPr>
                <w:sz w:val="17"/>
                <w:szCs w:val="17"/>
                <w:rFonts w:ascii="Arial" w:hAnsi="Arial" w:eastAsia="PMingLiU" w:cs="Arial"/>
              </w:rPr>
              <w:t xml:space="preserve">Treatment of Regulatory Capital Securities</w:t>
            </w:r>
          </w:p>
        </w:tc>
        <w:tc>
          <w:tcPr>
            <w:tcW w:w="1800" w:type="dxa"/>
          </w:tcPr>
          <w:p>
            <w:r>
              <w:rPr>
                <w:sz w:val="17"/>
                <w:szCs w:val="17"/>
                <w:rFonts w:ascii="Arial" w:hAnsi="Arial" w:eastAsia="PMingLiU" w:cs="Arial"/>
              </w:rPr>
              <w:t xml:space="preserve">第5分部</w:t>
            </w:r>
          </w:p>
        </w:tc>
        <w:tc>
          <w:tcPr>
            <w:tcW w:w="5200" w:type="dxa"/>
          </w:tcPr>
          <w:p>
            <w:r>
              <w:rPr>
                <w:sz w:val="17"/>
                <w:szCs w:val="17"/>
                <w:rFonts w:ascii="Arial" w:hAnsi="Arial" w:eastAsia="PMingLiU" w:cs="Arial"/>
              </w:rPr>
              <w:t xml:space="preserve">對監管資本證券的處理</w:t>
            </w:r>
          </w:p>
        </w:tc>
      </w:tr>
      <w:tr>
        <w:tc>
          <w:tcPr>
            <w:tcW w:w="700" w:type="dxa"/>
          </w:tcPr>
          <w:p>
            <w:r>
              <w:rPr>
                <w:sz w:val="17"/>
                <w:szCs w:val="17"/>
                <w:rFonts w:ascii="Arial" w:hAnsi="Arial" w:eastAsia="PMingLiU" w:cs="Arial"/>
              </w:rPr>
              <w:t xml:space="preserve">188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17A</w:t>
            </w:r>
          </w:p>
        </w:tc>
        <w:tc>
          <w:tcPr>
            <w:tcW w:w="5200" w:type="dxa"/>
          </w:tcPr>
          <w:p>
            <w:r>
              <w:rPr>
                <w:sz w:val="17"/>
                <w:szCs w:val="17"/>
                <w:rFonts w:ascii="Arial" w:hAnsi="Arial" w:eastAsia="PMingLiU" w:cs="Arial"/>
              </w:rPr>
              <w:t xml:space="preserve">Financial institution: interpretation</w:t>
            </w:r>
          </w:p>
        </w:tc>
        <w:tc>
          <w:tcPr>
            <w:tcW w:w="1800" w:type="dxa"/>
          </w:tcPr>
          <w:p>
            <w:r>
              <w:rPr>
                <w:sz w:val="17"/>
                <w:szCs w:val="17"/>
                <w:rFonts w:ascii="Arial" w:hAnsi="Arial" w:eastAsia="PMingLiU" w:cs="Arial"/>
              </w:rPr>
              <w:t xml:space="preserve">第17A條</w:t>
            </w:r>
          </w:p>
        </w:tc>
        <w:tc>
          <w:tcPr>
            <w:tcW w:w="5200" w:type="dxa"/>
          </w:tcPr>
          <w:p>
            <w:r>
              <w:rPr>
                <w:sz w:val="17"/>
                <w:szCs w:val="17"/>
                <w:rFonts w:ascii="Arial" w:hAnsi="Arial" w:eastAsia="PMingLiU" w:cs="Arial"/>
              </w:rPr>
              <w:t xml:space="preserve">財務機構：釋義</w:t>
            </w:r>
          </w:p>
        </w:tc>
      </w:tr>
      <w:tr>
        <w:tc>
          <w:tcPr>
            <w:tcW w:w="700" w:type="dxa"/>
          </w:tcPr>
          <w:p>
            <w:r>
              <w:rPr>
                <w:sz w:val="17"/>
                <w:szCs w:val="17"/>
                <w:rFonts w:ascii="Arial" w:hAnsi="Arial" w:eastAsia="PMingLiU" w:cs="Arial"/>
              </w:rPr>
              <w:t xml:space="preserve">189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17B</w:t>
            </w:r>
          </w:p>
        </w:tc>
        <w:tc>
          <w:tcPr>
            <w:tcW w:w="5200" w:type="dxa"/>
          </w:tcPr>
          <w:p>
            <w:r>
              <w:rPr>
                <w:sz w:val="17"/>
                <w:szCs w:val="17"/>
                <w:rFonts w:ascii="Arial" w:hAnsi="Arial" w:eastAsia="PMingLiU" w:cs="Arial"/>
              </w:rPr>
              <w:t xml:space="preserve">Financial institution: regulatory capital security treated as debt security</w:t>
            </w:r>
          </w:p>
        </w:tc>
        <w:tc>
          <w:tcPr>
            <w:tcW w:w="1800" w:type="dxa"/>
          </w:tcPr>
          <w:p>
            <w:r>
              <w:rPr>
                <w:sz w:val="17"/>
                <w:szCs w:val="17"/>
                <w:rFonts w:ascii="Arial" w:hAnsi="Arial" w:eastAsia="PMingLiU" w:cs="Arial"/>
              </w:rPr>
              <w:t xml:space="preserve">第17B條</w:t>
            </w:r>
          </w:p>
        </w:tc>
        <w:tc>
          <w:tcPr>
            <w:tcW w:w="5200" w:type="dxa"/>
          </w:tcPr>
          <w:p>
            <w:r>
              <w:rPr>
                <w:sz w:val="17"/>
                <w:szCs w:val="17"/>
                <w:rFonts w:ascii="Arial" w:hAnsi="Arial" w:eastAsia="PMingLiU" w:cs="Arial"/>
              </w:rPr>
              <w:t xml:space="preserve">財務機構︰監管資本證券視為債務證券</w:t>
            </w:r>
          </w:p>
        </w:tc>
      </w:tr>
      <w:tr>
        <w:tc>
          <w:tcPr>
            <w:tcW w:w="700" w:type="dxa"/>
          </w:tcPr>
          <w:p>
            <w:r>
              <w:rPr>
                <w:sz w:val="17"/>
                <w:szCs w:val="17"/>
                <w:rFonts w:ascii="Arial" w:hAnsi="Arial" w:eastAsia="PMingLiU" w:cs="Arial"/>
              </w:rPr>
              <w:t xml:space="preserve">190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17C</w:t>
            </w:r>
          </w:p>
        </w:tc>
        <w:tc>
          <w:tcPr>
            <w:tcW w:w="5200" w:type="dxa"/>
          </w:tcPr>
          <w:p>
            <w:r>
              <w:rPr>
                <w:sz w:val="17"/>
                <w:szCs w:val="17"/>
                <w:rFonts w:ascii="Arial" w:hAnsi="Arial" w:eastAsia="PMingLiU" w:cs="Arial"/>
              </w:rPr>
              <w:t xml:space="preserve">Financial institution: general provisions on issuer of regulatory capital security</w:t>
            </w:r>
          </w:p>
        </w:tc>
        <w:tc>
          <w:tcPr>
            <w:tcW w:w="1800" w:type="dxa"/>
          </w:tcPr>
          <w:p>
            <w:r>
              <w:rPr>
                <w:sz w:val="17"/>
                <w:szCs w:val="17"/>
                <w:rFonts w:ascii="Arial" w:hAnsi="Arial" w:eastAsia="PMingLiU" w:cs="Arial"/>
              </w:rPr>
              <w:t xml:space="preserve">第17C條</w:t>
            </w:r>
          </w:p>
        </w:tc>
        <w:tc>
          <w:tcPr>
            <w:tcW w:w="5200" w:type="dxa"/>
          </w:tcPr>
          <w:p>
            <w:r>
              <w:rPr>
                <w:sz w:val="17"/>
                <w:szCs w:val="17"/>
                <w:rFonts w:ascii="Arial" w:hAnsi="Arial" w:eastAsia="PMingLiU" w:cs="Arial"/>
              </w:rPr>
              <w:t xml:space="preserve">財務機構︰關於監管資本證券的發行人的一般條文</w:t>
            </w:r>
          </w:p>
        </w:tc>
      </w:tr>
      <w:tr>
        <w:tc>
          <w:tcPr>
            <w:tcW w:w="700" w:type="dxa"/>
          </w:tcPr>
          <w:p>
            <w:r>
              <w:rPr>
                <w:sz w:val="17"/>
                <w:szCs w:val="17"/>
                <w:rFonts w:ascii="Arial" w:hAnsi="Arial" w:eastAsia="PMingLiU" w:cs="Arial"/>
              </w:rPr>
              <w:t xml:space="preserve">191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17D</w:t>
            </w:r>
          </w:p>
        </w:tc>
        <w:tc>
          <w:tcPr>
            <w:tcW w:w="5200" w:type="dxa"/>
          </w:tcPr>
          <w:p>
            <w:r>
              <w:rPr>
                <w:sz w:val="17"/>
                <w:szCs w:val="17"/>
                <w:rFonts w:ascii="Arial" w:hAnsi="Arial" w:eastAsia="PMingLiU" w:cs="Arial"/>
              </w:rPr>
              <w:t xml:space="preserve">Financial institution: general provisions on regulatory capital security held by, or for benefit of, issuer’s specified connected person</w:t>
            </w:r>
          </w:p>
        </w:tc>
        <w:tc>
          <w:tcPr>
            <w:tcW w:w="1800" w:type="dxa"/>
          </w:tcPr>
          <w:p>
            <w:r>
              <w:rPr>
                <w:sz w:val="17"/>
                <w:szCs w:val="17"/>
                <w:rFonts w:ascii="Arial" w:hAnsi="Arial" w:eastAsia="PMingLiU" w:cs="Arial"/>
              </w:rPr>
              <w:t xml:space="preserve">第17D條</w:t>
            </w:r>
          </w:p>
        </w:tc>
        <w:tc>
          <w:tcPr>
            <w:tcW w:w="5200" w:type="dxa"/>
          </w:tcPr>
          <w:p>
            <w:r>
              <w:rPr>
                <w:sz w:val="17"/>
                <w:szCs w:val="17"/>
                <w:rFonts w:ascii="Arial" w:hAnsi="Arial" w:eastAsia="PMingLiU" w:cs="Arial"/>
              </w:rPr>
              <w:t xml:space="preserve">財務機構︰關於由發行人的指明有關連者持有(或為該指明有關連者的利益而持有)的監管資本證券的一般條文</w:t>
            </w:r>
          </w:p>
        </w:tc>
      </w:tr>
      <w:tr>
        <w:tc>
          <w:tcPr>
            <w:tcW w:w="700" w:type="dxa"/>
          </w:tcPr>
          <w:p>
            <w:r>
              <w:rPr>
                <w:sz w:val="17"/>
                <w:szCs w:val="17"/>
                <w:rFonts w:ascii="Arial" w:hAnsi="Arial" w:eastAsia="PMingLiU" w:cs="Arial"/>
              </w:rPr>
              <w:t xml:space="preserve">192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17E</w:t>
            </w:r>
          </w:p>
        </w:tc>
        <w:tc>
          <w:tcPr>
            <w:tcW w:w="5200" w:type="dxa"/>
          </w:tcPr>
          <w:p>
            <w:r>
              <w:rPr>
                <w:sz w:val="17"/>
                <w:szCs w:val="17"/>
                <w:rFonts w:ascii="Arial" w:hAnsi="Arial" w:eastAsia="PMingLiU" w:cs="Arial"/>
              </w:rPr>
              <w:t xml:space="preserve">Financial institution: profits adjusted if associates deal not at arm’s length in connection with regulatory capital security</w:t>
            </w:r>
          </w:p>
        </w:tc>
        <w:tc>
          <w:tcPr>
            <w:tcW w:w="1800" w:type="dxa"/>
          </w:tcPr>
          <w:p>
            <w:r>
              <w:rPr>
                <w:sz w:val="17"/>
                <w:szCs w:val="17"/>
                <w:rFonts w:ascii="Arial" w:hAnsi="Arial" w:eastAsia="PMingLiU" w:cs="Arial"/>
              </w:rPr>
              <w:t xml:space="preserve">第17E條</w:t>
            </w:r>
          </w:p>
        </w:tc>
        <w:tc>
          <w:tcPr>
            <w:tcW w:w="5200" w:type="dxa"/>
          </w:tcPr>
          <w:p>
            <w:r>
              <w:rPr>
                <w:sz w:val="17"/>
                <w:szCs w:val="17"/>
                <w:rFonts w:ascii="Arial" w:hAnsi="Arial" w:eastAsia="PMingLiU" w:cs="Arial"/>
              </w:rPr>
              <w:t xml:space="preserve">財務機構︰如在與監管資本證券相關的情況，相聯者並非基於各自獨立利益進行交易，利潤須予調整</w:t>
            </w:r>
          </w:p>
        </w:tc>
      </w:tr>
      <w:tr>
        <w:tc>
          <w:tcPr>
            <w:tcW w:w="700" w:type="dxa"/>
          </w:tcPr>
          <w:p>
            <w:r>
              <w:rPr>
                <w:sz w:val="17"/>
                <w:szCs w:val="17"/>
                <w:rFonts w:ascii="Arial" w:hAnsi="Arial" w:eastAsia="PMingLiU" w:cs="Arial"/>
              </w:rPr>
              <w:t xml:space="preserve">193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17F</w:t>
            </w:r>
          </w:p>
        </w:tc>
        <w:tc>
          <w:tcPr>
            <w:tcW w:w="5200" w:type="dxa"/>
          </w:tcPr>
          <w:p>
            <w:r>
              <w:rPr>
                <w:sz w:val="17"/>
                <w:szCs w:val="17"/>
                <w:rFonts w:ascii="Arial" w:hAnsi="Arial" w:eastAsia="PMingLiU" w:cs="Arial"/>
              </w:rPr>
              <w:t xml:space="preserve">Financial institution: issuer’s deduction if regulatory capital security is issued to, held by or issued or held for benefit of specified connected person</w:t>
            </w:r>
          </w:p>
        </w:tc>
        <w:tc>
          <w:tcPr>
            <w:tcW w:w="1800" w:type="dxa"/>
          </w:tcPr>
          <w:p>
            <w:r>
              <w:rPr>
                <w:sz w:val="17"/>
                <w:szCs w:val="17"/>
                <w:rFonts w:ascii="Arial" w:hAnsi="Arial" w:eastAsia="PMingLiU" w:cs="Arial"/>
              </w:rPr>
              <w:t xml:space="preserve">第17F條</w:t>
            </w:r>
          </w:p>
        </w:tc>
        <w:tc>
          <w:tcPr>
            <w:tcW w:w="5200" w:type="dxa"/>
          </w:tcPr>
          <w:p>
            <w:r>
              <w:rPr>
                <w:sz w:val="17"/>
                <w:szCs w:val="17"/>
                <w:rFonts w:ascii="Arial" w:hAnsi="Arial" w:eastAsia="PMingLiU" w:cs="Arial"/>
              </w:rPr>
              <w:t xml:space="preserve">財務機構︰如監管資本證券發行予指明有關連者，或由該有關連者持有或為該有關連者的利益而發行或持有，容許發行人的扣除</w:t>
            </w:r>
          </w:p>
        </w:tc>
      </w:tr>
      <w:tr>
        <w:tc>
          <w:tcPr>
            <w:tcW w:w="700" w:type="dxa"/>
          </w:tcPr>
          <w:p>
            <w:r>
              <w:rPr>
                <w:sz w:val="17"/>
                <w:szCs w:val="17"/>
                <w:rFonts w:ascii="Arial" w:hAnsi="Arial" w:eastAsia="PMingLiU" w:cs="Arial"/>
              </w:rPr>
              <w:t xml:space="preserve">194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17G</w:t>
            </w:r>
          </w:p>
        </w:tc>
        <w:tc>
          <w:tcPr>
            <w:tcW w:w="5200" w:type="dxa"/>
          </w:tcPr>
          <w:p>
            <w:r>
              <w:rPr>
                <w:sz w:val="17"/>
                <w:szCs w:val="17"/>
                <w:rFonts w:ascii="Arial" w:hAnsi="Arial" w:eastAsia="PMingLiU" w:cs="Arial"/>
              </w:rPr>
              <w:t xml:space="preserve">Financial institution: non-resident financial institution’s Hong Kong branch treated as separate enterprise</w:t>
            </w:r>
          </w:p>
        </w:tc>
        <w:tc>
          <w:tcPr>
            <w:tcW w:w="1800" w:type="dxa"/>
          </w:tcPr>
          <w:p>
            <w:r>
              <w:rPr>
                <w:sz w:val="17"/>
                <w:szCs w:val="17"/>
                <w:rFonts w:ascii="Arial" w:hAnsi="Arial" w:eastAsia="PMingLiU" w:cs="Arial"/>
              </w:rPr>
              <w:t xml:space="preserve">第17G條</w:t>
            </w:r>
          </w:p>
        </w:tc>
        <w:tc>
          <w:tcPr>
            <w:tcW w:w="5200" w:type="dxa"/>
          </w:tcPr>
          <w:p>
            <w:r>
              <w:rPr>
                <w:sz w:val="17"/>
                <w:szCs w:val="17"/>
                <w:rFonts w:ascii="Arial" w:hAnsi="Arial" w:eastAsia="PMingLiU" w:cs="Arial"/>
              </w:rPr>
              <w:t xml:space="preserve">財務機構：境外財務機構的香港分行，視為獨立企業</w:t>
            </w:r>
          </w:p>
        </w:tc>
      </w:tr>
      <w:tr>
        <w:tc>
          <w:tcPr>
            <w:tcW w:w="700" w:type="dxa"/>
          </w:tcPr>
          <w:p>
            <w:r>
              <w:rPr>
                <w:sz w:val="17"/>
                <w:szCs w:val="17"/>
                <w:rFonts w:ascii="Arial" w:hAnsi="Arial" w:eastAsia="PMingLiU" w:cs="Arial"/>
              </w:rPr>
              <w:t xml:space="preserve">195</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6</w:t>
            </w:r>
          </w:p>
        </w:tc>
        <w:tc>
          <w:tcPr>
            <w:tcW w:w="5200" w:type="dxa"/>
          </w:tcPr>
          <w:p>
            <w:r>
              <w:rPr>
                <w:sz w:val="17"/>
                <w:szCs w:val="17"/>
                <w:rFonts w:ascii="Arial" w:hAnsi="Arial" w:eastAsia="PMingLiU" w:cs="Arial"/>
              </w:rPr>
              <w:t xml:space="preserve">Basis Period and Computation of Assessable Profits</w:t>
            </w:r>
          </w:p>
        </w:tc>
        <w:tc>
          <w:tcPr>
            <w:tcW w:w="1800" w:type="dxa"/>
          </w:tcPr>
          <w:p>
            <w:r>
              <w:rPr>
                <w:sz w:val="17"/>
                <w:szCs w:val="17"/>
                <w:rFonts w:ascii="Arial" w:hAnsi="Arial" w:eastAsia="PMingLiU" w:cs="Arial"/>
              </w:rPr>
              <w:t xml:space="preserve">第6分部</w:t>
            </w:r>
          </w:p>
        </w:tc>
        <w:tc>
          <w:tcPr>
            <w:tcW w:w="5200" w:type="dxa"/>
          </w:tcPr>
          <w:p>
            <w:r>
              <w:rPr>
                <w:sz w:val="17"/>
                <w:szCs w:val="17"/>
                <w:rFonts w:ascii="Arial" w:hAnsi="Arial" w:eastAsia="PMingLiU" w:cs="Arial"/>
              </w:rPr>
              <w:t xml:space="preserve">評稅基期及應評稅利潤的計算</w:t>
            </w:r>
          </w:p>
        </w:tc>
      </w:tr>
      <w:tr>
        <w:tc>
          <w:tcPr>
            <w:tcW w:w="700" w:type="dxa"/>
          </w:tcPr>
          <w:p>
            <w:r>
              <w:rPr>
                <w:sz w:val="17"/>
                <w:szCs w:val="17"/>
                <w:rFonts w:ascii="Arial" w:hAnsi="Arial" w:eastAsia="PMingLiU" w:cs="Arial"/>
              </w:rPr>
              <w:t xml:space="preserve">196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18</w:t>
            </w:r>
          </w:p>
        </w:tc>
        <w:tc>
          <w:tcPr>
            <w:tcW w:w="5200" w:type="dxa"/>
          </w:tcPr>
          <w:p>
            <w:r>
              <w:rPr>
                <w:sz w:val="17"/>
                <w:szCs w:val="17"/>
                <w:rFonts w:ascii="Arial" w:hAnsi="Arial" w:eastAsia="PMingLiU" w:cs="Arial"/>
              </w:rPr>
              <w:t xml:space="preserve">Basis for computing profits</w:t>
            </w:r>
          </w:p>
        </w:tc>
        <w:tc>
          <w:tcPr>
            <w:tcW w:w="1800" w:type="dxa"/>
          </w:tcPr>
          <w:p>
            <w:r>
              <w:rPr>
                <w:sz w:val="17"/>
                <w:szCs w:val="17"/>
                <w:rFonts w:ascii="Arial" w:hAnsi="Arial" w:eastAsia="PMingLiU" w:cs="Arial"/>
              </w:rPr>
              <w:t xml:space="preserve">第18條</w:t>
            </w:r>
          </w:p>
        </w:tc>
        <w:tc>
          <w:tcPr>
            <w:tcW w:w="5200" w:type="dxa"/>
          </w:tcPr>
          <w:p>
            <w:r>
              <w:rPr>
                <w:sz w:val="17"/>
                <w:szCs w:val="17"/>
                <w:rFonts w:ascii="Arial" w:hAnsi="Arial" w:eastAsia="PMingLiU" w:cs="Arial"/>
              </w:rPr>
              <w:t xml:space="preserve">利潤的計算基準</w:t>
            </w:r>
          </w:p>
        </w:tc>
      </w:tr>
      <w:tr>
        <w:tc>
          <w:tcPr>
            <w:tcW w:w="700" w:type="dxa"/>
          </w:tcPr>
          <w:p>
            <w:r>
              <w:rPr>
                <w:sz w:val="17"/>
                <w:szCs w:val="17"/>
                <w:rFonts w:ascii="Arial" w:hAnsi="Arial" w:eastAsia="PMingLiU" w:cs="Arial"/>
              </w:rPr>
              <w:t xml:space="preserve">197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18A</w:t>
            </w:r>
          </w:p>
        </w:tc>
        <w:tc>
          <w:tcPr>
            <w:tcW w:w="5200" w:type="dxa"/>
          </w:tcPr>
          <w:p>
            <w:r>
              <w:rPr>
                <w:sz w:val="17"/>
                <w:szCs w:val="17"/>
                <w:rFonts w:ascii="Arial" w:hAnsi="Arial" w:eastAsia="PMingLiU" w:cs="Arial"/>
              </w:rPr>
              <w:t xml:space="preserve">Assessable profits for the year of assessment 1974/5</w:t>
            </w:r>
          </w:p>
        </w:tc>
        <w:tc>
          <w:tcPr>
            <w:tcW w:w="1800" w:type="dxa"/>
          </w:tcPr>
          <w:p>
            <w:r>
              <w:rPr>
                <w:sz w:val="17"/>
                <w:szCs w:val="17"/>
                <w:rFonts w:ascii="Arial" w:hAnsi="Arial" w:eastAsia="PMingLiU" w:cs="Arial"/>
              </w:rPr>
              <w:t xml:space="preserve">第18A條</w:t>
            </w:r>
          </w:p>
        </w:tc>
        <w:tc>
          <w:tcPr>
            <w:tcW w:w="5200" w:type="dxa"/>
          </w:tcPr>
          <w:p>
            <w:r>
              <w:rPr>
                <w:sz w:val="17"/>
                <w:szCs w:val="17"/>
                <w:rFonts w:ascii="Arial" w:hAnsi="Arial" w:eastAsia="PMingLiU" w:cs="Arial"/>
              </w:rPr>
              <w:t xml:space="preserve">1974/75課稅年度的應評稅利潤</w:t>
            </w:r>
          </w:p>
        </w:tc>
      </w:tr>
      <w:tr>
        <w:tc>
          <w:tcPr>
            <w:tcW w:w="700" w:type="dxa"/>
          </w:tcPr>
          <w:p>
            <w:r>
              <w:rPr>
                <w:sz w:val="17"/>
                <w:szCs w:val="17"/>
                <w:rFonts w:ascii="Arial" w:hAnsi="Arial" w:eastAsia="PMingLiU" w:cs="Arial"/>
              </w:rPr>
              <w:t xml:space="preserve">198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18B</w:t>
            </w:r>
          </w:p>
        </w:tc>
        <w:tc>
          <w:tcPr>
            <w:tcW w:w="5200" w:type="dxa"/>
          </w:tcPr>
          <w:p>
            <w:r>
              <w:rPr>
                <w:sz w:val="17"/>
                <w:szCs w:val="17"/>
                <w:rFonts w:ascii="Arial" w:hAnsi="Arial" w:eastAsia="PMingLiU" w:cs="Arial"/>
              </w:rPr>
              <w:t xml:space="preserve">Basis for computing assessable profit for years of assessment commencing on 1 April 1975</w:t>
            </w:r>
          </w:p>
        </w:tc>
        <w:tc>
          <w:tcPr>
            <w:tcW w:w="1800" w:type="dxa"/>
          </w:tcPr>
          <w:p>
            <w:r>
              <w:rPr>
                <w:sz w:val="17"/>
                <w:szCs w:val="17"/>
                <w:rFonts w:ascii="Arial" w:hAnsi="Arial" w:eastAsia="PMingLiU" w:cs="Arial"/>
              </w:rPr>
              <w:t xml:space="preserve">第18B條</w:t>
            </w:r>
          </w:p>
        </w:tc>
        <w:tc>
          <w:tcPr>
            <w:tcW w:w="5200" w:type="dxa"/>
          </w:tcPr>
          <w:p>
            <w:r>
              <w:rPr>
                <w:sz w:val="17"/>
                <w:szCs w:val="17"/>
                <w:rFonts w:ascii="Arial" w:hAnsi="Arial" w:eastAsia="PMingLiU" w:cs="Arial"/>
              </w:rPr>
              <w:t xml:space="preserve">在1975年4月1日開始的各課稅年度應評稅利潤的計算基準</w:t>
            </w:r>
          </w:p>
        </w:tc>
      </w:tr>
      <w:tr>
        <w:tc>
          <w:tcPr>
            <w:tcW w:w="700" w:type="dxa"/>
          </w:tcPr>
          <w:p>
            <w:r>
              <w:rPr>
                <w:sz w:val="17"/>
                <w:szCs w:val="17"/>
                <w:rFonts w:ascii="Arial" w:hAnsi="Arial" w:eastAsia="PMingLiU" w:cs="Arial"/>
              </w:rPr>
              <w:t xml:space="preserve">199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18C</w:t>
            </w:r>
          </w:p>
        </w:tc>
        <w:tc>
          <w:tcPr>
            <w:tcW w:w="5200" w:type="dxa"/>
          </w:tcPr>
          <w:p>
            <w:r>
              <w:rPr>
                <w:sz w:val="17"/>
                <w:szCs w:val="17"/>
                <w:rFonts w:ascii="Arial" w:hAnsi="Arial" w:eastAsia="PMingLiU" w:cs="Arial"/>
              </w:rPr>
              <w:t xml:space="preserve">Commencement of source of profits in years of assessment commencing on or after 1 April 1974</w:t>
            </w:r>
          </w:p>
        </w:tc>
        <w:tc>
          <w:tcPr>
            <w:tcW w:w="1800" w:type="dxa"/>
          </w:tcPr>
          <w:p>
            <w:r>
              <w:rPr>
                <w:sz w:val="17"/>
                <w:szCs w:val="17"/>
                <w:rFonts w:ascii="Arial" w:hAnsi="Arial" w:eastAsia="PMingLiU" w:cs="Arial"/>
              </w:rPr>
              <w:t xml:space="preserve">第18C條</w:t>
            </w:r>
          </w:p>
        </w:tc>
        <w:tc>
          <w:tcPr>
            <w:tcW w:w="5200" w:type="dxa"/>
          </w:tcPr>
          <w:p>
            <w:r>
              <w:rPr>
                <w:sz w:val="17"/>
                <w:szCs w:val="17"/>
                <w:rFonts w:ascii="Arial" w:hAnsi="Arial" w:eastAsia="PMingLiU" w:cs="Arial"/>
              </w:rPr>
              <w:t xml:space="preserve">在1974年4月1日或其後開始的各課稅年度內開始從任何來源獲得利潤</w:t>
            </w:r>
          </w:p>
        </w:tc>
      </w:tr>
      <w:tr>
        <w:tc>
          <w:tcPr>
            <w:tcW w:w="700" w:type="dxa"/>
          </w:tcPr>
          <w:p>
            <w:r>
              <w:rPr>
                <w:sz w:val="17"/>
                <w:szCs w:val="17"/>
                <w:rFonts w:ascii="Arial" w:hAnsi="Arial" w:eastAsia="PMingLiU" w:cs="Arial"/>
              </w:rPr>
              <w:t xml:space="preserve">200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18D</w:t>
            </w:r>
          </w:p>
        </w:tc>
        <w:tc>
          <w:tcPr>
            <w:tcW w:w="5200" w:type="dxa"/>
          </w:tcPr>
          <w:p>
            <w:r>
              <w:rPr>
                <w:sz w:val="17"/>
                <w:szCs w:val="17"/>
                <w:rFonts w:ascii="Arial" w:hAnsi="Arial" w:eastAsia="PMingLiU" w:cs="Arial"/>
              </w:rPr>
              <w:t xml:space="preserve">Cessation of source of profits in years of assessment commencing on 1 April 1975</w:t>
            </w:r>
          </w:p>
        </w:tc>
        <w:tc>
          <w:tcPr>
            <w:tcW w:w="1800" w:type="dxa"/>
          </w:tcPr>
          <w:p>
            <w:r>
              <w:rPr>
                <w:sz w:val="17"/>
                <w:szCs w:val="17"/>
                <w:rFonts w:ascii="Arial" w:hAnsi="Arial" w:eastAsia="PMingLiU" w:cs="Arial"/>
              </w:rPr>
              <w:t xml:space="preserve">第18D條</w:t>
            </w:r>
          </w:p>
        </w:tc>
        <w:tc>
          <w:tcPr>
            <w:tcW w:w="5200" w:type="dxa"/>
          </w:tcPr>
          <w:p>
            <w:r>
              <w:rPr>
                <w:sz w:val="17"/>
                <w:szCs w:val="17"/>
                <w:rFonts w:ascii="Arial" w:hAnsi="Arial" w:eastAsia="PMingLiU" w:cs="Arial"/>
              </w:rPr>
              <w:t xml:space="preserve">在1975年4月1日開始的各課稅年度內停止從任何來源獲得利潤</w:t>
            </w:r>
          </w:p>
        </w:tc>
      </w:tr>
      <w:tr>
        <w:tc>
          <w:tcPr>
            <w:tcW w:w="700" w:type="dxa"/>
          </w:tcPr>
          <w:p>
            <w:r>
              <w:rPr>
                <w:sz w:val="17"/>
                <w:szCs w:val="17"/>
                <w:rFonts w:ascii="Arial" w:hAnsi="Arial" w:eastAsia="PMingLiU" w:cs="Arial"/>
              </w:rPr>
              <w:t xml:space="preserve">201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18E</w:t>
            </w:r>
          </w:p>
        </w:tc>
        <w:tc>
          <w:tcPr>
            <w:tcW w:w="5200" w:type="dxa"/>
          </w:tcPr>
          <w:p>
            <w:r>
              <w:rPr>
                <w:sz w:val="17"/>
                <w:szCs w:val="17"/>
                <w:rFonts w:ascii="Arial" w:hAnsi="Arial" w:eastAsia="PMingLiU" w:cs="Arial"/>
              </w:rPr>
              <w:t xml:space="preserve">Change of accounting date and apportionments</w:t>
            </w:r>
          </w:p>
        </w:tc>
        <w:tc>
          <w:tcPr>
            <w:tcW w:w="1800" w:type="dxa"/>
          </w:tcPr>
          <w:p>
            <w:r>
              <w:rPr>
                <w:sz w:val="17"/>
                <w:szCs w:val="17"/>
                <w:rFonts w:ascii="Arial" w:hAnsi="Arial" w:eastAsia="PMingLiU" w:cs="Arial"/>
              </w:rPr>
              <w:t xml:space="preserve">第18E條</w:t>
            </w:r>
          </w:p>
        </w:tc>
        <w:tc>
          <w:tcPr>
            <w:tcW w:w="5200" w:type="dxa"/>
          </w:tcPr>
          <w:p>
            <w:r>
              <w:rPr>
                <w:sz w:val="17"/>
                <w:szCs w:val="17"/>
                <w:rFonts w:ascii="Arial" w:hAnsi="Arial" w:eastAsia="PMingLiU" w:cs="Arial"/>
              </w:rPr>
              <w:t xml:space="preserve">結帳日期的更改與帳目分攤</w:t>
            </w:r>
          </w:p>
        </w:tc>
      </w:tr>
      <w:tr>
        <w:tc>
          <w:tcPr>
            <w:tcW w:w="700" w:type="dxa"/>
          </w:tcPr>
          <w:p>
            <w:r>
              <w:rPr>
                <w:sz w:val="17"/>
                <w:szCs w:val="17"/>
                <w:rFonts w:ascii="Arial" w:hAnsi="Arial" w:eastAsia="PMingLiU" w:cs="Arial"/>
              </w:rPr>
              <w:t xml:space="preserve">202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18F</w:t>
            </w:r>
          </w:p>
        </w:tc>
        <w:tc>
          <w:tcPr>
            <w:tcW w:w="5200" w:type="dxa"/>
          </w:tcPr>
          <w:p>
            <w:r>
              <w:rPr>
                <w:sz w:val="17"/>
                <w:szCs w:val="17"/>
                <w:rFonts w:ascii="Arial" w:hAnsi="Arial" w:eastAsia="PMingLiU" w:cs="Arial"/>
              </w:rPr>
              <w:t xml:space="preserve">Adjustment of assessable profits</w:t>
            </w:r>
          </w:p>
        </w:tc>
        <w:tc>
          <w:tcPr>
            <w:tcW w:w="1800" w:type="dxa"/>
          </w:tcPr>
          <w:p>
            <w:r>
              <w:rPr>
                <w:sz w:val="17"/>
                <w:szCs w:val="17"/>
                <w:rFonts w:ascii="Arial" w:hAnsi="Arial" w:eastAsia="PMingLiU" w:cs="Arial"/>
              </w:rPr>
              <w:t xml:space="preserve">第18F條</w:t>
            </w:r>
          </w:p>
        </w:tc>
        <w:tc>
          <w:tcPr>
            <w:tcW w:w="5200" w:type="dxa"/>
          </w:tcPr>
          <w:p>
            <w:r>
              <w:rPr>
                <w:sz w:val="17"/>
                <w:szCs w:val="17"/>
                <w:rFonts w:ascii="Arial" w:hAnsi="Arial" w:eastAsia="PMingLiU" w:cs="Arial"/>
              </w:rPr>
              <w:t xml:space="preserve">應評稅利潤的調整</w:t>
            </w:r>
          </w:p>
        </w:tc>
      </w:tr>
      <w:tr>
        <w:tc>
          <w:tcPr>
            <w:tcW w:w="700" w:type="dxa"/>
          </w:tcPr>
          <w:p>
            <w:r>
              <w:rPr>
                <w:sz w:val="17"/>
                <w:szCs w:val="17"/>
                <w:rFonts w:ascii="Arial" w:hAnsi="Arial" w:eastAsia="PMingLiU" w:cs="Arial"/>
              </w:rPr>
              <w:t xml:space="preserve">203</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7</w:t>
            </w:r>
          </w:p>
        </w:tc>
        <w:tc>
          <w:tcPr>
            <w:tcW w:w="5200" w:type="dxa"/>
          </w:tcPr>
          <w:p>
            <w:r>
              <w:rPr>
                <w:sz w:val="17"/>
                <w:szCs w:val="17"/>
                <w:rFonts w:ascii="Arial" w:hAnsi="Arial" w:eastAsia="PMingLiU" w:cs="Arial"/>
              </w:rPr>
              <w:t xml:space="preserve">Treatment of Financial Instruments</w:t>
            </w:r>
          </w:p>
        </w:tc>
        <w:tc>
          <w:tcPr>
            <w:tcW w:w="1800" w:type="dxa"/>
          </w:tcPr>
          <w:p>
            <w:r>
              <w:rPr>
                <w:sz w:val="17"/>
                <w:szCs w:val="17"/>
                <w:rFonts w:ascii="Arial" w:hAnsi="Arial" w:eastAsia="PMingLiU" w:cs="Arial"/>
              </w:rPr>
              <w:t xml:space="preserve">第7分部</w:t>
            </w:r>
          </w:p>
        </w:tc>
        <w:tc>
          <w:tcPr>
            <w:tcW w:w="5200" w:type="dxa"/>
          </w:tcPr>
          <w:p>
            <w:r>
              <w:rPr>
                <w:sz w:val="17"/>
                <w:szCs w:val="17"/>
                <w:rFonts w:ascii="Arial" w:hAnsi="Arial" w:eastAsia="PMingLiU" w:cs="Arial"/>
              </w:rPr>
              <w:t xml:space="preserve">對金融工具的處理</w:t>
            </w:r>
          </w:p>
        </w:tc>
      </w:tr>
      <w:tr>
        <w:tc>
          <w:tcPr>
            <w:tcW w:w="700" w:type="dxa"/>
          </w:tcPr>
          <w:p>
            <w:r>
              <w:rPr>
                <w:sz w:val="17"/>
                <w:szCs w:val="17"/>
                <w:rFonts w:ascii="Arial" w:hAnsi="Arial" w:eastAsia="PMingLiU" w:cs="Arial"/>
              </w:rPr>
              <w:t xml:space="preserve">204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18G</w:t>
            </w:r>
          </w:p>
        </w:tc>
        <w:tc>
          <w:tcPr>
            <w:tcW w:w="5200" w:type="dxa"/>
          </w:tcPr>
          <w:p>
            <w:r>
              <w:rPr>
                <w:sz w:val="17"/>
                <w:szCs w:val="17"/>
                <w:rFonts w:ascii="Arial" w:hAnsi="Arial" w:eastAsia="PMingLiU" w:cs="Arial"/>
              </w:rPr>
              <w:t xml:space="preserve">Financial instrument: interpretation of this section and sections 18H, 18I, 18J, 18K and 18L</w:t>
            </w:r>
          </w:p>
        </w:tc>
        <w:tc>
          <w:tcPr>
            <w:tcW w:w="1800" w:type="dxa"/>
          </w:tcPr>
          <w:p>
            <w:r>
              <w:rPr>
                <w:sz w:val="17"/>
                <w:szCs w:val="17"/>
                <w:rFonts w:ascii="Arial" w:hAnsi="Arial" w:eastAsia="PMingLiU" w:cs="Arial"/>
              </w:rPr>
              <w:t xml:space="preserve">第18G條</w:t>
            </w:r>
          </w:p>
        </w:tc>
        <w:tc>
          <w:tcPr>
            <w:tcW w:w="5200" w:type="dxa"/>
          </w:tcPr>
          <w:p>
            <w:r>
              <w:rPr>
                <w:sz w:val="17"/>
                <w:szCs w:val="17"/>
                <w:rFonts w:ascii="Arial" w:hAnsi="Arial" w:eastAsia="PMingLiU" w:cs="Arial"/>
              </w:rPr>
              <w:t xml:space="preserve">金融工具：本條及第18H、18I、18J、18K及18L條的釋義</w:t>
            </w:r>
          </w:p>
        </w:tc>
      </w:tr>
      <w:tr>
        <w:tc>
          <w:tcPr>
            <w:tcW w:w="700" w:type="dxa"/>
          </w:tcPr>
          <w:p>
            <w:r>
              <w:rPr>
                <w:sz w:val="17"/>
                <w:szCs w:val="17"/>
                <w:rFonts w:ascii="Arial" w:hAnsi="Arial" w:eastAsia="PMingLiU" w:cs="Arial"/>
              </w:rPr>
              <w:t xml:space="preserve">205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18H</w:t>
            </w:r>
          </w:p>
        </w:tc>
        <w:tc>
          <w:tcPr>
            <w:tcW w:w="5200" w:type="dxa"/>
          </w:tcPr>
          <w:p>
            <w:r>
              <w:rPr>
                <w:sz w:val="17"/>
                <w:szCs w:val="17"/>
                <w:rFonts w:ascii="Arial" w:hAnsi="Arial" w:eastAsia="PMingLiU" w:cs="Arial"/>
              </w:rPr>
              <w:t xml:space="preserve">Financial instrument: application of sections 18I, 18J, 18K and 18L</w:t>
            </w:r>
          </w:p>
        </w:tc>
        <w:tc>
          <w:tcPr>
            <w:tcW w:w="1800" w:type="dxa"/>
          </w:tcPr>
          <w:p>
            <w:r>
              <w:rPr>
                <w:sz w:val="17"/>
                <w:szCs w:val="17"/>
                <w:rFonts w:ascii="Arial" w:hAnsi="Arial" w:eastAsia="PMingLiU" w:cs="Arial"/>
              </w:rPr>
              <w:t xml:space="preserve">第18H條</w:t>
            </w:r>
          </w:p>
        </w:tc>
        <w:tc>
          <w:tcPr>
            <w:tcW w:w="5200" w:type="dxa"/>
          </w:tcPr>
          <w:p>
            <w:r>
              <w:rPr>
                <w:sz w:val="17"/>
                <w:szCs w:val="17"/>
                <w:rFonts w:ascii="Arial" w:hAnsi="Arial" w:eastAsia="PMingLiU" w:cs="Arial"/>
              </w:rPr>
              <w:t xml:space="preserve">金融工具：第18I、18J、18K及18L條的適用範圍</w:t>
            </w:r>
          </w:p>
        </w:tc>
      </w:tr>
      <w:tr>
        <w:tc>
          <w:tcPr>
            <w:tcW w:w="700" w:type="dxa"/>
          </w:tcPr>
          <w:p>
            <w:r>
              <w:rPr>
                <w:sz w:val="17"/>
                <w:szCs w:val="17"/>
                <w:rFonts w:ascii="Arial" w:hAnsi="Arial" w:eastAsia="PMingLiU" w:cs="Arial"/>
              </w:rPr>
              <w:t xml:space="preserve">206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18I</w:t>
            </w:r>
          </w:p>
        </w:tc>
        <w:tc>
          <w:tcPr>
            <w:tcW w:w="5200" w:type="dxa"/>
          </w:tcPr>
          <w:p>
            <w:r>
              <w:rPr>
                <w:sz w:val="17"/>
                <w:szCs w:val="17"/>
                <w:rFonts w:ascii="Arial" w:hAnsi="Arial" w:eastAsia="PMingLiU" w:cs="Arial"/>
              </w:rPr>
              <w:t xml:space="preserve">Financial instrument: effect of sections 18J, 18K and 18L on other Part 4 provisions</w:t>
            </w:r>
          </w:p>
        </w:tc>
        <w:tc>
          <w:tcPr>
            <w:tcW w:w="1800" w:type="dxa"/>
          </w:tcPr>
          <w:p>
            <w:r>
              <w:rPr>
                <w:sz w:val="17"/>
                <w:szCs w:val="17"/>
                <w:rFonts w:ascii="Arial" w:hAnsi="Arial" w:eastAsia="PMingLiU" w:cs="Arial"/>
              </w:rPr>
              <w:t xml:space="preserve">第18I條</w:t>
            </w:r>
          </w:p>
        </w:tc>
        <w:tc>
          <w:tcPr>
            <w:tcW w:w="5200" w:type="dxa"/>
          </w:tcPr>
          <w:p>
            <w:r>
              <w:rPr>
                <w:sz w:val="17"/>
                <w:szCs w:val="17"/>
                <w:rFonts w:ascii="Arial" w:hAnsi="Arial" w:eastAsia="PMingLiU" w:cs="Arial"/>
              </w:rPr>
              <w:t xml:space="preserve">金融工具︰第18J、18K及18L條對第4部其他條文的效力</w:t>
            </w:r>
          </w:p>
        </w:tc>
      </w:tr>
      <w:tr>
        <w:tc>
          <w:tcPr>
            <w:tcW w:w="700" w:type="dxa"/>
          </w:tcPr>
          <w:p>
            <w:r>
              <w:rPr>
                <w:sz w:val="17"/>
                <w:szCs w:val="17"/>
                <w:rFonts w:ascii="Arial" w:hAnsi="Arial" w:eastAsia="PMingLiU" w:cs="Arial"/>
              </w:rPr>
              <w:t xml:space="preserve">207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18J</w:t>
            </w:r>
          </w:p>
        </w:tc>
        <w:tc>
          <w:tcPr>
            <w:tcW w:w="5200" w:type="dxa"/>
          </w:tcPr>
          <w:p>
            <w:r>
              <w:rPr>
                <w:sz w:val="17"/>
                <w:szCs w:val="17"/>
                <w:rFonts w:ascii="Arial" w:hAnsi="Arial" w:eastAsia="PMingLiU" w:cs="Arial"/>
              </w:rPr>
              <w:t xml:space="preserve">Financial instrument: generally, profits etc. for accounting purpose taken to be profits etc. for taxation purpose</w:t>
            </w:r>
          </w:p>
        </w:tc>
        <w:tc>
          <w:tcPr>
            <w:tcW w:w="1800" w:type="dxa"/>
          </w:tcPr>
          <w:p>
            <w:r>
              <w:rPr>
                <w:sz w:val="17"/>
                <w:szCs w:val="17"/>
                <w:rFonts w:ascii="Arial" w:hAnsi="Arial" w:eastAsia="PMingLiU" w:cs="Arial"/>
              </w:rPr>
              <w:t xml:space="preserve">第18J條</w:t>
            </w:r>
          </w:p>
        </w:tc>
        <w:tc>
          <w:tcPr>
            <w:tcW w:w="5200" w:type="dxa"/>
          </w:tcPr>
          <w:p>
            <w:r>
              <w:rPr>
                <w:sz w:val="17"/>
                <w:szCs w:val="17"/>
                <w:rFonts w:ascii="Arial" w:hAnsi="Arial" w:eastAsia="PMingLiU" w:cs="Arial"/>
              </w:rPr>
              <w:t xml:space="preserve">金融工具：一般而言，為會計目的的利潤等須視為稅務目的的利潤等</w:t>
            </w:r>
          </w:p>
        </w:tc>
      </w:tr>
      <w:tr>
        <w:tc>
          <w:tcPr>
            <w:tcW w:w="700" w:type="dxa"/>
          </w:tcPr>
          <w:p>
            <w:r>
              <w:rPr>
                <w:sz w:val="17"/>
                <w:szCs w:val="17"/>
                <w:rFonts w:ascii="Arial" w:hAnsi="Arial" w:eastAsia="PMingLiU" w:cs="Arial"/>
              </w:rPr>
              <w:t xml:space="preserve">208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18K</w:t>
            </w:r>
          </w:p>
        </w:tc>
        <w:tc>
          <w:tcPr>
            <w:tcW w:w="5200" w:type="dxa"/>
          </w:tcPr>
          <w:p>
            <w:r>
              <w:rPr>
                <w:sz w:val="17"/>
                <w:szCs w:val="17"/>
                <w:rFonts w:ascii="Arial" w:hAnsi="Arial" w:eastAsia="PMingLiU" w:cs="Arial"/>
              </w:rPr>
              <w:t xml:space="preserve">Financial instrument: special treatment of impairment loss</w:t>
            </w:r>
          </w:p>
        </w:tc>
        <w:tc>
          <w:tcPr>
            <w:tcW w:w="1800" w:type="dxa"/>
          </w:tcPr>
          <w:p>
            <w:r>
              <w:rPr>
                <w:sz w:val="17"/>
                <w:szCs w:val="17"/>
                <w:rFonts w:ascii="Arial" w:hAnsi="Arial" w:eastAsia="PMingLiU" w:cs="Arial"/>
              </w:rPr>
              <w:t xml:space="preserve">第18K條</w:t>
            </w:r>
          </w:p>
        </w:tc>
        <w:tc>
          <w:tcPr>
            <w:tcW w:w="5200" w:type="dxa"/>
          </w:tcPr>
          <w:p>
            <w:r>
              <w:rPr>
                <w:sz w:val="17"/>
                <w:szCs w:val="17"/>
                <w:rFonts w:ascii="Arial" w:hAnsi="Arial" w:eastAsia="PMingLiU" w:cs="Arial"/>
              </w:rPr>
              <w:t xml:space="preserve">金融工具︰減值損失的特別處理</w:t>
            </w:r>
          </w:p>
        </w:tc>
      </w:tr>
      <w:tr>
        <w:tc>
          <w:tcPr>
            <w:tcW w:w="700" w:type="dxa"/>
          </w:tcPr>
          <w:p>
            <w:r>
              <w:rPr>
                <w:sz w:val="17"/>
                <w:szCs w:val="17"/>
                <w:rFonts w:ascii="Arial" w:hAnsi="Arial" w:eastAsia="PMingLiU" w:cs="Arial"/>
              </w:rPr>
              <w:t xml:space="preserve">209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18L</w:t>
            </w:r>
          </w:p>
        </w:tc>
        <w:tc>
          <w:tcPr>
            <w:tcW w:w="5200" w:type="dxa"/>
          </w:tcPr>
          <w:p>
            <w:r>
              <w:rPr>
                <w:sz w:val="17"/>
                <w:szCs w:val="17"/>
                <w:rFonts w:ascii="Arial" w:hAnsi="Arial" w:eastAsia="PMingLiU" w:cs="Arial"/>
              </w:rPr>
              <w:t xml:space="preserve">Financial instrument: special treatment of equity instrument, financial liability, embedded derivative, preference share, non-arm’s length loan, etc.</w:t>
            </w:r>
          </w:p>
        </w:tc>
        <w:tc>
          <w:tcPr>
            <w:tcW w:w="1800" w:type="dxa"/>
          </w:tcPr>
          <w:p>
            <w:r>
              <w:rPr>
                <w:sz w:val="17"/>
                <w:szCs w:val="17"/>
                <w:rFonts w:ascii="Arial" w:hAnsi="Arial" w:eastAsia="PMingLiU" w:cs="Arial"/>
              </w:rPr>
              <w:t xml:space="preserve">第18L條</w:t>
            </w:r>
          </w:p>
        </w:tc>
        <w:tc>
          <w:tcPr>
            <w:tcW w:w="5200" w:type="dxa"/>
          </w:tcPr>
          <w:p>
            <w:r>
              <w:rPr>
                <w:sz w:val="17"/>
                <w:szCs w:val="17"/>
                <w:rFonts w:ascii="Arial" w:hAnsi="Arial" w:eastAsia="PMingLiU" w:cs="Arial"/>
              </w:rPr>
              <w:t xml:space="preserve">金融工具︰權益工具、金融負債、嵌入式衍生工具、優先股、非基於各自獨立利益的貸款等的特別處理</w:t>
            </w:r>
          </w:p>
        </w:tc>
      </w:tr>
      <w:tr>
        <w:tc>
          <w:tcPr>
            <w:tcW w:w="700" w:type="dxa"/>
          </w:tcPr>
          <w:p>
            <w:r>
              <w:rPr>
                <w:sz w:val="17"/>
                <w:szCs w:val="17"/>
                <w:rFonts w:ascii="Arial" w:hAnsi="Arial" w:eastAsia="PMingLiU" w:cs="Arial"/>
              </w:rPr>
              <w:t xml:space="preserve">210</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8</w:t>
            </w:r>
          </w:p>
        </w:tc>
        <w:tc>
          <w:tcPr>
            <w:tcW w:w="5200" w:type="dxa"/>
          </w:tcPr>
          <w:p>
            <w:r>
              <w:rPr>
                <w:sz w:val="17"/>
                <w:szCs w:val="17"/>
                <w:rFonts w:ascii="Arial" w:hAnsi="Arial" w:eastAsia="PMingLiU" w:cs="Arial"/>
              </w:rPr>
              <w:t xml:space="preserve">Treatment of Losses</w:t>
            </w:r>
          </w:p>
        </w:tc>
        <w:tc>
          <w:tcPr>
            <w:tcW w:w="1800" w:type="dxa"/>
          </w:tcPr>
          <w:p>
            <w:r>
              <w:rPr>
                <w:sz w:val="17"/>
                <w:szCs w:val="17"/>
                <w:rFonts w:ascii="Arial" w:hAnsi="Arial" w:eastAsia="PMingLiU" w:cs="Arial"/>
              </w:rPr>
              <w:t xml:space="preserve">第8分部</w:t>
            </w:r>
          </w:p>
        </w:tc>
        <w:tc>
          <w:tcPr>
            <w:tcW w:w="5200" w:type="dxa"/>
          </w:tcPr>
          <w:p>
            <w:r>
              <w:rPr>
                <w:sz w:val="17"/>
                <w:szCs w:val="17"/>
                <w:rFonts w:ascii="Arial" w:hAnsi="Arial" w:eastAsia="PMingLiU" w:cs="Arial"/>
              </w:rPr>
              <w:t xml:space="preserve">對虧損的處理</w:t>
            </w:r>
          </w:p>
        </w:tc>
      </w:tr>
      <w:tr>
        <w:tc>
          <w:tcPr>
            <w:tcW w:w="700" w:type="dxa"/>
          </w:tcPr>
          <w:p>
            <w:r>
              <w:rPr>
                <w:sz w:val="17"/>
                <w:szCs w:val="17"/>
                <w:rFonts w:ascii="Arial" w:hAnsi="Arial" w:eastAsia="PMingLiU" w:cs="Arial"/>
              </w:rPr>
              <w:t xml:space="preserve">211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19</w:t>
            </w:r>
          </w:p>
        </w:tc>
        <w:tc>
          <w:tcPr>
            <w:tcW w:w="5200" w:type="dxa"/>
          </w:tcPr>
          <w:p>
            <w:r>
              <w:rPr>
                <w:sz w:val="17"/>
                <w:szCs w:val="17"/>
                <w:rFonts w:ascii="Arial" w:hAnsi="Arial" w:eastAsia="PMingLiU" w:cs="Arial"/>
              </w:rPr>
              <w:t xml:space="preserve">Treatment of losses</w:t>
            </w:r>
          </w:p>
        </w:tc>
        <w:tc>
          <w:tcPr>
            <w:tcW w:w="1800" w:type="dxa"/>
          </w:tcPr>
          <w:p>
            <w:r>
              <w:rPr>
                <w:sz w:val="17"/>
                <w:szCs w:val="17"/>
                <w:rFonts w:ascii="Arial" w:hAnsi="Arial" w:eastAsia="PMingLiU" w:cs="Arial"/>
              </w:rPr>
              <w:t xml:space="preserve">第19條</w:t>
            </w:r>
          </w:p>
        </w:tc>
        <w:tc>
          <w:tcPr>
            <w:tcW w:w="5200" w:type="dxa"/>
          </w:tcPr>
          <w:p>
            <w:r>
              <w:rPr>
                <w:sz w:val="17"/>
                <w:szCs w:val="17"/>
                <w:rFonts w:ascii="Arial" w:hAnsi="Arial" w:eastAsia="PMingLiU" w:cs="Arial"/>
              </w:rPr>
              <w:t xml:space="preserve">對虧損的處理</w:t>
            </w:r>
          </w:p>
        </w:tc>
      </w:tr>
      <w:tr>
        <w:tc>
          <w:tcPr>
            <w:tcW w:w="700" w:type="dxa"/>
          </w:tcPr>
          <w:p>
            <w:r>
              <w:rPr>
                <w:sz w:val="17"/>
                <w:szCs w:val="17"/>
                <w:rFonts w:ascii="Arial" w:hAnsi="Arial" w:eastAsia="PMingLiU" w:cs="Arial"/>
              </w:rPr>
              <w:t xml:space="preserve">212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19A</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第19A條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213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19B</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第19B條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214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19C</w:t>
            </w:r>
          </w:p>
        </w:tc>
        <w:tc>
          <w:tcPr>
            <w:tcW w:w="5200" w:type="dxa"/>
          </w:tcPr>
          <w:p>
            <w:r>
              <w:rPr>
                <w:sz w:val="17"/>
                <w:szCs w:val="17"/>
                <w:rFonts w:ascii="Arial" w:hAnsi="Arial" w:eastAsia="PMingLiU" w:cs="Arial"/>
              </w:rPr>
              <w:t xml:space="preserve">Treatment of losses after 1 April 1975*</w:t>
            </w:r>
          </w:p>
        </w:tc>
        <w:tc>
          <w:tcPr>
            <w:tcW w:w="1800" w:type="dxa"/>
          </w:tcPr>
          <w:p>
            <w:r>
              <w:rPr>
                <w:sz w:val="17"/>
                <w:szCs w:val="17"/>
                <w:rFonts w:ascii="Arial" w:hAnsi="Arial" w:eastAsia="PMingLiU" w:cs="Arial"/>
              </w:rPr>
              <w:t xml:space="preserve">第19C條</w:t>
            </w:r>
          </w:p>
        </w:tc>
        <w:tc>
          <w:tcPr>
            <w:tcW w:w="5200" w:type="dxa"/>
          </w:tcPr>
          <w:p>
            <w:r>
              <w:rPr>
                <w:sz w:val="17"/>
                <w:szCs w:val="17"/>
                <w:rFonts w:ascii="Arial" w:hAnsi="Arial" w:eastAsia="PMingLiU" w:cs="Arial"/>
              </w:rPr>
              <w:t xml:space="preserve">對1975年4月1日後的虧損的處理*</w:t>
            </w:r>
          </w:p>
        </w:tc>
      </w:tr>
      <w:tr>
        <w:tc>
          <w:tcPr>
            <w:tcW w:w="700" w:type="dxa"/>
          </w:tcPr>
          <w:p>
            <w:r>
              <w:rPr>
                <w:sz w:val="17"/>
                <w:szCs w:val="17"/>
                <w:rFonts w:ascii="Arial" w:hAnsi="Arial" w:eastAsia="PMingLiU" w:cs="Arial"/>
              </w:rPr>
              <w:t xml:space="preserve">215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19CA</w:t>
            </w:r>
          </w:p>
        </w:tc>
        <w:tc>
          <w:tcPr>
            <w:tcW w:w="5200" w:type="dxa"/>
          </w:tcPr>
          <w:p>
            <w:r>
              <w:rPr>
                <w:sz w:val="17"/>
                <w:szCs w:val="17"/>
                <w:rFonts w:ascii="Arial" w:hAnsi="Arial" w:eastAsia="PMingLiU" w:cs="Arial"/>
              </w:rPr>
              <w:t xml:space="preserve">Treatment of unabsorbed losses under sections 19CAB and 19CAC (concessionary trading receipts chargeable to tax at same rate and normal trading receipts): interpretation</w:t>
            </w:r>
          </w:p>
        </w:tc>
        <w:tc>
          <w:tcPr>
            <w:tcW w:w="1800" w:type="dxa"/>
          </w:tcPr>
          <w:p>
            <w:r>
              <w:rPr>
                <w:sz w:val="17"/>
                <w:szCs w:val="17"/>
                <w:rFonts w:ascii="Arial" w:hAnsi="Arial" w:eastAsia="PMingLiU" w:cs="Arial"/>
              </w:rPr>
              <w:t xml:space="preserve">第19CA條</w:t>
            </w:r>
          </w:p>
        </w:tc>
        <w:tc>
          <w:tcPr>
            <w:tcW w:w="5200" w:type="dxa"/>
          </w:tcPr>
          <w:p>
            <w:r>
              <w:rPr>
                <w:sz w:val="17"/>
                <w:szCs w:val="17"/>
                <w:rFonts w:ascii="Arial" w:hAnsi="Arial" w:eastAsia="PMingLiU" w:cs="Arial"/>
              </w:rPr>
              <w:t xml:space="preserve">根據第19CAB及19CAC條(按同一稅率課稅的獲特惠的營業收入及一般營業收入)對未吸納虧損的處理：釋義</w:t>
            </w:r>
          </w:p>
        </w:tc>
      </w:tr>
      <w:tr>
        <w:tc>
          <w:tcPr>
            <w:tcW w:w="700" w:type="dxa"/>
          </w:tcPr>
          <w:p>
            <w:r>
              <w:rPr>
                <w:sz w:val="17"/>
                <w:szCs w:val="17"/>
                <w:rFonts w:ascii="Arial" w:hAnsi="Arial" w:eastAsia="PMingLiU" w:cs="Arial"/>
              </w:rPr>
              <w:t xml:space="preserve">216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19CAB</w:t>
            </w:r>
          </w:p>
        </w:tc>
        <w:tc>
          <w:tcPr>
            <w:tcW w:w="5200" w:type="dxa"/>
          </w:tcPr>
          <w:p>
            <w:r>
              <w:rPr>
                <w:sz w:val="17"/>
                <w:szCs w:val="17"/>
                <w:rFonts w:ascii="Arial" w:hAnsi="Arial" w:eastAsia="PMingLiU" w:cs="Arial"/>
              </w:rPr>
              <w:t xml:space="preserve">Treatment of unabsorbed losses: concessionary trading receipts</w:t>
            </w:r>
          </w:p>
        </w:tc>
        <w:tc>
          <w:tcPr>
            <w:tcW w:w="1800" w:type="dxa"/>
          </w:tcPr>
          <w:p>
            <w:r>
              <w:rPr>
                <w:sz w:val="17"/>
                <w:szCs w:val="17"/>
                <w:rFonts w:ascii="Arial" w:hAnsi="Arial" w:eastAsia="PMingLiU" w:cs="Arial"/>
              </w:rPr>
              <w:t xml:space="preserve">第19CAB條</w:t>
            </w:r>
          </w:p>
        </w:tc>
        <w:tc>
          <w:tcPr>
            <w:tcW w:w="5200" w:type="dxa"/>
          </w:tcPr>
          <w:p>
            <w:r>
              <w:rPr>
                <w:sz w:val="17"/>
                <w:szCs w:val="17"/>
                <w:rFonts w:ascii="Arial" w:hAnsi="Arial" w:eastAsia="PMingLiU" w:cs="Arial"/>
              </w:rPr>
              <w:t xml:space="preserve">對未吸納虧損的處理：獲特惠的營業收入</w:t>
            </w:r>
          </w:p>
        </w:tc>
      </w:tr>
      <w:tr>
        <w:tc>
          <w:tcPr>
            <w:tcW w:w="700" w:type="dxa"/>
          </w:tcPr>
          <w:p>
            <w:r>
              <w:rPr>
                <w:sz w:val="17"/>
                <w:szCs w:val="17"/>
                <w:rFonts w:ascii="Arial" w:hAnsi="Arial" w:eastAsia="PMingLiU" w:cs="Arial"/>
              </w:rPr>
              <w:t xml:space="preserve">217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19CAC</w:t>
            </w:r>
          </w:p>
        </w:tc>
        <w:tc>
          <w:tcPr>
            <w:tcW w:w="5200" w:type="dxa"/>
          </w:tcPr>
          <w:p>
            <w:r>
              <w:rPr>
                <w:sz w:val="17"/>
                <w:szCs w:val="17"/>
                <w:rFonts w:ascii="Arial" w:hAnsi="Arial" w:eastAsia="PMingLiU" w:cs="Arial"/>
              </w:rPr>
              <w:t xml:space="preserve">Treatment of unabsorbed losses: normal trading receipts</w:t>
            </w:r>
          </w:p>
        </w:tc>
        <w:tc>
          <w:tcPr>
            <w:tcW w:w="1800" w:type="dxa"/>
          </w:tcPr>
          <w:p>
            <w:r>
              <w:rPr>
                <w:sz w:val="17"/>
                <w:szCs w:val="17"/>
                <w:rFonts w:ascii="Arial" w:hAnsi="Arial" w:eastAsia="PMingLiU" w:cs="Arial"/>
              </w:rPr>
              <w:t xml:space="preserve">第19CAC條</w:t>
            </w:r>
          </w:p>
        </w:tc>
        <w:tc>
          <w:tcPr>
            <w:tcW w:w="5200" w:type="dxa"/>
          </w:tcPr>
          <w:p>
            <w:r>
              <w:rPr>
                <w:sz w:val="17"/>
                <w:szCs w:val="17"/>
                <w:rFonts w:ascii="Arial" w:hAnsi="Arial" w:eastAsia="PMingLiU" w:cs="Arial"/>
              </w:rPr>
              <w:t xml:space="preserve">對未吸納虧損的處理：一般營業收入</w:t>
            </w:r>
          </w:p>
        </w:tc>
      </w:tr>
      <w:tr>
        <w:tc>
          <w:tcPr>
            <w:tcW w:w="700" w:type="dxa"/>
          </w:tcPr>
          <w:p>
            <w:r>
              <w:rPr>
                <w:sz w:val="17"/>
                <w:szCs w:val="17"/>
                <w:rFonts w:ascii="Arial" w:hAnsi="Arial" w:eastAsia="PMingLiU" w:cs="Arial"/>
              </w:rPr>
              <w:t xml:space="preserve">218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19CB</w:t>
            </w:r>
          </w:p>
        </w:tc>
        <w:tc>
          <w:tcPr>
            <w:tcW w:w="5200" w:type="dxa"/>
          </w:tcPr>
          <w:p>
            <w:r>
              <w:rPr>
                <w:sz w:val="17"/>
                <w:szCs w:val="17"/>
                <w:rFonts w:ascii="Arial" w:hAnsi="Arial" w:eastAsia="PMingLiU" w:cs="Arial"/>
              </w:rPr>
              <w:t xml:space="preserve">Set off: concessionary trading receipts</w:t>
            </w:r>
          </w:p>
        </w:tc>
        <w:tc>
          <w:tcPr>
            <w:tcW w:w="1800" w:type="dxa"/>
          </w:tcPr>
          <w:p>
            <w:r>
              <w:rPr>
                <w:sz w:val="17"/>
                <w:szCs w:val="17"/>
                <w:rFonts w:ascii="Arial" w:hAnsi="Arial" w:eastAsia="PMingLiU" w:cs="Arial"/>
              </w:rPr>
              <w:t xml:space="preserve">第19CB條</w:t>
            </w:r>
          </w:p>
        </w:tc>
        <w:tc>
          <w:tcPr>
            <w:tcW w:w="5200" w:type="dxa"/>
          </w:tcPr>
          <w:p>
            <w:r>
              <w:rPr>
                <w:sz w:val="17"/>
                <w:szCs w:val="17"/>
                <w:rFonts w:ascii="Arial" w:hAnsi="Arial" w:eastAsia="PMingLiU" w:cs="Arial"/>
              </w:rPr>
              <w:t xml:space="preserve">抵銷：獲特惠的營業收入</w:t>
            </w:r>
          </w:p>
        </w:tc>
      </w:tr>
      <w:tr>
        <w:tc>
          <w:tcPr>
            <w:tcW w:w="700" w:type="dxa"/>
          </w:tcPr>
          <w:p>
            <w:r>
              <w:rPr>
                <w:sz w:val="17"/>
                <w:szCs w:val="17"/>
                <w:rFonts w:ascii="Arial" w:hAnsi="Arial" w:eastAsia="PMingLiU" w:cs="Arial"/>
              </w:rPr>
              <w:t xml:space="preserve">219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19CC</w:t>
            </w:r>
          </w:p>
        </w:tc>
        <w:tc>
          <w:tcPr>
            <w:tcW w:w="5200" w:type="dxa"/>
          </w:tcPr>
          <w:p>
            <w:r>
              <w:rPr>
                <w:sz w:val="17"/>
                <w:szCs w:val="17"/>
                <w:rFonts w:ascii="Arial" w:hAnsi="Arial" w:eastAsia="PMingLiU" w:cs="Arial"/>
              </w:rPr>
              <w:t xml:space="preserve">Treatment of unabsorbed losses under sections 19CD and 19CE: interpretation</w:t>
            </w:r>
          </w:p>
        </w:tc>
        <w:tc>
          <w:tcPr>
            <w:tcW w:w="1800" w:type="dxa"/>
          </w:tcPr>
          <w:p>
            <w:r>
              <w:rPr>
                <w:sz w:val="17"/>
                <w:szCs w:val="17"/>
                <w:rFonts w:ascii="Arial" w:hAnsi="Arial" w:eastAsia="PMingLiU" w:cs="Arial"/>
              </w:rPr>
              <w:t xml:space="preserve">第19CC條</w:t>
            </w:r>
          </w:p>
        </w:tc>
        <w:tc>
          <w:tcPr>
            <w:tcW w:w="5200" w:type="dxa"/>
          </w:tcPr>
          <w:p>
            <w:r>
              <w:rPr>
                <w:sz w:val="17"/>
                <w:szCs w:val="17"/>
                <w:rFonts w:ascii="Arial" w:hAnsi="Arial" w:eastAsia="PMingLiU" w:cs="Arial"/>
              </w:rPr>
              <w:t xml:space="preserve">根據第19CD及19CE條對未吸納虧損的處理：釋義</w:t>
            </w:r>
          </w:p>
        </w:tc>
      </w:tr>
      <w:tr>
        <w:tc>
          <w:tcPr>
            <w:tcW w:w="700" w:type="dxa"/>
          </w:tcPr>
          <w:p>
            <w:r>
              <w:rPr>
                <w:sz w:val="17"/>
                <w:szCs w:val="17"/>
                <w:rFonts w:ascii="Arial" w:hAnsi="Arial" w:eastAsia="PMingLiU" w:cs="Arial"/>
              </w:rPr>
              <w:t xml:space="preserve">220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19CD</w:t>
            </w:r>
          </w:p>
        </w:tc>
        <w:tc>
          <w:tcPr>
            <w:tcW w:w="5200" w:type="dxa"/>
          </w:tcPr>
          <w:p>
            <w:r>
              <w:rPr>
                <w:sz w:val="17"/>
                <w:szCs w:val="17"/>
                <w:rFonts w:ascii="Arial" w:hAnsi="Arial" w:eastAsia="PMingLiU" w:cs="Arial"/>
              </w:rPr>
              <w:t xml:space="preserve">Treatment of unabsorbed losses: concessionary trading receipts chargeable to tax at lower rate</w:t>
            </w:r>
          </w:p>
        </w:tc>
        <w:tc>
          <w:tcPr>
            <w:tcW w:w="1800" w:type="dxa"/>
          </w:tcPr>
          <w:p>
            <w:r>
              <w:rPr>
                <w:sz w:val="17"/>
                <w:szCs w:val="17"/>
                <w:rFonts w:ascii="Arial" w:hAnsi="Arial" w:eastAsia="PMingLiU" w:cs="Arial"/>
              </w:rPr>
              <w:t xml:space="preserve">第19CD條</w:t>
            </w:r>
          </w:p>
        </w:tc>
        <w:tc>
          <w:tcPr>
            <w:tcW w:w="5200" w:type="dxa"/>
          </w:tcPr>
          <w:p>
            <w:r>
              <w:rPr>
                <w:sz w:val="17"/>
                <w:szCs w:val="17"/>
                <w:rFonts w:ascii="Arial" w:hAnsi="Arial" w:eastAsia="PMingLiU" w:cs="Arial"/>
              </w:rPr>
              <w:t xml:space="preserve">對未吸納虧損的處理：須按較低稅率徵稅的獲特惠的營業收入</w:t>
            </w:r>
          </w:p>
        </w:tc>
      </w:tr>
      <w:tr>
        <w:tc>
          <w:tcPr>
            <w:tcW w:w="700" w:type="dxa"/>
          </w:tcPr>
          <w:p>
            <w:r>
              <w:rPr>
                <w:sz w:val="17"/>
                <w:szCs w:val="17"/>
                <w:rFonts w:ascii="Arial" w:hAnsi="Arial" w:eastAsia="PMingLiU" w:cs="Arial"/>
              </w:rPr>
              <w:t xml:space="preserve">221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19CE</w:t>
            </w:r>
          </w:p>
        </w:tc>
        <w:tc>
          <w:tcPr>
            <w:tcW w:w="5200" w:type="dxa"/>
          </w:tcPr>
          <w:p>
            <w:r>
              <w:rPr>
                <w:sz w:val="17"/>
                <w:szCs w:val="17"/>
                <w:rFonts w:ascii="Arial" w:hAnsi="Arial" w:eastAsia="PMingLiU" w:cs="Arial"/>
              </w:rPr>
              <w:t xml:space="preserve">Treatment of unabsorbed losses: concessionary trading receipts chargeable to tax at higher rate</w:t>
            </w:r>
          </w:p>
        </w:tc>
        <w:tc>
          <w:tcPr>
            <w:tcW w:w="1800" w:type="dxa"/>
          </w:tcPr>
          <w:p>
            <w:r>
              <w:rPr>
                <w:sz w:val="17"/>
                <w:szCs w:val="17"/>
                <w:rFonts w:ascii="Arial" w:hAnsi="Arial" w:eastAsia="PMingLiU" w:cs="Arial"/>
              </w:rPr>
              <w:t xml:space="preserve">第19CE條</w:t>
            </w:r>
          </w:p>
        </w:tc>
        <w:tc>
          <w:tcPr>
            <w:tcW w:w="5200" w:type="dxa"/>
          </w:tcPr>
          <w:p>
            <w:r>
              <w:rPr>
                <w:sz w:val="17"/>
                <w:szCs w:val="17"/>
                <w:rFonts w:ascii="Arial" w:hAnsi="Arial" w:eastAsia="PMingLiU" w:cs="Arial"/>
              </w:rPr>
              <w:t xml:space="preserve">對未吸納虧損的處理：須按較高稅率徵稅的獲特惠的營業收入</w:t>
            </w:r>
          </w:p>
        </w:tc>
      </w:tr>
      <w:tr>
        <w:tc>
          <w:tcPr>
            <w:tcW w:w="700" w:type="dxa"/>
          </w:tcPr>
          <w:p>
            <w:r>
              <w:rPr>
                <w:sz w:val="17"/>
                <w:szCs w:val="17"/>
                <w:rFonts w:ascii="Arial" w:hAnsi="Arial" w:eastAsia="PMingLiU" w:cs="Arial"/>
              </w:rPr>
              <w:t xml:space="preserve">222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19CF</w:t>
            </w:r>
          </w:p>
        </w:tc>
        <w:tc>
          <w:tcPr>
            <w:tcW w:w="5200" w:type="dxa"/>
          </w:tcPr>
          <w:p>
            <w:r>
              <w:rPr>
                <w:sz w:val="17"/>
                <w:szCs w:val="17"/>
                <w:rFonts w:ascii="Arial" w:hAnsi="Arial" w:eastAsia="PMingLiU" w:cs="Arial"/>
              </w:rPr>
              <w:t xml:space="preserve">Set off: concessionary trading receipts chargeable to tax at 2 different rates</w:t>
            </w:r>
          </w:p>
        </w:tc>
        <w:tc>
          <w:tcPr>
            <w:tcW w:w="1800" w:type="dxa"/>
          </w:tcPr>
          <w:p>
            <w:r>
              <w:rPr>
                <w:sz w:val="17"/>
                <w:szCs w:val="17"/>
                <w:rFonts w:ascii="Arial" w:hAnsi="Arial" w:eastAsia="PMingLiU" w:cs="Arial"/>
              </w:rPr>
              <w:t xml:space="preserve">第19CF條</w:t>
            </w:r>
          </w:p>
        </w:tc>
        <w:tc>
          <w:tcPr>
            <w:tcW w:w="5200" w:type="dxa"/>
          </w:tcPr>
          <w:p>
            <w:r>
              <w:rPr>
                <w:sz w:val="17"/>
                <w:szCs w:val="17"/>
                <w:rFonts w:ascii="Arial" w:hAnsi="Arial" w:eastAsia="PMingLiU" w:cs="Arial"/>
              </w:rPr>
              <w:t xml:space="preserve">抵銷：須按2個不同稅率徵稅的獲特惠的營業收入</w:t>
            </w:r>
          </w:p>
        </w:tc>
      </w:tr>
      <w:tr>
        <w:tc>
          <w:tcPr>
            <w:tcW w:w="700" w:type="dxa"/>
          </w:tcPr>
          <w:p>
            <w:r>
              <w:rPr>
                <w:sz w:val="17"/>
                <w:szCs w:val="17"/>
                <w:rFonts w:ascii="Arial" w:hAnsi="Arial" w:eastAsia="PMingLiU" w:cs="Arial"/>
              </w:rPr>
              <w:t xml:space="preserve">223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19CG</w:t>
            </w:r>
          </w:p>
        </w:tc>
        <w:tc>
          <w:tcPr>
            <w:tcW w:w="5200" w:type="dxa"/>
          </w:tcPr>
          <w:p>
            <w:r>
              <w:rPr>
                <w:sz w:val="17"/>
                <w:szCs w:val="17"/>
                <w:rFonts w:ascii="Arial" w:hAnsi="Arial" w:eastAsia="PMingLiU" w:cs="Arial"/>
              </w:rPr>
              <w:t xml:space="preserve">Application of sections 19CAB, 19CAC, 19CB, 19CD, 19CE and 19CF if both concessionary trading receipts (chargeable to tax at different rates) and normal trading receipts are involved</w:t>
            </w:r>
          </w:p>
        </w:tc>
        <w:tc>
          <w:tcPr>
            <w:tcW w:w="1800" w:type="dxa"/>
          </w:tcPr>
          <w:p>
            <w:r>
              <w:rPr>
                <w:sz w:val="17"/>
                <w:szCs w:val="17"/>
                <w:rFonts w:ascii="Arial" w:hAnsi="Arial" w:eastAsia="PMingLiU" w:cs="Arial"/>
              </w:rPr>
              <w:t xml:space="preserve">第19CG條</w:t>
            </w:r>
          </w:p>
        </w:tc>
        <w:tc>
          <w:tcPr>
            <w:tcW w:w="5200" w:type="dxa"/>
          </w:tcPr>
          <w:p>
            <w:r>
              <w:rPr>
                <w:sz w:val="17"/>
                <w:szCs w:val="17"/>
                <w:rFonts w:ascii="Arial" w:hAnsi="Arial" w:eastAsia="PMingLiU" w:cs="Arial"/>
              </w:rPr>
              <w:t xml:space="preserve">如同時涉及獲特惠的營業收入(須按不同稅率徵稅者)及一般營業收入時，第19CAB、19CAC、19CB、19CD、19CE及19CF條的適用範圍</w:t>
            </w:r>
          </w:p>
        </w:tc>
      </w:tr>
      <w:tr>
        <w:tc>
          <w:tcPr>
            <w:tcW w:w="700" w:type="dxa"/>
          </w:tcPr>
          <w:p>
            <w:r>
              <w:rPr>
                <w:sz w:val="17"/>
                <w:szCs w:val="17"/>
                <w:rFonts w:ascii="Arial" w:hAnsi="Arial" w:eastAsia="PMingLiU" w:cs="Arial"/>
              </w:rPr>
              <w:t xml:space="preserve">224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19D</w:t>
            </w:r>
          </w:p>
        </w:tc>
        <w:tc>
          <w:tcPr>
            <w:tcW w:w="5200" w:type="dxa"/>
          </w:tcPr>
          <w:p>
            <w:r>
              <w:rPr>
                <w:sz w:val="17"/>
                <w:szCs w:val="17"/>
                <w:rFonts w:ascii="Arial" w:hAnsi="Arial" w:eastAsia="PMingLiU" w:cs="Arial"/>
              </w:rPr>
              <w:t xml:space="preserve">Computation of losses after 1 April 1975</w:t>
            </w:r>
          </w:p>
        </w:tc>
        <w:tc>
          <w:tcPr>
            <w:tcW w:w="1800" w:type="dxa"/>
          </w:tcPr>
          <w:p>
            <w:r>
              <w:rPr>
                <w:sz w:val="17"/>
                <w:szCs w:val="17"/>
                <w:rFonts w:ascii="Arial" w:hAnsi="Arial" w:eastAsia="PMingLiU" w:cs="Arial"/>
              </w:rPr>
              <w:t xml:space="preserve">第19D條</w:t>
            </w:r>
          </w:p>
        </w:tc>
        <w:tc>
          <w:tcPr>
            <w:tcW w:w="5200" w:type="dxa"/>
          </w:tcPr>
          <w:p>
            <w:r>
              <w:rPr>
                <w:sz w:val="17"/>
                <w:szCs w:val="17"/>
                <w:rFonts w:ascii="Arial" w:hAnsi="Arial" w:eastAsia="PMingLiU" w:cs="Arial"/>
              </w:rPr>
              <w:t xml:space="preserve">對1975年4月1日後的虧損的計算</w:t>
            </w:r>
          </w:p>
        </w:tc>
      </w:tr>
      <w:tr>
        <w:tc>
          <w:tcPr>
            <w:tcW w:w="700" w:type="dxa"/>
          </w:tcPr>
          <w:p>
            <w:r>
              <w:rPr>
                <w:sz w:val="17"/>
                <w:szCs w:val="17"/>
                <w:rFonts w:ascii="Arial" w:hAnsi="Arial" w:eastAsia="PMingLiU" w:cs="Arial"/>
              </w:rPr>
              <w:t xml:space="preserve">225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19E</w:t>
            </w:r>
          </w:p>
        </w:tc>
        <w:tc>
          <w:tcPr>
            <w:tcW w:w="5200" w:type="dxa"/>
          </w:tcPr>
          <w:p>
            <w:r>
              <w:rPr>
                <w:sz w:val="17"/>
                <w:szCs w:val="17"/>
                <w:rFonts w:ascii="Arial" w:hAnsi="Arial" w:eastAsia="PMingLiU" w:cs="Arial"/>
              </w:rPr>
              <w:t xml:space="preserve">Adjustment of losses</w:t>
            </w:r>
          </w:p>
        </w:tc>
        <w:tc>
          <w:tcPr>
            <w:tcW w:w="1800" w:type="dxa"/>
          </w:tcPr>
          <w:p>
            <w:r>
              <w:rPr>
                <w:sz w:val="17"/>
                <w:szCs w:val="17"/>
                <w:rFonts w:ascii="Arial" w:hAnsi="Arial" w:eastAsia="PMingLiU" w:cs="Arial"/>
              </w:rPr>
              <w:t xml:space="preserve">第19E條</w:t>
            </w:r>
          </w:p>
        </w:tc>
        <w:tc>
          <w:tcPr>
            <w:tcW w:w="5200" w:type="dxa"/>
          </w:tcPr>
          <w:p>
            <w:r>
              <w:rPr>
                <w:sz w:val="17"/>
                <w:szCs w:val="17"/>
                <w:rFonts w:ascii="Arial" w:hAnsi="Arial" w:eastAsia="PMingLiU" w:cs="Arial"/>
              </w:rPr>
              <w:t xml:space="preserve">對虧損的調整</w:t>
            </w:r>
          </w:p>
        </w:tc>
      </w:tr>
      <w:tr>
        <w:tc>
          <w:tcPr>
            <w:tcW w:w="700" w:type="dxa"/>
          </w:tcPr>
          <w:p>
            <w:r>
              <w:rPr>
                <w:sz w:val="17"/>
                <w:szCs w:val="17"/>
                <w:rFonts w:ascii="Arial" w:hAnsi="Arial" w:eastAsia="PMingLiU" w:cs="Arial"/>
              </w:rPr>
              <w:t xml:space="preserve">226</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9</w:t>
            </w:r>
          </w:p>
        </w:tc>
        <w:tc>
          <w:tcPr>
            <w:tcW w:w="5200" w:type="dxa"/>
          </w:tcPr>
          <w:p>
            <w:r>
              <w:rPr>
                <w:sz w:val="17"/>
                <w:szCs w:val="17"/>
                <w:rFonts w:ascii="Arial" w:hAnsi="Arial" w:eastAsia="PMingLiU" w:cs="Arial"/>
              </w:rPr>
              <w:t xml:space="preserve">Non-resident Persons, Funds, etc.</w:t>
            </w:r>
          </w:p>
        </w:tc>
        <w:tc>
          <w:tcPr>
            <w:tcW w:w="1800" w:type="dxa"/>
          </w:tcPr>
          <w:p>
            <w:r>
              <w:rPr>
                <w:sz w:val="17"/>
                <w:szCs w:val="17"/>
                <w:rFonts w:ascii="Arial" w:hAnsi="Arial" w:eastAsia="PMingLiU" w:cs="Arial"/>
              </w:rPr>
              <w:t xml:space="preserve">第9分部</w:t>
            </w:r>
          </w:p>
        </w:tc>
        <w:tc>
          <w:tcPr>
            <w:tcW w:w="5200" w:type="dxa"/>
          </w:tcPr>
          <w:p>
            <w:r>
              <w:rPr>
                <w:sz w:val="17"/>
                <w:szCs w:val="17"/>
                <w:rFonts w:ascii="Arial" w:hAnsi="Arial" w:eastAsia="PMingLiU" w:cs="Arial"/>
              </w:rPr>
              <w:t xml:space="preserve">非居住於香港的人士、基金等</w:t>
            </w:r>
          </w:p>
        </w:tc>
      </w:tr>
      <w:tr>
        <w:tc>
          <w:tcPr>
            <w:tcW w:w="700" w:type="dxa"/>
          </w:tcPr>
          <w:p>
            <w:r>
              <w:rPr>
                <w:sz w:val="17"/>
                <w:szCs w:val="17"/>
                <w:rFonts w:ascii="Arial" w:hAnsi="Arial" w:eastAsia="PMingLiU" w:cs="Arial"/>
              </w:rPr>
              <w:t xml:space="preserve">227</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1</w:t>
            </w:r>
          </w:p>
        </w:tc>
        <w:tc>
          <w:tcPr>
            <w:tcW w:w="5200" w:type="dxa"/>
          </w:tcPr>
          <w:p>
            <w:r>
              <w:rPr>
                <w:sz w:val="17"/>
                <w:szCs w:val="17"/>
                <w:rFonts w:ascii="Arial" w:hAnsi="Arial" w:eastAsia="PMingLiU" w:cs="Arial"/>
              </w:rPr>
              <w:t xml:space="preserve">Agent of Non-resident Persons</w:t>
            </w:r>
          </w:p>
        </w:tc>
        <w:tc>
          <w:tcPr>
            <w:tcW w:w="1800" w:type="dxa"/>
          </w:tcPr>
          <w:p>
            <w:r>
              <w:rPr>
                <w:sz w:val="17"/>
                <w:szCs w:val="17"/>
                <w:rFonts w:ascii="Arial" w:hAnsi="Arial" w:eastAsia="PMingLiU" w:cs="Arial"/>
              </w:rPr>
              <w:t xml:space="preserve">第1次分部</w:t>
            </w:r>
          </w:p>
        </w:tc>
        <w:tc>
          <w:tcPr>
            <w:tcW w:w="5200" w:type="dxa"/>
          </w:tcPr>
          <w:p>
            <w:r>
              <w:rPr>
                <w:sz w:val="17"/>
                <w:szCs w:val="17"/>
                <w:rFonts w:ascii="Arial" w:hAnsi="Arial" w:eastAsia="PMingLiU" w:cs="Arial"/>
              </w:rPr>
              <w:t xml:space="preserve">非居住於香港的人士的代理人</w:t>
            </w:r>
          </w:p>
        </w:tc>
      </w:tr>
      <w:tr>
        <w:tc>
          <w:tcPr>
            <w:tcW w:w="700" w:type="dxa"/>
          </w:tcPr>
          <w:p>
            <w:r>
              <w:rPr>
                <w:sz w:val="17"/>
                <w:szCs w:val="17"/>
                <w:rFonts w:ascii="Arial" w:hAnsi="Arial" w:eastAsia="PMingLiU" w:cs="Arial"/>
              </w:rPr>
              <w:t xml:space="preserve">228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第20條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229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w:t>
            </w:r>
          </w:p>
        </w:tc>
        <w:tc>
          <w:tcPr>
            <w:tcW w:w="5200" w:type="dxa"/>
          </w:tcPr>
          <w:p>
            <w:r>
              <w:rPr>
                <w:sz w:val="17"/>
                <w:szCs w:val="17"/>
                <w:rFonts w:ascii="Arial" w:hAnsi="Arial" w:eastAsia="PMingLiU" w:cs="Arial"/>
              </w:rPr>
              <w:t xml:space="preserve">Persons chargeable on behalf of a non-resident</w:t>
            </w:r>
          </w:p>
        </w:tc>
        <w:tc>
          <w:tcPr>
            <w:tcW w:w="1800" w:type="dxa"/>
          </w:tcPr>
          <w:p>
            <w:r>
              <w:rPr>
                <w:sz w:val="17"/>
                <w:szCs w:val="17"/>
                <w:rFonts w:ascii="Arial" w:hAnsi="Arial" w:eastAsia="PMingLiU" w:cs="Arial"/>
              </w:rPr>
              <w:t xml:space="preserve">第20A條</w:t>
            </w:r>
          </w:p>
        </w:tc>
        <w:tc>
          <w:tcPr>
            <w:tcW w:w="5200" w:type="dxa"/>
          </w:tcPr>
          <w:p>
            <w:r>
              <w:rPr>
                <w:sz w:val="17"/>
                <w:szCs w:val="17"/>
                <w:rFonts w:ascii="Arial" w:hAnsi="Arial" w:eastAsia="PMingLiU" w:cs="Arial"/>
              </w:rPr>
              <w:t xml:space="preserve">代非居住於香港的人士課稅的人</w:t>
            </w:r>
          </w:p>
        </w:tc>
      </w:tr>
      <w:tr>
        <w:tc>
          <w:tcPr>
            <w:tcW w:w="700" w:type="dxa"/>
          </w:tcPr>
          <w:p>
            <w:r>
              <w:rPr>
                <w:sz w:val="17"/>
                <w:szCs w:val="17"/>
                <w:rFonts w:ascii="Arial" w:hAnsi="Arial" w:eastAsia="PMingLiU" w:cs="Arial"/>
              </w:rPr>
              <w:t xml:space="preserve">230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20AA</w:t>
            </w:r>
          </w:p>
        </w:tc>
        <w:tc>
          <w:tcPr>
            <w:tcW w:w="5200" w:type="dxa"/>
          </w:tcPr>
          <w:p>
            <w:r>
              <w:rPr>
                <w:sz w:val="17"/>
                <w:szCs w:val="17"/>
                <w:rFonts w:ascii="Arial" w:hAnsi="Arial" w:eastAsia="PMingLiU" w:cs="Arial"/>
              </w:rPr>
              <w:t xml:space="preserve">Persons not treated as agents</w:t>
            </w:r>
          </w:p>
        </w:tc>
        <w:tc>
          <w:tcPr>
            <w:tcW w:w="1800" w:type="dxa"/>
          </w:tcPr>
          <w:p>
            <w:r>
              <w:rPr>
                <w:sz w:val="17"/>
                <w:szCs w:val="17"/>
                <w:rFonts w:ascii="Arial" w:hAnsi="Arial" w:eastAsia="PMingLiU" w:cs="Arial"/>
              </w:rPr>
              <w:t xml:space="preserve">第20AA條</w:t>
            </w:r>
          </w:p>
        </w:tc>
        <w:tc>
          <w:tcPr>
            <w:tcW w:w="5200" w:type="dxa"/>
          </w:tcPr>
          <w:p>
            <w:r>
              <w:rPr>
                <w:sz w:val="17"/>
                <w:szCs w:val="17"/>
                <w:rFonts w:ascii="Arial" w:hAnsi="Arial" w:eastAsia="PMingLiU" w:cs="Arial"/>
              </w:rPr>
              <w:t xml:space="preserve">不視為代理人的人</w:t>
            </w:r>
          </w:p>
        </w:tc>
      </w:tr>
      <w:tr>
        <w:tc>
          <w:tcPr>
            <w:tcW w:w="700" w:type="dxa"/>
          </w:tcPr>
          <w:p>
            <w:r>
              <w:rPr>
                <w:sz w:val="17"/>
                <w:szCs w:val="17"/>
                <w:rFonts w:ascii="Arial" w:hAnsi="Arial" w:eastAsia="PMingLiU" w:cs="Arial"/>
              </w:rPr>
              <w:t xml:space="preserve">231</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2</w:t>
            </w:r>
          </w:p>
        </w:tc>
        <w:tc>
          <w:tcPr>
            <w:tcW w:w="5200" w:type="dxa"/>
          </w:tcPr>
          <w:p>
            <w:r>
              <w:rPr>
                <w:sz w:val="17"/>
                <w:szCs w:val="17"/>
                <w:rFonts w:ascii="Arial" w:hAnsi="Arial" w:eastAsia="PMingLiU" w:cs="Arial"/>
              </w:rPr>
              <w:t xml:space="preserve">Non-resident Persons</w:t>
            </w:r>
          </w:p>
        </w:tc>
        <w:tc>
          <w:tcPr>
            <w:tcW w:w="1800" w:type="dxa"/>
          </w:tcPr>
          <w:p>
            <w:r>
              <w:rPr>
                <w:sz w:val="17"/>
                <w:szCs w:val="17"/>
                <w:rFonts w:ascii="Arial" w:hAnsi="Arial" w:eastAsia="PMingLiU" w:cs="Arial"/>
              </w:rPr>
              <w:t xml:space="preserve">第2次分部</w:t>
            </w:r>
          </w:p>
        </w:tc>
        <w:tc>
          <w:tcPr>
            <w:tcW w:w="5200" w:type="dxa"/>
          </w:tcPr>
          <w:p>
            <w:r>
              <w:rPr>
                <w:sz w:val="17"/>
                <w:szCs w:val="17"/>
                <w:rFonts w:ascii="Arial" w:hAnsi="Arial" w:eastAsia="PMingLiU" w:cs="Arial"/>
              </w:rPr>
              <w:t xml:space="preserve">非居住於香港的人士</w:t>
            </w:r>
          </w:p>
        </w:tc>
      </w:tr>
      <w:tr>
        <w:tc>
          <w:tcPr>
            <w:tcW w:w="700" w:type="dxa"/>
          </w:tcPr>
          <w:p>
            <w:r>
              <w:rPr>
                <w:sz w:val="17"/>
                <w:szCs w:val="17"/>
                <w:rFonts w:ascii="Arial" w:hAnsi="Arial" w:eastAsia="PMingLiU" w:cs="Arial"/>
              </w:rPr>
              <w:t xml:space="preserve">232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20AB</w:t>
            </w:r>
          </w:p>
        </w:tc>
        <w:tc>
          <w:tcPr>
            <w:tcW w:w="5200" w:type="dxa"/>
          </w:tcPr>
          <w:p>
            <w:r>
              <w:rPr>
                <w:sz w:val="17"/>
                <w:szCs w:val="17"/>
                <w:rFonts w:ascii="Arial" w:hAnsi="Arial" w:eastAsia="PMingLiU" w:cs="Arial"/>
              </w:rPr>
              <w:t xml:space="preserve">Interpretation of sections 20AC, 20ACA, 20AD, 20AE and 20AF and Schedules 15, 15A and 16</w:t>
            </w:r>
          </w:p>
        </w:tc>
        <w:tc>
          <w:tcPr>
            <w:tcW w:w="1800" w:type="dxa"/>
          </w:tcPr>
          <w:p>
            <w:r>
              <w:rPr>
                <w:sz w:val="17"/>
                <w:szCs w:val="17"/>
                <w:rFonts w:ascii="Arial" w:hAnsi="Arial" w:eastAsia="PMingLiU" w:cs="Arial"/>
              </w:rPr>
              <w:t xml:space="preserve">第20AB條</w:t>
            </w:r>
          </w:p>
        </w:tc>
        <w:tc>
          <w:tcPr>
            <w:tcW w:w="5200" w:type="dxa"/>
          </w:tcPr>
          <w:p>
            <w:r>
              <w:rPr>
                <w:sz w:val="17"/>
                <w:szCs w:val="17"/>
                <w:rFonts w:ascii="Arial" w:hAnsi="Arial" w:eastAsia="PMingLiU" w:cs="Arial"/>
              </w:rPr>
              <w:t xml:space="preserve">第20AC、20ACA、20AD、20AE及20AF條及附表15、15A及16的釋義</w:t>
            </w:r>
          </w:p>
        </w:tc>
      </w:tr>
      <w:tr>
        <w:tc>
          <w:tcPr>
            <w:tcW w:w="700" w:type="dxa"/>
          </w:tcPr>
          <w:p>
            <w:r>
              <w:rPr>
                <w:sz w:val="17"/>
                <w:szCs w:val="17"/>
                <w:rFonts w:ascii="Arial" w:hAnsi="Arial" w:eastAsia="PMingLiU" w:cs="Arial"/>
              </w:rPr>
              <w:t xml:space="preserve">233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20AC</w:t>
            </w:r>
          </w:p>
        </w:tc>
        <w:tc>
          <w:tcPr>
            <w:tcW w:w="5200" w:type="dxa"/>
          </w:tcPr>
          <w:p>
            <w:r>
              <w:rPr>
                <w:sz w:val="17"/>
                <w:szCs w:val="17"/>
                <w:rFonts w:ascii="Arial" w:hAnsi="Arial" w:eastAsia="PMingLiU" w:cs="Arial"/>
              </w:rPr>
              <w:t xml:space="preserve">Certain profits of non-resident persons exempt from tax</w:t>
            </w:r>
          </w:p>
        </w:tc>
        <w:tc>
          <w:tcPr>
            <w:tcW w:w="1800" w:type="dxa"/>
          </w:tcPr>
          <w:p>
            <w:r>
              <w:rPr>
                <w:sz w:val="17"/>
                <w:szCs w:val="17"/>
                <w:rFonts w:ascii="Arial" w:hAnsi="Arial" w:eastAsia="PMingLiU" w:cs="Arial"/>
              </w:rPr>
              <w:t xml:space="preserve">第20AC條</w:t>
            </w:r>
          </w:p>
        </w:tc>
        <w:tc>
          <w:tcPr>
            <w:tcW w:w="5200" w:type="dxa"/>
          </w:tcPr>
          <w:p>
            <w:r>
              <w:rPr>
                <w:sz w:val="17"/>
                <w:szCs w:val="17"/>
                <w:rFonts w:ascii="Arial" w:hAnsi="Arial" w:eastAsia="PMingLiU" w:cs="Arial"/>
              </w:rPr>
              <w:t xml:space="preserve">非居港者的某些利潤獲稅項豁免</w:t>
            </w:r>
          </w:p>
        </w:tc>
      </w:tr>
      <w:tr>
        <w:tc>
          <w:tcPr>
            <w:tcW w:w="700" w:type="dxa"/>
          </w:tcPr>
          <w:p>
            <w:r>
              <w:rPr>
                <w:sz w:val="17"/>
                <w:szCs w:val="17"/>
                <w:rFonts w:ascii="Arial" w:hAnsi="Arial" w:eastAsia="PMingLiU" w:cs="Arial"/>
              </w:rPr>
              <w:t xml:space="preserve">234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20ACA</w:t>
            </w:r>
          </w:p>
        </w:tc>
        <w:tc>
          <w:tcPr>
            <w:tcW w:w="5200" w:type="dxa"/>
          </w:tcPr>
          <w:p>
            <w:r>
              <w:rPr>
                <w:sz w:val="17"/>
                <w:szCs w:val="17"/>
                <w:rFonts w:ascii="Arial" w:hAnsi="Arial" w:eastAsia="PMingLiU" w:cs="Arial"/>
              </w:rPr>
              <w:t xml:space="preserve">Certain profits of special purpose vehicles exempt from payment of tax</w:t>
            </w:r>
          </w:p>
        </w:tc>
        <w:tc>
          <w:tcPr>
            <w:tcW w:w="1800" w:type="dxa"/>
          </w:tcPr>
          <w:p>
            <w:r>
              <w:rPr>
                <w:sz w:val="17"/>
                <w:szCs w:val="17"/>
                <w:rFonts w:ascii="Arial" w:hAnsi="Arial" w:eastAsia="PMingLiU" w:cs="Arial"/>
              </w:rPr>
              <w:t xml:space="preserve">第20ACA條</w:t>
            </w:r>
          </w:p>
        </w:tc>
        <w:tc>
          <w:tcPr>
            <w:tcW w:w="5200" w:type="dxa"/>
          </w:tcPr>
          <w:p>
            <w:r>
              <w:rPr>
                <w:sz w:val="17"/>
                <w:szCs w:val="17"/>
                <w:rFonts w:ascii="Arial" w:hAnsi="Arial" w:eastAsia="PMingLiU" w:cs="Arial"/>
              </w:rPr>
              <w:t xml:space="preserve">特定目的工具的某些利潤獲豁免繳付稅款</w:t>
            </w:r>
          </w:p>
        </w:tc>
      </w:tr>
      <w:tr>
        <w:tc>
          <w:tcPr>
            <w:tcW w:w="700" w:type="dxa"/>
          </w:tcPr>
          <w:p>
            <w:r>
              <w:rPr>
                <w:sz w:val="17"/>
                <w:szCs w:val="17"/>
                <w:rFonts w:ascii="Arial" w:hAnsi="Arial" w:eastAsia="PMingLiU" w:cs="Arial"/>
              </w:rPr>
              <w:t xml:space="preserve">235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20ACB</w:t>
            </w:r>
          </w:p>
        </w:tc>
        <w:tc>
          <w:tcPr>
            <w:tcW w:w="5200" w:type="dxa"/>
          </w:tcPr>
          <w:p>
            <w:r>
              <w:rPr>
                <w:sz w:val="17"/>
                <w:szCs w:val="17"/>
                <w:rFonts w:ascii="Arial" w:hAnsi="Arial" w:eastAsia="PMingLiU" w:cs="Arial"/>
              </w:rPr>
              <w:t xml:space="preserve">Permanent establishment of private company</w:t>
            </w:r>
          </w:p>
        </w:tc>
        <w:tc>
          <w:tcPr>
            <w:tcW w:w="1800" w:type="dxa"/>
          </w:tcPr>
          <w:p>
            <w:r>
              <w:rPr>
                <w:sz w:val="17"/>
                <w:szCs w:val="17"/>
                <w:rFonts w:ascii="Arial" w:hAnsi="Arial" w:eastAsia="PMingLiU" w:cs="Arial"/>
              </w:rPr>
              <w:t xml:space="preserve">第20ACB條</w:t>
            </w:r>
          </w:p>
        </w:tc>
        <w:tc>
          <w:tcPr>
            <w:tcW w:w="5200" w:type="dxa"/>
          </w:tcPr>
          <w:p>
            <w:r>
              <w:rPr>
                <w:sz w:val="17"/>
                <w:szCs w:val="17"/>
                <w:rFonts w:ascii="Arial" w:hAnsi="Arial" w:eastAsia="PMingLiU" w:cs="Arial"/>
              </w:rPr>
              <w:t xml:space="preserve">私人公司的常設機構</w:t>
            </w:r>
          </w:p>
        </w:tc>
      </w:tr>
      <w:tr>
        <w:tc>
          <w:tcPr>
            <w:tcW w:w="700" w:type="dxa"/>
          </w:tcPr>
          <w:p>
            <w:r>
              <w:rPr>
                <w:sz w:val="17"/>
                <w:szCs w:val="17"/>
                <w:rFonts w:ascii="Arial" w:hAnsi="Arial" w:eastAsia="PMingLiU" w:cs="Arial"/>
              </w:rPr>
              <w:t xml:space="preserve">236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20AD</w:t>
            </w:r>
          </w:p>
        </w:tc>
        <w:tc>
          <w:tcPr>
            <w:tcW w:w="5200" w:type="dxa"/>
          </w:tcPr>
          <w:p>
            <w:r>
              <w:rPr>
                <w:sz w:val="17"/>
                <w:szCs w:val="17"/>
                <w:rFonts w:ascii="Arial" w:hAnsi="Arial" w:eastAsia="PMingLiU" w:cs="Arial"/>
              </w:rPr>
              <w:t xml:space="preserve">Loss from transactions referred to in sections 20AC(1) and 20ACA(1) not available for set off</w:t>
            </w:r>
          </w:p>
        </w:tc>
        <w:tc>
          <w:tcPr>
            <w:tcW w:w="1800" w:type="dxa"/>
          </w:tcPr>
          <w:p>
            <w:r>
              <w:rPr>
                <w:sz w:val="17"/>
                <w:szCs w:val="17"/>
                <w:rFonts w:ascii="Arial" w:hAnsi="Arial" w:eastAsia="PMingLiU" w:cs="Arial"/>
              </w:rPr>
              <w:t xml:space="preserve">第20AD條</w:t>
            </w:r>
          </w:p>
        </w:tc>
        <w:tc>
          <w:tcPr>
            <w:tcW w:w="5200" w:type="dxa"/>
          </w:tcPr>
          <w:p>
            <w:r>
              <w:rPr>
                <w:sz w:val="17"/>
                <w:szCs w:val="17"/>
                <w:rFonts w:ascii="Arial" w:hAnsi="Arial" w:eastAsia="PMingLiU" w:cs="Arial"/>
              </w:rPr>
              <w:t xml:space="preserve">因第20AC(1)及20ACA(1)條提述的交易而蒙受的虧損，不得用以抵銷</w:t>
            </w:r>
          </w:p>
        </w:tc>
      </w:tr>
      <w:tr>
        <w:tc>
          <w:tcPr>
            <w:tcW w:w="700" w:type="dxa"/>
          </w:tcPr>
          <w:p>
            <w:r>
              <w:rPr>
                <w:sz w:val="17"/>
                <w:szCs w:val="17"/>
                <w:rFonts w:ascii="Arial" w:hAnsi="Arial" w:eastAsia="PMingLiU" w:cs="Arial"/>
              </w:rPr>
              <w:t xml:space="preserve">237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20AE</w:t>
            </w:r>
          </w:p>
        </w:tc>
        <w:tc>
          <w:tcPr>
            <w:tcW w:w="5200" w:type="dxa"/>
          </w:tcPr>
          <w:p>
            <w:r>
              <w:rPr>
                <w:sz w:val="17"/>
                <w:szCs w:val="17"/>
                <w:rFonts w:ascii="Arial" w:hAnsi="Arial" w:eastAsia="PMingLiU" w:cs="Arial"/>
              </w:rPr>
              <w:t xml:space="preserve">Assessable profits of non-resident persons regarded as assessable profits of resident persons</w:t>
            </w:r>
          </w:p>
        </w:tc>
        <w:tc>
          <w:tcPr>
            <w:tcW w:w="1800" w:type="dxa"/>
          </w:tcPr>
          <w:p>
            <w:r>
              <w:rPr>
                <w:sz w:val="17"/>
                <w:szCs w:val="17"/>
                <w:rFonts w:ascii="Arial" w:hAnsi="Arial" w:eastAsia="PMingLiU" w:cs="Arial"/>
              </w:rPr>
              <w:t xml:space="preserve">第20AE條</w:t>
            </w:r>
          </w:p>
        </w:tc>
        <w:tc>
          <w:tcPr>
            <w:tcW w:w="5200" w:type="dxa"/>
          </w:tcPr>
          <w:p>
            <w:r>
              <w:rPr>
                <w:sz w:val="17"/>
                <w:szCs w:val="17"/>
                <w:rFonts w:ascii="Arial" w:hAnsi="Arial" w:eastAsia="PMingLiU" w:cs="Arial"/>
              </w:rPr>
              <w:t xml:space="preserve">非居港者的應評稅利潤視為居港者的應評稅利潤</w:t>
            </w:r>
          </w:p>
        </w:tc>
      </w:tr>
      <w:tr>
        <w:tc>
          <w:tcPr>
            <w:tcW w:w="700" w:type="dxa"/>
          </w:tcPr>
          <w:p>
            <w:r>
              <w:rPr>
                <w:sz w:val="17"/>
                <w:szCs w:val="17"/>
                <w:rFonts w:ascii="Arial" w:hAnsi="Arial" w:eastAsia="PMingLiU" w:cs="Arial"/>
              </w:rPr>
              <w:t xml:space="preserve">238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20AF</w:t>
            </w:r>
          </w:p>
        </w:tc>
        <w:tc>
          <w:tcPr>
            <w:tcW w:w="5200" w:type="dxa"/>
          </w:tcPr>
          <w:p>
            <w:r>
              <w:rPr>
                <w:sz w:val="17"/>
                <w:szCs w:val="17"/>
                <w:rFonts w:ascii="Arial" w:hAnsi="Arial" w:eastAsia="PMingLiU" w:cs="Arial"/>
              </w:rPr>
              <w:t xml:space="preserve">Assessable profits of special purpose vehicles held by non-resident persons regarded as assessable profits of resident persons</w:t>
            </w:r>
          </w:p>
        </w:tc>
        <w:tc>
          <w:tcPr>
            <w:tcW w:w="1800" w:type="dxa"/>
          </w:tcPr>
          <w:p>
            <w:r>
              <w:rPr>
                <w:sz w:val="17"/>
                <w:szCs w:val="17"/>
                <w:rFonts w:ascii="Arial" w:hAnsi="Arial" w:eastAsia="PMingLiU" w:cs="Arial"/>
              </w:rPr>
              <w:t xml:space="preserve">第20AF條</w:t>
            </w:r>
          </w:p>
        </w:tc>
        <w:tc>
          <w:tcPr>
            <w:tcW w:w="5200" w:type="dxa"/>
          </w:tcPr>
          <w:p>
            <w:r>
              <w:rPr>
                <w:sz w:val="17"/>
                <w:szCs w:val="17"/>
                <w:rFonts w:ascii="Arial" w:hAnsi="Arial" w:eastAsia="PMingLiU" w:cs="Arial"/>
              </w:rPr>
              <w:t xml:space="preserve">非居港者持有的特定目的工具的應評稅利潤視為居港者的應評稅利潤</w:t>
            </w:r>
          </w:p>
        </w:tc>
      </w:tr>
      <w:tr>
        <w:tc>
          <w:tcPr>
            <w:tcW w:w="700" w:type="dxa"/>
          </w:tcPr>
          <w:p>
            <w:r>
              <w:rPr>
                <w:sz w:val="17"/>
                <w:szCs w:val="17"/>
                <w:rFonts w:ascii="Arial" w:hAnsi="Arial" w:eastAsia="PMingLiU" w:cs="Arial"/>
              </w:rPr>
              <w:t xml:space="preserve">239</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3</w:t>
            </w:r>
          </w:p>
        </w:tc>
        <w:tc>
          <w:tcPr>
            <w:tcW w:w="5200" w:type="dxa"/>
          </w:tcPr>
          <w:p>
            <w:r>
              <w:rPr>
                <w:sz w:val="17"/>
                <w:szCs w:val="17"/>
                <w:rFonts w:ascii="Arial" w:hAnsi="Arial" w:eastAsia="PMingLiU" w:cs="Arial"/>
              </w:rPr>
              <w:t xml:space="preserve">Funds</w:t>
            </w:r>
          </w:p>
        </w:tc>
        <w:tc>
          <w:tcPr>
            <w:tcW w:w="1800" w:type="dxa"/>
          </w:tcPr>
          <w:p>
            <w:r>
              <w:rPr>
                <w:sz w:val="17"/>
                <w:szCs w:val="17"/>
                <w:rFonts w:ascii="Arial" w:hAnsi="Arial" w:eastAsia="PMingLiU" w:cs="Arial"/>
              </w:rPr>
              <w:t xml:space="preserve">第3次分部</w:t>
            </w:r>
          </w:p>
        </w:tc>
        <w:tc>
          <w:tcPr>
            <w:tcW w:w="5200" w:type="dxa"/>
          </w:tcPr>
          <w:p>
            <w:r>
              <w:rPr>
                <w:sz w:val="17"/>
                <w:szCs w:val="17"/>
                <w:rFonts w:ascii="Arial" w:hAnsi="Arial" w:eastAsia="PMingLiU" w:cs="Arial"/>
              </w:rPr>
              <w:t xml:space="preserve">基金</w:t>
            </w:r>
          </w:p>
        </w:tc>
      </w:tr>
      <w:tr>
        <w:tc>
          <w:tcPr>
            <w:tcW w:w="700" w:type="dxa"/>
          </w:tcPr>
          <w:p>
            <w:r>
              <w:rPr>
                <w:sz w:val="17"/>
                <w:szCs w:val="17"/>
                <w:rFonts w:ascii="Arial" w:hAnsi="Arial" w:eastAsia="PMingLiU" w:cs="Arial"/>
              </w:rPr>
              <w:t xml:space="preserve">240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20AG</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第20AG條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241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20AH</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第20AH條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242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20AI</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第20AI條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243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20AJ</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第20AJ條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244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20AK</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第20AK條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245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20AL</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第20AL條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246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20AM</w:t>
            </w:r>
          </w:p>
        </w:tc>
        <w:tc>
          <w:tcPr>
            <w:tcW w:w="5200" w:type="dxa"/>
          </w:tcPr>
          <w:p>
            <w:r>
              <w:rPr>
                <w:sz w:val="17"/>
                <w:szCs w:val="17"/>
                <w:rFonts w:ascii="Arial" w:hAnsi="Arial" w:eastAsia="PMingLiU" w:cs="Arial"/>
              </w:rPr>
              <w:t xml:space="preserve">What fund means in sections 20AN, 20AO, 20AP, 20AQ, 20AR, 20AS, 20AT, 20AU, 20AV, 20AW, 20AX and 20AY and Schedules 15C, 15D and 16C</w:t>
            </w:r>
          </w:p>
        </w:tc>
        <w:tc>
          <w:tcPr>
            <w:tcW w:w="1800" w:type="dxa"/>
          </w:tcPr>
          <w:p>
            <w:r>
              <w:rPr>
                <w:sz w:val="17"/>
                <w:szCs w:val="17"/>
                <w:rFonts w:ascii="Arial" w:hAnsi="Arial" w:eastAsia="PMingLiU" w:cs="Arial"/>
              </w:rPr>
              <w:t xml:space="preserve">第20AM條</w:t>
            </w:r>
          </w:p>
        </w:tc>
        <w:tc>
          <w:tcPr>
            <w:tcW w:w="5200" w:type="dxa"/>
          </w:tcPr>
          <w:p>
            <w:r>
              <w:rPr>
                <w:sz w:val="17"/>
                <w:szCs w:val="17"/>
                <w:rFonts w:ascii="Arial" w:hAnsi="Arial" w:eastAsia="PMingLiU" w:cs="Arial"/>
              </w:rPr>
              <w:t xml:space="preserve">基金在第20AN、20AO、20AP、20AQ、20AR、20AS、20AT、20AU、20AV、20AW、20AX及20AY條及附表15C、15D及16C中的涵義</w:t>
            </w:r>
          </w:p>
        </w:tc>
      </w:tr>
      <w:tr>
        <w:tc>
          <w:tcPr>
            <w:tcW w:w="700" w:type="dxa"/>
          </w:tcPr>
          <w:p>
            <w:r>
              <w:rPr>
                <w:sz w:val="17"/>
                <w:szCs w:val="17"/>
                <w:rFonts w:ascii="Arial" w:hAnsi="Arial" w:eastAsia="PMingLiU" w:cs="Arial"/>
              </w:rPr>
              <w:t xml:space="preserve">247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20AN</w:t>
            </w:r>
          </w:p>
        </w:tc>
        <w:tc>
          <w:tcPr>
            <w:tcW w:w="5200" w:type="dxa"/>
          </w:tcPr>
          <w:p>
            <w:r>
              <w:rPr>
                <w:sz w:val="17"/>
                <w:szCs w:val="17"/>
                <w:rFonts w:ascii="Arial" w:hAnsi="Arial" w:eastAsia="PMingLiU" w:cs="Arial"/>
              </w:rPr>
              <w:t xml:space="preserve">Certain profits of certain funds exempt from payment of profits tax</w:t>
            </w:r>
          </w:p>
        </w:tc>
        <w:tc>
          <w:tcPr>
            <w:tcW w:w="1800" w:type="dxa"/>
          </w:tcPr>
          <w:p>
            <w:r>
              <w:rPr>
                <w:sz w:val="17"/>
                <w:szCs w:val="17"/>
                <w:rFonts w:ascii="Arial" w:hAnsi="Arial" w:eastAsia="PMingLiU" w:cs="Arial"/>
              </w:rPr>
              <w:t xml:space="preserve">第20AN條</w:t>
            </w:r>
          </w:p>
        </w:tc>
        <w:tc>
          <w:tcPr>
            <w:tcW w:w="5200" w:type="dxa"/>
          </w:tcPr>
          <w:p>
            <w:r>
              <w:rPr>
                <w:sz w:val="17"/>
                <w:szCs w:val="17"/>
                <w:rFonts w:ascii="Arial" w:hAnsi="Arial" w:eastAsia="PMingLiU" w:cs="Arial"/>
              </w:rPr>
              <w:t xml:space="preserve">某些基金的某些利潤獲豁免繳付利得稅</w:t>
            </w:r>
          </w:p>
        </w:tc>
      </w:tr>
      <w:tr>
        <w:tc>
          <w:tcPr>
            <w:tcW w:w="700" w:type="dxa"/>
          </w:tcPr>
          <w:p>
            <w:r>
              <w:rPr>
                <w:sz w:val="17"/>
                <w:szCs w:val="17"/>
                <w:rFonts w:ascii="Arial" w:hAnsi="Arial" w:eastAsia="PMingLiU" w:cs="Arial"/>
              </w:rPr>
              <w:t xml:space="preserve">248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20AO</w:t>
            </w:r>
          </w:p>
        </w:tc>
        <w:tc>
          <w:tcPr>
            <w:tcW w:w="5200" w:type="dxa"/>
          </w:tcPr>
          <w:p>
            <w:r>
              <w:rPr>
                <w:sz w:val="17"/>
                <w:szCs w:val="17"/>
                <w:rFonts w:ascii="Arial" w:hAnsi="Arial" w:eastAsia="PMingLiU" w:cs="Arial"/>
              </w:rPr>
              <w:t xml:space="preserve">Certain profits of special purpose entities exempt from payment of profits tax</w:t>
            </w:r>
          </w:p>
        </w:tc>
        <w:tc>
          <w:tcPr>
            <w:tcW w:w="1800" w:type="dxa"/>
          </w:tcPr>
          <w:p>
            <w:r>
              <w:rPr>
                <w:sz w:val="17"/>
                <w:szCs w:val="17"/>
                <w:rFonts w:ascii="Arial" w:hAnsi="Arial" w:eastAsia="PMingLiU" w:cs="Arial"/>
              </w:rPr>
              <w:t xml:space="preserve">第20AO條</w:t>
            </w:r>
          </w:p>
        </w:tc>
        <w:tc>
          <w:tcPr>
            <w:tcW w:w="5200" w:type="dxa"/>
          </w:tcPr>
          <w:p>
            <w:r>
              <w:rPr>
                <w:sz w:val="17"/>
                <w:szCs w:val="17"/>
                <w:rFonts w:ascii="Arial" w:hAnsi="Arial" w:eastAsia="PMingLiU" w:cs="Arial"/>
              </w:rPr>
              <w:t xml:space="preserve">特定目的實體的某些利潤獲豁免繳付利得稅</w:t>
            </w:r>
          </w:p>
        </w:tc>
      </w:tr>
      <w:tr>
        <w:tc>
          <w:tcPr>
            <w:tcW w:w="700" w:type="dxa"/>
          </w:tcPr>
          <w:p>
            <w:r>
              <w:rPr>
                <w:sz w:val="17"/>
                <w:szCs w:val="17"/>
                <w:rFonts w:ascii="Arial" w:hAnsi="Arial" w:eastAsia="PMingLiU" w:cs="Arial"/>
              </w:rPr>
              <w:t xml:space="preserve">249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20AP</w:t>
            </w:r>
          </w:p>
        </w:tc>
        <w:tc>
          <w:tcPr>
            <w:tcW w:w="5200" w:type="dxa"/>
          </w:tcPr>
          <w:p>
            <w:r>
              <w:rPr>
                <w:sz w:val="17"/>
                <w:szCs w:val="17"/>
                <w:rFonts w:ascii="Arial" w:hAnsi="Arial" w:eastAsia="PMingLiU" w:cs="Arial"/>
              </w:rPr>
              <w:t xml:space="preserve">When does exemption under section 20AN or 20AO not apply to specified body holding immovable property through another company</w:t>
            </w:r>
          </w:p>
        </w:tc>
        <w:tc>
          <w:tcPr>
            <w:tcW w:w="1800" w:type="dxa"/>
          </w:tcPr>
          <w:p>
            <w:r>
              <w:rPr>
                <w:sz w:val="17"/>
                <w:szCs w:val="17"/>
                <w:rFonts w:ascii="Arial" w:hAnsi="Arial" w:eastAsia="PMingLiU" w:cs="Arial"/>
              </w:rPr>
              <w:t xml:space="preserve">第20AP條</w:t>
            </w:r>
          </w:p>
        </w:tc>
        <w:tc>
          <w:tcPr>
            <w:tcW w:w="5200" w:type="dxa"/>
          </w:tcPr>
          <w:p>
            <w:r>
              <w:rPr>
                <w:sz w:val="17"/>
                <w:szCs w:val="17"/>
                <w:rFonts w:ascii="Arial" w:hAnsi="Arial" w:eastAsia="PMingLiU" w:cs="Arial"/>
              </w:rPr>
              <w:t xml:space="preserve">第20AN或20AO條的豁免，何時不適用於透過另一公司持有不動產的指明團體</w:t>
            </w:r>
          </w:p>
        </w:tc>
      </w:tr>
      <w:tr>
        <w:tc>
          <w:tcPr>
            <w:tcW w:w="700" w:type="dxa"/>
          </w:tcPr>
          <w:p>
            <w:r>
              <w:rPr>
                <w:sz w:val="17"/>
                <w:szCs w:val="17"/>
                <w:rFonts w:ascii="Arial" w:hAnsi="Arial" w:eastAsia="PMingLiU" w:cs="Arial"/>
              </w:rPr>
              <w:t xml:space="preserve">250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20AQ</w:t>
            </w:r>
          </w:p>
        </w:tc>
        <w:tc>
          <w:tcPr>
            <w:tcW w:w="5200" w:type="dxa"/>
          </w:tcPr>
          <w:p>
            <w:r>
              <w:rPr>
                <w:sz w:val="17"/>
                <w:szCs w:val="17"/>
                <w:rFonts w:ascii="Arial" w:hAnsi="Arial" w:eastAsia="PMingLiU" w:cs="Arial"/>
              </w:rPr>
              <w:t xml:space="preserve">When does exemption under section 20AN or 20AO not apply to specified body not holding immovable property through another company</w:t>
            </w:r>
          </w:p>
        </w:tc>
        <w:tc>
          <w:tcPr>
            <w:tcW w:w="1800" w:type="dxa"/>
          </w:tcPr>
          <w:p>
            <w:r>
              <w:rPr>
                <w:sz w:val="17"/>
                <w:szCs w:val="17"/>
                <w:rFonts w:ascii="Arial" w:hAnsi="Arial" w:eastAsia="PMingLiU" w:cs="Arial"/>
              </w:rPr>
              <w:t xml:space="preserve">第20AQ條</w:t>
            </w:r>
          </w:p>
        </w:tc>
        <w:tc>
          <w:tcPr>
            <w:tcW w:w="5200" w:type="dxa"/>
          </w:tcPr>
          <w:p>
            <w:r>
              <w:rPr>
                <w:sz w:val="17"/>
                <w:szCs w:val="17"/>
                <w:rFonts w:ascii="Arial" w:hAnsi="Arial" w:eastAsia="PMingLiU" w:cs="Arial"/>
              </w:rPr>
              <w:t xml:space="preserve">第20AN或20AO條的豁免，何時不適用於沒有透過另一公司持有不動產的指明團體</w:t>
            </w:r>
          </w:p>
        </w:tc>
      </w:tr>
      <w:tr>
        <w:tc>
          <w:tcPr>
            <w:tcW w:w="700" w:type="dxa"/>
          </w:tcPr>
          <w:p>
            <w:r>
              <w:rPr>
                <w:sz w:val="17"/>
                <w:szCs w:val="17"/>
                <w:rFonts w:ascii="Arial" w:hAnsi="Arial" w:eastAsia="PMingLiU" w:cs="Arial"/>
              </w:rPr>
              <w:t xml:space="preserve">251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20AR</w:t>
            </w:r>
          </w:p>
        </w:tc>
        <w:tc>
          <w:tcPr>
            <w:tcW w:w="5200" w:type="dxa"/>
          </w:tcPr>
          <w:p>
            <w:r>
              <w:rPr>
                <w:sz w:val="17"/>
                <w:szCs w:val="17"/>
                <w:rFonts w:ascii="Arial" w:hAnsi="Arial" w:eastAsia="PMingLiU" w:cs="Arial"/>
              </w:rPr>
              <w:t xml:space="preserve">Supplementary provision to sections 20AP and 20AQ</w:t>
            </w:r>
          </w:p>
        </w:tc>
        <w:tc>
          <w:tcPr>
            <w:tcW w:w="1800" w:type="dxa"/>
          </w:tcPr>
          <w:p>
            <w:r>
              <w:rPr>
                <w:sz w:val="17"/>
                <w:szCs w:val="17"/>
                <w:rFonts w:ascii="Arial" w:hAnsi="Arial" w:eastAsia="PMingLiU" w:cs="Arial"/>
              </w:rPr>
              <w:t xml:space="preserve">第20AR條</w:t>
            </w:r>
          </w:p>
        </w:tc>
        <w:tc>
          <w:tcPr>
            <w:tcW w:w="5200" w:type="dxa"/>
          </w:tcPr>
          <w:p>
            <w:r>
              <w:rPr>
                <w:sz w:val="17"/>
                <w:szCs w:val="17"/>
                <w:rFonts w:ascii="Arial" w:hAnsi="Arial" w:eastAsia="PMingLiU" w:cs="Arial"/>
              </w:rPr>
              <w:t xml:space="preserve">第20AP及20AQ條的補充條文</w:t>
            </w:r>
          </w:p>
        </w:tc>
      </w:tr>
      <w:tr>
        <w:tc>
          <w:tcPr>
            <w:tcW w:w="700" w:type="dxa"/>
          </w:tcPr>
          <w:p>
            <w:r>
              <w:rPr>
                <w:sz w:val="17"/>
                <w:szCs w:val="17"/>
                <w:rFonts w:ascii="Arial" w:hAnsi="Arial" w:eastAsia="PMingLiU" w:cs="Arial"/>
              </w:rPr>
              <w:t xml:space="preserve">252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20AS</w:t>
            </w:r>
          </w:p>
        </w:tc>
        <w:tc>
          <w:tcPr>
            <w:tcW w:w="5200" w:type="dxa"/>
          </w:tcPr>
          <w:p>
            <w:r>
              <w:rPr>
                <w:sz w:val="17"/>
                <w:szCs w:val="17"/>
                <w:rFonts w:ascii="Arial" w:hAnsi="Arial" w:eastAsia="PMingLiU" w:cs="Arial"/>
              </w:rPr>
              <w:t xml:space="preserve">When does exemption under section 20AN not apply to open-ended fund companies</w:t>
            </w:r>
          </w:p>
        </w:tc>
        <w:tc>
          <w:tcPr>
            <w:tcW w:w="1800" w:type="dxa"/>
          </w:tcPr>
          <w:p>
            <w:r>
              <w:rPr>
                <w:sz w:val="17"/>
                <w:szCs w:val="17"/>
                <w:rFonts w:ascii="Arial" w:hAnsi="Arial" w:eastAsia="PMingLiU" w:cs="Arial"/>
              </w:rPr>
              <w:t xml:space="preserve">第20AS條</w:t>
            </w:r>
          </w:p>
        </w:tc>
        <w:tc>
          <w:tcPr>
            <w:tcW w:w="5200" w:type="dxa"/>
          </w:tcPr>
          <w:p>
            <w:r>
              <w:rPr>
                <w:sz w:val="17"/>
                <w:szCs w:val="17"/>
                <w:rFonts w:ascii="Arial" w:hAnsi="Arial" w:eastAsia="PMingLiU" w:cs="Arial"/>
              </w:rPr>
              <w:t xml:space="preserve">第20AN條的豁免，何時不適用於開放式基金型公司</w:t>
            </w:r>
          </w:p>
        </w:tc>
      </w:tr>
      <w:tr>
        <w:tc>
          <w:tcPr>
            <w:tcW w:w="700" w:type="dxa"/>
          </w:tcPr>
          <w:p>
            <w:r>
              <w:rPr>
                <w:sz w:val="17"/>
                <w:szCs w:val="17"/>
                <w:rFonts w:ascii="Arial" w:hAnsi="Arial" w:eastAsia="PMingLiU" w:cs="Arial"/>
              </w:rPr>
              <w:t xml:space="preserve">253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20AT</w:t>
            </w:r>
          </w:p>
        </w:tc>
        <w:tc>
          <w:tcPr>
            <w:tcW w:w="5200" w:type="dxa"/>
          </w:tcPr>
          <w:p>
            <w:r>
              <w:rPr>
                <w:sz w:val="17"/>
                <w:szCs w:val="17"/>
                <w:rFonts w:ascii="Arial" w:hAnsi="Arial" w:eastAsia="PMingLiU" w:cs="Arial"/>
              </w:rPr>
              <w:t xml:space="preserve">Sub-funds of open-ended fund companies</w:t>
            </w:r>
          </w:p>
        </w:tc>
        <w:tc>
          <w:tcPr>
            <w:tcW w:w="1800" w:type="dxa"/>
          </w:tcPr>
          <w:p>
            <w:r>
              <w:rPr>
                <w:sz w:val="17"/>
                <w:szCs w:val="17"/>
                <w:rFonts w:ascii="Arial" w:hAnsi="Arial" w:eastAsia="PMingLiU" w:cs="Arial"/>
              </w:rPr>
              <w:t xml:space="preserve">第20AT條</w:t>
            </w:r>
          </w:p>
        </w:tc>
        <w:tc>
          <w:tcPr>
            <w:tcW w:w="5200" w:type="dxa"/>
          </w:tcPr>
          <w:p>
            <w:r>
              <w:rPr>
                <w:sz w:val="17"/>
                <w:szCs w:val="17"/>
                <w:rFonts w:ascii="Arial" w:hAnsi="Arial" w:eastAsia="PMingLiU" w:cs="Arial"/>
              </w:rPr>
              <w:t xml:space="preserve">開放式基金型公司的子基金</w:t>
            </w:r>
          </w:p>
        </w:tc>
      </w:tr>
      <w:tr>
        <w:tc>
          <w:tcPr>
            <w:tcW w:w="700" w:type="dxa"/>
          </w:tcPr>
          <w:p>
            <w:r>
              <w:rPr>
                <w:sz w:val="17"/>
                <w:szCs w:val="17"/>
                <w:rFonts w:ascii="Arial" w:hAnsi="Arial" w:eastAsia="PMingLiU" w:cs="Arial"/>
              </w:rPr>
              <w:t xml:space="preserve">254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20AU</w:t>
            </w:r>
          </w:p>
        </w:tc>
        <w:tc>
          <w:tcPr>
            <w:tcW w:w="5200" w:type="dxa"/>
          </w:tcPr>
          <w:p>
            <w:r>
              <w:rPr>
                <w:sz w:val="17"/>
                <w:szCs w:val="17"/>
                <w:rFonts w:ascii="Arial" w:hAnsi="Arial" w:eastAsia="PMingLiU" w:cs="Arial"/>
              </w:rPr>
              <w:t xml:space="preserve">Losses sustained by funds (other than open-ended fund companies) and special purpose entities</w:t>
            </w:r>
          </w:p>
        </w:tc>
        <w:tc>
          <w:tcPr>
            <w:tcW w:w="1800" w:type="dxa"/>
          </w:tcPr>
          <w:p>
            <w:r>
              <w:rPr>
                <w:sz w:val="17"/>
                <w:szCs w:val="17"/>
                <w:rFonts w:ascii="Arial" w:hAnsi="Arial" w:eastAsia="PMingLiU" w:cs="Arial"/>
              </w:rPr>
              <w:t xml:space="preserve">第20AU條</w:t>
            </w:r>
          </w:p>
        </w:tc>
        <w:tc>
          <w:tcPr>
            <w:tcW w:w="5200" w:type="dxa"/>
          </w:tcPr>
          <w:p>
            <w:r>
              <w:rPr>
                <w:sz w:val="17"/>
                <w:szCs w:val="17"/>
                <w:rFonts w:ascii="Arial" w:hAnsi="Arial" w:eastAsia="PMingLiU" w:cs="Arial"/>
              </w:rPr>
              <w:t xml:space="preserve">基金(開放式基金型公司除外)及特定目的實體蒙受的虧損</w:t>
            </w:r>
          </w:p>
        </w:tc>
      </w:tr>
      <w:tr>
        <w:tc>
          <w:tcPr>
            <w:tcW w:w="700" w:type="dxa"/>
          </w:tcPr>
          <w:p>
            <w:r>
              <w:rPr>
                <w:sz w:val="17"/>
                <w:szCs w:val="17"/>
                <w:rFonts w:ascii="Arial" w:hAnsi="Arial" w:eastAsia="PMingLiU" w:cs="Arial"/>
              </w:rPr>
              <w:t xml:space="preserve">255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20AV</w:t>
            </w:r>
          </w:p>
        </w:tc>
        <w:tc>
          <w:tcPr>
            <w:tcW w:w="5200" w:type="dxa"/>
          </w:tcPr>
          <w:p>
            <w:r>
              <w:rPr>
                <w:sz w:val="17"/>
                <w:szCs w:val="17"/>
                <w:rFonts w:ascii="Arial" w:hAnsi="Arial" w:eastAsia="PMingLiU" w:cs="Arial"/>
              </w:rPr>
              <w:t xml:space="preserve">Losses sustained by open-ended fund companies</w:t>
            </w:r>
          </w:p>
        </w:tc>
        <w:tc>
          <w:tcPr>
            <w:tcW w:w="1800" w:type="dxa"/>
          </w:tcPr>
          <w:p>
            <w:r>
              <w:rPr>
                <w:sz w:val="17"/>
                <w:szCs w:val="17"/>
                <w:rFonts w:ascii="Arial" w:hAnsi="Arial" w:eastAsia="PMingLiU" w:cs="Arial"/>
              </w:rPr>
              <w:t xml:space="preserve">第20AV條</w:t>
            </w:r>
          </w:p>
        </w:tc>
        <w:tc>
          <w:tcPr>
            <w:tcW w:w="5200" w:type="dxa"/>
          </w:tcPr>
          <w:p>
            <w:r>
              <w:rPr>
                <w:sz w:val="17"/>
                <w:szCs w:val="17"/>
                <w:rFonts w:ascii="Arial" w:hAnsi="Arial" w:eastAsia="PMingLiU" w:cs="Arial"/>
              </w:rPr>
              <w:t xml:space="preserve">開放式基金型公司蒙受的虧損</w:t>
            </w:r>
          </w:p>
        </w:tc>
      </w:tr>
      <w:tr>
        <w:tc>
          <w:tcPr>
            <w:tcW w:w="700" w:type="dxa"/>
          </w:tcPr>
          <w:p>
            <w:r>
              <w:rPr>
                <w:sz w:val="17"/>
                <w:szCs w:val="17"/>
                <w:rFonts w:ascii="Arial" w:hAnsi="Arial" w:eastAsia="PMingLiU" w:cs="Arial"/>
              </w:rPr>
              <w:t xml:space="preserve">256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20AW</w:t>
            </w:r>
          </w:p>
        </w:tc>
        <w:tc>
          <w:tcPr>
            <w:tcW w:w="5200" w:type="dxa"/>
          </w:tcPr>
          <w:p>
            <w:r>
              <w:rPr>
                <w:sz w:val="17"/>
                <w:szCs w:val="17"/>
                <w:rFonts w:ascii="Arial" w:hAnsi="Arial" w:eastAsia="PMingLiU" w:cs="Arial"/>
              </w:rPr>
              <w:t xml:space="preserve">Interpretation of sections 20AX and 20AY and Schedules 15C and 15D</w:t>
            </w:r>
          </w:p>
        </w:tc>
        <w:tc>
          <w:tcPr>
            <w:tcW w:w="1800" w:type="dxa"/>
          </w:tcPr>
          <w:p>
            <w:r>
              <w:rPr>
                <w:sz w:val="17"/>
                <w:szCs w:val="17"/>
                <w:rFonts w:ascii="Arial" w:hAnsi="Arial" w:eastAsia="PMingLiU" w:cs="Arial"/>
              </w:rPr>
              <w:t xml:space="preserve">第20AW條</w:t>
            </w:r>
          </w:p>
        </w:tc>
        <w:tc>
          <w:tcPr>
            <w:tcW w:w="5200" w:type="dxa"/>
          </w:tcPr>
          <w:p>
            <w:r>
              <w:rPr>
                <w:sz w:val="17"/>
                <w:szCs w:val="17"/>
                <w:rFonts w:ascii="Arial" w:hAnsi="Arial" w:eastAsia="PMingLiU" w:cs="Arial"/>
              </w:rPr>
              <w:t xml:space="preserve">第20AX及20AY條及附表15C及15D的釋義</w:t>
            </w:r>
          </w:p>
        </w:tc>
      </w:tr>
      <w:tr>
        <w:tc>
          <w:tcPr>
            <w:tcW w:w="700" w:type="dxa"/>
          </w:tcPr>
          <w:p>
            <w:r>
              <w:rPr>
                <w:sz w:val="17"/>
                <w:szCs w:val="17"/>
                <w:rFonts w:ascii="Arial" w:hAnsi="Arial" w:eastAsia="PMingLiU" w:cs="Arial"/>
              </w:rPr>
              <w:t xml:space="preserve">257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20AX</w:t>
            </w:r>
          </w:p>
        </w:tc>
        <w:tc>
          <w:tcPr>
            <w:tcW w:w="5200" w:type="dxa"/>
          </w:tcPr>
          <w:p>
            <w:r>
              <w:rPr>
                <w:sz w:val="17"/>
                <w:szCs w:val="17"/>
                <w:rFonts w:ascii="Arial" w:hAnsi="Arial" w:eastAsia="PMingLiU" w:cs="Arial"/>
              </w:rPr>
              <w:t xml:space="preserve">Assessable profits of funds regarded as assessable profits of resident persons</w:t>
            </w:r>
          </w:p>
        </w:tc>
        <w:tc>
          <w:tcPr>
            <w:tcW w:w="1800" w:type="dxa"/>
          </w:tcPr>
          <w:p>
            <w:r>
              <w:rPr>
                <w:sz w:val="17"/>
                <w:szCs w:val="17"/>
                <w:rFonts w:ascii="Arial" w:hAnsi="Arial" w:eastAsia="PMingLiU" w:cs="Arial"/>
              </w:rPr>
              <w:t xml:space="preserve">第20AX條</w:t>
            </w:r>
          </w:p>
        </w:tc>
        <w:tc>
          <w:tcPr>
            <w:tcW w:w="5200" w:type="dxa"/>
          </w:tcPr>
          <w:p>
            <w:r>
              <w:rPr>
                <w:sz w:val="17"/>
                <w:szCs w:val="17"/>
                <w:rFonts w:ascii="Arial" w:hAnsi="Arial" w:eastAsia="PMingLiU" w:cs="Arial"/>
              </w:rPr>
              <w:t xml:space="preserve">基金的應評稅利潤，視為居港者的應評稅利潤</w:t>
            </w:r>
          </w:p>
        </w:tc>
      </w:tr>
      <w:tr>
        <w:tc>
          <w:tcPr>
            <w:tcW w:w="700" w:type="dxa"/>
          </w:tcPr>
          <w:p>
            <w:r>
              <w:rPr>
                <w:sz w:val="17"/>
                <w:szCs w:val="17"/>
                <w:rFonts w:ascii="Arial" w:hAnsi="Arial" w:eastAsia="PMingLiU" w:cs="Arial"/>
              </w:rPr>
              <w:t xml:space="preserve">258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20AY</w:t>
            </w:r>
          </w:p>
        </w:tc>
        <w:tc>
          <w:tcPr>
            <w:tcW w:w="5200" w:type="dxa"/>
          </w:tcPr>
          <w:p>
            <w:r>
              <w:rPr>
                <w:sz w:val="17"/>
                <w:szCs w:val="17"/>
                <w:rFonts w:ascii="Arial" w:hAnsi="Arial" w:eastAsia="PMingLiU" w:cs="Arial"/>
              </w:rPr>
              <w:t xml:space="preserve">Assessable profits of special purpose entities held by funds regarded as assessable profits of resident persons</w:t>
            </w:r>
          </w:p>
        </w:tc>
        <w:tc>
          <w:tcPr>
            <w:tcW w:w="1800" w:type="dxa"/>
          </w:tcPr>
          <w:p>
            <w:r>
              <w:rPr>
                <w:sz w:val="17"/>
                <w:szCs w:val="17"/>
                <w:rFonts w:ascii="Arial" w:hAnsi="Arial" w:eastAsia="PMingLiU" w:cs="Arial"/>
              </w:rPr>
              <w:t xml:space="preserve">第20AY條</w:t>
            </w:r>
          </w:p>
        </w:tc>
        <w:tc>
          <w:tcPr>
            <w:tcW w:w="5200" w:type="dxa"/>
          </w:tcPr>
          <w:p>
            <w:r>
              <w:rPr>
                <w:sz w:val="17"/>
                <w:szCs w:val="17"/>
                <w:rFonts w:ascii="Arial" w:hAnsi="Arial" w:eastAsia="PMingLiU" w:cs="Arial"/>
              </w:rPr>
              <w:t xml:space="preserve">基金持有的特定目的實體的應評稅利潤，視為居港者的應評稅利潤</w:t>
            </w:r>
          </w:p>
        </w:tc>
      </w:tr>
      <w:tr>
        <w:tc>
          <w:tcPr>
            <w:tcW w:w="700" w:type="dxa"/>
          </w:tcPr>
          <w:p>
            <w:r>
              <w:rPr>
                <w:sz w:val="17"/>
                <w:szCs w:val="17"/>
                <w:rFonts w:ascii="Arial" w:hAnsi="Arial" w:eastAsia="PMingLiU" w:cs="Arial"/>
              </w:rPr>
              <w:t xml:space="preserve">259</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4</w:t>
            </w:r>
          </w:p>
        </w:tc>
        <w:tc>
          <w:tcPr>
            <w:tcW w:w="5200" w:type="dxa"/>
          </w:tcPr>
          <w:p>
            <w:r>
              <w:rPr>
                <w:sz w:val="17"/>
                <w:szCs w:val="17"/>
                <w:rFonts w:ascii="Arial" w:hAnsi="Arial" w:eastAsia="PMingLiU" w:cs="Arial"/>
              </w:rPr>
              <w:t xml:space="preserve">Persons Chargeable in respect of Certain Profits of Non-resident Persons</w:t>
            </w:r>
          </w:p>
        </w:tc>
        <w:tc>
          <w:tcPr>
            <w:tcW w:w="1800" w:type="dxa"/>
          </w:tcPr>
          <w:p>
            <w:r>
              <w:rPr>
                <w:sz w:val="17"/>
                <w:szCs w:val="17"/>
                <w:rFonts w:ascii="Arial" w:hAnsi="Arial" w:eastAsia="PMingLiU" w:cs="Arial"/>
              </w:rPr>
              <w:t xml:space="preserve">第4次分部</w:t>
            </w:r>
          </w:p>
        </w:tc>
        <w:tc>
          <w:tcPr>
            <w:tcW w:w="5200" w:type="dxa"/>
          </w:tcPr>
          <w:p>
            <w:r>
              <w:rPr>
                <w:sz w:val="17"/>
                <w:szCs w:val="17"/>
                <w:rFonts w:ascii="Arial" w:hAnsi="Arial" w:eastAsia="PMingLiU" w:cs="Arial"/>
              </w:rPr>
              <w:t xml:space="preserve">就任何非居住於香港的人士的某些利潤而課稅的人</w:t>
            </w:r>
          </w:p>
        </w:tc>
      </w:tr>
      <w:tr>
        <w:tc>
          <w:tcPr>
            <w:tcW w:w="700" w:type="dxa"/>
          </w:tcPr>
          <w:p>
            <w:r>
              <w:rPr>
                <w:sz w:val="17"/>
                <w:szCs w:val="17"/>
                <w:rFonts w:ascii="Arial" w:hAnsi="Arial" w:eastAsia="PMingLiU" w:cs="Arial"/>
              </w:rPr>
              <w:t xml:space="preserve">260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20B</w:t>
            </w:r>
          </w:p>
        </w:tc>
        <w:tc>
          <w:tcPr>
            <w:tcW w:w="5200" w:type="dxa"/>
          </w:tcPr>
          <w:p>
            <w:r>
              <w:rPr>
                <w:sz w:val="17"/>
                <w:szCs w:val="17"/>
                <w:rFonts w:ascii="Arial" w:hAnsi="Arial" w:eastAsia="PMingLiU" w:cs="Arial"/>
              </w:rPr>
              <w:t xml:space="preserve">Persons chargeable in respect of certain profits of a non-resident</w:t>
            </w:r>
          </w:p>
        </w:tc>
        <w:tc>
          <w:tcPr>
            <w:tcW w:w="1800" w:type="dxa"/>
          </w:tcPr>
          <w:p>
            <w:r>
              <w:rPr>
                <w:sz w:val="17"/>
                <w:szCs w:val="17"/>
                <w:rFonts w:ascii="Arial" w:hAnsi="Arial" w:eastAsia="PMingLiU" w:cs="Arial"/>
              </w:rPr>
              <w:t xml:space="preserve">第20B條</w:t>
            </w:r>
          </w:p>
        </w:tc>
        <w:tc>
          <w:tcPr>
            <w:tcW w:w="5200" w:type="dxa"/>
          </w:tcPr>
          <w:p>
            <w:r>
              <w:rPr>
                <w:sz w:val="17"/>
                <w:szCs w:val="17"/>
                <w:rFonts w:ascii="Arial" w:hAnsi="Arial" w:eastAsia="PMingLiU" w:cs="Arial"/>
              </w:rPr>
              <w:t xml:space="preserve">就任何非居住於香港的人士的某些利潤而課稅的人</w:t>
            </w:r>
          </w:p>
        </w:tc>
      </w:tr>
      <w:tr>
        <w:tc>
          <w:tcPr>
            <w:tcW w:w="700" w:type="dxa"/>
          </w:tcPr>
          <w:p>
            <w:r>
              <w:rPr>
                <w:sz w:val="17"/>
                <w:szCs w:val="17"/>
                <w:rFonts w:ascii="Arial" w:hAnsi="Arial" w:eastAsia="PMingLiU" w:cs="Arial"/>
              </w:rPr>
              <w:t xml:space="preserve">261</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5</w:t>
            </w:r>
          </w:p>
        </w:tc>
        <w:tc>
          <w:tcPr>
            <w:tcW w:w="5200" w:type="dxa"/>
          </w:tcPr>
          <w:p>
            <w:r>
              <w:rPr>
                <w:sz w:val="17"/>
                <w:szCs w:val="17"/>
                <w:rFonts w:ascii="Arial" w:hAnsi="Arial" w:eastAsia="PMingLiU" w:cs="Arial"/>
              </w:rPr>
              <w:t xml:space="preserve">Assessable Profits of Certain Businesses of Non-resident Persons</w:t>
            </w:r>
          </w:p>
        </w:tc>
        <w:tc>
          <w:tcPr>
            <w:tcW w:w="1800" w:type="dxa"/>
          </w:tcPr>
          <w:p>
            <w:r>
              <w:rPr>
                <w:sz w:val="17"/>
                <w:szCs w:val="17"/>
                <w:rFonts w:ascii="Arial" w:hAnsi="Arial" w:eastAsia="PMingLiU" w:cs="Arial"/>
              </w:rPr>
              <w:t xml:space="preserve">第5次分部</w:t>
            </w:r>
          </w:p>
        </w:tc>
        <w:tc>
          <w:tcPr>
            <w:tcW w:w="5200" w:type="dxa"/>
          </w:tcPr>
          <w:p>
            <w:r>
              <w:rPr>
                <w:sz w:val="17"/>
                <w:szCs w:val="17"/>
                <w:rFonts w:ascii="Arial" w:hAnsi="Arial" w:eastAsia="PMingLiU" w:cs="Arial"/>
              </w:rPr>
              <w:t xml:space="preserve">非居住於香港的人士的某些業務的應評稅利潤</w:t>
            </w:r>
          </w:p>
        </w:tc>
      </w:tr>
      <w:tr>
        <w:tc>
          <w:tcPr>
            <w:tcW w:w="700" w:type="dxa"/>
          </w:tcPr>
          <w:p>
            <w:r>
              <w:rPr>
                <w:sz w:val="17"/>
                <w:szCs w:val="17"/>
                <w:rFonts w:ascii="Arial" w:hAnsi="Arial" w:eastAsia="PMingLiU" w:cs="Arial"/>
              </w:rPr>
              <w:t xml:space="preserve">262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21</w:t>
            </w:r>
          </w:p>
        </w:tc>
        <w:tc>
          <w:tcPr>
            <w:tcW w:w="5200" w:type="dxa"/>
          </w:tcPr>
          <w:p>
            <w:r>
              <w:rPr>
                <w:sz w:val="17"/>
                <w:szCs w:val="17"/>
                <w:rFonts w:ascii="Arial" w:hAnsi="Arial" w:eastAsia="PMingLiU" w:cs="Arial"/>
              </w:rPr>
              <w:t xml:space="preserve">Assessable profits of certain businesses to be computed on a percentage of the turnover</w:t>
            </w:r>
          </w:p>
        </w:tc>
        <w:tc>
          <w:tcPr>
            <w:tcW w:w="1800" w:type="dxa"/>
          </w:tcPr>
          <w:p>
            <w:r>
              <w:rPr>
                <w:sz w:val="17"/>
                <w:szCs w:val="17"/>
                <w:rFonts w:ascii="Arial" w:hAnsi="Arial" w:eastAsia="PMingLiU" w:cs="Arial"/>
              </w:rPr>
              <w:t xml:space="preserve">第21條</w:t>
            </w:r>
          </w:p>
        </w:tc>
        <w:tc>
          <w:tcPr>
            <w:tcW w:w="5200" w:type="dxa"/>
          </w:tcPr>
          <w:p>
            <w:r>
              <w:rPr>
                <w:sz w:val="17"/>
                <w:szCs w:val="17"/>
                <w:rFonts w:ascii="Arial" w:hAnsi="Arial" w:eastAsia="PMingLiU" w:cs="Arial"/>
              </w:rPr>
              <w:t xml:space="preserve">某些業務的應評稅利潤須按營業額的某一百分率計算</w:t>
            </w:r>
          </w:p>
        </w:tc>
      </w:tr>
      <w:tr>
        <w:tc>
          <w:tcPr>
            <w:tcW w:w="700" w:type="dxa"/>
          </w:tcPr>
          <w:p>
            <w:r>
              <w:rPr>
                <w:sz w:val="17"/>
                <w:szCs w:val="17"/>
                <w:rFonts w:ascii="Arial" w:hAnsi="Arial" w:eastAsia="PMingLiU" w:cs="Arial"/>
              </w:rPr>
              <w:t xml:space="preserve">263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21A</w:t>
            </w:r>
          </w:p>
        </w:tc>
        <w:tc>
          <w:tcPr>
            <w:tcW w:w="5200" w:type="dxa"/>
          </w:tcPr>
          <w:p>
            <w:r>
              <w:rPr>
                <w:sz w:val="17"/>
                <w:szCs w:val="17"/>
                <w:rFonts w:ascii="Arial" w:hAnsi="Arial" w:eastAsia="PMingLiU" w:cs="Arial"/>
              </w:rPr>
              <w:t xml:space="preserve">Computation of assessable profits from cinematograph films, patents, trade marks, etc.</w:t>
            </w:r>
          </w:p>
        </w:tc>
        <w:tc>
          <w:tcPr>
            <w:tcW w:w="1800" w:type="dxa"/>
          </w:tcPr>
          <w:p>
            <w:r>
              <w:rPr>
                <w:sz w:val="17"/>
                <w:szCs w:val="17"/>
                <w:rFonts w:ascii="Arial" w:hAnsi="Arial" w:eastAsia="PMingLiU" w:cs="Arial"/>
              </w:rPr>
              <w:t xml:space="preserve">第21A條</w:t>
            </w:r>
          </w:p>
        </w:tc>
        <w:tc>
          <w:tcPr>
            <w:tcW w:w="5200" w:type="dxa"/>
          </w:tcPr>
          <w:p>
            <w:r>
              <w:rPr>
                <w:sz w:val="17"/>
                <w:szCs w:val="17"/>
                <w:rFonts w:ascii="Arial" w:hAnsi="Arial" w:eastAsia="PMingLiU" w:cs="Arial"/>
              </w:rPr>
              <w:t xml:space="preserve">從電影片膠卷、專利、商標等所得的應評稅利潤的計算</w:t>
            </w:r>
          </w:p>
        </w:tc>
      </w:tr>
      <w:tr>
        <w:tc>
          <w:tcPr>
            <w:tcW w:w="700" w:type="dxa"/>
          </w:tcPr>
          <w:p>
            <w:r>
              <w:rPr>
                <w:sz w:val="17"/>
                <w:szCs w:val="17"/>
                <w:rFonts w:ascii="Arial" w:hAnsi="Arial" w:eastAsia="PMingLiU" w:cs="Arial"/>
              </w:rPr>
              <w:t xml:space="preserve">264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21B</w:t>
            </w:r>
          </w:p>
        </w:tc>
        <w:tc>
          <w:tcPr>
            <w:tcW w:w="5200" w:type="dxa"/>
          </w:tcPr>
          <w:p>
            <w:r>
              <w:rPr>
                <w:sz w:val="17"/>
                <w:szCs w:val="17"/>
                <w:rFonts w:ascii="Arial" w:hAnsi="Arial" w:eastAsia="PMingLiU" w:cs="Arial"/>
              </w:rPr>
              <w:t xml:space="preserve">Transitional</w:t>
            </w:r>
          </w:p>
        </w:tc>
        <w:tc>
          <w:tcPr>
            <w:tcW w:w="1800" w:type="dxa"/>
          </w:tcPr>
          <w:p>
            <w:r>
              <w:rPr>
                <w:sz w:val="17"/>
                <w:szCs w:val="17"/>
                <w:rFonts w:ascii="Arial" w:hAnsi="Arial" w:eastAsia="PMingLiU" w:cs="Arial"/>
              </w:rPr>
              <w:t xml:space="preserve">第21B條</w:t>
            </w:r>
          </w:p>
        </w:tc>
        <w:tc>
          <w:tcPr>
            <w:tcW w:w="5200" w:type="dxa"/>
          </w:tcPr>
          <w:p>
            <w:r>
              <w:rPr>
                <w:sz w:val="17"/>
                <w:szCs w:val="17"/>
                <w:rFonts w:ascii="Arial" w:hAnsi="Arial" w:eastAsia="PMingLiU" w:cs="Arial"/>
              </w:rPr>
              <w:t xml:space="preserve">過渡性條文</w:t>
            </w:r>
          </w:p>
        </w:tc>
      </w:tr>
      <w:tr>
        <w:tc>
          <w:tcPr>
            <w:tcW w:w="700" w:type="dxa"/>
          </w:tcPr>
          <w:p>
            <w:r>
              <w:rPr>
                <w:sz w:val="17"/>
                <w:szCs w:val="17"/>
                <w:rFonts w:ascii="Arial" w:hAnsi="Arial" w:eastAsia="PMingLiU" w:cs="Arial"/>
              </w:rPr>
              <w:t xml:space="preserve">265</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10</w:t>
            </w:r>
          </w:p>
        </w:tc>
        <w:tc>
          <w:tcPr>
            <w:tcW w:w="5200" w:type="dxa"/>
          </w:tcPr>
          <w:p>
            <w:r>
              <w:rPr>
                <w:sz w:val="17"/>
                <w:szCs w:val="17"/>
                <w:rFonts w:ascii="Arial" w:hAnsi="Arial" w:eastAsia="PMingLiU" w:cs="Arial"/>
              </w:rPr>
              <w:t xml:space="preserve">Partnerships</w:t>
            </w:r>
          </w:p>
        </w:tc>
        <w:tc>
          <w:tcPr>
            <w:tcW w:w="1800" w:type="dxa"/>
          </w:tcPr>
          <w:p>
            <w:r>
              <w:rPr>
                <w:sz w:val="17"/>
                <w:szCs w:val="17"/>
                <w:rFonts w:ascii="Arial" w:hAnsi="Arial" w:eastAsia="PMingLiU" w:cs="Arial"/>
              </w:rPr>
              <w:t xml:space="preserve">第10分部</w:t>
            </w:r>
          </w:p>
        </w:tc>
        <w:tc>
          <w:tcPr>
            <w:tcW w:w="5200" w:type="dxa"/>
          </w:tcPr>
          <w:p>
            <w:r>
              <w:rPr>
                <w:sz w:val="17"/>
                <w:szCs w:val="17"/>
                <w:rFonts w:ascii="Arial" w:hAnsi="Arial" w:eastAsia="PMingLiU" w:cs="Arial"/>
              </w:rPr>
              <w:t xml:space="preserve">合夥</w:t>
            </w:r>
          </w:p>
        </w:tc>
      </w:tr>
      <w:tr>
        <w:tc>
          <w:tcPr>
            <w:tcW w:w="700" w:type="dxa"/>
          </w:tcPr>
          <w:p>
            <w:r>
              <w:rPr>
                <w:sz w:val="17"/>
                <w:szCs w:val="17"/>
                <w:rFonts w:ascii="Arial" w:hAnsi="Arial" w:eastAsia="PMingLiU" w:cs="Arial"/>
              </w:rPr>
              <w:t xml:space="preserve">266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22</w:t>
            </w:r>
          </w:p>
        </w:tc>
        <w:tc>
          <w:tcPr>
            <w:tcW w:w="5200" w:type="dxa"/>
          </w:tcPr>
          <w:p>
            <w:r>
              <w:rPr>
                <w:sz w:val="17"/>
                <w:szCs w:val="17"/>
                <w:rFonts w:ascii="Arial" w:hAnsi="Arial" w:eastAsia="PMingLiU" w:cs="Arial"/>
              </w:rPr>
              <w:t xml:space="preserve">Assessment of partnerships</w:t>
            </w:r>
          </w:p>
        </w:tc>
        <w:tc>
          <w:tcPr>
            <w:tcW w:w="1800" w:type="dxa"/>
          </w:tcPr>
          <w:p>
            <w:r>
              <w:rPr>
                <w:sz w:val="17"/>
                <w:szCs w:val="17"/>
                <w:rFonts w:ascii="Arial" w:hAnsi="Arial" w:eastAsia="PMingLiU" w:cs="Arial"/>
              </w:rPr>
              <w:t xml:space="preserve">第22條</w:t>
            </w:r>
          </w:p>
        </w:tc>
        <w:tc>
          <w:tcPr>
            <w:tcW w:w="5200" w:type="dxa"/>
          </w:tcPr>
          <w:p>
            <w:r>
              <w:rPr>
                <w:sz w:val="17"/>
                <w:szCs w:val="17"/>
                <w:rFonts w:ascii="Arial" w:hAnsi="Arial" w:eastAsia="PMingLiU" w:cs="Arial"/>
              </w:rPr>
              <w:t xml:space="preserve">對合夥的評稅</w:t>
            </w:r>
          </w:p>
        </w:tc>
      </w:tr>
      <w:tr>
        <w:tc>
          <w:tcPr>
            <w:tcW w:w="700" w:type="dxa"/>
          </w:tcPr>
          <w:p>
            <w:r>
              <w:rPr>
                <w:sz w:val="17"/>
                <w:szCs w:val="17"/>
                <w:rFonts w:ascii="Arial" w:hAnsi="Arial" w:eastAsia="PMingLiU" w:cs="Arial"/>
              </w:rPr>
              <w:t xml:space="preserve">267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22A</w:t>
            </w:r>
          </w:p>
        </w:tc>
        <w:tc>
          <w:tcPr>
            <w:tcW w:w="5200" w:type="dxa"/>
          </w:tcPr>
          <w:p>
            <w:r>
              <w:rPr>
                <w:sz w:val="17"/>
                <w:szCs w:val="17"/>
                <w:rFonts w:ascii="Arial" w:hAnsi="Arial" w:eastAsia="PMingLiU" w:cs="Arial"/>
              </w:rPr>
              <w:t xml:space="preserve">Ascertainment of share of partnership profits or losses</w:t>
            </w:r>
          </w:p>
        </w:tc>
        <w:tc>
          <w:tcPr>
            <w:tcW w:w="1800" w:type="dxa"/>
          </w:tcPr>
          <w:p>
            <w:r>
              <w:rPr>
                <w:sz w:val="17"/>
                <w:szCs w:val="17"/>
                <w:rFonts w:ascii="Arial" w:hAnsi="Arial" w:eastAsia="PMingLiU" w:cs="Arial"/>
              </w:rPr>
              <w:t xml:space="preserve">第22A條</w:t>
            </w:r>
          </w:p>
        </w:tc>
        <w:tc>
          <w:tcPr>
            <w:tcW w:w="5200" w:type="dxa"/>
          </w:tcPr>
          <w:p>
            <w:r>
              <w:rPr>
                <w:sz w:val="17"/>
                <w:szCs w:val="17"/>
                <w:rFonts w:ascii="Arial" w:hAnsi="Arial" w:eastAsia="PMingLiU" w:cs="Arial"/>
              </w:rPr>
              <w:t xml:space="preserve">對合夥人在合夥利潤或虧損中所佔部分的確定</w:t>
            </w:r>
          </w:p>
        </w:tc>
      </w:tr>
      <w:tr>
        <w:tc>
          <w:tcPr>
            <w:tcW w:w="700" w:type="dxa"/>
          </w:tcPr>
          <w:p>
            <w:r>
              <w:rPr>
                <w:sz w:val="17"/>
                <w:szCs w:val="17"/>
                <w:rFonts w:ascii="Arial" w:hAnsi="Arial" w:eastAsia="PMingLiU" w:cs="Arial"/>
              </w:rPr>
              <w:t xml:space="preserve">268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22B</w:t>
            </w:r>
          </w:p>
        </w:tc>
        <w:tc>
          <w:tcPr>
            <w:tcW w:w="5200" w:type="dxa"/>
          </w:tcPr>
          <w:p>
            <w:r>
              <w:rPr>
                <w:sz w:val="17"/>
                <w:szCs w:val="17"/>
                <w:rFonts w:ascii="Arial" w:hAnsi="Arial" w:eastAsia="PMingLiU" w:cs="Arial"/>
              </w:rPr>
              <w:t xml:space="preserve">Limited partner loss relief</w:t>
            </w:r>
          </w:p>
        </w:tc>
        <w:tc>
          <w:tcPr>
            <w:tcW w:w="1800" w:type="dxa"/>
          </w:tcPr>
          <w:p>
            <w:r>
              <w:rPr>
                <w:sz w:val="17"/>
                <w:szCs w:val="17"/>
                <w:rFonts w:ascii="Arial" w:hAnsi="Arial" w:eastAsia="PMingLiU" w:cs="Arial"/>
              </w:rPr>
              <w:t xml:space="preserve">第22B條</w:t>
            </w:r>
          </w:p>
        </w:tc>
        <w:tc>
          <w:tcPr>
            <w:tcW w:w="5200" w:type="dxa"/>
          </w:tcPr>
          <w:p>
            <w:r>
              <w:rPr>
                <w:sz w:val="17"/>
                <w:szCs w:val="17"/>
                <w:rFonts w:ascii="Arial" w:hAnsi="Arial" w:eastAsia="PMingLiU" w:cs="Arial"/>
              </w:rPr>
              <w:t xml:space="preserve">對有限責任合夥人的虧損給予稅項寬免</w:t>
            </w:r>
          </w:p>
        </w:tc>
      </w:tr>
      <w:tr>
        <w:tc>
          <w:tcPr>
            <w:tcW w:w="700" w:type="dxa"/>
          </w:tcPr>
          <w:p>
            <w:r>
              <w:rPr>
                <w:sz w:val="17"/>
                <w:szCs w:val="17"/>
                <w:rFonts w:ascii="Arial" w:hAnsi="Arial" w:eastAsia="PMingLiU" w:cs="Arial"/>
              </w:rPr>
              <w:t xml:space="preserve">269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22C</w:t>
            </w:r>
          </w:p>
        </w:tc>
        <w:tc>
          <w:tcPr>
            <w:tcW w:w="5200" w:type="dxa"/>
          </w:tcPr>
          <w:p>
            <w:r>
              <w:rPr>
                <w:sz w:val="17"/>
                <w:szCs w:val="17"/>
                <w:rFonts w:ascii="Arial" w:hAnsi="Arial" w:eastAsia="PMingLiU" w:cs="Arial"/>
              </w:rPr>
              <w:t xml:space="preserve">Transitional: partnerships consisting of more than 20 members</w:t>
            </w:r>
          </w:p>
        </w:tc>
        <w:tc>
          <w:tcPr>
            <w:tcW w:w="1800" w:type="dxa"/>
          </w:tcPr>
          <w:p>
            <w:r>
              <w:rPr>
                <w:sz w:val="17"/>
                <w:szCs w:val="17"/>
                <w:rFonts w:ascii="Arial" w:hAnsi="Arial" w:eastAsia="PMingLiU" w:cs="Arial"/>
              </w:rPr>
              <w:t xml:space="preserve">第22C條</w:t>
            </w:r>
          </w:p>
        </w:tc>
        <w:tc>
          <w:tcPr>
            <w:tcW w:w="5200" w:type="dxa"/>
          </w:tcPr>
          <w:p>
            <w:r>
              <w:rPr>
                <w:sz w:val="17"/>
                <w:szCs w:val="17"/>
                <w:rFonts w:ascii="Arial" w:hAnsi="Arial" w:eastAsia="PMingLiU" w:cs="Arial"/>
              </w:rPr>
              <w:t xml:space="preserve">過渡性條文：由多於20人組成的合夥</w:t>
            </w:r>
          </w:p>
        </w:tc>
      </w:tr>
      <w:tr>
        <w:tc>
          <w:tcPr>
            <w:tcW w:w="700" w:type="dxa"/>
          </w:tcPr>
          <w:p>
            <w:r>
              <w:rPr>
                <w:sz w:val="17"/>
                <w:szCs w:val="17"/>
                <w:rFonts w:ascii="Arial" w:hAnsi="Arial" w:eastAsia="PMingLiU" w:cs="Arial"/>
              </w:rPr>
              <w:t xml:space="preserve">270</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11</w:t>
            </w:r>
          </w:p>
        </w:tc>
        <w:tc>
          <w:tcPr>
            <w:tcW w:w="5200" w:type="dxa"/>
          </w:tcPr>
          <w:p>
            <w:r>
              <w:rPr>
                <w:sz w:val="17"/>
                <w:szCs w:val="17"/>
                <w:rFonts w:ascii="Arial" w:hAnsi="Arial" w:eastAsia="PMingLiU" w:cs="Arial"/>
              </w:rPr>
              <w:t xml:space="preserve">Assessable Profits of Certain Businesses</w:t>
            </w:r>
          </w:p>
        </w:tc>
        <w:tc>
          <w:tcPr>
            <w:tcW w:w="1800" w:type="dxa"/>
          </w:tcPr>
          <w:p>
            <w:r>
              <w:rPr>
                <w:sz w:val="17"/>
                <w:szCs w:val="17"/>
                <w:rFonts w:ascii="Arial" w:hAnsi="Arial" w:eastAsia="PMingLiU" w:cs="Arial"/>
              </w:rPr>
              <w:t xml:space="preserve">第11分部</w:t>
            </w:r>
          </w:p>
        </w:tc>
        <w:tc>
          <w:tcPr>
            <w:tcW w:w="5200" w:type="dxa"/>
          </w:tcPr>
          <w:p>
            <w:r>
              <w:rPr>
                <w:sz w:val="17"/>
                <w:szCs w:val="17"/>
                <w:rFonts w:ascii="Arial" w:hAnsi="Arial" w:eastAsia="PMingLiU" w:cs="Arial"/>
              </w:rPr>
              <w:t xml:space="preserve">某些業務的應評稅利潤</w:t>
            </w:r>
          </w:p>
        </w:tc>
      </w:tr>
      <w:tr>
        <w:tc>
          <w:tcPr>
            <w:tcW w:w="700" w:type="dxa"/>
          </w:tcPr>
          <w:p>
            <w:r>
              <w:rPr>
                <w:sz w:val="17"/>
                <w:szCs w:val="17"/>
                <w:rFonts w:ascii="Arial" w:hAnsi="Arial" w:eastAsia="PMingLiU" w:cs="Arial"/>
              </w:rPr>
              <w:t xml:space="preserve">271</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1</w:t>
            </w:r>
          </w:p>
        </w:tc>
        <w:tc>
          <w:tcPr>
            <w:tcW w:w="5200" w:type="dxa"/>
          </w:tcPr>
          <w:p>
            <w:r>
              <w:rPr>
                <w:sz w:val="17"/>
                <w:szCs w:val="17"/>
                <w:rFonts w:ascii="Arial" w:hAnsi="Arial" w:eastAsia="PMingLiU" w:cs="Arial"/>
              </w:rPr>
              <w:t xml:space="preserve">Insurance</w:t>
            </w:r>
          </w:p>
        </w:tc>
        <w:tc>
          <w:tcPr>
            <w:tcW w:w="1800" w:type="dxa"/>
          </w:tcPr>
          <w:p>
            <w:r>
              <w:rPr>
                <w:sz w:val="17"/>
                <w:szCs w:val="17"/>
                <w:rFonts w:ascii="Arial" w:hAnsi="Arial" w:eastAsia="PMingLiU" w:cs="Arial"/>
              </w:rPr>
              <w:t xml:space="preserve">第1次分部</w:t>
            </w:r>
          </w:p>
        </w:tc>
        <w:tc>
          <w:tcPr>
            <w:tcW w:w="5200" w:type="dxa"/>
          </w:tcPr>
          <w:p>
            <w:r>
              <w:rPr>
                <w:sz w:val="17"/>
                <w:szCs w:val="17"/>
                <w:rFonts w:ascii="Arial" w:hAnsi="Arial" w:eastAsia="PMingLiU" w:cs="Arial"/>
              </w:rPr>
              <w:t xml:space="preserve">保險</w:t>
            </w:r>
          </w:p>
        </w:tc>
      </w:tr>
      <w:tr>
        <w:tc>
          <w:tcPr>
            <w:tcW w:w="700" w:type="dxa"/>
          </w:tcPr>
          <w:p>
            <w:r>
              <w:rPr>
                <w:sz w:val="17"/>
                <w:szCs w:val="17"/>
                <w:rFonts w:ascii="Arial" w:hAnsi="Arial" w:eastAsia="PMingLiU" w:cs="Arial"/>
              </w:rPr>
              <w:t xml:space="preserve">272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22D</w:t>
            </w:r>
          </w:p>
        </w:tc>
        <w:tc>
          <w:tcPr>
            <w:tcW w:w="5200" w:type="dxa"/>
          </w:tcPr>
          <w:p>
            <w:r>
              <w:rPr>
                <w:sz w:val="17"/>
                <w:szCs w:val="17"/>
                <w:rFonts w:ascii="Arial" w:hAnsi="Arial" w:eastAsia="PMingLiU" w:cs="Arial"/>
              </w:rPr>
              <w:t xml:space="preserve">Interpretation of Subdivision 1 of Division 11 of Part 4</w:t>
            </w:r>
          </w:p>
        </w:tc>
        <w:tc>
          <w:tcPr>
            <w:tcW w:w="1800" w:type="dxa"/>
          </w:tcPr>
          <w:p>
            <w:r>
              <w:rPr>
                <w:sz w:val="17"/>
                <w:szCs w:val="17"/>
                <w:rFonts w:ascii="Arial" w:hAnsi="Arial" w:eastAsia="PMingLiU" w:cs="Arial"/>
              </w:rPr>
              <w:t xml:space="preserve">第22D條</w:t>
            </w:r>
          </w:p>
        </w:tc>
        <w:tc>
          <w:tcPr>
            <w:tcW w:w="5200" w:type="dxa"/>
          </w:tcPr>
          <w:p>
            <w:r>
              <w:rPr>
                <w:sz w:val="17"/>
                <w:szCs w:val="17"/>
                <w:rFonts w:ascii="Arial" w:hAnsi="Arial" w:eastAsia="PMingLiU" w:cs="Arial"/>
              </w:rPr>
              <w:t xml:space="preserve">第4部第11分部第1次分部的釋義</w:t>
            </w:r>
          </w:p>
        </w:tc>
      </w:tr>
      <w:tr>
        <w:tc>
          <w:tcPr>
            <w:tcW w:w="700" w:type="dxa"/>
          </w:tcPr>
          <w:p>
            <w:r>
              <w:rPr>
                <w:sz w:val="17"/>
                <w:szCs w:val="17"/>
                <w:rFonts w:ascii="Arial" w:hAnsi="Arial" w:eastAsia="PMingLiU" w:cs="Arial"/>
              </w:rPr>
              <w:t xml:space="preserve">273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23</w:t>
            </w:r>
          </w:p>
        </w:tc>
        <w:tc>
          <w:tcPr>
            <w:tcW w:w="5200" w:type="dxa"/>
          </w:tcPr>
          <w:p>
            <w:r>
              <w:rPr>
                <w:sz w:val="17"/>
                <w:szCs w:val="17"/>
                <w:rFonts w:ascii="Arial" w:hAnsi="Arial" w:eastAsia="PMingLiU" w:cs="Arial"/>
              </w:rPr>
              <w:t xml:space="preserve">Ascertainment of assessable profits: life insurance business</w:t>
            </w:r>
          </w:p>
        </w:tc>
        <w:tc>
          <w:tcPr>
            <w:tcW w:w="1800" w:type="dxa"/>
          </w:tcPr>
          <w:p>
            <w:r>
              <w:rPr>
                <w:sz w:val="17"/>
                <w:szCs w:val="17"/>
                <w:rFonts w:ascii="Arial" w:hAnsi="Arial" w:eastAsia="PMingLiU" w:cs="Arial"/>
              </w:rPr>
              <w:t xml:space="preserve">第23條</w:t>
            </w:r>
          </w:p>
        </w:tc>
        <w:tc>
          <w:tcPr>
            <w:tcW w:w="5200" w:type="dxa"/>
          </w:tcPr>
          <w:p>
            <w:r>
              <w:rPr>
                <w:sz w:val="17"/>
                <w:szCs w:val="17"/>
                <w:rFonts w:ascii="Arial" w:hAnsi="Arial" w:eastAsia="PMingLiU" w:cs="Arial"/>
              </w:rPr>
              <w:t xml:space="preserve">確定應評稅利潤：人壽保險業務</w:t>
            </w:r>
          </w:p>
        </w:tc>
      </w:tr>
      <w:tr>
        <w:tc>
          <w:tcPr>
            <w:tcW w:w="700" w:type="dxa"/>
          </w:tcPr>
          <w:p>
            <w:r>
              <w:rPr>
                <w:sz w:val="17"/>
                <w:szCs w:val="17"/>
                <w:rFonts w:ascii="Arial" w:hAnsi="Arial" w:eastAsia="PMingLiU" w:cs="Arial"/>
              </w:rPr>
              <w:t xml:space="preserve">274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23AAA</w:t>
            </w:r>
          </w:p>
        </w:tc>
        <w:tc>
          <w:tcPr>
            <w:tcW w:w="5200" w:type="dxa"/>
          </w:tcPr>
          <w:p>
            <w:r>
              <w:rPr>
                <w:sz w:val="17"/>
                <w:szCs w:val="17"/>
                <w:rFonts w:ascii="Arial" w:hAnsi="Arial" w:eastAsia="PMingLiU" w:cs="Arial"/>
              </w:rPr>
              <w:t xml:space="preserve">Ascertainment of assessable profits: non-life long term insurance business</w:t>
            </w:r>
          </w:p>
        </w:tc>
        <w:tc>
          <w:tcPr>
            <w:tcW w:w="1800" w:type="dxa"/>
          </w:tcPr>
          <w:p>
            <w:r>
              <w:rPr>
                <w:sz w:val="17"/>
                <w:szCs w:val="17"/>
                <w:rFonts w:ascii="Arial" w:hAnsi="Arial" w:eastAsia="PMingLiU" w:cs="Arial"/>
              </w:rPr>
              <w:t xml:space="preserve">第23AAA條</w:t>
            </w:r>
          </w:p>
        </w:tc>
        <w:tc>
          <w:tcPr>
            <w:tcW w:w="5200" w:type="dxa"/>
          </w:tcPr>
          <w:p>
            <w:r>
              <w:rPr>
                <w:sz w:val="17"/>
                <w:szCs w:val="17"/>
                <w:rFonts w:ascii="Arial" w:hAnsi="Arial" w:eastAsia="PMingLiU" w:cs="Arial"/>
              </w:rPr>
              <w:t xml:space="preserve">確定應評稅利潤：非人壽長期保險業務</w:t>
            </w:r>
          </w:p>
        </w:tc>
      </w:tr>
      <w:tr>
        <w:tc>
          <w:tcPr>
            <w:tcW w:w="700" w:type="dxa"/>
          </w:tcPr>
          <w:p>
            <w:r>
              <w:rPr>
                <w:sz w:val="17"/>
                <w:szCs w:val="17"/>
                <w:rFonts w:ascii="Arial" w:hAnsi="Arial" w:eastAsia="PMingLiU" w:cs="Arial"/>
              </w:rPr>
              <w:t xml:space="preserve">275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23AAAB</w:t>
            </w:r>
          </w:p>
        </w:tc>
        <w:tc>
          <w:tcPr>
            <w:tcW w:w="5200" w:type="dxa"/>
          </w:tcPr>
          <w:p>
            <w:r>
              <w:rPr>
                <w:sz w:val="17"/>
                <w:szCs w:val="17"/>
                <w:rFonts w:ascii="Arial" w:hAnsi="Arial" w:eastAsia="PMingLiU" w:cs="Arial"/>
              </w:rPr>
              <w:t xml:space="preserve">Adjustment to assessable profits due to change in insurance capital requirements: interpretation</w:t>
            </w:r>
          </w:p>
        </w:tc>
        <w:tc>
          <w:tcPr>
            <w:tcW w:w="1800" w:type="dxa"/>
          </w:tcPr>
          <w:p>
            <w:r>
              <w:rPr>
                <w:sz w:val="17"/>
                <w:szCs w:val="17"/>
                <w:rFonts w:ascii="Arial" w:hAnsi="Arial" w:eastAsia="PMingLiU" w:cs="Arial"/>
              </w:rPr>
              <w:t xml:space="preserve">第23AAAB條</w:t>
            </w:r>
          </w:p>
        </w:tc>
        <w:tc>
          <w:tcPr>
            <w:tcW w:w="5200" w:type="dxa"/>
          </w:tcPr>
          <w:p>
            <w:r>
              <w:rPr>
                <w:sz w:val="17"/>
                <w:szCs w:val="17"/>
                <w:rFonts w:ascii="Arial" w:hAnsi="Arial" w:eastAsia="PMingLiU" w:cs="Arial"/>
              </w:rPr>
              <w:t xml:space="preserve">因保險業資本規定改變而調整應評稅利潤：釋義</w:t>
            </w:r>
          </w:p>
        </w:tc>
      </w:tr>
      <w:tr>
        <w:tc>
          <w:tcPr>
            <w:tcW w:w="700" w:type="dxa"/>
          </w:tcPr>
          <w:p>
            <w:r>
              <w:rPr>
                <w:sz w:val="17"/>
                <w:szCs w:val="17"/>
                <w:rFonts w:ascii="Arial" w:hAnsi="Arial" w:eastAsia="PMingLiU" w:cs="Arial"/>
              </w:rPr>
              <w:t xml:space="preserve">276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23AAAC</w:t>
            </w:r>
          </w:p>
        </w:tc>
        <w:tc>
          <w:tcPr>
            <w:tcW w:w="5200" w:type="dxa"/>
          </w:tcPr>
          <w:p>
            <w:r>
              <w:rPr>
                <w:sz w:val="17"/>
                <w:szCs w:val="17"/>
                <w:rFonts w:ascii="Arial" w:hAnsi="Arial" w:eastAsia="PMingLiU" w:cs="Arial"/>
              </w:rPr>
              <w:t xml:space="preserve">Adjustment to assessable profits due to change in insurance capital requirements: election</w:t>
            </w:r>
          </w:p>
        </w:tc>
        <w:tc>
          <w:tcPr>
            <w:tcW w:w="1800" w:type="dxa"/>
          </w:tcPr>
          <w:p>
            <w:r>
              <w:rPr>
                <w:sz w:val="17"/>
                <w:szCs w:val="17"/>
                <w:rFonts w:ascii="Arial" w:hAnsi="Arial" w:eastAsia="PMingLiU" w:cs="Arial"/>
              </w:rPr>
              <w:t xml:space="preserve">第23AAAC條</w:t>
            </w:r>
          </w:p>
        </w:tc>
        <w:tc>
          <w:tcPr>
            <w:tcW w:w="5200" w:type="dxa"/>
          </w:tcPr>
          <w:p>
            <w:r>
              <w:rPr>
                <w:sz w:val="17"/>
                <w:szCs w:val="17"/>
                <w:rFonts w:ascii="Arial" w:hAnsi="Arial" w:eastAsia="PMingLiU" w:cs="Arial"/>
              </w:rPr>
              <w:t xml:space="preserve">因保險業資本規定改變而調整應評稅利潤：選擇</w:t>
            </w:r>
          </w:p>
        </w:tc>
      </w:tr>
      <w:tr>
        <w:tc>
          <w:tcPr>
            <w:tcW w:w="700" w:type="dxa"/>
          </w:tcPr>
          <w:p>
            <w:r>
              <w:rPr>
                <w:sz w:val="17"/>
                <w:szCs w:val="17"/>
                <w:rFonts w:ascii="Arial" w:hAnsi="Arial" w:eastAsia="PMingLiU" w:cs="Arial"/>
              </w:rPr>
              <w:t xml:space="preserve">277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23AAAD</w:t>
            </w:r>
          </w:p>
        </w:tc>
        <w:tc>
          <w:tcPr>
            <w:tcW w:w="5200" w:type="dxa"/>
          </w:tcPr>
          <w:p>
            <w:r>
              <w:rPr>
                <w:sz w:val="17"/>
                <w:szCs w:val="17"/>
                <w:rFonts w:ascii="Arial" w:hAnsi="Arial" w:eastAsia="PMingLiU" w:cs="Arial"/>
              </w:rPr>
              <w:t xml:space="preserve">Adjustment to assessable profits due to change in insurance capital requirements: life insurance business</w:t>
            </w:r>
          </w:p>
        </w:tc>
        <w:tc>
          <w:tcPr>
            <w:tcW w:w="1800" w:type="dxa"/>
          </w:tcPr>
          <w:p>
            <w:r>
              <w:rPr>
                <w:sz w:val="17"/>
                <w:szCs w:val="17"/>
                <w:rFonts w:ascii="Arial" w:hAnsi="Arial" w:eastAsia="PMingLiU" w:cs="Arial"/>
              </w:rPr>
              <w:t xml:space="preserve">第23AAAD條</w:t>
            </w:r>
          </w:p>
        </w:tc>
        <w:tc>
          <w:tcPr>
            <w:tcW w:w="5200" w:type="dxa"/>
          </w:tcPr>
          <w:p>
            <w:r>
              <w:rPr>
                <w:sz w:val="17"/>
                <w:szCs w:val="17"/>
                <w:rFonts w:ascii="Arial" w:hAnsi="Arial" w:eastAsia="PMingLiU" w:cs="Arial"/>
              </w:rPr>
              <w:t xml:space="preserve">因保險業資本規定改變而調整應評稅利潤：人壽保險業務</w:t>
            </w:r>
          </w:p>
        </w:tc>
      </w:tr>
      <w:tr>
        <w:tc>
          <w:tcPr>
            <w:tcW w:w="700" w:type="dxa"/>
          </w:tcPr>
          <w:p>
            <w:r>
              <w:rPr>
                <w:sz w:val="17"/>
                <w:szCs w:val="17"/>
                <w:rFonts w:ascii="Arial" w:hAnsi="Arial" w:eastAsia="PMingLiU" w:cs="Arial"/>
              </w:rPr>
              <w:t xml:space="preserve">278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23AAAE</w:t>
            </w:r>
          </w:p>
        </w:tc>
        <w:tc>
          <w:tcPr>
            <w:tcW w:w="5200" w:type="dxa"/>
          </w:tcPr>
          <w:p>
            <w:r>
              <w:rPr>
                <w:sz w:val="17"/>
                <w:szCs w:val="17"/>
                <w:rFonts w:ascii="Arial" w:hAnsi="Arial" w:eastAsia="PMingLiU" w:cs="Arial"/>
              </w:rPr>
              <w:t xml:space="preserve">Adjustment to assessable profits due to change in insurance capital requirements: non-life long term insurance business</w:t>
            </w:r>
          </w:p>
        </w:tc>
        <w:tc>
          <w:tcPr>
            <w:tcW w:w="1800" w:type="dxa"/>
          </w:tcPr>
          <w:p>
            <w:r>
              <w:rPr>
                <w:sz w:val="17"/>
                <w:szCs w:val="17"/>
                <w:rFonts w:ascii="Arial" w:hAnsi="Arial" w:eastAsia="PMingLiU" w:cs="Arial"/>
              </w:rPr>
              <w:t xml:space="preserve">第23AAAE條</w:t>
            </w:r>
          </w:p>
        </w:tc>
        <w:tc>
          <w:tcPr>
            <w:tcW w:w="5200" w:type="dxa"/>
          </w:tcPr>
          <w:p>
            <w:r>
              <w:rPr>
                <w:sz w:val="17"/>
                <w:szCs w:val="17"/>
                <w:rFonts w:ascii="Arial" w:hAnsi="Arial" w:eastAsia="PMingLiU" w:cs="Arial"/>
              </w:rPr>
              <w:t xml:space="preserve">因保險業資本規定改變而調整應評稅利潤：非人壽長期保險業務</w:t>
            </w:r>
          </w:p>
        </w:tc>
      </w:tr>
      <w:tr>
        <w:tc>
          <w:tcPr>
            <w:tcW w:w="700" w:type="dxa"/>
          </w:tcPr>
          <w:p>
            <w:r>
              <w:rPr>
                <w:sz w:val="17"/>
                <w:szCs w:val="17"/>
                <w:rFonts w:ascii="Arial" w:hAnsi="Arial" w:eastAsia="PMingLiU" w:cs="Arial"/>
              </w:rPr>
              <w:t xml:space="preserve">279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23A</w:t>
            </w:r>
          </w:p>
        </w:tc>
        <w:tc>
          <w:tcPr>
            <w:tcW w:w="5200" w:type="dxa"/>
          </w:tcPr>
          <w:p>
            <w:r>
              <w:rPr>
                <w:sz w:val="17"/>
                <w:szCs w:val="17"/>
                <w:rFonts w:ascii="Arial" w:hAnsi="Arial" w:eastAsia="PMingLiU" w:cs="Arial"/>
              </w:rPr>
              <w:t xml:space="preserve">Ascertainment of assessable profits: general insurance business</w:t>
            </w:r>
          </w:p>
        </w:tc>
        <w:tc>
          <w:tcPr>
            <w:tcW w:w="1800" w:type="dxa"/>
          </w:tcPr>
          <w:p>
            <w:r>
              <w:rPr>
                <w:sz w:val="17"/>
                <w:szCs w:val="17"/>
                <w:rFonts w:ascii="Arial" w:hAnsi="Arial" w:eastAsia="PMingLiU" w:cs="Arial"/>
              </w:rPr>
              <w:t xml:space="preserve">第23A條</w:t>
            </w:r>
          </w:p>
        </w:tc>
        <w:tc>
          <w:tcPr>
            <w:tcW w:w="5200" w:type="dxa"/>
          </w:tcPr>
          <w:p>
            <w:r>
              <w:rPr>
                <w:sz w:val="17"/>
                <w:szCs w:val="17"/>
                <w:rFonts w:ascii="Arial" w:hAnsi="Arial" w:eastAsia="PMingLiU" w:cs="Arial"/>
              </w:rPr>
              <w:t xml:space="preserve">確定應評稅利潤：一般保險業務</w:t>
            </w:r>
          </w:p>
        </w:tc>
      </w:tr>
      <w:tr>
        <w:tc>
          <w:tcPr>
            <w:tcW w:w="700" w:type="dxa"/>
          </w:tcPr>
          <w:p>
            <w:r>
              <w:rPr>
                <w:sz w:val="17"/>
                <w:szCs w:val="17"/>
                <w:rFonts w:ascii="Arial" w:hAnsi="Arial" w:eastAsia="PMingLiU" w:cs="Arial"/>
              </w:rPr>
              <w:t xml:space="preserve">280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23AA</w:t>
            </w:r>
          </w:p>
        </w:tc>
        <w:tc>
          <w:tcPr>
            <w:tcW w:w="5200" w:type="dxa"/>
          </w:tcPr>
          <w:p>
            <w:r>
              <w:rPr>
                <w:sz w:val="17"/>
                <w:szCs w:val="17"/>
                <w:rFonts w:ascii="Arial" w:hAnsi="Arial" w:eastAsia="PMingLiU" w:cs="Arial"/>
              </w:rPr>
              <w:t xml:space="preserve">Mutual insurance corporations</w:t>
            </w:r>
          </w:p>
        </w:tc>
        <w:tc>
          <w:tcPr>
            <w:tcW w:w="1800" w:type="dxa"/>
          </w:tcPr>
          <w:p>
            <w:r>
              <w:rPr>
                <w:sz w:val="17"/>
                <w:szCs w:val="17"/>
                <w:rFonts w:ascii="Arial" w:hAnsi="Arial" w:eastAsia="PMingLiU" w:cs="Arial"/>
              </w:rPr>
              <w:t xml:space="preserve">第23AA條</w:t>
            </w:r>
          </w:p>
        </w:tc>
        <w:tc>
          <w:tcPr>
            <w:tcW w:w="5200" w:type="dxa"/>
          </w:tcPr>
          <w:p>
            <w:r>
              <w:rPr>
                <w:sz w:val="17"/>
                <w:szCs w:val="17"/>
                <w:rFonts w:ascii="Arial" w:hAnsi="Arial" w:eastAsia="PMingLiU" w:cs="Arial"/>
              </w:rPr>
              <w:t xml:space="preserve">相互保險法團</w:t>
            </w:r>
          </w:p>
        </w:tc>
      </w:tr>
      <w:tr>
        <w:tc>
          <w:tcPr>
            <w:tcW w:w="700" w:type="dxa"/>
          </w:tcPr>
          <w:p>
            <w:r>
              <w:rPr>
                <w:sz w:val="17"/>
                <w:szCs w:val="17"/>
                <w:rFonts w:ascii="Arial" w:hAnsi="Arial" w:eastAsia="PMingLiU" w:cs="Arial"/>
              </w:rPr>
              <w:t xml:space="preserve">281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23AB</w:t>
            </w:r>
          </w:p>
        </w:tc>
        <w:tc>
          <w:tcPr>
            <w:tcW w:w="5200" w:type="dxa"/>
          </w:tcPr>
          <w:p>
            <w:r>
              <w:rPr>
                <w:sz w:val="17"/>
                <w:szCs w:val="17"/>
                <w:rFonts w:ascii="Arial" w:hAnsi="Arial" w:eastAsia="PMingLiU" w:cs="Arial"/>
              </w:rPr>
              <w:t xml:space="preserve">Ascertainment of assessable profits: general reinsurance business or specified general insurance business of specified insurer</w:t>
            </w:r>
          </w:p>
        </w:tc>
        <w:tc>
          <w:tcPr>
            <w:tcW w:w="1800" w:type="dxa"/>
          </w:tcPr>
          <w:p>
            <w:r>
              <w:rPr>
                <w:sz w:val="17"/>
                <w:szCs w:val="17"/>
                <w:rFonts w:ascii="Arial" w:hAnsi="Arial" w:eastAsia="PMingLiU" w:cs="Arial"/>
              </w:rPr>
              <w:t xml:space="preserve">第23AB條</w:t>
            </w:r>
          </w:p>
        </w:tc>
        <w:tc>
          <w:tcPr>
            <w:tcW w:w="5200" w:type="dxa"/>
          </w:tcPr>
          <w:p>
            <w:r>
              <w:rPr>
                <w:sz w:val="17"/>
                <w:szCs w:val="17"/>
                <w:rFonts w:ascii="Arial" w:hAnsi="Arial" w:eastAsia="PMingLiU" w:cs="Arial"/>
              </w:rPr>
              <w:t xml:space="preserve">確定應評稅利潤：指明保險人的一般再保險業務或指明一般保險業務</w:t>
            </w:r>
          </w:p>
        </w:tc>
      </w:tr>
      <w:tr>
        <w:tc>
          <w:tcPr>
            <w:tcW w:w="700" w:type="dxa"/>
          </w:tcPr>
          <w:p>
            <w:r>
              <w:rPr>
                <w:sz w:val="17"/>
                <w:szCs w:val="17"/>
                <w:rFonts w:ascii="Arial" w:hAnsi="Arial" w:eastAsia="PMingLiU" w:cs="Arial"/>
              </w:rPr>
              <w:t xml:space="preserve">282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23AC</w:t>
            </w:r>
          </w:p>
        </w:tc>
        <w:tc>
          <w:tcPr>
            <w:tcW w:w="5200" w:type="dxa"/>
          </w:tcPr>
          <w:p>
            <w:r>
              <w:rPr>
                <w:sz w:val="17"/>
                <w:szCs w:val="17"/>
                <w:rFonts w:ascii="Arial" w:hAnsi="Arial" w:eastAsia="PMingLiU" w:cs="Arial"/>
              </w:rPr>
              <w:t xml:space="preserve">Ascertainment of assessable profits under section 23AB: Commissioner’s powers to exclude or apportion certain sums</w:t>
            </w:r>
          </w:p>
        </w:tc>
        <w:tc>
          <w:tcPr>
            <w:tcW w:w="1800" w:type="dxa"/>
          </w:tcPr>
          <w:p>
            <w:r>
              <w:rPr>
                <w:sz w:val="17"/>
                <w:szCs w:val="17"/>
                <w:rFonts w:ascii="Arial" w:hAnsi="Arial" w:eastAsia="PMingLiU" w:cs="Arial"/>
              </w:rPr>
              <w:t xml:space="preserve">第23AC條</w:t>
            </w:r>
          </w:p>
        </w:tc>
        <w:tc>
          <w:tcPr>
            <w:tcW w:w="5200" w:type="dxa"/>
          </w:tcPr>
          <w:p>
            <w:r>
              <w:rPr>
                <w:sz w:val="17"/>
                <w:szCs w:val="17"/>
                <w:rFonts w:ascii="Arial" w:hAnsi="Arial" w:eastAsia="PMingLiU" w:cs="Arial"/>
              </w:rPr>
              <w:t xml:space="preserve">根據第23AB條確定應評稅利潤：局長摒除或分攤某些款項的權力</w:t>
            </w:r>
          </w:p>
        </w:tc>
      </w:tr>
      <w:tr>
        <w:tc>
          <w:tcPr>
            <w:tcW w:w="700" w:type="dxa"/>
          </w:tcPr>
          <w:p>
            <w:r>
              <w:rPr>
                <w:sz w:val="17"/>
                <w:szCs w:val="17"/>
                <w:rFonts w:ascii="Arial" w:hAnsi="Arial" w:eastAsia="PMingLiU" w:cs="Arial"/>
              </w:rPr>
              <w:t xml:space="preserve">283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23AD</w:t>
            </w:r>
          </w:p>
        </w:tc>
        <w:tc>
          <w:tcPr>
            <w:tcW w:w="5200" w:type="dxa"/>
          </w:tcPr>
          <w:p>
            <w:r>
              <w:rPr>
                <w:sz w:val="17"/>
                <w:szCs w:val="17"/>
                <w:rFonts w:ascii="Arial" w:hAnsi="Arial" w:eastAsia="PMingLiU" w:cs="Arial"/>
              </w:rPr>
              <w:t xml:space="preserve">Adjustment to assessable profits due to change in insurance capital requirements: general insurance business</w:t>
            </w:r>
          </w:p>
        </w:tc>
        <w:tc>
          <w:tcPr>
            <w:tcW w:w="1800" w:type="dxa"/>
          </w:tcPr>
          <w:p>
            <w:r>
              <w:rPr>
                <w:sz w:val="17"/>
                <w:szCs w:val="17"/>
                <w:rFonts w:ascii="Arial" w:hAnsi="Arial" w:eastAsia="PMingLiU" w:cs="Arial"/>
              </w:rPr>
              <w:t xml:space="preserve">第23AD條</w:t>
            </w:r>
          </w:p>
        </w:tc>
        <w:tc>
          <w:tcPr>
            <w:tcW w:w="5200" w:type="dxa"/>
          </w:tcPr>
          <w:p>
            <w:r>
              <w:rPr>
                <w:sz w:val="17"/>
                <w:szCs w:val="17"/>
                <w:rFonts w:ascii="Arial" w:hAnsi="Arial" w:eastAsia="PMingLiU" w:cs="Arial"/>
              </w:rPr>
              <w:t xml:space="preserve">因保險業資本規定改變而調整應評稅利潤：一般保險業務</w:t>
            </w:r>
          </w:p>
        </w:tc>
      </w:tr>
      <w:tr>
        <w:tc>
          <w:tcPr>
            <w:tcW w:w="700" w:type="dxa"/>
          </w:tcPr>
          <w:p>
            <w:r>
              <w:rPr>
                <w:sz w:val="17"/>
                <w:szCs w:val="17"/>
                <w:rFonts w:ascii="Arial" w:hAnsi="Arial" w:eastAsia="PMingLiU" w:cs="Arial"/>
              </w:rPr>
              <w:t xml:space="preserve">284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23AE</w:t>
            </w:r>
          </w:p>
        </w:tc>
        <w:tc>
          <w:tcPr>
            <w:tcW w:w="5200" w:type="dxa"/>
          </w:tcPr>
          <w:p>
            <w:r>
              <w:rPr>
                <w:sz w:val="17"/>
                <w:szCs w:val="17"/>
                <w:rFonts w:ascii="Arial" w:hAnsi="Arial" w:eastAsia="PMingLiU" w:cs="Arial"/>
              </w:rPr>
              <w:t xml:space="preserve">Transitional provisions for ascertainment of assessable profits from life insurance business, non-life long term insurance business and general insurance business</w:t>
            </w:r>
          </w:p>
        </w:tc>
        <w:tc>
          <w:tcPr>
            <w:tcW w:w="1800" w:type="dxa"/>
          </w:tcPr>
          <w:p>
            <w:r>
              <w:rPr>
                <w:sz w:val="17"/>
                <w:szCs w:val="17"/>
                <w:rFonts w:ascii="Arial" w:hAnsi="Arial" w:eastAsia="PMingLiU" w:cs="Arial"/>
              </w:rPr>
              <w:t xml:space="preserve">第23AE條</w:t>
            </w:r>
          </w:p>
        </w:tc>
        <w:tc>
          <w:tcPr>
            <w:tcW w:w="5200" w:type="dxa"/>
          </w:tcPr>
          <w:p>
            <w:r>
              <w:rPr>
                <w:sz w:val="17"/>
                <w:szCs w:val="17"/>
                <w:rFonts w:ascii="Arial" w:hAnsi="Arial" w:eastAsia="PMingLiU" w:cs="Arial"/>
              </w:rPr>
              <w:t xml:space="preserve">關乎確定從人壽保險業務、非人壽長期保險業務及一般保險業務所得的應評稅利潤的過渡條文</w:t>
            </w:r>
          </w:p>
        </w:tc>
      </w:tr>
      <w:tr>
        <w:tc>
          <w:tcPr>
            <w:tcW w:w="700" w:type="dxa"/>
          </w:tcPr>
          <w:p>
            <w:r>
              <w:rPr>
                <w:sz w:val="17"/>
                <w:szCs w:val="17"/>
                <w:rFonts w:ascii="Arial" w:hAnsi="Arial" w:eastAsia="PMingLiU" w:cs="Arial"/>
              </w:rPr>
              <w:t xml:space="preserve">285</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2</w:t>
            </w:r>
          </w:p>
        </w:tc>
        <w:tc>
          <w:tcPr>
            <w:tcW w:w="5200" w:type="dxa"/>
          </w:tcPr>
          <w:p>
            <w:r>
              <w:rPr>
                <w:sz w:val="17"/>
                <w:szCs w:val="17"/>
                <w:rFonts w:ascii="Arial" w:hAnsi="Arial" w:eastAsia="PMingLiU" w:cs="Arial"/>
              </w:rPr>
              <w:t xml:space="preserve">Ship-owners and Aircraft-owners</w:t>
            </w:r>
          </w:p>
        </w:tc>
        <w:tc>
          <w:tcPr>
            <w:tcW w:w="1800" w:type="dxa"/>
          </w:tcPr>
          <w:p>
            <w:r>
              <w:rPr>
                <w:sz w:val="17"/>
                <w:szCs w:val="17"/>
                <w:rFonts w:ascii="Arial" w:hAnsi="Arial" w:eastAsia="PMingLiU" w:cs="Arial"/>
              </w:rPr>
              <w:t xml:space="preserve">第2次分部</w:t>
            </w:r>
          </w:p>
        </w:tc>
        <w:tc>
          <w:tcPr>
            <w:tcW w:w="5200" w:type="dxa"/>
          </w:tcPr>
          <w:p>
            <w:r>
              <w:rPr>
                <w:sz w:val="17"/>
                <w:szCs w:val="17"/>
                <w:rFonts w:ascii="Arial" w:hAnsi="Arial" w:eastAsia="PMingLiU" w:cs="Arial"/>
              </w:rPr>
              <w:t xml:space="preserve">船舶擁有人及飛機擁有人</w:t>
            </w:r>
          </w:p>
        </w:tc>
      </w:tr>
      <w:tr>
        <w:tc>
          <w:tcPr>
            <w:tcW w:w="700" w:type="dxa"/>
          </w:tcPr>
          <w:p>
            <w:r>
              <w:rPr>
                <w:sz w:val="17"/>
                <w:szCs w:val="17"/>
                <w:rFonts w:ascii="Arial" w:hAnsi="Arial" w:eastAsia="PMingLiU" w:cs="Arial"/>
              </w:rPr>
              <w:t xml:space="preserve">286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23B</w:t>
            </w:r>
          </w:p>
        </w:tc>
        <w:tc>
          <w:tcPr>
            <w:tcW w:w="5200" w:type="dxa"/>
          </w:tcPr>
          <w:p>
            <w:r>
              <w:rPr>
                <w:sz w:val="17"/>
                <w:szCs w:val="17"/>
                <w:rFonts w:ascii="Arial" w:hAnsi="Arial" w:eastAsia="PMingLiU" w:cs="Arial"/>
              </w:rPr>
              <w:t xml:space="preserve">Ascertainment of the assessable profits of a ship-owner carrying on business in Hong Kong*</w:t>
            </w:r>
          </w:p>
        </w:tc>
        <w:tc>
          <w:tcPr>
            <w:tcW w:w="1800" w:type="dxa"/>
          </w:tcPr>
          <w:p>
            <w:r>
              <w:rPr>
                <w:sz w:val="17"/>
                <w:szCs w:val="17"/>
                <w:rFonts w:ascii="Arial" w:hAnsi="Arial" w:eastAsia="PMingLiU" w:cs="Arial"/>
              </w:rPr>
              <w:t xml:space="preserve">第23B條</w:t>
            </w:r>
          </w:p>
        </w:tc>
        <w:tc>
          <w:tcPr>
            <w:tcW w:w="5200" w:type="dxa"/>
          </w:tcPr>
          <w:p>
            <w:r>
              <w:rPr>
                <w:sz w:val="17"/>
                <w:szCs w:val="17"/>
                <w:rFonts w:ascii="Arial" w:hAnsi="Arial" w:eastAsia="PMingLiU" w:cs="Arial"/>
              </w:rPr>
              <w:t xml:space="preserve">對在香港經營業務的船舶擁有人的應評稅利潤的確定*</w:t>
            </w:r>
          </w:p>
        </w:tc>
      </w:tr>
      <w:tr>
        <w:tc>
          <w:tcPr>
            <w:tcW w:w="700" w:type="dxa"/>
          </w:tcPr>
          <w:p>
            <w:r>
              <w:rPr>
                <w:sz w:val="17"/>
                <w:szCs w:val="17"/>
                <w:rFonts w:ascii="Arial" w:hAnsi="Arial" w:eastAsia="PMingLiU" w:cs="Arial"/>
              </w:rPr>
              <w:t xml:space="preserve">287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23C</w:t>
            </w:r>
          </w:p>
        </w:tc>
        <w:tc>
          <w:tcPr>
            <w:tcW w:w="5200" w:type="dxa"/>
          </w:tcPr>
          <w:p>
            <w:r>
              <w:rPr>
                <w:sz w:val="17"/>
                <w:szCs w:val="17"/>
                <w:rFonts w:ascii="Arial" w:hAnsi="Arial" w:eastAsia="PMingLiU" w:cs="Arial"/>
              </w:rPr>
              <w:t xml:space="preserve">Ascertainment of the assessable profits of a resident aircraft-owner</w:t>
            </w:r>
          </w:p>
        </w:tc>
        <w:tc>
          <w:tcPr>
            <w:tcW w:w="1800" w:type="dxa"/>
          </w:tcPr>
          <w:p>
            <w:r>
              <w:rPr>
                <w:sz w:val="17"/>
                <w:szCs w:val="17"/>
                <w:rFonts w:ascii="Arial" w:hAnsi="Arial" w:eastAsia="PMingLiU" w:cs="Arial"/>
              </w:rPr>
              <w:t xml:space="preserve">第23C條</w:t>
            </w:r>
          </w:p>
        </w:tc>
        <w:tc>
          <w:tcPr>
            <w:tcW w:w="5200" w:type="dxa"/>
          </w:tcPr>
          <w:p>
            <w:r>
              <w:rPr>
                <w:sz w:val="17"/>
                <w:szCs w:val="17"/>
                <w:rFonts w:ascii="Arial" w:hAnsi="Arial" w:eastAsia="PMingLiU" w:cs="Arial"/>
              </w:rPr>
              <w:t xml:space="preserve">對身為香港居民的飛機擁有人的應評稅利潤的確定</w:t>
            </w:r>
          </w:p>
        </w:tc>
      </w:tr>
      <w:tr>
        <w:tc>
          <w:tcPr>
            <w:tcW w:w="700" w:type="dxa"/>
          </w:tcPr>
          <w:p>
            <w:r>
              <w:rPr>
                <w:sz w:val="17"/>
                <w:szCs w:val="17"/>
                <w:rFonts w:ascii="Arial" w:hAnsi="Arial" w:eastAsia="PMingLiU" w:cs="Arial"/>
              </w:rPr>
              <w:t xml:space="preserve">288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23D</w:t>
            </w:r>
          </w:p>
        </w:tc>
        <w:tc>
          <w:tcPr>
            <w:tcW w:w="5200" w:type="dxa"/>
          </w:tcPr>
          <w:p>
            <w:r>
              <w:rPr>
                <w:sz w:val="17"/>
                <w:szCs w:val="17"/>
                <w:rFonts w:ascii="Arial" w:hAnsi="Arial" w:eastAsia="PMingLiU" w:cs="Arial"/>
              </w:rPr>
              <w:t xml:space="preserve">Ascertainment of the assessable profits of a non-resident aircraft-owner</w:t>
            </w:r>
          </w:p>
        </w:tc>
        <w:tc>
          <w:tcPr>
            <w:tcW w:w="1800" w:type="dxa"/>
          </w:tcPr>
          <w:p>
            <w:r>
              <w:rPr>
                <w:sz w:val="17"/>
                <w:szCs w:val="17"/>
                <w:rFonts w:ascii="Arial" w:hAnsi="Arial" w:eastAsia="PMingLiU" w:cs="Arial"/>
              </w:rPr>
              <w:t xml:space="preserve">第23D條</w:t>
            </w:r>
          </w:p>
        </w:tc>
        <w:tc>
          <w:tcPr>
            <w:tcW w:w="5200" w:type="dxa"/>
          </w:tcPr>
          <w:p>
            <w:r>
              <w:rPr>
                <w:sz w:val="17"/>
                <w:szCs w:val="17"/>
                <w:rFonts w:ascii="Arial" w:hAnsi="Arial" w:eastAsia="PMingLiU" w:cs="Arial"/>
              </w:rPr>
              <w:t xml:space="preserve">對身為非居住於香港的人士的飛機擁有人的應評稅利潤的確定</w:t>
            </w:r>
          </w:p>
        </w:tc>
      </w:tr>
      <w:tr>
        <w:tc>
          <w:tcPr>
            <w:tcW w:w="700" w:type="dxa"/>
          </w:tcPr>
          <w:p>
            <w:r>
              <w:rPr>
                <w:sz w:val="17"/>
                <w:szCs w:val="17"/>
                <w:rFonts w:ascii="Arial" w:hAnsi="Arial" w:eastAsia="PMingLiU" w:cs="Arial"/>
              </w:rPr>
              <w:t xml:space="preserve">289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23E</w:t>
            </w:r>
          </w:p>
        </w:tc>
        <w:tc>
          <w:tcPr>
            <w:tcW w:w="5200" w:type="dxa"/>
          </w:tcPr>
          <w:p>
            <w:r>
              <w:rPr>
                <w:sz w:val="17"/>
                <w:szCs w:val="17"/>
                <w:rFonts w:ascii="Arial" w:hAnsi="Arial" w:eastAsia="PMingLiU" w:cs="Arial"/>
              </w:rPr>
              <w:t xml:space="preserve">Alternative computation of “total shipping profits” and “total aircraft profits”</w:t>
            </w:r>
          </w:p>
        </w:tc>
        <w:tc>
          <w:tcPr>
            <w:tcW w:w="1800" w:type="dxa"/>
          </w:tcPr>
          <w:p>
            <w:r>
              <w:rPr>
                <w:sz w:val="17"/>
                <w:szCs w:val="17"/>
                <w:rFonts w:ascii="Arial" w:hAnsi="Arial" w:eastAsia="PMingLiU" w:cs="Arial"/>
              </w:rPr>
              <w:t xml:space="preserve">第23E條</w:t>
            </w:r>
          </w:p>
        </w:tc>
        <w:tc>
          <w:tcPr>
            <w:tcW w:w="5200" w:type="dxa"/>
          </w:tcPr>
          <w:p>
            <w:r>
              <w:rPr>
                <w:sz w:val="17"/>
                <w:szCs w:val="17"/>
                <w:rFonts w:ascii="Arial" w:hAnsi="Arial" w:eastAsia="PMingLiU" w:cs="Arial"/>
              </w:rPr>
              <w:t xml:space="preserve">“總航運利潤”及“總空運利潤”的另一計算法</w:t>
            </w:r>
          </w:p>
        </w:tc>
      </w:tr>
      <w:tr>
        <w:tc>
          <w:tcPr>
            <w:tcW w:w="700" w:type="dxa"/>
          </w:tcPr>
          <w:p>
            <w:r>
              <w:rPr>
                <w:sz w:val="17"/>
                <w:szCs w:val="17"/>
                <w:rFonts w:ascii="Arial" w:hAnsi="Arial" w:eastAsia="PMingLiU" w:cs="Arial"/>
              </w:rPr>
              <w:t xml:space="preserve">290</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3</w:t>
            </w:r>
          </w:p>
        </w:tc>
        <w:tc>
          <w:tcPr>
            <w:tcW w:w="5200" w:type="dxa"/>
          </w:tcPr>
          <w:p>
            <w:r>
              <w:rPr>
                <w:sz w:val="17"/>
                <w:szCs w:val="17"/>
                <w:rFonts w:ascii="Arial" w:hAnsi="Arial" w:eastAsia="PMingLiU" w:cs="Arial"/>
              </w:rPr>
              <w:t xml:space="preserve">Clubs, Trade Associations, etc.</w:t>
            </w:r>
          </w:p>
        </w:tc>
        <w:tc>
          <w:tcPr>
            <w:tcW w:w="1800" w:type="dxa"/>
          </w:tcPr>
          <w:p>
            <w:r>
              <w:rPr>
                <w:sz w:val="17"/>
                <w:szCs w:val="17"/>
                <w:rFonts w:ascii="Arial" w:hAnsi="Arial" w:eastAsia="PMingLiU" w:cs="Arial"/>
              </w:rPr>
              <w:t xml:space="preserve">第3次分部</w:t>
            </w:r>
          </w:p>
        </w:tc>
        <w:tc>
          <w:tcPr>
            <w:tcW w:w="5200" w:type="dxa"/>
          </w:tcPr>
          <w:p>
            <w:r>
              <w:rPr>
                <w:sz w:val="17"/>
                <w:szCs w:val="17"/>
                <w:rFonts w:ascii="Arial" w:hAnsi="Arial" w:eastAsia="PMingLiU" w:cs="Arial"/>
              </w:rPr>
              <w:t xml:space="preserve">會社、行業協會等</w:t>
            </w:r>
          </w:p>
        </w:tc>
      </w:tr>
      <w:tr>
        <w:tc>
          <w:tcPr>
            <w:tcW w:w="700" w:type="dxa"/>
          </w:tcPr>
          <w:p>
            <w:r>
              <w:rPr>
                <w:sz w:val="17"/>
                <w:szCs w:val="17"/>
                <w:rFonts w:ascii="Arial" w:hAnsi="Arial" w:eastAsia="PMingLiU" w:cs="Arial"/>
              </w:rPr>
              <w:t xml:space="preserve">291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24</w:t>
            </w:r>
          </w:p>
        </w:tc>
        <w:tc>
          <w:tcPr>
            <w:tcW w:w="5200" w:type="dxa"/>
          </w:tcPr>
          <w:p>
            <w:r>
              <w:rPr>
                <w:sz w:val="17"/>
                <w:szCs w:val="17"/>
                <w:rFonts w:ascii="Arial" w:hAnsi="Arial" w:eastAsia="PMingLiU" w:cs="Arial"/>
              </w:rPr>
              <w:t xml:space="preserve">Clubs, trade associations, etc.</w:t>
            </w:r>
          </w:p>
        </w:tc>
        <w:tc>
          <w:tcPr>
            <w:tcW w:w="1800" w:type="dxa"/>
          </w:tcPr>
          <w:p>
            <w:r>
              <w:rPr>
                <w:sz w:val="17"/>
                <w:szCs w:val="17"/>
                <w:rFonts w:ascii="Arial" w:hAnsi="Arial" w:eastAsia="PMingLiU" w:cs="Arial"/>
              </w:rPr>
              <w:t xml:space="preserve">第24條</w:t>
            </w:r>
          </w:p>
        </w:tc>
        <w:tc>
          <w:tcPr>
            <w:tcW w:w="5200" w:type="dxa"/>
          </w:tcPr>
          <w:p>
            <w:r>
              <w:rPr>
                <w:sz w:val="17"/>
                <w:szCs w:val="17"/>
                <w:rFonts w:ascii="Arial" w:hAnsi="Arial" w:eastAsia="PMingLiU" w:cs="Arial"/>
              </w:rPr>
              <w:t xml:space="preserve">會社、行業協會等</w:t>
            </w:r>
          </w:p>
        </w:tc>
      </w:tr>
      <w:tr>
        <w:tc>
          <w:tcPr>
            <w:tcW w:w="700" w:type="dxa"/>
          </w:tcPr>
          <w:p>
            <w:r>
              <w:rPr>
                <w:sz w:val="17"/>
                <w:szCs w:val="17"/>
                <w:rFonts w:ascii="Arial" w:hAnsi="Arial" w:eastAsia="PMingLiU" w:cs="Arial"/>
              </w:rPr>
              <w:t xml:space="preserve">292</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12</w:t>
            </w:r>
          </w:p>
        </w:tc>
        <w:tc>
          <w:tcPr>
            <w:tcW w:w="5200" w:type="dxa"/>
          </w:tcPr>
          <w:p>
            <w:r>
              <w:rPr>
                <w:sz w:val="17"/>
                <w:szCs w:val="17"/>
                <w:rFonts w:ascii="Arial" w:hAnsi="Arial" w:eastAsia="PMingLiU" w:cs="Arial"/>
              </w:rPr>
              <w:t xml:space="preserve">Miscellaneous Provisions</w:t>
            </w:r>
          </w:p>
        </w:tc>
        <w:tc>
          <w:tcPr>
            <w:tcW w:w="1800" w:type="dxa"/>
          </w:tcPr>
          <w:p>
            <w:r>
              <w:rPr>
                <w:sz w:val="17"/>
                <w:szCs w:val="17"/>
                <w:rFonts w:ascii="Arial" w:hAnsi="Arial" w:eastAsia="PMingLiU" w:cs="Arial"/>
              </w:rPr>
              <w:t xml:space="preserve">第12分部</w:t>
            </w:r>
          </w:p>
        </w:tc>
        <w:tc>
          <w:tcPr>
            <w:tcW w:w="5200" w:type="dxa"/>
          </w:tcPr>
          <w:p>
            <w:r>
              <w:rPr>
                <w:sz w:val="17"/>
                <w:szCs w:val="17"/>
                <w:rFonts w:ascii="Arial" w:hAnsi="Arial" w:eastAsia="PMingLiU" w:cs="Arial"/>
              </w:rPr>
              <w:t xml:space="preserve">雜項條文</w:t>
            </w:r>
          </w:p>
        </w:tc>
      </w:tr>
      <w:tr>
        <w:tc>
          <w:tcPr>
            <w:tcW w:w="700" w:type="dxa"/>
          </w:tcPr>
          <w:p>
            <w:r>
              <w:rPr>
                <w:sz w:val="17"/>
                <w:szCs w:val="17"/>
                <w:rFonts w:ascii="Arial" w:hAnsi="Arial" w:eastAsia="PMingLiU" w:cs="Arial"/>
              </w:rPr>
              <w:t xml:space="preserve">293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25</w:t>
            </w:r>
          </w:p>
        </w:tc>
        <w:tc>
          <w:tcPr>
            <w:tcW w:w="5200" w:type="dxa"/>
          </w:tcPr>
          <w:p>
            <w:r>
              <w:rPr>
                <w:sz w:val="17"/>
                <w:szCs w:val="17"/>
                <w:rFonts w:ascii="Arial" w:hAnsi="Arial" w:eastAsia="PMingLiU" w:cs="Arial"/>
              </w:rPr>
              <w:t xml:space="preserve">Deduction of property tax from profits tax</w:t>
            </w:r>
          </w:p>
        </w:tc>
        <w:tc>
          <w:tcPr>
            <w:tcW w:w="1800" w:type="dxa"/>
          </w:tcPr>
          <w:p>
            <w:r>
              <w:rPr>
                <w:sz w:val="17"/>
                <w:szCs w:val="17"/>
                <w:rFonts w:ascii="Arial" w:hAnsi="Arial" w:eastAsia="PMingLiU" w:cs="Arial"/>
              </w:rPr>
              <w:t xml:space="preserve">第25條</w:t>
            </w:r>
          </w:p>
        </w:tc>
        <w:tc>
          <w:tcPr>
            <w:tcW w:w="5200" w:type="dxa"/>
          </w:tcPr>
          <w:p>
            <w:r>
              <w:rPr>
                <w:sz w:val="17"/>
                <w:szCs w:val="17"/>
                <w:rFonts w:ascii="Arial" w:hAnsi="Arial" w:eastAsia="PMingLiU" w:cs="Arial"/>
              </w:rPr>
              <w:t xml:space="preserve">從利得稅中扣除物業稅</w:t>
            </w:r>
          </w:p>
        </w:tc>
      </w:tr>
      <w:tr>
        <w:tc>
          <w:tcPr>
            <w:tcW w:w="700" w:type="dxa"/>
          </w:tcPr>
          <w:p>
            <w:r>
              <w:rPr>
                <w:sz w:val="17"/>
                <w:szCs w:val="17"/>
                <w:rFonts w:ascii="Arial" w:hAnsi="Arial" w:eastAsia="PMingLiU" w:cs="Arial"/>
              </w:rPr>
              <w:t xml:space="preserve">294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25A</w:t>
            </w:r>
          </w:p>
        </w:tc>
        <w:tc>
          <w:tcPr>
            <w:tcW w:w="5200" w:type="dxa"/>
          </w:tcPr>
          <w:p>
            <w:r>
              <w:rPr>
                <w:sz w:val="17"/>
                <w:szCs w:val="17"/>
                <w:rFonts w:ascii="Arial" w:hAnsi="Arial" w:eastAsia="PMingLiU" w:cs="Arial"/>
              </w:rPr>
              <w:t xml:space="preserve">Reimbursement for certain top-up tax not taken into account for purposes of Part 4</w:t>
            </w:r>
          </w:p>
        </w:tc>
        <w:tc>
          <w:tcPr>
            <w:tcW w:w="1800" w:type="dxa"/>
          </w:tcPr>
          <w:p>
            <w:r>
              <w:rPr>
                <w:sz w:val="17"/>
                <w:szCs w:val="17"/>
                <w:rFonts w:ascii="Arial" w:hAnsi="Arial" w:eastAsia="PMingLiU" w:cs="Arial"/>
              </w:rPr>
              <w:t xml:space="preserve">第25A條</w:t>
            </w:r>
          </w:p>
        </w:tc>
        <w:tc>
          <w:tcPr>
            <w:tcW w:w="5200" w:type="dxa"/>
          </w:tcPr>
          <w:p>
            <w:r>
              <w:rPr>
                <w:sz w:val="17"/>
                <w:szCs w:val="17"/>
                <w:rFonts w:ascii="Arial" w:hAnsi="Arial" w:eastAsia="PMingLiU" w:cs="Arial"/>
              </w:rPr>
              <w:t xml:space="preserve">某些補足稅的付還款項，不得為施行第4部而計入</w:t>
            </w:r>
          </w:p>
        </w:tc>
      </w:tr>
      <w:tr>
        <w:tc>
          <w:tcPr>
            <w:tcW w:w="700" w:type="dxa"/>
          </w:tcPr>
          <w:p>
            <w:r>
              <w:rPr>
                <w:sz w:val="17"/>
                <w:szCs w:val="17"/>
                <w:rFonts w:ascii="Arial" w:hAnsi="Arial" w:eastAsia="PMingLiU" w:cs="Arial"/>
              </w:rPr>
              <w:t xml:space="preserve">295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w:t>
            </w:r>
          </w:p>
        </w:tc>
        <w:tc>
          <w:tcPr>
            <w:tcW w:w="5200" w:type="dxa"/>
          </w:tcPr>
          <w:p>
            <w:r>
              <w:rPr>
                <w:sz w:val="17"/>
                <w:szCs w:val="17"/>
                <w:rFonts w:ascii="Arial" w:hAnsi="Arial" w:eastAsia="PMingLiU" w:cs="Arial"/>
              </w:rPr>
              <w:t xml:space="preserve">Exclusion of certain dividends and profits from the assessable profits of other persons</w:t>
            </w:r>
          </w:p>
        </w:tc>
        <w:tc>
          <w:tcPr>
            <w:tcW w:w="1800" w:type="dxa"/>
          </w:tcPr>
          <w:p>
            <w:r>
              <w:rPr>
                <w:sz w:val="17"/>
                <w:szCs w:val="17"/>
                <w:rFonts w:ascii="Arial" w:hAnsi="Arial" w:eastAsia="PMingLiU" w:cs="Arial"/>
              </w:rPr>
              <w:t xml:space="preserve">第26條</w:t>
            </w:r>
          </w:p>
        </w:tc>
        <w:tc>
          <w:tcPr>
            <w:tcW w:w="5200" w:type="dxa"/>
          </w:tcPr>
          <w:p>
            <w:r>
              <w:rPr>
                <w:sz w:val="17"/>
                <w:szCs w:val="17"/>
                <w:rFonts w:ascii="Arial" w:hAnsi="Arial" w:eastAsia="PMingLiU" w:cs="Arial"/>
              </w:rPr>
              <w:t xml:space="preserve">某些股息及利潤不得計入他人的應評稅利潤</w:t>
            </w:r>
          </w:p>
        </w:tc>
      </w:tr>
      <w:tr>
        <w:tc>
          <w:tcPr>
            <w:tcW w:w="700" w:type="dxa"/>
          </w:tcPr>
          <w:p>
            <w:r>
              <w:rPr>
                <w:sz w:val="17"/>
                <w:szCs w:val="17"/>
                <w:rFonts w:ascii="Arial" w:hAnsi="Arial" w:eastAsia="PMingLiU" w:cs="Arial"/>
              </w:rPr>
              <w:t xml:space="preserve">296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26A</w:t>
            </w:r>
          </w:p>
        </w:tc>
        <w:tc>
          <w:tcPr>
            <w:tcW w:w="5200" w:type="dxa"/>
          </w:tcPr>
          <w:p>
            <w:r>
              <w:rPr>
                <w:sz w:val="17"/>
                <w:szCs w:val="17"/>
                <w:rFonts w:ascii="Arial" w:hAnsi="Arial" w:eastAsia="PMingLiU" w:cs="Arial"/>
              </w:rPr>
              <w:t xml:space="preserve">Exclusion of certain profits from tax#</w:t>
            </w:r>
          </w:p>
        </w:tc>
        <w:tc>
          <w:tcPr>
            <w:tcW w:w="1800" w:type="dxa"/>
          </w:tcPr>
          <w:p>
            <w:r>
              <w:rPr>
                <w:sz w:val="17"/>
                <w:szCs w:val="17"/>
                <w:rFonts w:ascii="Arial" w:hAnsi="Arial" w:eastAsia="PMingLiU" w:cs="Arial"/>
              </w:rPr>
              <w:t xml:space="preserve">第26A條</w:t>
            </w:r>
          </w:p>
        </w:tc>
        <w:tc>
          <w:tcPr>
            <w:tcW w:w="5200" w:type="dxa"/>
          </w:tcPr>
          <w:p>
            <w:r>
              <w:rPr>
                <w:sz w:val="17"/>
                <w:szCs w:val="17"/>
                <w:rFonts w:ascii="Arial" w:hAnsi="Arial" w:eastAsia="PMingLiU" w:cs="Arial"/>
              </w:rPr>
              <w:t xml:space="preserve">某些利潤免稅#</w:t>
            </w:r>
          </w:p>
        </w:tc>
      </w:tr>
      <w:tr>
        <w:tc>
          <w:tcPr>
            <w:tcW w:w="700" w:type="dxa"/>
          </w:tcPr>
          <w:p>
            <w:r>
              <w:rPr>
                <w:sz w:val="17"/>
                <w:szCs w:val="17"/>
                <w:rFonts w:ascii="Arial" w:hAnsi="Arial" w:eastAsia="PMingLiU" w:cs="Arial"/>
              </w:rPr>
              <w:t xml:space="preserve">297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26AB</w:t>
            </w:r>
          </w:p>
        </w:tc>
        <w:tc>
          <w:tcPr>
            <w:tcW w:w="5200" w:type="dxa"/>
          </w:tcPr>
          <w:p>
            <w:r>
              <w:rPr>
                <w:sz w:val="17"/>
                <w:szCs w:val="17"/>
                <w:rFonts w:ascii="Arial" w:hAnsi="Arial" w:eastAsia="PMingLiU" w:cs="Arial"/>
              </w:rPr>
              <w:t xml:space="preserve">Threshold requirements relating to concession condition provisions</w:t>
            </w:r>
          </w:p>
        </w:tc>
        <w:tc>
          <w:tcPr>
            <w:tcW w:w="1800" w:type="dxa"/>
          </w:tcPr>
          <w:p>
            <w:r>
              <w:rPr>
                <w:sz w:val="17"/>
                <w:szCs w:val="17"/>
                <w:rFonts w:ascii="Arial" w:hAnsi="Arial" w:eastAsia="PMingLiU" w:cs="Arial"/>
              </w:rPr>
              <w:t xml:space="preserve">第26AB條</w:t>
            </w:r>
          </w:p>
        </w:tc>
        <w:tc>
          <w:tcPr>
            <w:tcW w:w="5200" w:type="dxa"/>
          </w:tcPr>
          <w:p>
            <w:r>
              <w:rPr>
                <w:sz w:val="17"/>
                <w:szCs w:val="17"/>
                <w:rFonts w:ascii="Arial" w:hAnsi="Arial" w:eastAsia="PMingLiU" w:cs="Arial"/>
              </w:rPr>
              <w:t xml:space="preserve">關乎寬減條件條文的門檻要求</w:t>
            </w:r>
          </w:p>
        </w:tc>
      </w:tr>
      <w:tr>
        <w:tc>
          <w:tcPr>
            <w:tcW w:w="700" w:type="dxa"/>
          </w:tcPr>
          <w:p>
            <w:r>
              <w:rPr>
                <w:sz w:val="17"/>
                <w:szCs w:val="17"/>
                <w:rFonts w:ascii="Arial" w:hAnsi="Arial" w:eastAsia="PMingLiU" w:cs="Arial"/>
              </w:rPr>
              <w:t xml:space="preserve">298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26AC</w:t>
            </w:r>
          </w:p>
        </w:tc>
        <w:tc>
          <w:tcPr>
            <w:tcW w:w="5200" w:type="dxa"/>
          </w:tcPr>
          <w:p>
            <w:r>
              <w:rPr>
                <w:sz w:val="17"/>
                <w:szCs w:val="17"/>
                <w:rFonts w:ascii="Arial" w:hAnsi="Arial" w:eastAsia="PMingLiU" w:cs="Arial"/>
              </w:rPr>
              <w:t xml:space="preserve">Part 8AA applies</w:t>
            </w:r>
          </w:p>
        </w:tc>
        <w:tc>
          <w:tcPr>
            <w:tcW w:w="1800" w:type="dxa"/>
          </w:tcPr>
          <w:p>
            <w:r>
              <w:rPr>
                <w:sz w:val="17"/>
                <w:szCs w:val="17"/>
                <w:rFonts w:ascii="Arial" w:hAnsi="Arial" w:eastAsia="PMingLiU" w:cs="Arial"/>
              </w:rPr>
              <w:t xml:space="preserve">第26AC條</w:t>
            </w:r>
          </w:p>
        </w:tc>
        <w:tc>
          <w:tcPr>
            <w:tcW w:w="5200" w:type="dxa"/>
          </w:tcPr>
          <w:p>
            <w:r>
              <w:rPr>
                <w:sz w:val="17"/>
                <w:szCs w:val="17"/>
                <w:rFonts w:ascii="Arial" w:hAnsi="Arial" w:eastAsia="PMingLiU" w:cs="Arial"/>
              </w:rPr>
              <w:t xml:space="preserve">第8AA部適用</w:t>
            </w:r>
          </w:p>
        </w:tc>
      </w:tr>
      <w:tr>
        <w:tc>
          <w:tcPr>
            <w:tcW w:w="700" w:type="dxa"/>
          </w:tcPr>
          <w:p>
            <w:r>
              <w:rPr>
                <w:sz w:val="17"/>
                <w:szCs w:val="17"/>
                <w:rFonts w:ascii="Arial" w:hAnsi="Arial" w:eastAsia="PMingLiU" w:cs="Arial"/>
              </w:rPr>
              <w:t xml:space="preserve">299</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4AA</w:t>
            </w:r>
          </w:p>
        </w:tc>
        <w:tc>
          <w:tcPr>
            <w:tcW w:w="5200" w:type="dxa"/>
          </w:tcPr>
          <w:p>
            <w:r>
              <w:rPr>
                <w:sz w:val="17"/>
                <w:szCs w:val="17"/>
                <w:rFonts w:ascii="Arial" w:hAnsi="Arial" w:eastAsia="PMingLiU" w:cs="Arial"/>
              </w:rPr>
              <w:t xml:space="preserve">Minimum Tax for Multinational Enterprise Groups</w:t>
            </w:r>
          </w:p>
        </w:tc>
        <w:tc>
          <w:tcPr>
            <w:tcW w:w="1800" w:type="dxa"/>
          </w:tcPr>
          <w:p>
            <w:r>
              <w:rPr>
                <w:sz w:val="17"/>
                <w:szCs w:val="17"/>
                <w:rFonts w:ascii="Arial" w:hAnsi="Arial" w:eastAsia="PMingLiU" w:cs="Arial"/>
              </w:rPr>
              <w:t xml:space="preserve">第4AA部</w:t>
            </w:r>
          </w:p>
        </w:tc>
        <w:tc>
          <w:tcPr>
            <w:tcW w:w="5200" w:type="dxa"/>
          </w:tcPr>
          <w:p>
            <w:r>
              <w:rPr>
                <w:sz w:val="17"/>
                <w:szCs w:val="17"/>
                <w:rFonts w:ascii="Arial" w:hAnsi="Arial" w:eastAsia="PMingLiU" w:cs="Arial"/>
              </w:rPr>
              <w:t xml:space="preserve">跨國企業集團的最低稅</w:t>
            </w:r>
          </w:p>
        </w:tc>
      </w:tr>
      <w:tr>
        <w:tc>
          <w:tcPr>
            <w:tcW w:w="700" w:type="dxa"/>
          </w:tcPr>
          <w:p>
            <w:r>
              <w:rPr>
                <w:sz w:val="17"/>
                <w:szCs w:val="17"/>
                <w:rFonts w:ascii="Arial" w:hAnsi="Arial" w:eastAsia="PMingLiU" w:cs="Arial"/>
              </w:rPr>
              <w:t xml:space="preserve">300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26AD</w:t>
            </w:r>
          </w:p>
        </w:tc>
        <w:tc>
          <w:tcPr>
            <w:tcW w:w="5200" w:type="dxa"/>
          </w:tcPr>
          <w:p>
            <w:r>
              <w:rPr>
                <w:sz w:val="17"/>
                <w:szCs w:val="17"/>
                <w:rFonts w:ascii="Arial" w:hAnsi="Arial" w:eastAsia="PMingLiU" w:cs="Arial"/>
              </w:rPr>
              <w:t xml:space="preserve">Interpretation of Part 4AA</w:t>
            </w:r>
          </w:p>
        </w:tc>
        <w:tc>
          <w:tcPr>
            <w:tcW w:w="1800" w:type="dxa"/>
          </w:tcPr>
          <w:p>
            <w:r>
              <w:rPr>
                <w:sz w:val="17"/>
                <w:szCs w:val="17"/>
                <w:rFonts w:ascii="Arial" w:hAnsi="Arial" w:eastAsia="PMingLiU" w:cs="Arial"/>
              </w:rPr>
              <w:t xml:space="preserve">第26AD條</w:t>
            </w:r>
          </w:p>
        </w:tc>
        <w:tc>
          <w:tcPr>
            <w:tcW w:w="5200" w:type="dxa"/>
          </w:tcPr>
          <w:p>
            <w:r>
              <w:rPr>
                <w:sz w:val="17"/>
                <w:szCs w:val="17"/>
                <w:rFonts w:ascii="Arial" w:hAnsi="Arial" w:eastAsia="PMingLiU" w:cs="Arial"/>
              </w:rPr>
              <w:t xml:space="preserve">第4AA部的釋義</w:t>
            </w:r>
          </w:p>
        </w:tc>
      </w:tr>
      <w:tr>
        <w:tc>
          <w:tcPr>
            <w:tcW w:w="700" w:type="dxa"/>
          </w:tcPr>
          <w:p>
            <w:r>
              <w:rPr>
                <w:sz w:val="17"/>
                <w:szCs w:val="17"/>
                <w:rFonts w:ascii="Arial" w:hAnsi="Arial" w:eastAsia="PMingLiU" w:cs="Arial"/>
              </w:rPr>
              <w:t xml:space="preserve">301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26AE</w:t>
            </w:r>
          </w:p>
        </w:tc>
        <w:tc>
          <w:tcPr>
            <w:tcW w:w="5200" w:type="dxa"/>
          </w:tcPr>
          <w:p>
            <w:r>
              <w:rPr>
                <w:sz w:val="17"/>
                <w:szCs w:val="17"/>
                <w:rFonts w:ascii="Arial" w:hAnsi="Arial" w:eastAsia="PMingLiU" w:cs="Arial"/>
              </w:rPr>
              <w:t xml:space="preserve">Charge of top-up tax under IIR and UTPR and charge of domestic minimum top-up tax under HKMTT</w:t>
            </w:r>
          </w:p>
        </w:tc>
        <w:tc>
          <w:tcPr>
            <w:tcW w:w="1800" w:type="dxa"/>
          </w:tcPr>
          <w:p>
            <w:r>
              <w:rPr>
                <w:sz w:val="17"/>
                <w:szCs w:val="17"/>
                <w:rFonts w:ascii="Arial" w:hAnsi="Arial" w:eastAsia="PMingLiU" w:cs="Arial"/>
              </w:rPr>
              <w:t xml:space="preserve">第26AE條</w:t>
            </w:r>
          </w:p>
        </w:tc>
        <w:tc>
          <w:tcPr>
            <w:tcW w:w="5200" w:type="dxa"/>
          </w:tcPr>
          <w:p>
            <w:r>
              <w:rPr>
                <w:sz w:val="17"/>
                <w:szCs w:val="17"/>
                <w:rFonts w:ascii="Arial" w:hAnsi="Arial" w:eastAsia="PMingLiU" w:cs="Arial"/>
              </w:rPr>
              <w:t xml:space="preserve">徵收收入納入規則及低稅利潤規則下的補足稅，以及徵收香港最低補足稅下的本地最低補足稅</w:t>
            </w:r>
          </w:p>
        </w:tc>
      </w:tr>
      <w:tr>
        <w:tc>
          <w:tcPr>
            <w:tcW w:w="700" w:type="dxa"/>
          </w:tcPr>
          <w:p>
            <w:r>
              <w:rPr>
                <w:sz w:val="17"/>
                <w:szCs w:val="17"/>
                <w:rFonts w:ascii="Arial" w:hAnsi="Arial" w:eastAsia="PMingLiU" w:cs="Arial"/>
              </w:rPr>
              <w:t xml:space="preserve">302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26AF</w:t>
            </w:r>
          </w:p>
        </w:tc>
        <w:tc>
          <w:tcPr>
            <w:tcW w:w="5200" w:type="dxa"/>
          </w:tcPr>
          <w:p>
            <w:r>
              <w:rPr>
                <w:sz w:val="17"/>
                <w:szCs w:val="17"/>
                <w:rFonts w:ascii="Arial" w:hAnsi="Arial" w:eastAsia="PMingLiU" w:cs="Arial"/>
              </w:rPr>
              <w:t xml:space="preserve">Consistency with the OECD GloBE rules documents</w:t>
            </w:r>
          </w:p>
        </w:tc>
        <w:tc>
          <w:tcPr>
            <w:tcW w:w="1800" w:type="dxa"/>
          </w:tcPr>
          <w:p>
            <w:r>
              <w:rPr>
                <w:sz w:val="17"/>
                <w:szCs w:val="17"/>
                <w:rFonts w:ascii="Arial" w:hAnsi="Arial" w:eastAsia="PMingLiU" w:cs="Arial"/>
              </w:rPr>
              <w:t xml:space="preserve">第26AF條</w:t>
            </w:r>
          </w:p>
        </w:tc>
        <w:tc>
          <w:tcPr>
            <w:tcW w:w="5200" w:type="dxa"/>
          </w:tcPr>
          <w:p>
            <w:r>
              <w:rPr>
                <w:sz w:val="17"/>
                <w:szCs w:val="17"/>
                <w:rFonts w:ascii="Arial" w:hAnsi="Arial" w:eastAsia="PMingLiU" w:cs="Arial"/>
              </w:rPr>
              <w:t xml:space="preserve">與經合組織《全球反侵蝕稅基規則》文件相符</w:t>
            </w:r>
          </w:p>
        </w:tc>
      </w:tr>
      <w:tr>
        <w:tc>
          <w:tcPr>
            <w:tcW w:w="700" w:type="dxa"/>
          </w:tcPr>
          <w:p>
            <w:r>
              <w:rPr>
                <w:sz w:val="17"/>
                <w:szCs w:val="17"/>
                <w:rFonts w:ascii="Arial" w:hAnsi="Arial" w:eastAsia="PMingLiU" w:cs="Arial"/>
              </w:rPr>
              <w:t xml:space="preserve">303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26AG</w:t>
            </w:r>
          </w:p>
        </w:tc>
        <w:tc>
          <w:tcPr>
            <w:tcW w:w="5200" w:type="dxa"/>
          </w:tcPr>
          <w:p>
            <w:r>
              <w:rPr>
                <w:sz w:val="17"/>
                <w:szCs w:val="17"/>
                <w:rFonts w:ascii="Arial" w:hAnsi="Arial" w:eastAsia="PMingLiU" w:cs="Arial"/>
              </w:rPr>
              <w:t xml:space="preserve">Power to amend definition of OECD GloBE model rules and Schedules 61 to 64</w:t>
            </w:r>
          </w:p>
        </w:tc>
        <w:tc>
          <w:tcPr>
            <w:tcW w:w="1800" w:type="dxa"/>
          </w:tcPr>
          <w:p>
            <w:r>
              <w:rPr>
                <w:sz w:val="17"/>
                <w:szCs w:val="17"/>
                <w:rFonts w:ascii="Arial" w:hAnsi="Arial" w:eastAsia="PMingLiU" w:cs="Arial"/>
              </w:rPr>
              <w:t xml:space="preserve">第26AG條</w:t>
            </w:r>
          </w:p>
        </w:tc>
        <w:tc>
          <w:tcPr>
            <w:tcW w:w="5200" w:type="dxa"/>
          </w:tcPr>
          <w:p>
            <w:r>
              <w:rPr>
                <w:sz w:val="17"/>
                <w:szCs w:val="17"/>
                <w:rFonts w:ascii="Arial" w:hAnsi="Arial" w:eastAsia="PMingLiU" w:cs="Arial"/>
              </w:rPr>
              <w:t xml:space="preserve">修訂經合組織《全球反侵蝕稅基規則範本》的定義以及附表61至64的權力</w:t>
            </w:r>
          </w:p>
        </w:tc>
      </w:tr>
      <w:tr>
        <w:tc>
          <w:tcPr>
            <w:tcW w:w="700" w:type="dxa"/>
          </w:tcPr>
          <w:p>
            <w:r>
              <w:rPr>
                <w:sz w:val="17"/>
                <w:szCs w:val="17"/>
                <w:rFonts w:ascii="Arial" w:hAnsi="Arial" w:eastAsia="PMingLiU" w:cs="Arial"/>
              </w:rPr>
              <w:t xml:space="preserve">304</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4A</w:t>
            </w:r>
          </w:p>
        </w:tc>
        <w:tc>
          <w:tcPr>
            <w:tcW w:w="5200" w:type="dxa"/>
          </w:tcPr>
          <w:p>
            <w:r>
              <w:rPr>
                <w:sz w:val="17"/>
                <w:szCs w:val="17"/>
                <w:rFonts w:ascii="Arial" w:hAnsi="Arial" w:eastAsia="PMingLiU" w:cs="Arial"/>
              </w:rPr>
              <w:t xml:space="preserve">Concessionary Deductions</w:t>
            </w:r>
          </w:p>
        </w:tc>
        <w:tc>
          <w:tcPr>
            <w:tcW w:w="1800" w:type="dxa"/>
          </w:tcPr>
          <w:p>
            <w:r>
              <w:rPr>
                <w:sz w:val="17"/>
                <w:szCs w:val="17"/>
                <w:rFonts w:ascii="Arial" w:hAnsi="Arial" w:eastAsia="PMingLiU" w:cs="Arial"/>
              </w:rPr>
              <w:t xml:space="preserve">第4A部</w:t>
            </w:r>
          </w:p>
        </w:tc>
        <w:tc>
          <w:tcPr>
            <w:tcW w:w="5200" w:type="dxa"/>
          </w:tcPr>
          <w:p>
            <w:r>
              <w:rPr>
                <w:sz w:val="17"/>
                <w:szCs w:val="17"/>
                <w:rFonts w:ascii="Arial" w:hAnsi="Arial" w:eastAsia="PMingLiU" w:cs="Arial"/>
              </w:rPr>
              <w:t xml:space="preserve">特惠扣除</w:t>
            </w:r>
          </w:p>
        </w:tc>
      </w:tr>
      <w:tr>
        <w:tc>
          <w:tcPr>
            <w:tcW w:w="700" w:type="dxa"/>
          </w:tcPr>
          <w:p>
            <w:r>
              <w:rPr>
                <w:sz w:val="17"/>
                <w:szCs w:val="17"/>
                <w:rFonts w:ascii="Arial" w:hAnsi="Arial" w:eastAsia="PMingLiU" w:cs="Arial"/>
              </w:rPr>
              <w:t xml:space="preserve">305</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1</w:t>
            </w:r>
          </w:p>
        </w:tc>
        <w:tc>
          <w:tcPr>
            <w:tcW w:w="5200" w:type="dxa"/>
          </w:tcPr>
          <w:p>
            <w:r>
              <w:rPr>
                <w:sz w:val="17"/>
                <w:szCs w:val="17"/>
                <w:rFonts w:ascii="Arial" w:hAnsi="Arial" w:eastAsia="PMingLiU" w:cs="Arial"/>
              </w:rPr>
              <w:t xml:space="preserve">Preliminary</w:t>
            </w:r>
          </w:p>
        </w:tc>
        <w:tc>
          <w:tcPr>
            <w:tcW w:w="1800" w:type="dxa"/>
          </w:tcPr>
          <w:p>
            <w:r>
              <w:rPr>
                <w:sz w:val="17"/>
                <w:szCs w:val="17"/>
                <w:rFonts w:ascii="Arial" w:hAnsi="Arial" w:eastAsia="PMingLiU" w:cs="Arial"/>
              </w:rPr>
              <w:t xml:space="preserve">第1分部</w:t>
            </w:r>
          </w:p>
        </w:tc>
        <w:tc>
          <w:tcPr>
            <w:tcW w:w="5200" w:type="dxa"/>
          </w:tcPr>
          <w:p>
            <w:r>
              <w:rPr>
                <w:sz w:val="17"/>
                <w:szCs w:val="17"/>
                <w:rFonts w:ascii="Arial" w:hAnsi="Arial" w:eastAsia="PMingLiU" w:cs="Arial"/>
              </w:rPr>
              <w:t xml:space="preserve">導言</w:t>
            </w:r>
          </w:p>
        </w:tc>
      </w:tr>
      <w:tr>
        <w:tc>
          <w:tcPr>
            <w:tcW w:w="700" w:type="dxa"/>
          </w:tcPr>
          <w:p>
            <w:r>
              <w:rPr>
                <w:sz w:val="17"/>
                <w:szCs w:val="17"/>
                <w:rFonts w:ascii="Arial" w:hAnsi="Arial" w:eastAsia="PMingLiU" w:cs="Arial"/>
              </w:rPr>
              <w:t xml:space="preserve">306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26B</w:t>
            </w:r>
          </w:p>
        </w:tc>
        <w:tc>
          <w:tcPr>
            <w:tcW w:w="5200" w:type="dxa"/>
          </w:tcPr>
          <w:p>
            <w:r>
              <w:rPr>
                <w:sz w:val="17"/>
                <w:szCs w:val="17"/>
                <w:rFonts w:ascii="Arial" w:hAnsi="Arial" w:eastAsia="PMingLiU" w:cs="Arial"/>
              </w:rPr>
              <w:t xml:space="preserve">Concessionary deductions, general provisions</w:t>
            </w:r>
          </w:p>
        </w:tc>
        <w:tc>
          <w:tcPr>
            <w:tcW w:w="1800" w:type="dxa"/>
          </w:tcPr>
          <w:p>
            <w:r>
              <w:rPr>
                <w:sz w:val="17"/>
                <w:szCs w:val="17"/>
                <w:rFonts w:ascii="Arial" w:hAnsi="Arial" w:eastAsia="PMingLiU" w:cs="Arial"/>
              </w:rPr>
              <w:t xml:space="preserve">第26B條</w:t>
            </w:r>
          </w:p>
        </w:tc>
        <w:tc>
          <w:tcPr>
            <w:tcW w:w="5200" w:type="dxa"/>
          </w:tcPr>
          <w:p>
            <w:r>
              <w:rPr>
                <w:sz w:val="17"/>
                <w:szCs w:val="17"/>
                <w:rFonts w:ascii="Arial" w:hAnsi="Arial" w:eastAsia="PMingLiU" w:cs="Arial"/>
              </w:rPr>
              <w:t xml:space="preserve">關於特惠扣除的一般規定</w:t>
            </w:r>
          </w:p>
        </w:tc>
      </w:tr>
      <w:tr>
        <w:tc>
          <w:tcPr>
            <w:tcW w:w="700" w:type="dxa"/>
          </w:tcPr>
          <w:p>
            <w:r>
              <w:rPr>
                <w:sz w:val="17"/>
                <w:szCs w:val="17"/>
                <w:rFonts w:ascii="Arial" w:hAnsi="Arial" w:eastAsia="PMingLiU" w:cs="Arial"/>
              </w:rPr>
              <w:t xml:space="preserve">307</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2</w:t>
            </w:r>
          </w:p>
        </w:tc>
        <w:tc>
          <w:tcPr>
            <w:tcW w:w="5200" w:type="dxa"/>
          </w:tcPr>
          <w:p>
            <w:r>
              <w:rPr>
                <w:sz w:val="17"/>
                <w:szCs w:val="17"/>
                <w:rFonts w:ascii="Arial" w:hAnsi="Arial" w:eastAsia="PMingLiU" w:cs="Arial"/>
              </w:rPr>
              <w:t xml:space="preserve">Approved Charitable Donations</w:t>
            </w:r>
          </w:p>
        </w:tc>
        <w:tc>
          <w:tcPr>
            <w:tcW w:w="1800" w:type="dxa"/>
          </w:tcPr>
          <w:p>
            <w:r>
              <w:rPr>
                <w:sz w:val="17"/>
                <w:szCs w:val="17"/>
                <w:rFonts w:ascii="Arial" w:hAnsi="Arial" w:eastAsia="PMingLiU" w:cs="Arial"/>
              </w:rPr>
              <w:t xml:space="preserve">第2分部</w:t>
            </w:r>
          </w:p>
        </w:tc>
        <w:tc>
          <w:tcPr>
            <w:tcW w:w="5200" w:type="dxa"/>
          </w:tcPr>
          <w:p>
            <w:r>
              <w:rPr>
                <w:sz w:val="17"/>
                <w:szCs w:val="17"/>
                <w:rFonts w:ascii="Arial" w:hAnsi="Arial" w:eastAsia="PMingLiU" w:cs="Arial"/>
              </w:rPr>
              <w:t xml:space="preserve">認可慈善捐款</w:t>
            </w:r>
          </w:p>
        </w:tc>
      </w:tr>
      <w:tr>
        <w:tc>
          <w:tcPr>
            <w:tcW w:w="700" w:type="dxa"/>
          </w:tcPr>
          <w:p>
            <w:r>
              <w:rPr>
                <w:sz w:val="17"/>
                <w:szCs w:val="17"/>
                <w:rFonts w:ascii="Arial" w:hAnsi="Arial" w:eastAsia="PMingLiU" w:cs="Arial"/>
              </w:rPr>
              <w:t xml:space="preserve">308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26C</w:t>
            </w:r>
          </w:p>
        </w:tc>
        <w:tc>
          <w:tcPr>
            <w:tcW w:w="5200" w:type="dxa"/>
          </w:tcPr>
          <w:p>
            <w:r>
              <w:rPr>
                <w:sz w:val="17"/>
                <w:szCs w:val="17"/>
                <w:rFonts w:ascii="Arial" w:hAnsi="Arial" w:eastAsia="PMingLiU" w:cs="Arial"/>
              </w:rPr>
              <w:t xml:space="preserve">Approved charitable donations (Part 4A)*</w:t>
            </w:r>
          </w:p>
        </w:tc>
        <w:tc>
          <w:tcPr>
            <w:tcW w:w="1800" w:type="dxa"/>
          </w:tcPr>
          <w:p>
            <w:r>
              <w:rPr>
                <w:sz w:val="17"/>
                <w:szCs w:val="17"/>
                <w:rFonts w:ascii="Arial" w:hAnsi="Arial" w:eastAsia="PMingLiU" w:cs="Arial"/>
              </w:rPr>
              <w:t xml:space="preserve">第26C條</w:t>
            </w:r>
          </w:p>
        </w:tc>
        <w:tc>
          <w:tcPr>
            <w:tcW w:w="5200" w:type="dxa"/>
          </w:tcPr>
          <w:p>
            <w:r>
              <w:rPr>
                <w:sz w:val="17"/>
                <w:szCs w:val="17"/>
                <w:rFonts w:ascii="Arial" w:hAnsi="Arial" w:eastAsia="PMingLiU" w:cs="Arial"/>
              </w:rPr>
              <w:t xml:space="preserve">認可慈善捐款(第4A部)*</w:t>
            </w:r>
          </w:p>
        </w:tc>
      </w:tr>
      <w:tr>
        <w:tc>
          <w:tcPr>
            <w:tcW w:w="700" w:type="dxa"/>
          </w:tcPr>
          <w:p>
            <w:r>
              <w:rPr>
                <w:sz w:val="17"/>
                <w:szCs w:val="17"/>
                <w:rFonts w:ascii="Arial" w:hAnsi="Arial" w:eastAsia="PMingLiU" w:cs="Arial"/>
              </w:rPr>
              <w:t xml:space="preserve">309</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3</w:t>
            </w:r>
          </w:p>
        </w:tc>
        <w:tc>
          <w:tcPr>
            <w:tcW w:w="5200" w:type="dxa"/>
          </w:tcPr>
          <w:p>
            <w:r>
              <w:rPr>
                <w:sz w:val="17"/>
                <w:szCs w:val="17"/>
                <w:rFonts w:ascii="Arial" w:hAnsi="Arial" w:eastAsia="PMingLiU" w:cs="Arial"/>
              </w:rPr>
              <w:t xml:space="preserve">Elderly Residential Care Expenses</w:t>
            </w:r>
          </w:p>
        </w:tc>
        <w:tc>
          <w:tcPr>
            <w:tcW w:w="1800" w:type="dxa"/>
          </w:tcPr>
          <w:p>
            <w:r>
              <w:rPr>
                <w:sz w:val="17"/>
                <w:szCs w:val="17"/>
                <w:rFonts w:ascii="Arial" w:hAnsi="Arial" w:eastAsia="PMingLiU" w:cs="Arial"/>
              </w:rPr>
              <w:t xml:space="preserve">第3分部</w:t>
            </w:r>
          </w:p>
        </w:tc>
        <w:tc>
          <w:tcPr>
            <w:tcW w:w="5200" w:type="dxa"/>
          </w:tcPr>
          <w:p>
            <w:r>
              <w:rPr>
                <w:sz w:val="17"/>
                <w:szCs w:val="17"/>
                <w:rFonts w:ascii="Arial" w:hAnsi="Arial" w:eastAsia="PMingLiU" w:cs="Arial"/>
              </w:rPr>
              <w:t xml:space="preserve">長者住宿照顧開支</w:t>
            </w:r>
          </w:p>
        </w:tc>
      </w:tr>
      <w:tr>
        <w:tc>
          <w:tcPr>
            <w:tcW w:w="700" w:type="dxa"/>
          </w:tcPr>
          <w:p>
            <w:r>
              <w:rPr>
                <w:sz w:val="17"/>
                <w:szCs w:val="17"/>
                <w:rFonts w:ascii="Arial" w:hAnsi="Arial" w:eastAsia="PMingLiU" w:cs="Arial"/>
              </w:rPr>
              <w:t xml:space="preserve">310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26D</w:t>
            </w:r>
          </w:p>
        </w:tc>
        <w:tc>
          <w:tcPr>
            <w:tcW w:w="5200" w:type="dxa"/>
          </w:tcPr>
          <w:p>
            <w:r>
              <w:rPr>
                <w:sz w:val="17"/>
                <w:szCs w:val="17"/>
                <w:rFonts w:ascii="Arial" w:hAnsi="Arial" w:eastAsia="PMingLiU" w:cs="Arial"/>
              </w:rPr>
              <w:t xml:space="preserve">Elderly residential care expenses</w:t>
            </w:r>
          </w:p>
        </w:tc>
        <w:tc>
          <w:tcPr>
            <w:tcW w:w="1800" w:type="dxa"/>
          </w:tcPr>
          <w:p>
            <w:r>
              <w:rPr>
                <w:sz w:val="17"/>
                <w:szCs w:val="17"/>
                <w:rFonts w:ascii="Arial" w:hAnsi="Arial" w:eastAsia="PMingLiU" w:cs="Arial"/>
              </w:rPr>
              <w:t xml:space="preserve">第26D條</w:t>
            </w:r>
          </w:p>
        </w:tc>
        <w:tc>
          <w:tcPr>
            <w:tcW w:w="5200" w:type="dxa"/>
          </w:tcPr>
          <w:p>
            <w:r>
              <w:rPr>
                <w:sz w:val="17"/>
                <w:szCs w:val="17"/>
                <w:rFonts w:ascii="Arial" w:hAnsi="Arial" w:eastAsia="PMingLiU" w:cs="Arial"/>
              </w:rPr>
              <w:t xml:space="preserve">長者住宿照顧開支</w:t>
            </w:r>
          </w:p>
        </w:tc>
      </w:tr>
      <w:tr>
        <w:tc>
          <w:tcPr>
            <w:tcW w:w="700" w:type="dxa"/>
          </w:tcPr>
          <w:p>
            <w:r>
              <w:rPr>
                <w:sz w:val="17"/>
                <w:szCs w:val="17"/>
                <w:rFonts w:ascii="Arial" w:hAnsi="Arial" w:eastAsia="PMingLiU" w:cs="Arial"/>
              </w:rPr>
              <w:t xml:space="preserve">311</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4</w:t>
            </w:r>
          </w:p>
        </w:tc>
        <w:tc>
          <w:tcPr>
            <w:tcW w:w="5200" w:type="dxa"/>
          </w:tcPr>
          <w:p>
            <w:r>
              <w:rPr>
                <w:sz w:val="17"/>
                <w:szCs w:val="17"/>
                <w:rFonts w:ascii="Arial" w:hAnsi="Arial" w:eastAsia="PMingLiU" w:cs="Arial"/>
              </w:rPr>
              <w:t xml:space="preserve">Home Loan Interest</w:t>
            </w:r>
          </w:p>
        </w:tc>
        <w:tc>
          <w:tcPr>
            <w:tcW w:w="1800" w:type="dxa"/>
          </w:tcPr>
          <w:p>
            <w:r>
              <w:rPr>
                <w:sz w:val="17"/>
                <w:szCs w:val="17"/>
                <w:rFonts w:ascii="Arial" w:hAnsi="Arial" w:eastAsia="PMingLiU" w:cs="Arial"/>
              </w:rPr>
              <w:t xml:space="preserve">第4分部</w:t>
            </w:r>
          </w:p>
        </w:tc>
        <w:tc>
          <w:tcPr>
            <w:tcW w:w="5200" w:type="dxa"/>
          </w:tcPr>
          <w:p>
            <w:r>
              <w:rPr>
                <w:sz w:val="17"/>
                <w:szCs w:val="17"/>
                <w:rFonts w:ascii="Arial" w:hAnsi="Arial" w:eastAsia="PMingLiU" w:cs="Arial"/>
              </w:rPr>
              <w:t xml:space="preserve">居所貸款利息</w:t>
            </w:r>
          </w:p>
        </w:tc>
      </w:tr>
      <w:tr>
        <w:tc>
          <w:tcPr>
            <w:tcW w:w="700" w:type="dxa"/>
          </w:tcPr>
          <w:p>
            <w:r>
              <w:rPr>
                <w:sz w:val="17"/>
                <w:szCs w:val="17"/>
                <w:rFonts w:ascii="Arial" w:hAnsi="Arial" w:eastAsia="PMingLiU" w:cs="Arial"/>
              </w:rPr>
              <w:t xml:space="preserve">312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26E</w:t>
            </w:r>
          </w:p>
        </w:tc>
        <w:tc>
          <w:tcPr>
            <w:tcW w:w="5200" w:type="dxa"/>
          </w:tcPr>
          <w:p>
            <w:r>
              <w:rPr>
                <w:sz w:val="17"/>
                <w:szCs w:val="17"/>
                <w:rFonts w:ascii="Arial" w:hAnsi="Arial" w:eastAsia="PMingLiU" w:cs="Arial"/>
              </w:rPr>
              <w:t xml:space="preserve">Home loan interest</w:t>
            </w:r>
          </w:p>
        </w:tc>
        <w:tc>
          <w:tcPr>
            <w:tcW w:w="1800" w:type="dxa"/>
          </w:tcPr>
          <w:p>
            <w:r>
              <w:rPr>
                <w:sz w:val="17"/>
                <w:szCs w:val="17"/>
                <w:rFonts w:ascii="Arial" w:hAnsi="Arial" w:eastAsia="PMingLiU" w:cs="Arial"/>
              </w:rPr>
              <w:t xml:space="preserve">第26E條</w:t>
            </w:r>
          </w:p>
        </w:tc>
        <w:tc>
          <w:tcPr>
            <w:tcW w:w="5200" w:type="dxa"/>
          </w:tcPr>
          <w:p>
            <w:r>
              <w:rPr>
                <w:sz w:val="17"/>
                <w:szCs w:val="17"/>
                <w:rFonts w:ascii="Arial" w:hAnsi="Arial" w:eastAsia="PMingLiU" w:cs="Arial"/>
              </w:rPr>
              <w:t xml:space="preserve">居所貸款利息</w:t>
            </w:r>
          </w:p>
        </w:tc>
      </w:tr>
      <w:tr>
        <w:tc>
          <w:tcPr>
            <w:tcW w:w="700" w:type="dxa"/>
          </w:tcPr>
          <w:p>
            <w:r>
              <w:rPr>
                <w:sz w:val="17"/>
                <w:szCs w:val="17"/>
                <w:rFonts w:ascii="Arial" w:hAnsi="Arial" w:eastAsia="PMingLiU" w:cs="Arial"/>
              </w:rPr>
              <w:t xml:space="preserve">313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26F</w:t>
            </w:r>
          </w:p>
        </w:tc>
        <w:tc>
          <w:tcPr>
            <w:tcW w:w="5200" w:type="dxa"/>
          </w:tcPr>
          <w:p>
            <w:r>
              <w:rPr>
                <w:sz w:val="17"/>
                <w:szCs w:val="17"/>
                <w:rFonts w:ascii="Arial" w:hAnsi="Arial" w:eastAsia="PMingLiU" w:cs="Arial"/>
              </w:rPr>
              <w:t xml:space="preserve">Nomination for purposes of section 26E</w:t>
            </w:r>
          </w:p>
        </w:tc>
        <w:tc>
          <w:tcPr>
            <w:tcW w:w="1800" w:type="dxa"/>
          </w:tcPr>
          <w:p>
            <w:r>
              <w:rPr>
                <w:sz w:val="17"/>
                <w:szCs w:val="17"/>
                <w:rFonts w:ascii="Arial" w:hAnsi="Arial" w:eastAsia="PMingLiU" w:cs="Arial"/>
              </w:rPr>
              <w:t xml:space="preserve">第26F條</w:t>
            </w:r>
          </w:p>
        </w:tc>
        <w:tc>
          <w:tcPr>
            <w:tcW w:w="5200" w:type="dxa"/>
          </w:tcPr>
          <w:p>
            <w:r>
              <w:rPr>
                <w:sz w:val="17"/>
                <w:szCs w:val="17"/>
                <w:rFonts w:ascii="Arial" w:hAnsi="Arial" w:eastAsia="PMingLiU" w:cs="Arial"/>
              </w:rPr>
              <w:t xml:space="preserve">為第26E條作出的提名</w:t>
            </w:r>
          </w:p>
        </w:tc>
      </w:tr>
      <w:tr>
        <w:tc>
          <w:tcPr>
            <w:tcW w:w="700" w:type="dxa"/>
          </w:tcPr>
          <w:p>
            <w:r>
              <w:rPr>
                <w:sz w:val="17"/>
                <w:szCs w:val="17"/>
                <w:rFonts w:ascii="Arial" w:hAnsi="Arial" w:eastAsia="PMingLiU" w:cs="Arial"/>
              </w:rPr>
              <w:t xml:space="preserve">314</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5</w:t>
            </w:r>
          </w:p>
        </w:tc>
        <w:tc>
          <w:tcPr>
            <w:tcW w:w="5200" w:type="dxa"/>
          </w:tcPr>
          <w:p>
            <w:r>
              <w:rPr>
                <w:sz w:val="17"/>
                <w:szCs w:val="17"/>
                <w:rFonts w:ascii="Arial" w:hAnsi="Arial" w:eastAsia="PMingLiU" w:cs="Arial"/>
              </w:rPr>
              <w:t xml:space="preserve">Contributions to Recognized Retirement Schemes</w:t>
            </w:r>
          </w:p>
        </w:tc>
        <w:tc>
          <w:tcPr>
            <w:tcW w:w="1800" w:type="dxa"/>
          </w:tcPr>
          <w:p>
            <w:r>
              <w:rPr>
                <w:sz w:val="17"/>
                <w:szCs w:val="17"/>
                <w:rFonts w:ascii="Arial" w:hAnsi="Arial" w:eastAsia="PMingLiU" w:cs="Arial"/>
              </w:rPr>
              <w:t xml:space="preserve">第5分部</w:t>
            </w:r>
          </w:p>
        </w:tc>
        <w:tc>
          <w:tcPr>
            <w:tcW w:w="5200" w:type="dxa"/>
          </w:tcPr>
          <w:p>
            <w:r>
              <w:rPr>
                <w:sz w:val="17"/>
                <w:szCs w:val="17"/>
                <w:rFonts w:ascii="Arial" w:hAnsi="Arial" w:eastAsia="PMingLiU" w:cs="Arial"/>
              </w:rPr>
              <w:t xml:space="preserve">向認可退休計劃支付的供款</w:t>
            </w:r>
          </w:p>
        </w:tc>
      </w:tr>
      <w:tr>
        <w:tc>
          <w:tcPr>
            <w:tcW w:w="700" w:type="dxa"/>
          </w:tcPr>
          <w:p>
            <w:r>
              <w:rPr>
                <w:sz w:val="17"/>
                <w:szCs w:val="17"/>
                <w:rFonts w:ascii="Arial" w:hAnsi="Arial" w:eastAsia="PMingLiU" w:cs="Arial"/>
              </w:rPr>
              <w:t xml:space="preserve">315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26G</w:t>
            </w:r>
          </w:p>
        </w:tc>
        <w:tc>
          <w:tcPr>
            <w:tcW w:w="5200" w:type="dxa"/>
          </w:tcPr>
          <w:p>
            <w:r>
              <w:rPr>
                <w:sz w:val="17"/>
                <w:szCs w:val="17"/>
                <w:rFonts w:ascii="Arial" w:hAnsi="Arial" w:eastAsia="PMingLiU" w:cs="Arial"/>
              </w:rPr>
              <w:t xml:space="preserve">Contributions to recognized retirement schemes*</w:t>
            </w:r>
          </w:p>
        </w:tc>
        <w:tc>
          <w:tcPr>
            <w:tcW w:w="1800" w:type="dxa"/>
          </w:tcPr>
          <w:p>
            <w:r>
              <w:rPr>
                <w:sz w:val="17"/>
                <w:szCs w:val="17"/>
                <w:rFonts w:ascii="Arial" w:hAnsi="Arial" w:eastAsia="PMingLiU" w:cs="Arial"/>
              </w:rPr>
              <w:t xml:space="preserve">第26G條</w:t>
            </w:r>
          </w:p>
        </w:tc>
        <w:tc>
          <w:tcPr>
            <w:tcW w:w="5200" w:type="dxa"/>
          </w:tcPr>
          <w:p>
            <w:r>
              <w:rPr>
                <w:sz w:val="17"/>
                <w:szCs w:val="17"/>
                <w:rFonts w:ascii="Arial" w:hAnsi="Arial" w:eastAsia="PMingLiU" w:cs="Arial"/>
              </w:rPr>
              <w:t xml:space="preserve">向認可退休計劃支付的供款*</w:t>
            </w:r>
          </w:p>
        </w:tc>
      </w:tr>
      <w:tr>
        <w:tc>
          <w:tcPr>
            <w:tcW w:w="700" w:type="dxa"/>
          </w:tcPr>
          <w:p>
            <w:r>
              <w:rPr>
                <w:sz w:val="17"/>
                <w:szCs w:val="17"/>
                <w:rFonts w:ascii="Arial" w:hAnsi="Arial" w:eastAsia="PMingLiU" w:cs="Arial"/>
              </w:rPr>
              <w:t xml:space="preserve">316</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6</w:t>
            </w:r>
          </w:p>
        </w:tc>
        <w:tc>
          <w:tcPr>
            <w:tcW w:w="5200" w:type="dxa"/>
          </w:tcPr>
          <w:p>
            <w:r>
              <w:rPr>
                <w:sz w:val="17"/>
                <w:szCs w:val="17"/>
                <w:rFonts w:ascii="Arial" w:hAnsi="Arial" w:eastAsia="PMingLiU" w:cs="Arial"/>
              </w:rPr>
              <w:t xml:space="preserve">Health Insurance Premiums</w:t>
            </w:r>
          </w:p>
        </w:tc>
        <w:tc>
          <w:tcPr>
            <w:tcW w:w="1800" w:type="dxa"/>
          </w:tcPr>
          <w:p>
            <w:r>
              <w:rPr>
                <w:sz w:val="17"/>
                <w:szCs w:val="17"/>
                <w:rFonts w:ascii="Arial" w:hAnsi="Arial" w:eastAsia="PMingLiU" w:cs="Arial"/>
              </w:rPr>
              <w:t xml:space="preserve">第6分部</w:t>
            </w:r>
          </w:p>
        </w:tc>
        <w:tc>
          <w:tcPr>
            <w:tcW w:w="5200" w:type="dxa"/>
          </w:tcPr>
          <w:p>
            <w:r>
              <w:rPr>
                <w:sz w:val="17"/>
                <w:szCs w:val="17"/>
                <w:rFonts w:ascii="Arial" w:hAnsi="Arial" w:eastAsia="PMingLiU" w:cs="Arial"/>
              </w:rPr>
              <w:t xml:space="preserve">醫療保險保費</w:t>
            </w:r>
          </w:p>
        </w:tc>
      </w:tr>
      <w:tr>
        <w:tc>
          <w:tcPr>
            <w:tcW w:w="700" w:type="dxa"/>
          </w:tcPr>
          <w:p>
            <w:r>
              <w:rPr>
                <w:sz w:val="17"/>
                <w:szCs w:val="17"/>
                <w:rFonts w:ascii="Arial" w:hAnsi="Arial" w:eastAsia="PMingLiU" w:cs="Arial"/>
              </w:rPr>
              <w:t xml:space="preserve">317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26H</w:t>
            </w:r>
          </w:p>
        </w:tc>
        <w:tc>
          <w:tcPr>
            <w:tcW w:w="5200" w:type="dxa"/>
          </w:tcPr>
          <w:p>
            <w:r>
              <w:rPr>
                <w:sz w:val="17"/>
                <w:szCs w:val="17"/>
                <w:rFonts w:ascii="Arial" w:hAnsi="Arial" w:eastAsia="PMingLiU" w:cs="Arial"/>
              </w:rPr>
              <w:t xml:space="preserve">Application</w:t>
            </w:r>
          </w:p>
        </w:tc>
        <w:tc>
          <w:tcPr>
            <w:tcW w:w="1800" w:type="dxa"/>
          </w:tcPr>
          <w:p>
            <w:r>
              <w:rPr>
                <w:sz w:val="17"/>
                <w:szCs w:val="17"/>
                <w:rFonts w:ascii="Arial" w:hAnsi="Arial" w:eastAsia="PMingLiU" w:cs="Arial"/>
              </w:rPr>
              <w:t xml:space="preserve">第26H條</w:t>
            </w:r>
          </w:p>
        </w:tc>
        <w:tc>
          <w:tcPr>
            <w:tcW w:w="5200" w:type="dxa"/>
          </w:tcPr>
          <w:p>
            <w:r>
              <w:rPr>
                <w:sz w:val="17"/>
                <w:szCs w:val="17"/>
                <w:rFonts w:ascii="Arial" w:hAnsi="Arial" w:eastAsia="PMingLiU" w:cs="Arial"/>
              </w:rPr>
              <w:t xml:space="preserve">適用範圍</w:t>
            </w:r>
          </w:p>
        </w:tc>
      </w:tr>
      <w:tr>
        <w:tc>
          <w:tcPr>
            <w:tcW w:w="700" w:type="dxa"/>
          </w:tcPr>
          <w:p>
            <w:r>
              <w:rPr>
                <w:sz w:val="17"/>
                <w:szCs w:val="17"/>
                <w:rFonts w:ascii="Arial" w:hAnsi="Arial" w:eastAsia="PMingLiU" w:cs="Arial"/>
              </w:rPr>
              <w:t xml:space="preserve">318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26I</w:t>
            </w:r>
          </w:p>
        </w:tc>
        <w:tc>
          <w:tcPr>
            <w:tcW w:w="5200" w:type="dxa"/>
          </w:tcPr>
          <w:p>
            <w:r>
              <w:rPr>
                <w:sz w:val="17"/>
                <w:szCs w:val="17"/>
                <w:rFonts w:ascii="Arial" w:hAnsi="Arial" w:eastAsia="PMingLiU" w:cs="Arial"/>
              </w:rPr>
              <w:t xml:space="preserve">Interpretation</w:t>
            </w:r>
          </w:p>
        </w:tc>
        <w:tc>
          <w:tcPr>
            <w:tcW w:w="1800" w:type="dxa"/>
          </w:tcPr>
          <w:p>
            <w:r>
              <w:rPr>
                <w:sz w:val="17"/>
                <w:szCs w:val="17"/>
                <w:rFonts w:ascii="Arial" w:hAnsi="Arial" w:eastAsia="PMingLiU" w:cs="Arial"/>
              </w:rPr>
              <w:t xml:space="preserve">第26I條</w:t>
            </w:r>
          </w:p>
        </w:tc>
        <w:tc>
          <w:tcPr>
            <w:tcW w:w="5200" w:type="dxa"/>
          </w:tcPr>
          <w:p>
            <w:r>
              <w:rPr>
                <w:sz w:val="17"/>
                <w:szCs w:val="17"/>
                <w:rFonts w:ascii="Arial" w:hAnsi="Arial" w:eastAsia="PMingLiU" w:cs="Arial"/>
              </w:rPr>
              <w:t xml:space="preserve">釋義</w:t>
            </w:r>
          </w:p>
        </w:tc>
      </w:tr>
      <w:tr>
        <w:tc>
          <w:tcPr>
            <w:tcW w:w="700" w:type="dxa"/>
          </w:tcPr>
          <w:p>
            <w:r>
              <w:rPr>
                <w:sz w:val="17"/>
                <w:szCs w:val="17"/>
                <w:rFonts w:ascii="Arial" w:hAnsi="Arial" w:eastAsia="PMingLiU" w:cs="Arial"/>
              </w:rPr>
              <w:t xml:space="preserve">319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26J</w:t>
            </w:r>
          </w:p>
        </w:tc>
        <w:tc>
          <w:tcPr>
            <w:tcW w:w="5200" w:type="dxa"/>
          </w:tcPr>
          <w:p>
            <w:r>
              <w:rPr>
                <w:sz w:val="17"/>
                <w:szCs w:val="17"/>
                <w:rFonts w:ascii="Arial" w:hAnsi="Arial" w:eastAsia="PMingLiU" w:cs="Arial"/>
              </w:rPr>
              <w:t xml:space="preserve">Meaning of specified relative</w:t>
            </w:r>
          </w:p>
        </w:tc>
        <w:tc>
          <w:tcPr>
            <w:tcW w:w="1800" w:type="dxa"/>
          </w:tcPr>
          <w:p>
            <w:r>
              <w:rPr>
                <w:sz w:val="17"/>
                <w:szCs w:val="17"/>
                <w:rFonts w:ascii="Arial" w:hAnsi="Arial" w:eastAsia="PMingLiU" w:cs="Arial"/>
              </w:rPr>
              <w:t xml:space="preserve">第26J條</w:t>
            </w:r>
          </w:p>
        </w:tc>
        <w:tc>
          <w:tcPr>
            <w:tcW w:w="5200" w:type="dxa"/>
          </w:tcPr>
          <w:p>
            <w:r>
              <w:rPr>
                <w:sz w:val="17"/>
                <w:szCs w:val="17"/>
                <w:rFonts w:ascii="Arial" w:hAnsi="Arial" w:eastAsia="PMingLiU" w:cs="Arial"/>
              </w:rPr>
              <w:t xml:space="preserve">指明親屬的涵義</w:t>
            </w:r>
          </w:p>
        </w:tc>
      </w:tr>
      <w:tr>
        <w:tc>
          <w:tcPr>
            <w:tcW w:w="700" w:type="dxa"/>
          </w:tcPr>
          <w:p>
            <w:r>
              <w:rPr>
                <w:sz w:val="17"/>
                <w:szCs w:val="17"/>
                <w:rFonts w:ascii="Arial" w:hAnsi="Arial" w:eastAsia="PMingLiU" w:cs="Arial"/>
              </w:rPr>
              <w:t xml:space="preserve">320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26K</w:t>
            </w:r>
          </w:p>
        </w:tc>
        <w:tc>
          <w:tcPr>
            <w:tcW w:w="5200" w:type="dxa"/>
          </w:tcPr>
          <w:p>
            <w:r>
              <w:rPr>
                <w:sz w:val="17"/>
                <w:szCs w:val="17"/>
                <w:rFonts w:ascii="Arial" w:hAnsi="Arial" w:eastAsia="PMingLiU" w:cs="Arial"/>
              </w:rPr>
              <w:t xml:space="preserve">Qualifying premiums paid under VHIS policy</w:t>
            </w:r>
          </w:p>
        </w:tc>
        <w:tc>
          <w:tcPr>
            <w:tcW w:w="1800" w:type="dxa"/>
          </w:tcPr>
          <w:p>
            <w:r>
              <w:rPr>
                <w:sz w:val="17"/>
                <w:szCs w:val="17"/>
                <w:rFonts w:ascii="Arial" w:hAnsi="Arial" w:eastAsia="PMingLiU" w:cs="Arial"/>
              </w:rPr>
              <w:t xml:space="preserve">第26K條</w:t>
            </w:r>
          </w:p>
        </w:tc>
        <w:tc>
          <w:tcPr>
            <w:tcW w:w="5200" w:type="dxa"/>
          </w:tcPr>
          <w:p>
            <w:r>
              <w:rPr>
                <w:sz w:val="17"/>
                <w:szCs w:val="17"/>
                <w:rFonts w:ascii="Arial" w:hAnsi="Arial" w:eastAsia="PMingLiU" w:cs="Arial"/>
              </w:rPr>
              <w:t xml:space="preserve">根據自願醫保計劃保單繳付的合資格保費</w:t>
            </w:r>
          </w:p>
        </w:tc>
      </w:tr>
      <w:tr>
        <w:tc>
          <w:tcPr>
            <w:tcW w:w="700" w:type="dxa"/>
          </w:tcPr>
          <w:p>
            <w:r>
              <w:rPr>
                <w:sz w:val="17"/>
                <w:szCs w:val="17"/>
                <w:rFonts w:ascii="Arial" w:hAnsi="Arial" w:eastAsia="PMingLiU" w:cs="Arial"/>
              </w:rPr>
              <w:t xml:space="preserve">321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26L</w:t>
            </w:r>
          </w:p>
        </w:tc>
        <w:tc>
          <w:tcPr>
            <w:tcW w:w="5200" w:type="dxa"/>
          </w:tcPr>
          <w:p>
            <w:r>
              <w:rPr>
                <w:sz w:val="17"/>
                <w:szCs w:val="17"/>
                <w:rFonts w:ascii="Arial" w:hAnsi="Arial" w:eastAsia="PMingLiU" w:cs="Arial"/>
              </w:rPr>
              <w:t xml:space="preserve">Claim of deduction by married persons</w:t>
            </w:r>
          </w:p>
        </w:tc>
        <w:tc>
          <w:tcPr>
            <w:tcW w:w="1800" w:type="dxa"/>
          </w:tcPr>
          <w:p>
            <w:r>
              <w:rPr>
                <w:sz w:val="17"/>
                <w:szCs w:val="17"/>
                <w:rFonts w:ascii="Arial" w:hAnsi="Arial" w:eastAsia="PMingLiU" w:cs="Arial"/>
              </w:rPr>
              <w:t xml:space="preserve">第26L條</w:t>
            </w:r>
          </w:p>
        </w:tc>
        <w:tc>
          <w:tcPr>
            <w:tcW w:w="5200" w:type="dxa"/>
          </w:tcPr>
          <w:p>
            <w:r>
              <w:rPr>
                <w:sz w:val="17"/>
                <w:szCs w:val="17"/>
                <w:rFonts w:ascii="Arial" w:hAnsi="Arial" w:eastAsia="PMingLiU" w:cs="Arial"/>
              </w:rPr>
              <w:t xml:space="preserve">已婚人士申索扣除</w:t>
            </w:r>
          </w:p>
        </w:tc>
      </w:tr>
      <w:tr>
        <w:tc>
          <w:tcPr>
            <w:tcW w:w="700" w:type="dxa"/>
          </w:tcPr>
          <w:p>
            <w:r>
              <w:rPr>
                <w:sz w:val="17"/>
                <w:szCs w:val="17"/>
                <w:rFonts w:ascii="Arial" w:hAnsi="Arial" w:eastAsia="PMingLiU" w:cs="Arial"/>
              </w:rPr>
              <w:t xml:space="preserve">322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26M</w:t>
            </w:r>
          </w:p>
        </w:tc>
        <w:tc>
          <w:tcPr>
            <w:tcW w:w="5200" w:type="dxa"/>
          </w:tcPr>
          <w:p>
            <w:r>
              <w:rPr>
                <w:sz w:val="17"/>
                <w:szCs w:val="17"/>
                <w:rFonts w:ascii="Arial" w:hAnsi="Arial" w:eastAsia="PMingLiU" w:cs="Arial"/>
              </w:rPr>
              <w:t xml:space="preserve">Refund of qualifying premiums paid under VHIS policy</w:t>
            </w:r>
          </w:p>
        </w:tc>
        <w:tc>
          <w:tcPr>
            <w:tcW w:w="1800" w:type="dxa"/>
          </w:tcPr>
          <w:p>
            <w:r>
              <w:rPr>
                <w:sz w:val="17"/>
                <w:szCs w:val="17"/>
                <w:rFonts w:ascii="Arial" w:hAnsi="Arial" w:eastAsia="PMingLiU" w:cs="Arial"/>
              </w:rPr>
              <w:t xml:space="preserve">第26M條</w:t>
            </w:r>
          </w:p>
        </w:tc>
        <w:tc>
          <w:tcPr>
            <w:tcW w:w="5200" w:type="dxa"/>
          </w:tcPr>
          <w:p>
            <w:r>
              <w:rPr>
                <w:sz w:val="17"/>
                <w:szCs w:val="17"/>
                <w:rFonts w:ascii="Arial" w:hAnsi="Arial" w:eastAsia="PMingLiU" w:cs="Arial"/>
              </w:rPr>
              <w:t xml:space="preserve">退還根據自願醫保計劃保單繳付的合資格保費</w:t>
            </w:r>
          </w:p>
        </w:tc>
      </w:tr>
      <w:tr>
        <w:tc>
          <w:tcPr>
            <w:tcW w:w="700" w:type="dxa"/>
          </w:tcPr>
          <w:p>
            <w:r>
              <w:rPr>
                <w:sz w:val="17"/>
                <w:szCs w:val="17"/>
                <w:rFonts w:ascii="Arial" w:hAnsi="Arial" w:eastAsia="PMingLiU" w:cs="Arial"/>
              </w:rPr>
              <w:t xml:space="preserve">323</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7</w:t>
            </w:r>
          </w:p>
        </w:tc>
        <w:tc>
          <w:tcPr>
            <w:tcW w:w="5200" w:type="dxa"/>
          </w:tcPr>
          <w:p>
            <w:r>
              <w:rPr>
                <w:sz w:val="17"/>
                <w:szCs w:val="17"/>
                <w:rFonts w:ascii="Arial" w:hAnsi="Arial" w:eastAsia="PMingLiU" w:cs="Arial"/>
              </w:rPr>
              <w:t xml:space="preserve">Annuity Premiums and MPF Voluntary Contributions</w:t>
            </w:r>
          </w:p>
        </w:tc>
        <w:tc>
          <w:tcPr>
            <w:tcW w:w="1800" w:type="dxa"/>
          </w:tcPr>
          <w:p>
            <w:r>
              <w:rPr>
                <w:sz w:val="17"/>
                <w:szCs w:val="17"/>
                <w:rFonts w:ascii="Arial" w:hAnsi="Arial" w:eastAsia="PMingLiU" w:cs="Arial"/>
              </w:rPr>
              <w:t xml:space="preserve">第7分部</w:t>
            </w:r>
          </w:p>
        </w:tc>
        <w:tc>
          <w:tcPr>
            <w:tcW w:w="5200" w:type="dxa"/>
          </w:tcPr>
          <w:p>
            <w:r>
              <w:rPr>
                <w:sz w:val="17"/>
                <w:szCs w:val="17"/>
                <w:rFonts w:ascii="Arial" w:hAnsi="Arial" w:eastAsia="PMingLiU" w:cs="Arial"/>
              </w:rPr>
              <w:t xml:space="preserve">年金保費及強積金自願性供款</w:t>
            </w:r>
          </w:p>
        </w:tc>
      </w:tr>
      <w:tr>
        <w:tc>
          <w:tcPr>
            <w:tcW w:w="700" w:type="dxa"/>
          </w:tcPr>
          <w:p>
            <w:r>
              <w:rPr>
                <w:sz w:val="17"/>
                <w:szCs w:val="17"/>
                <w:rFonts w:ascii="Arial" w:hAnsi="Arial" w:eastAsia="PMingLiU" w:cs="Arial"/>
              </w:rPr>
              <w:t xml:space="preserve">324</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1</w:t>
            </w:r>
          </w:p>
        </w:tc>
        <w:tc>
          <w:tcPr>
            <w:tcW w:w="5200" w:type="dxa"/>
          </w:tcPr>
          <w:p>
            <w:r>
              <w:rPr>
                <w:sz w:val="17"/>
                <w:szCs w:val="17"/>
                <w:rFonts w:ascii="Arial" w:hAnsi="Arial" w:eastAsia="PMingLiU" w:cs="Arial"/>
              </w:rPr>
              <w:t xml:space="preserve">Qualifying Annuity Premiums</w:t>
            </w:r>
          </w:p>
        </w:tc>
        <w:tc>
          <w:tcPr>
            <w:tcW w:w="1800" w:type="dxa"/>
          </w:tcPr>
          <w:p>
            <w:r>
              <w:rPr>
                <w:sz w:val="17"/>
                <w:szCs w:val="17"/>
                <w:rFonts w:ascii="Arial" w:hAnsi="Arial" w:eastAsia="PMingLiU" w:cs="Arial"/>
              </w:rPr>
              <w:t xml:space="preserve">第1次分部</w:t>
            </w:r>
          </w:p>
        </w:tc>
        <w:tc>
          <w:tcPr>
            <w:tcW w:w="5200" w:type="dxa"/>
          </w:tcPr>
          <w:p>
            <w:r>
              <w:rPr>
                <w:sz w:val="17"/>
                <w:szCs w:val="17"/>
                <w:rFonts w:ascii="Arial" w:hAnsi="Arial" w:eastAsia="PMingLiU" w:cs="Arial"/>
              </w:rPr>
              <w:t xml:space="preserve">合資格年金保費</w:t>
            </w:r>
          </w:p>
        </w:tc>
      </w:tr>
      <w:tr>
        <w:tc>
          <w:tcPr>
            <w:tcW w:w="700" w:type="dxa"/>
          </w:tcPr>
          <w:p>
            <w:r>
              <w:rPr>
                <w:sz w:val="17"/>
                <w:szCs w:val="17"/>
                <w:rFonts w:ascii="Arial" w:hAnsi="Arial" w:eastAsia="PMingLiU" w:cs="Arial"/>
              </w:rPr>
              <w:t xml:space="preserve">325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26N</w:t>
            </w:r>
          </w:p>
        </w:tc>
        <w:tc>
          <w:tcPr>
            <w:tcW w:w="5200" w:type="dxa"/>
          </w:tcPr>
          <w:p>
            <w:r>
              <w:rPr>
                <w:sz w:val="17"/>
                <w:szCs w:val="17"/>
                <w:rFonts w:ascii="Arial" w:hAnsi="Arial" w:eastAsia="PMingLiU" w:cs="Arial"/>
              </w:rPr>
              <w:t xml:space="preserve">Interpretation</w:t>
            </w:r>
          </w:p>
        </w:tc>
        <w:tc>
          <w:tcPr>
            <w:tcW w:w="1800" w:type="dxa"/>
          </w:tcPr>
          <w:p>
            <w:r>
              <w:rPr>
                <w:sz w:val="17"/>
                <w:szCs w:val="17"/>
                <w:rFonts w:ascii="Arial" w:hAnsi="Arial" w:eastAsia="PMingLiU" w:cs="Arial"/>
              </w:rPr>
              <w:t xml:space="preserve">第26N條</w:t>
            </w:r>
          </w:p>
        </w:tc>
        <w:tc>
          <w:tcPr>
            <w:tcW w:w="5200" w:type="dxa"/>
          </w:tcPr>
          <w:p>
            <w:r>
              <w:rPr>
                <w:sz w:val="17"/>
                <w:szCs w:val="17"/>
                <w:rFonts w:ascii="Arial" w:hAnsi="Arial" w:eastAsia="PMingLiU" w:cs="Arial"/>
              </w:rPr>
              <w:t xml:space="preserve">釋義</w:t>
            </w:r>
          </w:p>
        </w:tc>
      </w:tr>
      <w:tr>
        <w:tc>
          <w:tcPr>
            <w:tcW w:w="700" w:type="dxa"/>
          </w:tcPr>
          <w:p>
            <w:r>
              <w:rPr>
                <w:sz w:val="17"/>
                <w:szCs w:val="17"/>
                <w:rFonts w:ascii="Arial" w:hAnsi="Arial" w:eastAsia="PMingLiU" w:cs="Arial"/>
              </w:rPr>
              <w:t xml:space="preserve">326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26O</w:t>
            </w:r>
          </w:p>
        </w:tc>
        <w:tc>
          <w:tcPr>
            <w:tcW w:w="5200" w:type="dxa"/>
          </w:tcPr>
          <w:p>
            <w:r>
              <w:rPr>
                <w:sz w:val="17"/>
                <w:szCs w:val="17"/>
                <w:rFonts w:ascii="Arial" w:hAnsi="Arial" w:eastAsia="PMingLiU" w:cs="Arial"/>
              </w:rPr>
              <w:t xml:space="preserve">Deduction for qualifying annuity premiums</w:t>
            </w:r>
          </w:p>
        </w:tc>
        <w:tc>
          <w:tcPr>
            <w:tcW w:w="1800" w:type="dxa"/>
          </w:tcPr>
          <w:p>
            <w:r>
              <w:rPr>
                <w:sz w:val="17"/>
                <w:szCs w:val="17"/>
                <w:rFonts w:ascii="Arial" w:hAnsi="Arial" w:eastAsia="PMingLiU" w:cs="Arial"/>
              </w:rPr>
              <w:t xml:space="preserve">第26O條</w:t>
            </w:r>
          </w:p>
        </w:tc>
        <w:tc>
          <w:tcPr>
            <w:tcW w:w="5200" w:type="dxa"/>
          </w:tcPr>
          <w:p>
            <w:r>
              <w:rPr>
                <w:sz w:val="17"/>
                <w:szCs w:val="17"/>
                <w:rFonts w:ascii="Arial" w:hAnsi="Arial" w:eastAsia="PMingLiU" w:cs="Arial"/>
              </w:rPr>
              <w:t xml:space="preserve">關於合資格年金保費的扣除</w:t>
            </w:r>
          </w:p>
        </w:tc>
      </w:tr>
      <w:tr>
        <w:tc>
          <w:tcPr>
            <w:tcW w:w="700" w:type="dxa"/>
          </w:tcPr>
          <w:p>
            <w:r>
              <w:rPr>
                <w:sz w:val="17"/>
                <w:szCs w:val="17"/>
                <w:rFonts w:ascii="Arial" w:hAnsi="Arial" w:eastAsia="PMingLiU" w:cs="Arial"/>
              </w:rPr>
              <w:t xml:space="preserve">327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26P</w:t>
            </w:r>
          </w:p>
        </w:tc>
        <w:tc>
          <w:tcPr>
            <w:tcW w:w="5200" w:type="dxa"/>
          </w:tcPr>
          <w:p>
            <w:r>
              <w:rPr>
                <w:sz w:val="17"/>
                <w:szCs w:val="17"/>
                <w:rFonts w:ascii="Arial" w:hAnsi="Arial" w:eastAsia="PMingLiU" w:cs="Arial"/>
              </w:rPr>
              <w:t xml:space="preserve">Claim for deduction by married persons</w:t>
            </w:r>
          </w:p>
        </w:tc>
        <w:tc>
          <w:tcPr>
            <w:tcW w:w="1800" w:type="dxa"/>
          </w:tcPr>
          <w:p>
            <w:r>
              <w:rPr>
                <w:sz w:val="17"/>
                <w:szCs w:val="17"/>
                <w:rFonts w:ascii="Arial" w:hAnsi="Arial" w:eastAsia="PMingLiU" w:cs="Arial"/>
              </w:rPr>
              <w:t xml:space="preserve">第26P條</w:t>
            </w:r>
          </w:p>
        </w:tc>
        <w:tc>
          <w:tcPr>
            <w:tcW w:w="5200" w:type="dxa"/>
          </w:tcPr>
          <w:p>
            <w:r>
              <w:rPr>
                <w:sz w:val="17"/>
                <w:szCs w:val="17"/>
                <w:rFonts w:ascii="Arial" w:hAnsi="Arial" w:eastAsia="PMingLiU" w:cs="Arial"/>
              </w:rPr>
              <w:t xml:space="preserve">已婚人士申索扣除</w:t>
            </w:r>
          </w:p>
        </w:tc>
      </w:tr>
      <w:tr>
        <w:tc>
          <w:tcPr>
            <w:tcW w:w="700" w:type="dxa"/>
          </w:tcPr>
          <w:p>
            <w:r>
              <w:rPr>
                <w:sz w:val="17"/>
                <w:szCs w:val="17"/>
                <w:rFonts w:ascii="Arial" w:hAnsi="Arial" w:eastAsia="PMingLiU" w:cs="Arial"/>
              </w:rPr>
              <w:t xml:space="preserve">328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26Q</w:t>
            </w:r>
          </w:p>
        </w:tc>
        <w:tc>
          <w:tcPr>
            <w:tcW w:w="5200" w:type="dxa"/>
          </w:tcPr>
          <w:p>
            <w:r>
              <w:rPr>
                <w:sz w:val="17"/>
                <w:szCs w:val="17"/>
                <w:rFonts w:ascii="Arial" w:hAnsi="Arial" w:eastAsia="PMingLiU" w:cs="Arial"/>
              </w:rPr>
              <w:t xml:space="preserve">Refund of qualifying annuity premiums</w:t>
            </w:r>
          </w:p>
        </w:tc>
        <w:tc>
          <w:tcPr>
            <w:tcW w:w="1800" w:type="dxa"/>
          </w:tcPr>
          <w:p>
            <w:r>
              <w:rPr>
                <w:sz w:val="17"/>
                <w:szCs w:val="17"/>
                <w:rFonts w:ascii="Arial" w:hAnsi="Arial" w:eastAsia="PMingLiU" w:cs="Arial"/>
              </w:rPr>
              <w:t xml:space="preserve">第26Q條</w:t>
            </w:r>
          </w:p>
        </w:tc>
        <w:tc>
          <w:tcPr>
            <w:tcW w:w="5200" w:type="dxa"/>
          </w:tcPr>
          <w:p>
            <w:r>
              <w:rPr>
                <w:sz w:val="17"/>
                <w:szCs w:val="17"/>
                <w:rFonts w:ascii="Arial" w:hAnsi="Arial" w:eastAsia="PMingLiU" w:cs="Arial"/>
              </w:rPr>
              <w:t xml:space="preserve">退還合資格年金保費</w:t>
            </w:r>
          </w:p>
        </w:tc>
      </w:tr>
      <w:tr>
        <w:tc>
          <w:tcPr>
            <w:tcW w:w="700" w:type="dxa"/>
          </w:tcPr>
          <w:p>
            <w:r>
              <w:rPr>
                <w:sz w:val="17"/>
                <w:szCs w:val="17"/>
                <w:rFonts w:ascii="Arial" w:hAnsi="Arial" w:eastAsia="PMingLiU" w:cs="Arial"/>
              </w:rPr>
              <w:t xml:space="preserve">329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26R</w:t>
            </w:r>
          </w:p>
        </w:tc>
        <w:tc>
          <w:tcPr>
            <w:tcW w:w="5200" w:type="dxa"/>
          </w:tcPr>
          <w:p>
            <w:r>
              <w:rPr>
                <w:sz w:val="17"/>
                <w:szCs w:val="17"/>
                <w:rFonts w:ascii="Arial" w:hAnsi="Arial" w:eastAsia="PMingLiU" w:cs="Arial"/>
              </w:rPr>
              <w:t xml:space="preserve">Exercise of Commissioner’s power</w:t>
            </w:r>
          </w:p>
        </w:tc>
        <w:tc>
          <w:tcPr>
            <w:tcW w:w="1800" w:type="dxa"/>
          </w:tcPr>
          <w:p>
            <w:r>
              <w:rPr>
                <w:sz w:val="17"/>
                <w:szCs w:val="17"/>
                <w:rFonts w:ascii="Arial" w:hAnsi="Arial" w:eastAsia="PMingLiU" w:cs="Arial"/>
              </w:rPr>
              <w:t xml:space="preserve">第26R條</w:t>
            </w:r>
          </w:p>
        </w:tc>
        <w:tc>
          <w:tcPr>
            <w:tcW w:w="5200" w:type="dxa"/>
          </w:tcPr>
          <w:p>
            <w:r>
              <w:rPr>
                <w:sz w:val="17"/>
                <w:szCs w:val="17"/>
                <w:rFonts w:ascii="Arial" w:hAnsi="Arial" w:eastAsia="PMingLiU" w:cs="Arial"/>
              </w:rPr>
              <w:t xml:space="preserve">局長行使的權力</w:t>
            </w:r>
          </w:p>
        </w:tc>
      </w:tr>
      <w:tr>
        <w:tc>
          <w:tcPr>
            <w:tcW w:w="700" w:type="dxa"/>
          </w:tcPr>
          <w:p>
            <w:r>
              <w:rPr>
                <w:sz w:val="17"/>
                <w:szCs w:val="17"/>
                <w:rFonts w:ascii="Arial" w:hAnsi="Arial" w:eastAsia="PMingLiU" w:cs="Arial"/>
              </w:rPr>
              <w:t xml:space="preserve">330</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2</w:t>
            </w:r>
          </w:p>
        </w:tc>
        <w:tc>
          <w:tcPr>
            <w:tcW w:w="5200" w:type="dxa"/>
          </w:tcPr>
          <w:p>
            <w:r>
              <w:rPr>
                <w:sz w:val="17"/>
                <w:szCs w:val="17"/>
                <w:rFonts w:ascii="Arial" w:hAnsi="Arial" w:eastAsia="PMingLiU" w:cs="Arial"/>
              </w:rPr>
              <w:t xml:space="preserve">Tax Deductible MPF Voluntary Contributions</w:t>
            </w:r>
          </w:p>
        </w:tc>
        <w:tc>
          <w:tcPr>
            <w:tcW w:w="1800" w:type="dxa"/>
          </w:tcPr>
          <w:p>
            <w:r>
              <w:rPr>
                <w:sz w:val="17"/>
                <w:szCs w:val="17"/>
                <w:rFonts w:ascii="Arial" w:hAnsi="Arial" w:eastAsia="PMingLiU" w:cs="Arial"/>
              </w:rPr>
              <w:t xml:space="preserve">第2次分部</w:t>
            </w:r>
          </w:p>
        </w:tc>
        <w:tc>
          <w:tcPr>
            <w:tcW w:w="5200" w:type="dxa"/>
          </w:tcPr>
          <w:p>
            <w:r>
              <w:rPr>
                <w:sz w:val="17"/>
                <w:szCs w:val="17"/>
                <w:rFonts w:ascii="Arial" w:hAnsi="Arial" w:eastAsia="PMingLiU" w:cs="Arial"/>
              </w:rPr>
              <w:t xml:space="preserve">可扣稅強積金自願性供款</w:t>
            </w:r>
          </w:p>
        </w:tc>
      </w:tr>
      <w:tr>
        <w:tc>
          <w:tcPr>
            <w:tcW w:w="700" w:type="dxa"/>
          </w:tcPr>
          <w:p>
            <w:r>
              <w:rPr>
                <w:sz w:val="17"/>
                <w:szCs w:val="17"/>
                <w:rFonts w:ascii="Arial" w:hAnsi="Arial" w:eastAsia="PMingLiU" w:cs="Arial"/>
              </w:rPr>
              <w:t xml:space="preserve">331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26S</w:t>
            </w:r>
          </w:p>
        </w:tc>
        <w:tc>
          <w:tcPr>
            <w:tcW w:w="5200" w:type="dxa"/>
          </w:tcPr>
          <w:p>
            <w:r>
              <w:rPr>
                <w:sz w:val="17"/>
                <w:szCs w:val="17"/>
                <w:rFonts w:ascii="Arial" w:hAnsi="Arial" w:eastAsia="PMingLiU" w:cs="Arial"/>
              </w:rPr>
              <w:t xml:space="preserve">Deduction for tax deductible MPF voluntary contributions</w:t>
            </w:r>
          </w:p>
        </w:tc>
        <w:tc>
          <w:tcPr>
            <w:tcW w:w="1800" w:type="dxa"/>
          </w:tcPr>
          <w:p>
            <w:r>
              <w:rPr>
                <w:sz w:val="17"/>
                <w:szCs w:val="17"/>
                <w:rFonts w:ascii="Arial" w:hAnsi="Arial" w:eastAsia="PMingLiU" w:cs="Arial"/>
              </w:rPr>
              <w:t xml:space="preserve">第26S條</w:t>
            </w:r>
          </w:p>
        </w:tc>
        <w:tc>
          <w:tcPr>
            <w:tcW w:w="5200" w:type="dxa"/>
          </w:tcPr>
          <w:p>
            <w:r>
              <w:rPr>
                <w:sz w:val="17"/>
                <w:szCs w:val="17"/>
                <w:rFonts w:ascii="Arial" w:hAnsi="Arial" w:eastAsia="PMingLiU" w:cs="Arial"/>
              </w:rPr>
              <w:t xml:space="preserve">關於可扣稅強積金自願性供款的扣除</w:t>
            </w:r>
          </w:p>
        </w:tc>
      </w:tr>
      <w:tr>
        <w:tc>
          <w:tcPr>
            <w:tcW w:w="700" w:type="dxa"/>
          </w:tcPr>
          <w:p>
            <w:r>
              <w:rPr>
                <w:sz w:val="17"/>
                <w:szCs w:val="17"/>
                <w:rFonts w:ascii="Arial" w:hAnsi="Arial" w:eastAsia="PMingLiU" w:cs="Arial"/>
              </w:rPr>
              <w:t xml:space="preserve">332</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3</w:t>
            </w:r>
          </w:p>
        </w:tc>
        <w:tc>
          <w:tcPr>
            <w:tcW w:w="5200" w:type="dxa"/>
          </w:tcPr>
          <w:p>
            <w:r>
              <w:rPr>
                <w:sz w:val="17"/>
                <w:szCs w:val="17"/>
                <w:rFonts w:ascii="Arial" w:hAnsi="Arial" w:eastAsia="PMingLiU" w:cs="Arial"/>
              </w:rPr>
              <w:t xml:space="preserve">Administrative Provisions</w:t>
            </w:r>
          </w:p>
        </w:tc>
        <w:tc>
          <w:tcPr>
            <w:tcW w:w="1800" w:type="dxa"/>
          </w:tcPr>
          <w:p>
            <w:r>
              <w:rPr>
                <w:sz w:val="17"/>
                <w:szCs w:val="17"/>
                <w:rFonts w:ascii="Arial" w:hAnsi="Arial" w:eastAsia="PMingLiU" w:cs="Arial"/>
              </w:rPr>
              <w:t xml:space="preserve">第3次分部</w:t>
            </w:r>
          </w:p>
        </w:tc>
        <w:tc>
          <w:tcPr>
            <w:tcW w:w="5200" w:type="dxa"/>
          </w:tcPr>
          <w:p>
            <w:r>
              <w:rPr>
                <w:sz w:val="17"/>
                <w:szCs w:val="17"/>
                <w:rFonts w:ascii="Arial" w:hAnsi="Arial" w:eastAsia="PMingLiU" w:cs="Arial"/>
              </w:rPr>
              <w:t xml:space="preserve">行政條文</w:t>
            </w:r>
          </w:p>
        </w:tc>
      </w:tr>
      <w:tr>
        <w:tc>
          <w:tcPr>
            <w:tcW w:w="700" w:type="dxa"/>
          </w:tcPr>
          <w:p>
            <w:r>
              <w:rPr>
                <w:sz w:val="17"/>
                <w:szCs w:val="17"/>
                <w:rFonts w:ascii="Arial" w:hAnsi="Arial" w:eastAsia="PMingLiU" w:cs="Arial"/>
              </w:rPr>
              <w:t xml:space="preserve">333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26T</w:t>
            </w:r>
          </w:p>
        </w:tc>
        <w:tc>
          <w:tcPr>
            <w:tcW w:w="5200" w:type="dxa"/>
          </w:tcPr>
          <w:p>
            <w:r>
              <w:rPr>
                <w:sz w:val="17"/>
                <w:szCs w:val="17"/>
                <w:rFonts w:ascii="Arial" w:hAnsi="Arial" w:eastAsia="PMingLiU" w:cs="Arial"/>
              </w:rPr>
              <w:t xml:space="preserve">Application</w:t>
            </w:r>
          </w:p>
        </w:tc>
        <w:tc>
          <w:tcPr>
            <w:tcW w:w="1800" w:type="dxa"/>
          </w:tcPr>
          <w:p>
            <w:r>
              <w:rPr>
                <w:sz w:val="17"/>
                <w:szCs w:val="17"/>
                <w:rFonts w:ascii="Arial" w:hAnsi="Arial" w:eastAsia="PMingLiU" w:cs="Arial"/>
              </w:rPr>
              <w:t xml:space="preserve">第26T條</w:t>
            </w:r>
          </w:p>
        </w:tc>
        <w:tc>
          <w:tcPr>
            <w:tcW w:w="5200" w:type="dxa"/>
          </w:tcPr>
          <w:p>
            <w:r>
              <w:rPr>
                <w:sz w:val="17"/>
                <w:szCs w:val="17"/>
                <w:rFonts w:ascii="Arial" w:hAnsi="Arial" w:eastAsia="PMingLiU" w:cs="Arial"/>
              </w:rPr>
              <w:t xml:space="preserve">適用範圍</w:t>
            </w:r>
          </w:p>
        </w:tc>
      </w:tr>
      <w:tr>
        <w:tc>
          <w:tcPr>
            <w:tcW w:w="700" w:type="dxa"/>
          </w:tcPr>
          <w:p>
            <w:r>
              <w:rPr>
                <w:sz w:val="17"/>
                <w:szCs w:val="17"/>
                <w:rFonts w:ascii="Arial" w:hAnsi="Arial" w:eastAsia="PMingLiU" w:cs="Arial"/>
              </w:rPr>
              <w:t xml:space="preserve">334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26U</w:t>
            </w:r>
          </w:p>
        </w:tc>
        <w:tc>
          <w:tcPr>
            <w:tcW w:w="5200" w:type="dxa"/>
          </w:tcPr>
          <w:p>
            <w:r>
              <w:rPr>
                <w:sz w:val="17"/>
                <w:szCs w:val="17"/>
                <w:rFonts w:ascii="Arial" w:hAnsi="Arial" w:eastAsia="PMingLiU" w:cs="Arial"/>
              </w:rPr>
              <w:t xml:space="preserve">Total deductions allowable under sections 26O and 26S</w:t>
            </w:r>
          </w:p>
        </w:tc>
        <w:tc>
          <w:tcPr>
            <w:tcW w:w="1800" w:type="dxa"/>
          </w:tcPr>
          <w:p>
            <w:r>
              <w:rPr>
                <w:sz w:val="17"/>
                <w:szCs w:val="17"/>
                <w:rFonts w:ascii="Arial" w:hAnsi="Arial" w:eastAsia="PMingLiU" w:cs="Arial"/>
              </w:rPr>
              <w:t xml:space="preserve">第26U條</w:t>
            </w:r>
          </w:p>
        </w:tc>
        <w:tc>
          <w:tcPr>
            <w:tcW w:w="5200" w:type="dxa"/>
          </w:tcPr>
          <w:p>
            <w:r>
              <w:rPr>
                <w:sz w:val="17"/>
                <w:szCs w:val="17"/>
                <w:rFonts w:ascii="Arial" w:hAnsi="Arial" w:eastAsia="PMingLiU" w:cs="Arial"/>
              </w:rPr>
              <w:t xml:space="preserve">根據第26O及26S條可容許的扣除總額</w:t>
            </w:r>
          </w:p>
        </w:tc>
      </w:tr>
      <w:tr>
        <w:tc>
          <w:tcPr>
            <w:tcW w:w="700" w:type="dxa"/>
          </w:tcPr>
          <w:p>
            <w:r>
              <w:rPr>
                <w:sz w:val="17"/>
                <w:szCs w:val="17"/>
                <w:rFonts w:ascii="Arial" w:hAnsi="Arial" w:eastAsia="PMingLiU" w:cs="Arial"/>
              </w:rPr>
              <w:t xml:space="preserve">335</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8</w:t>
            </w:r>
          </w:p>
        </w:tc>
        <w:tc>
          <w:tcPr>
            <w:tcW w:w="5200" w:type="dxa"/>
          </w:tcPr>
          <w:p>
            <w:r>
              <w:rPr>
                <w:sz w:val="17"/>
                <w:szCs w:val="17"/>
                <w:rFonts w:ascii="Arial" w:hAnsi="Arial" w:eastAsia="PMingLiU" w:cs="Arial"/>
              </w:rPr>
              <w:t xml:space="preserve">Domestic Rents</w:t>
            </w:r>
          </w:p>
        </w:tc>
        <w:tc>
          <w:tcPr>
            <w:tcW w:w="1800" w:type="dxa"/>
          </w:tcPr>
          <w:p>
            <w:r>
              <w:rPr>
                <w:sz w:val="17"/>
                <w:szCs w:val="17"/>
                <w:rFonts w:ascii="Arial" w:hAnsi="Arial" w:eastAsia="PMingLiU" w:cs="Arial"/>
              </w:rPr>
              <w:t xml:space="preserve">第8分部</w:t>
            </w:r>
          </w:p>
        </w:tc>
        <w:tc>
          <w:tcPr>
            <w:tcW w:w="5200" w:type="dxa"/>
          </w:tcPr>
          <w:p>
            <w:r>
              <w:rPr>
                <w:sz w:val="17"/>
                <w:szCs w:val="17"/>
                <w:rFonts w:ascii="Arial" w:hAnsi="Arial" w:eastAsia="PMingLiU" w:cs="Arial"/>
              </w:rPr>
              <w:t xml:space="preserve">住宅租金</w:t>
            </w:r>
          </w:p>
        </w:tc>
      </w:tr>
      <w:tr>
        <w:tc>
          <w:tcPr>
            <w:tcW w:w="700" w:type="dxa"/>
          </w:tcPr>
          <w:p>
            <w:r>
              <w:rPr>
                <w:sz w:val="17"/>
                <w:szCs w:val="17"/>
                <w:rFonts w:ascii="Arial" w:hAnsi="Arial" w:eastAsia="PMingLiU" w:cs="Arial"/>
              </w:rPr>
              <w:t xml:space="preserve">336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26V</w:t>
            </w:r>
          </w:p>
        </w:tc>
        <w:tc>
          <w:tcPr>
            <w:tcW w:w="5200" w:type="dxa"/>
          </w:tcPr>
          <w:p>
            <w:r>
              <w:rPr>
                <w:sz w:val="17"/>
                <w:szCs w:val="17"/>
                <w:rFonts w:ascii="Arial" w:hAnsi="Arial" w:eastAsia="PMingLiU" w:cs="Arial"/>
              </w:rPr>
              <w:t xml:space="preserve">Application</w:t>
            </w:r>
          </w:p>
        </w:tc>
        <w:tc>
          <w:tcPr>
            <w:tcW w:w="1800" w:type="dxa"/>
          </w:tcPr>
          <w:p>
            <w:r>
              <w:rPr>
                <w:sz w:val="17"/>
                <w:szCs w:val="17"/>
                <w:rFonts w:ascii="Arial" w:hAnsi="Arial" w:eastAsia="PMingLiU" w:cs="Arial"/>
              </w:rPr>
              <w:t xml:space="preserve">第26V條</w:t>
            </w:r>
          </w:p>
        </w:tc>
        <w:tc>
          <w:tcPr>
            <w:tcW w:w="5200" w:type="dxa"/>
          </w:tcPr>
          <w:p>
            <w:r>
              <w:rPr>
                <w:sz w:val="17"/>
                <w:szCs w:val="17"/>
                <w:rFonts w:ascii="Arial" w:hAnsi="Arial" w:eastAsia="PMingLiU" w:cs="Arial"/>
              </w:rPr>
              <w:t xml:space="preserve">適用範圍</w:t>
            </w:r>
          </w:p>
        </w:tc>
      </w:tr>
      <w:tr>
        <w:tc>
          <w:tcPr>
            <w:tcW w:w="700" w:type="dxa"/>
          </w:tcPr>
          <w:p>
            <w:r>
              <w:rPr>
                <w:sz w:val="17"/>
                <w:szCs w:val="17"/>
                <w:rFonts w:ascii="Arial" w:hAnsi="Arial" w:eastAsia="PMingLiU" w:cs="Arial"/>
              </w:rPr>
              <w:t xml:space="preserve">337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26W</w:t>
            </w:r>
          </w:p>
        </w:tc>
        <w:tc>
          <w:tcPr>
            <w:tcW w:w="5200" w:type="dxa"/>
          </w:tcPr>
          <w:p>
            <w:r>
              <w:rPr>
                <w:sz w:val="17"/>
                <w:szCs w:val="17"/>
                <w:rFonts w:ascii="Arial" w:hAnsi="Arial" w:eastAsia="PMingLiU" w:cs="Arial"/>
              </w:rPr>
              <w:t xml:space="preserve">Interpretation</w:t>
            </w:r>
          </w:p>
        </w:tc>
        <w:tc>
          <w:tcPr>
            <w:tcW w:w="1800" w:type="dxa"/>
          </w:tcPr>
          <w:p>
            <w:r>
              <w:rPr>
                <w:sz w:val="17"/>
                <w:szCs w:val="17"/>
                <w:rFonts w:ascii="Arial" w:hAnsi="Arial" w:eastAsia="PMingLiU" w:cs="Arial"/>
              </w:rPr>
              <w:t xml:space="preserve">第26W條</w:t>
            </w:r>
          </w:p>
        </w:tc>
        <w:tc>
          <w:tcPr>
            <w:tcW w:w="5200" w:type="dxa"/>
          </w:tcPr>
          <w:p>
            <w:r>
              <w:rPr>
                <w:sz w:val="17"/>
                <w:szCs w:val="17"/>
                <w:rFonts w:ascii="Arial" w:hAnsi="Arial" w:eastAsia="PMingLiU" w:cs="Arial"/>
              </w:rPr>
              <w:t xml:space="preserve">釋義</w:t>
            </w:r>
          </w:p>
        </w:tc>
      </w:tr>
      <w:tr>
        <w:tc>
          <w:tcPr>
            <w:tcW w:w="700" w:type="dxa"/>
          </w:tcPr>
          <w:p>
            <w:r>
              <w:rPr>
                <w:sz w:val="17"/>
                <w:szCs w:val="17"/>
                <w:rFonts w:ascii="Arial" w:hAnsi="Arial" w:eastAsia="PMingLiU" w:cs="Arial"/>
              </w:rPr>
              <w:t xml:space="preserve">338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26X</w:t>
            </w:r>
          </w:p>
        </w:tc>
        <w:tc>
          <w:tcPr>
            <w:tcW w:w="5200" w:type="dxa"/>
          </w:tcPr>
          <w:p>
            <w:r>
              <w:rPr>
                <w:sz w:val="17"/>
                <w:szCs w:val="17"/>
                <w:rFonts w:ascii="Arial" w:hAnsi="Arial" w:eastAsia="PMingLiU" w:cs="Arial"/>
              </w:rPr>
              <w:t xml:space="preserve">Deduction for domestic rents</w:t>
            </w:r>
          </w:p>
        </w:tc>
        <w:tc>
          <w:tcPr>
            <w:tcW w:w="1800" w:type="dxa"/>
          </w:tcPr>
          <w:p>
            <w:r>
              <w:rPr>
                <w:sz w:val="17"/>
                <w:szCs w:val="17"/>
                <w:rFonts w:ascii="Arial" w:hAnsi="Arial" w:eastAsia="PMingLiU" w:cs="Arial"/>
              </w:rPr>
              <w:t xml:space="preserve">第26X條</w:t>
            </w:r>
          </w:p>
        </w:tc>
        <w:tc>
          <w:tcPr>
            <w:tcW w:w="5200" w:type="dxa"/>
          </w:tcPr>
          <w:p>
            <w:r>
              <w:rPr>
                <w:sz w:val="17"/>
                <w:szCs w:val="17"/>
                <w:rFonts w:ascii="Arial" w:hAnsi="Arial" w:eastAsia="PMingLiU" w:cs="Arial"/>
              </w:rPr>
              <w:t xml:space="preserve">住宅租金的扣除</w:t>
            </w:r>
          </w:p>
        </w:tc>
      </w:tr>
      <w:tr>
        <w:tc>
          <w:tcPr>
            <w:tcW w:w="700" w:type="dxa"/>
          </w:tcPr>
          <w:p>
            <w:r>
              <w:rPr>
                <w:sz w:val="17"/>
                <w:szCs w:val="17"/>
                <w:rFonts w:ascii="Arial" w:hAnsi="Arial" w:eastAsia="PMingLiU" w:cs="Arial"/>
              </w:rPr>
              <w:t xml:space="preserve">339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26Y</w:t>
            </w:r>
          </w:p>
        </w:tc>
        <w:tc>
          <w:tcPr>
            <w:tcW w:w="5200" w:type="dxa"/>
          </w:tcPr>
          <w:p>
            <w:r>
              <w:rPr>
                <w:sz w:val="17"/>
                <w:szCs w:val="17"/>
                <w:rFonts w:ascii="Arial" w:hAnsi="Arial" w:eastAsia="PMingLiU" w:cs="Arial"/>
              </w:rPr>
              <w:t xml:space="preserve">Amount of deduction</w:t>
            </w:r>
          </w:p>
        </w:tc>
        <w:tc>
          <w:tcPr>
            <w:tcW w:w="1800" w:type="dxa"/>
          </w:tcPr>
          <w:p>
            <w:r>
              <w:rPr>
                <w:sz w:val="17"/>
                <w:szCs w:val="17"/>
                <w:rFonts w:ascii="Arial" w:hAnsi="Arial" w:eastAsia="PMingLiU" w:cs="Arial"/>
              </w:rPr>
              <w:t xml:space="preserve">第26Y條</w:t>
            </w:r>
          </w:p>
        </w:tc>
        <w:tc>
          <w:tcPr>
            <w:tcW w:w="5200" w:type="dxa"/>
          </w:tcPr>
          <w:p>
            <w:r>
              <w:rPr>
                <w:sz w:val="17"/>
                <w:szCs w:val="17"/>
                <w:rFonts w:ascii="Arial" w:hAnsi="Arial" w:eastAsia="PMingLiU" w:cs="Arial"/>
              </w:rPr>
              <w:t xml:space="preserve">扣除款額</w:t>
            </w:r>
          </w:p>
        </w:tc>
      </w:tr>
      <w:tr>
        <w:tc>
          <w:tcPr>
            <w:tcW w:w="700" w:type="dxa"/>
          </w:tcPr>
          <w:p>
            <w:r>
              <w:rPr>
                <w:sz w:val="17"/>
                <w:szCs w:val="17"/>
                <w:rFonts w:ascii="Arial" w:hAnsi="Arial" w:eastAsia="PMingLiU" w:cs="Arial"/>
              </w:rPr>
              <w:t xml:space="preserve">340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26YA</w:t>
            </w:r>
          </w:p>
        </w:tc>
        <w:tc>
          <w:tcPr>
            <w:tcW w:w="5200" w:type="dxa"/>
          </w:tcPr>
          <w:p>
            <w:r>
              <w:rPr>
                <w:sz w:val="17"/>
                <w:szCs w:val="17"/>
                <w:rFonts w:ascii="Arial" w:hAnsi="Arial" w:eastAsia="PMingLiU" w:cs="Arial"/>
              </w:rPr>
              <w:t xml:space="preserve">Revocation of election under section 26Y(5A)(d)</w:t>
            </w:r>
          </w:p>
        </w:tc>
        <w:tc>
          <w:tcPr>
            <w:tcW w:w="1800" w:type="dxa"/>
          </w:tcPr>
          <w:p>
            <w:r>
              <w:rPr>
                <w:sz w:val="17"/>
                <w:szCs w:val="17"/>
                <w:rFonts w:ascii="Arial" w:hAnsi="Arial" w:eastAsia="PMingLiU" w:cs="Arial"/>
              </w:rPr>
              <w:t xml:space="preserve">第26YA條</w:t>
            </w:r>
          </w:p>
        </w:tc>
        <w:tc>
          <w:tcPr>
            <w:tcW w:w="5200" w:type="dxa"/>
          </w:tcPr>
          <w:p>
            <w:r>
              <w:rPr>
                <w:sz w:val="17"/>
                <w:szCs w:val="17"/>
                <w:rFonts w:ascii="Arial" w:hAnsi="Arial" w:eastAsia="PMingLiU" w:cs="Arial"/>
              </w:rPr>
              <w:t xml:space="preserve">撤回第26Y(5A)(d)條所指的選擇</w:t>
            </w:r>
          </w:p>
        </w:tc>
      </w:tr>
      <w:tr>
        <w:tc>
          <w:tcPr>
            <w:tcW w:w="700" w:type="dxa"/>
          </w:tcPr>
          <w:p>
            <w:r>
              <w:rPr>
                <w:sz w:val="17"/>
                <w:szCs w:val="17"/>
                <w:rFonts w:ascii="Arial" w:hAnsi="Arial" w:eastAsia="PMingLiU" w:cs="Arial"/>
              </w:rPr>
              <w:t xml:space="preserve">341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26Z</w:t>
            </w:r>
          </w:p>
        </w:tc>
        <w:tc>
          <w:tcPr>
            <w:tcW w:w="5200" w:type="dxa"/>
          </w:tcPr>
          <w:p>
            <w:r>
              <w:rPr>
                <w:sz w:val="17"/>
                <w:szCs w:val="17"/>
                <w:rFonts w:ascii="Arial" w:hAnsi="Arial" w:eastAsia="PMingLiU" w:cs="Arial"/>
              </w:rPr>
              <w:t xml:space="preserve">Claim of deduction by married persons</w:t>
            </w:r>
          </w:p>
        </w:tc>
        <w:tc>
          <w:tcPr>
            <w:tcW w:w="1800" w:type="dxa"/>
          </w:tcPr>
          <w:p>
            <w:r>
              <w:rPr>
                <w:sz w:val="17"/>
                <w:szCs w:val="17"/>
                <w:rFonts w:ascii="Arial" w:hAnsi="Arial" w:eastAsia="PMingLiU" w:cs="Arial"/>
              </w:rPr>
              <w:t xml:space="preserve">第26Z條</w:t>
            </w:r>
          </w:p>
        </w:tc>
        <w:tc>
          <w:tcPr>
            <w:tcW w:w="5200" w:type="dxa"/>
          </w:tcPr>
          <w:p>
            <w:r>
              <w:rPr>
                <w:sz w:val="17"/>
                <w:szCs w:val="17"/>
                <w:rFonts w:ascii="Arial" w:hAnsi="Arial" w:eastAsia="PMingLiU" w:cs="Arial"/>
              </w:rPr>
              <w:t xml:space="preserve">已婚人士申索扣除</w:t>
            </w:r>
          </w:p>
        </w:tc>
      </w:tr>
      <w:tr>
        <w:tc>
          <w:tcPr>
            <w:tcW w:w="700" w:type="dxa"/>
          </w:tcPr>
          <w:p>
            <w:r>
              <w:rPr>
                <w:sz w:val="17"/>
                <w:szCs w:val="17"/>
                <w:rFonts w:ascii="Arial" w:hAnsi="Arial" w:eastAsia="PMingLiU" w:cs="Arial"/>
              </w:rPr>
              <w:t xml:space="preserve">342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26ZA</w:t>
            </w:r>
          </w:p>
        </w:tc>
        <w:tc>
          <w:tcPr>
            <w:tcW w:w="5200" w:type="dxa"/>
          </w:tcPr>
          <w:p>
            <w:r>
              <w:rPr>
                <w:sz w:val="17"/>
                <w:szCs w:val="17"/>
                <w:rFonts w:ascii="Arial" w:hAnsi="Arial" w:eastAsia="PMingLiU" w:cs="Arial"/>
              </w:rPr>
              <w:t xml:space="preserve">Deduction not allowable in certain circumstances</w:t>
            </w:r>
          </w:p>
        </w:tc>
        <w:tc>
          <w:tcPr>
            <w:tcW w:w="1800" w:type="dxa"/>
          </w:tcPr>
          <w:p>
            <w:r>
              <w:rPr>
                <w:sz w:val="17"/>
                <w:szCs w:val="17"/>
                <w:rFonts w:ascii="Arial" w:hAnsi="Arial" w:eastAsia="PMingLiU" w:cs="Arial"/>
              </w:rPr>
              <w:t xml:space="preserve">第26ZA條</w:t>
            </w:r>
          </w:p>
        </w:tc>
        <w:tc>
          <w:tcPr>
            <w:tcW w:w="5200" w:type="dxa"/>
          </w:tcPr>
          <w:p>
            <w:r>
              <w:rPr>
                <w:sz w:val="17"/>
                <w:szCs w:val="17"/>
                <w:rFonts w:ascii="Arial" w:hAnsi="Arial" w:eastAsia="PMingLiU" w:cs="Arial"/>
              </w:rPr>
              <w:t xml:space="preserve">在若干情況下不容許作出扣除</w:t>
            </w:r>
          </w:p>
        </w:tc>
      </w:tr>
      <w:tr>
        <w:tc>
          <w:tcPr>
            <w:tcW w:w="700" w:type="dxa"/>
          </w:tcPr>
          <w:p>
            <w:r>
              <w:rPr>
                <w:sz w:val="17"/>
                <w:szCs w:val="17"/>
                <w:rFonts w:ascii="Arial" w:hAnsi="Arial" w:eastAsia="PMingLiU" w:cs="Arial"/>
              </w:rPr>
              <w:t xml:space="preserve">343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26ZB</w:t>
            </w:r>
          </w:p>
        </w:tc>
        <w:tc>
          <w:tcPr>
            <w:tcW w:w="5200" w:type="dxa"/>
          </w:tcPr>
          <w:p>
            <w:r>
              <w:rPr>
                <w:sz w:val="17"/>
                <w:szCs w:val="17"/>
                <w:rFonts w:ascii="Arial" w:hAnsi="Arial" w:eastAsia="PMingLiU" w:cs="Arial"/>
              </w:rPr>
              <w:t xml:space="preserve">Refund of domestic rents paid</w:t>
            </w:r>
          </w:p>
        </w:tc>
        <w:tc>
          <w:tcPr>
            <w:tcW w:w="1800" w:type="dxa"/>
          </w:tcPr>
          <w:p>
            <w:r>
              <w:rPr>
                <w:sz w:val="17"/>
                <w:szCs w:val="17"/>
                <w:rFonts w:ascii="Arial" w:hAnsi="Arial" w:eastAsia="PMingLiU" w:cs="Arial"/>
              </w:rPr>
              <w:t xml:space="preserve">第26ZB條</w:t>
            </w:r>
          </w:p>
        </w:tc>
        <w:tc>
          <w:tcPr>
            <w:tcW w:w="5200" w:type="dxa"/>
          </w:tcPr>
          <w:p>
            <w:r>
              <w:rPr>
                <w:sz w:val="17"/>
                <w:szCs w:val="17"/>
                <w:rFonts w:ascii="Arial" w:hAnsi="Arial" w:eastAsia="PMingLiU" w:cs="Arial"/>
              </w:rPr>
              <w:t xml:space="preserve">退還已繳付的住宅租金</w:t>
            </w:r>
          </w:p>
        </w:tc>
      </w:tr>
      <w:tr>
        <w:tc>
          <w:tcPr>
            <w:tcW w:w="700" w:type="dxa"/>
          </w:tcPr>
          <w:p>
            <w:r>
              <w:rPr>
                <w:sz w:val="17"/>
                <w:szCs w:val="17"/>
                <w:rFonts w:ascii="Arial" w:hAnsi="Arial" w:eastAsia="PMingLiU" w:cs="Arial"/>
              </w:rPr>
              <w:t xml:space="preserve">344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26ZC</w:t>
            </w:r>
          </w:p>
        </w:tc>
        <w:tc>
          <w:tcPr>
            <w:tcW w:w="5200" w:type="dxa"/>
          </w:tcPr>
          <w:p>
            <w:r>
              <w:rPr>
                <w:sz w:val="17"/>
                <w:szCs w:val="17"/>
                <w:rFonts w:ascii="Arial" w:hAnsi="Arial" w:eastAsia="PMingLiU" w:cs="Arial"/>
              </w:rPr>
              <w:t xml:space="preserve">Exercise of Commissioner’s power</w:t>
            </w:r>
          </w:p>
        </w:tc>
        <w:tc>
          <w:tcPr>
            <w:tcW w:w="1800" w:type="dxa"/>
          </w:tcPr>
          <w:p>
            <w:r>
              <w:rPr>
                <w:sz w:val="17"/>
                <w:szCs w:val="17"/>
                <w:rFonts w:ascii="Arial" w:hAnsi="Arial" w:eastAsia="PMingLiU" w:cs="Arial"/>
              </w:rPr>
              <w:t xml:space="preserve">第26ZC條</w:t>
            </w:r>
          </w:p>
        </w:tc>
        <w:tc>
          <w:tcPr>
            <w:tcW w:w="5200" w:type="dxa"/>
          </w:tcPr>
          <w:p>
            <w:r>
              <w:rPr>
                <w:sz w:val="17"/>
                <w:szCs w:val="17"/>
                <w:rFonts w:ascii="Arial" w:hAnsi="Arial" w:eastAsia="PMingLiU" w:cs="Arial"/>
              </w:rPr>
              <w:t xml:space="preserve">行使局長的權力</w:t>
            </w:r>
          </w:p>
        </w:tc>
      </w:tr>
      <w:tr>
        <w:tc>
          <w:tcPr>
            <w:tcW w:w="700" w:type="dxa"/>
          </w:tcPr>
          <w:p>
            <w:r>
              <w:rPr>
                <w:sz w:val="17"/>
                <w:szCs w:val="17"/>
                <w:rFonts w:ascii="Arial" w:hAnsi="Arial" w:eastAsia="PMingLiU" w:cs="Arial"/>
              </w:rPr>
              <w:t xml:space="preserve">345</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9</w:t>
            </w:r>
          </w:p>
        </w:tc>
        <w:tc>
          <w:tcPr>
            <w:tcW w:w="5200" w:type="dxa"/>
          </w:tcPr>
          <w:p>
            <w:r>
              <w:rPr>
                <w:sz w:val="17"/>
                <w:szCs w:val="17"/>
                <w:rFonts w:ascii="Arial" w:hAnsi="Arial" w:eastAsia="PMingLiU" w:cs="Arial"/>
              </w:rPr>
              <w:t xml:space="preserve">Assisted Reproductive Service Expenses</w:t>
            </w:r>
          </w:p>
        </w:tc>
        <w:tc>
          <w:tcPr>
            <w:tcW w:w="1800" w:type="dxa"/>
          </w:tcPr>
          <w:p>
            <w:r>
              <w:rPr>
                <w:sz w:val="17"/>
                <w:szCs w:val="17"/>
                <w:rFonts w:ascii="Arial" w:hAnsi="Arial" w:eastAsia="PMingLiU" w:cs="Arial"/>
              </w:rPr>
              <w:t xml:space="preserve">第9分部</w:t>
            </w:r>
          </w:p>
        </w:tc>
        <w:tc>
          <w:tcPr>
            <w:tcW w:w="5200" w:type="dxa"/>
          </w:tcPr>
          <w:p>
            <w:r>
              <w:rPr>
                <w:sz w:val="17"/>
                <w:szCs w:val="17"/>
                <w:rFonts w:ascii="Arial" w:hAnsi="Arial" w:eastAsia="PMingLiU" w:cs="Arial"/>
              </w:rPr>
              <w:t xml:space="preserve">輔助生育服務開支</w:t>
            </w:r>
          </w:p>
        </w:tc>
      </w:tr>
      <w:tr>
        <w:tc>
          <w:tcPr>
            <w:tcW w:w="700" w:type="dxa"/>
          </w:tcPr>
          <w:p>
            <w:r>
              <w:rPr>
                <w:sz w:val="17"/>
                <w:szCs w:val="17"/>
                <w:rFonts w:ascii="Arial" w:hAnsi="Arial" w:eastAsia="PMingLiU" w:cs="Arial"/>
              </w:rPr>
              <w:t xml:space="preserve">346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26ZD</w:t>
            </w:r>
          </w:p>
        </w:tc>
        <w:tc>
          <w:tcPr>
            <w:tcW w:w="5200" w:type="dxa"/>
          </w:tcPr>
          <w:p>
            <w:r>
              <w:rPr>
                <w:sz w:val="17"/>
                <w:szCs w:val="17"/>
                <w:rFonts w:ascii="Arial" w:hAnsi="Arial" w:eastAsia="PMingLiU" w:cs="Arial"/>
              </w:rPr>
              <w:t xml:space="preserve">Application</w:t>
            </w:r>
          </w:p>
        </w:tc>
        <w:tc>
          <w:tcPr>
            <w:tcW w:w="1800" w:type="dxa"/>
          </w:tcPr>
          <w:p>
            <w:r>
              <w:rPr>
                <w:sz w:val="17"/>
                <w:szCs w:val="17"/>
                <w:rFonts w:ascii="Arial" w:hAnsi="Arial" w:eastAsia="PMingLiU" w:cs="Arial"/>
              </w:rPr>
              <w:t xml:space="preserve">第26ZD條</w:t>
            </w:r>
          </w:p>
        </w:tc>
        <w:tc>
          <w:tcPr>
            <w:tcW w:w="5200" w:type="dxa"/>
          </w:tcPr>
          <w:p>
            <w:r>
              <w:rPr>
                <w:sz w:val="17"/>
                <w:szCs w:val="17"/>
                <w:rFonts w:ascii="Arial" w:hAnsi="Arial" w:eastAsia="PMingLiU" w:cs="Arial"/>
              </w:rPr>
              <w:t xml:space="preserve">適用範圍</w:t>
            </w:r>
          </w:p>
        </w:tc>
      </w:tr>
      <w:tr>
        <w:tc>
          <w:tcPr>
            <w:tcW w:w="700" w:type="dxa"/>
          </w:tcPr>
          <w:p>
            <w:r>
              <w:rPr>
                <w:sz w:val="17"/>
                <w:szCs w:val="17"/>
                <w:rFonts w:ascii="Arial" w:hAnsi="Arial" w:eastAsia="PMingLiU" w:cs="Arial"/>
              </w:rPr>
              <w:t xml:space="preserve">347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26ZE</w:t>
            </w:r>
          </w:p>
        </w:tc>
        <w:tc>
          <w:tcPr>
            <w:tcW w:w="5200" w:type="dxa"/>
          </w:tcPr>
          <w:p>
            <w:r>
              <w:rPr>
                <w:sz w:val="17"/>
                <w:szCs w:val="17"/>
                <w:rFonts w:ascii="Arial" w:hAnsi="Arial" w:eastAsia="PMingLiU" w:cs="Arial"/>
              </w:rPr>
              <w:t xml:space="preserve">Interpretation</w:t>
            </w:r>
          </w:p>
        </w:tc>
        <w:tc>
          <w:tcPr>
            <w:tcW w:w="1800" w:type="dxa"/>
          </w:tcPr>
          <w:p>
            <w:r>
              <w:rPr>
                <w:sz w:val="17"/>
                <w:szCs w:val="17"/>
                <w:rFonts w:ascii="Arial" w:hAnsi="Arial" w:eastAsia="PMingLiU" w:cs="Arial"/>
              </w:rPr>
              <w:t xml:space="preserve">第26ZE條</w:t>
            </w:r>
          </w:p>
        </w:tc>
        <w:tc>
          <w:tcPr>
            <w:tcW w:w="5200" w:type="dxa"/>
          </w:tcPr>
          <w:p>
            <w:r>
              <w:rPr>
                <w:sz w:val="17"/>
                <w:szCs w:val="17"/>
                <w:rFonts w:ascii="Arial" w:hAnsi="Arial" w:eastAsia="PMingLiU" w:cs="Arial"/>
              </w:rPr>
              <w:t xml:space="preserve">釋義</w:t>
            </w:r>
          </w:p>
        </w:tc>
      </w:tr>
      <w:tr>
        <w:tc>
          <w:tcPr>
            <w:tcW w:w="700" w:type="dxa"/>
          </w:tcPr>
          <w:p>
            <w:r>
              <w:rPr>
                <w:sz w:val="17"/>
                <w:szCs w:val="17"/>
                <w:rFonts w:ascii="Arial" w:hAnsi="Arial" w:eastAsia="PMingLiU" w:cs="Arial"/>
              </w:rPr>
              <w:t xml:space="preserve">348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26ZF</w:t>
            </w:r>
          </w:p>
        </w:tc>
        <w:tc>
          <w:tcPr>
            <w:tcW w:w="5200" w:type="dxa"/>
          </w:tcPr>
          <w:p>
            <w:r>
              <w:rPr>
                <w:sz w:val="17"/>
                <w:szCs w:val="17"/>
                <w:rFonts w:ascii="Arial" w:hAnsi="Arial" w:eastAsia="PMingLiU" w:cs="Arial"/>
              </w:rPr>
              <w:t xml:space="preserve">Meaning of qualifying AR service</w:t>
            </w:r>
          </w:p>
        </w:tc>
        <w:tc>
          <w:tcPr>
            <w:tcW w:w="1800" w:type="dxa"/>
          </w:tcPr>
          <w:p>
            <w:r>
              <w:rPr>
                <w:sz w:val="17"/>
                <w:szCs w:val="17"/>
                <w:rFonts w:ascii="Arial" w:hAnsi="Arial" w:eastAsia="PMingLiU" w:cs="Arial"/>
              </w:rPr>
              <w:t xml:space="preserve">第26ZF條</w:t>
            </w:r>
          </w:p>
        </w:tc>
        <w:tc>
          <w:tcPr>
            <w:tcW w:w="5200" w:type="dxa"/>
          </w:tcPr>
          <w:p>
            <w:r>
              <w:rPr>
                <w:sz w:val="17"/>
                <w:szCs w:val="17"/>
                <w:rFonts w:ascii="Arial" w:hAnsi="Arial" w:eastAsia="PMingLiU" w:cs="Arial"/>
              </w:rPr>
              <w:t xml:space="preserve">合資格輔助生育服務的涵義</w:t>
            </w:r>
          </w:p>
        </w:tc>
      </w:tr>
      <w:tr>
        <w:tc>
          <w:tcPr>
            <w:tcW w:w="700" w:type="dxa"/>
          </w:tcPr>
          <w:p>
            <w:r>
              <w:rPr>
                <w:sz w:val="17"/>
                <w:szCs w:val="17"/>
                <w:rFonts w:ascii="Arial" w:hAnsi="Arial" w:eastAsia="PMingLiU" w:cs="Arial"/>
              </w:rPr>
              <w:t xml:space="preserve">349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26ZG</w:t>
            </w:r>
          </w:p>
        </w:tc>
        <w:tc>
          <w:tcPr>
            <w:tcW w:w="5200" w:type="dxa"/>
          </w:tcPr>
          <w:p>
            <w:r>
              <w:rPr>
                <w:sz w:val="17"/>
                <w:szCs w:val="17"/>
                <w:rFonts w:ascii="Arial" w:hAnsi="Arial" w:eastAsia="PMingLiU" w:cs="Arial"/>
              </w:rPr>
              <w:t xml:space="preserve">Deduction for qualifying AR service expenses</w:t>
            </w:r>
          </w:p>
        </w:tc>
        <w:tc>
          <w:tcPr>
            <w:tcW w:w="1800" w:type="dxa"/>
          </w:tcPr>
          <w:p>
            <w:r>
              <w:rPr>
                <w:sz w:val="17"/>
                <w:szCs w:val="17"/>
                <w:rFonts w:ascii="Arial" w:hAnsi="Arial" w:eastAsia="PMingLiU" w:cs="Arial"/>
              </w:rPr>
              <w:t xml:space="preserve">第26ZG條</w:t>
            </w:r>
          </w:p>
        </w:tc>
        <w:tc>
          <w:tcPr>
            <w:tcW w:w="5200" w:type="dxa"/>
          </w:tcPr>
          <w:p>
            <w:r>
              <w:rPr>
                <w:sz w:val="17"/>
                <w:szCs w:val="17"/>
                <w:rFonts w:ascii="Arial" w:hAnsi="Arial" w:eastAsia="PMingLiU" w:cs="Arial"/>
              </w:rPr>
              <w:t xml:space="preserve">合資格輔助生育服務開支的扣除</w:t>
            </w:r>
          </w:p>
        </w:tc>
      </w:tr>
      <w:tr>
        <w:tc>
          <w:tcPr>
            <w:tcW w:w="700" w:type="dxa"/>
          </w:tcPr>
          <w:p>
            <w:r>
              <w:rPr>
                <w:sz w:val="17"/>
                <w:szCs w:val="17"/>
                <w:rFonts w:ascii="Arial" w:hAnsi="Arial" w:eastAsia="PMingLiU" w:cs="Arial"/>
              </w:rPr>
              <w:t xml:space="preserve">350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26ZH</w:t>
            </w:r>
          </w:p>
        </w:tc>
        <w:tc>
          <w:tcPr>
            <w:tcW w:w="5200" w:type="dxa"/>
          </w:tcPr>
          <w:p>
            <w:r>
              <w:rPr>
                <w:sz w:val="17"/>
                <w:szCs w:val="17"/>
                <w:rFonts w:ascii="Arial" w:hAnsi="Arial" w:eastAsia="PMingLiU" w:cs="Arial"/>
              </w:rPr>
              <w:t xml:space="preserve">Claim of deduction by married persons</w:t>
            </w:r>
          </w:p>
        </w:tc>
        <w:tc>
          <w:tcPr>
            <w:tcW w:w="1800" w:type="dxa"/>
          </w:tcPr>
          <w:p>
            <w:r>
              <w:rPr>
                <w:sz w:val="17"/>
                <w:szCs w:val="17"/>
                <w:rFonts w:ascii="Arial" w:hAnsi="Arial" w:eastAsia="PMingLiU" w:cs="Arial"/>
              </w:rPr>
              <w:t xml:space="preserve">第26ZH條</w:t>
            </w:r>
          </w:p>
        </w:tc>
        <w:tc>
          <w:tcPr>
            <w:tcW w:w="5200" w:type="dxa"/>
          </w:tcPr>
          <w:p>
            <w:r>
              <w:rPr>
                <w:sz w:val="17"/>
                <w:szCs w:val="17"/>
                <w:rFonts w:ascii="Arial" w:hAnsi="Arial" w:eastAsia="PMingLiU" w:cs="Arial"/>
              </w:rPr>
              <w:t xml:space="preserve">已婚人士申索扣除</w:t>
            </w:r>
          </w:p>
        </w:tc>
      </w:tr>
      <w:tr>
        <w:tc>
          <w:tcPr>
            <w:tcW w:w="700" w:type="dxa"/>
          </w:tcPr>
          <w:p>
            <w:r>
              <w:rPr>
                <w:sz w:val="17"/>
                <w:szCs w:val="17"/>
                <w:rFonts w:ascii="Arial" w:hAnsi="Arial" w:eastAsia="PMingLiU" w:cs="Arial"/>
              </w:rPr>
              <w:t xml:space="preserve">351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26ZI</w:t>
            </w:r>
          </w:p>
        </w:tc>
        <w:tc>
          <w:tcPr>
            <w:tcW w:w="5200" w:type="dxa"/>
          </w:tcPr>
          <w:p>
            <w:r>
              <w:rPr>
                <w:sz w:val="17"/>
                <w:szCs w:val="17"/>
                <w:rFonts w:ascii="Arial" w:hAnsi="Arial" w:eastAsia="PMingLiU" w:cs="Arial"/>
              </w:rPr>
              <w:t xml:space="preserve">Refund or reimbursement of qualifying AR service expenses paid</w:t>
            </w:r>
          </w:p>
        </w:tc>
        <w:tc>
          <w:tcPr>
            <w:tcW w:w="1800" w:type="dxa"/>
          </w:tcPr>
          <w:p>
            <w:r>
              <w:rPr>
                <w:sz w:val="17"/>
                <w:szCs w:val="17"/>
                <w:rFonts w:ascii="Arial" w:hAnsi="Arial" w:eastAsia="PMingLiU" w:cs="Arial"/>
              </w:rPr>
              <w:t xml:space="preserve">第26ZI條</w:t>
            </w:r>
          </w:p>
        </w:tc>
        <w:tc>
          <w:tcPr>
            <w:tcW w:w="5200" w:type="dxa"/>
          </w:tcPr>
          <w:p>
            <w:r>
              <w:rPr>
                <w:sz w:val="17"/>
                <w:szCs w:val="17"/>
                <w:rFonts w:ascii="Arial" w:hAnsi="Arial" w:eastAsia="PMingLiU" w:cs="Arial"/>
              </w:rPr>
              <w:t xml:space="preserve">退還或付還已繳付的合資格輔助生育服務開支</w:t>
            </w:r>
          </w:p>
        </w:tc>
      </w:tr>
      <w:tr>
        <w:tc>
          <w:tcPr>
            <w:tcW w:w="700" w:type="dxa"/>
          </w:tcPr>
          <w:p>
            <w:r>
              <w:rPr>
                <w:sz w:val="17"/>
                <w:szCs w:val="17"/>
                <w:rFonts w:ascii="Arial" w:hAnsi="Arial" w:eastAsia="PMingLiU" w:cs="Arial"/>
              </w:rPr>
              <w:t xml:space="preserve">352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26ZJ</w:t>
            </w:r>
          </w:p>
        </w:tc>
        <w:tc>
          <w:tcPr>
            <w:tcW w:w="5200" w:type="dxa"/>
          </w:tcPr>
          <w:p>
            <w:r>
              <w:rPr>
                <w:sz w:val="17"/>
                <w:szCs w:val="17"/>
                <w:rFonts w:ascii="Arial" w:hAnsi="Arial" w:eastAsia="PMingLiU" w:cs="Arial"/>
              </w:rPr>
              <w:t xml:space="preserve">Exercise of Commissioner’s power</w:t>
            </w:r>
          </w:p>
        </w:tc>
        <w:tc>
          <w:tcPr>
            <w:tcW w:w="1800" w:type="dxa"/>
          </w:tcPr>
          <w:p>
            <w:r>
              <w:rPr>
                <w:sz w:val="17"/>
                <w:szCs w:val="17"/>
                <w:rFonts w:ascii="Arial" w:hAnsi="Arial" w:eastAsia="PMingLiU" w:cs="Arial"/>
              </w:rPr>
              <w:t xml:space="preserve">第26ZJ條</w:t>
            </w:r>
          </w:p>
        </w:tc>
        <w:tc>
          <w:tcPr>
            <w:tcW w:w="5200" w:type="dxa"/>
          </w:tcPr>
          <w:p>
            <w:r>
              <w:rPr>
                <w:sz w:val="17"/>
                <w:szCs w:val="17"/>
                <w:rFonts w:ascii="Arial" w:hAnsi="Arial" w:eastAsia="PMingLiU" w:cs="Arial"/>
              </w:rPr>
              <w:t xml:space="preserve">行使局長的權力</w:t>
            </w:r>
          </w:p>
        </w:tc>
      </w:tr>
      <w:tr>
        <w:tc>
          <w:tcPr>
            <w:tcW w:w="700" w:type="dxa"/>
          </w:tcPr>
          <w:p>
            <w:r>
              <w:rPr>
                <w:sz w:val="17"/>
                <w:szCs w:val="17"/>
                <w:rFonts w:ascii="Arial" w:hAnsi="Arial" w:eastAsia="PMingLiU" w:cs="Arial"/>
              </w:rPr>
              <w:t xml:space="preserve">353</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5</w:t>
            </w:r>
          </w:p>
        </w:tc>
        <w:tc>
          <w:tcPr>
            <w:tcW w:w="5200" w:type="dxa"/>
          </w:tcPr>
          <w:p>
            <w:r>
              <w:rPr>
                <w:sz w:val="17"/>
                <w:szCs w:val="17"/>
                <w:rFonts w:ascii="Arial" w:hAnsi="Arial" w:eastAsia="PMingLiU" w:cs="Arial"/>
              </w:rPr>
              <w:t xml:space="preserve">Allowances</w:t>
            </w:r>
          </w:p>
        </w:tc>
        <w:tc>
          <w:tcPr>
            <w:tcW w:w="1800" w:type="dxa"/>
          </w:tcPr>
          <w:p>
            <w:r>
              <w:rPr>
                <w:sz w:val="17"/>
                <w:szCs w:val="17"/>
                <w:rFonts w:ascii="Arial" w:hAnsi="Arial" w:eastAsia="PMingLiU" w:cs="Arial"/>
              </w:rPr>
              <w:t xml:space="preserve">第5部</w:t>
            </w:r>
          </w:p>
        </w:tc>
        <w:tc>
          <w:tcPr>
            <w:tcW w:w="5200" w:type="dxa"/>
          </w:tcPr>
          <w:p>
            <w:r>
              <w:rPr>
                <w:sz w:val="17"/>
                <w:szCs w:val="17"/>
                <w:rFonts w:ascii="Arial" w:hAnsi="Arial" w:eastAsia="PMingLiU" w:cs="Arial"/>
              </w:rPr>
              <w:t xml:space="preserve">免稅額</w:t>
            </w:r>
          </w:p>
        </w:tc>
      </w:tr>
      <w:tr>
        <w:tc>
          <w:tcPr>
            <w:tcW w:w="700" w:type="dxa"/>
          </w:tcPr>
          <w:p>
            <w:r>
              <w:rPr>
                <w:sz w:val="17"/>
                <w:szCs w:val="17"/>
                <w:rFonts w:ascii="Arial" w:hAnsi="Arial" w:eastAsia="PMingLiU" w:cs="Arial"/>
              </w:rPr>
              <w:t xml:space="preserve">354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27</w:t>
            </w:r>
          </w:p>
        </w:tc>
        <w:tc>
          <w:tcPr>
            <w:tcW w:w="5200" w:type="dxa"/>
          </w:tcPr>
          <w:p>
            <w:r>
              <w:rPr>
                <w:sz w:val="17"/>
                <w:szCs w:val="17"/>
                <w:rFonts w:ascii="Arial" w:hAnsi="Arial" w:eastAsia="PMingLiU" w:cs="Arial"/>
              </w:rPr>
              <w:t xml:space="preserve">Allowances, general provisions</w:t>
            </w:r>
          </w:p>
        </w:tc>
        <w:tc>
          <w:tcPr>
            <w:tcW w:w="1800" w:type="dxa"/>
          </w:tcPr>
          <w:p>
            <w:r>
              <w:rPr>
                <w:sz w:val="17"/>
                <w:szCs w:val="17"/>
                <w:rFonts w:ascii="Arial" w:hAnsi="Arial" w:eastAsia="PMingLiU" w:cs="Arial"/>
              </w:rPr>
              <w:t xml:space="preserve">第27條</w:t>
            </w:r>
          </w:p>
        </w:tc>
        <w:tc>
          <w:tcPr>
            <w:tcW w:w="5200" w:type="dxa"/>
          </w:tcPr>
          <w:p>
            <w:r>
              <w:rPr>
                <w:sz w:val="17"/>
                <w:szCs w:val="17"/>
                <w:rFonts w:ascii="Arial" w:hAnsi="Arial" w:eastAsia="PMingLiU" w:cs="Arial"/>
              </w:rPr>
              <w:t xml:space="preserve">關於免稅額的一般規定</w:t>
            </w:r>
          </w:p>
        </w:tc>
      </w:tr>
      <w:tr>
        <w:tc>
          <w:tcPr>
            <w:tcW w:w="700" w:type="dxa"/>
          </w:tcPr>
          <w:p>
            <w:r>
              <w:rPr>
                <w:sz w:val="17"/>
                <w:szCs w:val="17"/>
                <w:rFonts w:ascii="Arial" w:hAnsi="Arial" w:eastAsia="PMingLiU" w:cs="Arial"/>
              </w:rPr>
              <w:t xml:space="preserve">355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28</w:t>
            </w:r>
          </w:p>
        </w:tc>
        <w:tc>
          <w:tcPr>
            <w:tcW w:w="5200" w:type="dxa"/>
          </w:tcPr>
          <w:p>
            <w:r>
              <w:rPr>
                <w:sz w:val="17"/>
                <w:szCs w:val="17"/>
                <w:rFonts w:ascii="Arial" w:hAnsi="Arial" w:eastAsia="PMingLiU" w:cs="Arial"/>
              </w:rPr>
              <w:t xml:space="preserve">Basic allowance</w:t>
            </w:r>
          </w:p>
        </w:tc>
        <w:tc>
          <w:tcPr>
            <w:tcW w:w="1800" w:type="dxa"/>
          </w:tcPr>
          <w:p>
            <w:r>
              <w:rPr>
                <w:sz w:val="17"/>
                <w:szCs w:val="17"/>
                <w:rFonts w:ascii="Arial" w:hAnsi="Arial" w:eastAsia="PMingLiU" w:cs="Arial"/>
              </w:rPr>
              <w:t xml:space="preserve">第28條</w:t>
            </w:r>
          </w:p>
        </w:tc>
        <w:tc>
          <w:tcPr>
            <w:tcW w:w="5200" w:type="dxa"/>
          </w:tcPr>
          <w:p>
            <w:r>
              <w:rPr>
                <w:sz w:val="17"/>
                <w:szCs w:val="17"/>
                <w:rFonts w:ascii="Arial" w:hAnsi="Arial" w:eastAsia="PMingLiU" w:cs="Arial"/>
              </w:rPr>
              <w:t xml:space="preserve">基本免稅額</w:t>
            </w:r>
          </w:p>
        </w:tc>
      </w:tr>
      <w:tr>
        <w:tc>
          <w:tcPr>
            <w:tcW w:w="700" w:type="dxa"/>
          </w:tcPr>
          <w:p>
            <w:r>
              <w:rPr>
                <w:sz w:val="17"/>
                <w:szCs w:val="17"/>
                <w:rFonts w:ascii="Arial" w:hAnsi="Arial" w:eastAsia="PMingLiU" w:cs="Arial"/>
              </w:rPr>
              <w:t xml:space="preserve">356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28A</w:t>
            </w:r>
          </w:p>
        </w:tc>
        <w:tc>
          <w:tcPr>
            <w:tcW w:w="5200" w:type="dxa"/>
          </w:tcPr>
          <w:p>
            <w:r>
              <w:rPr>
                <w:sz w:val="17"/>
                <w:szCs w:val="17"/>
                <w:rFonts w:ascii="Arial" w:hAnsi="Arial" w:eastAsia="PMingLiU" w:cs="Arial"/>
              </w:rPr>
              <w:t xml:space="preserve">Personal disability allowance</w:t>
            </w:r>
          </w:p>
        </w:tc>
        <w:tc>
          <w:tcPr>
            <w:tcW w:w="1800" w:type="dxa"/>
          </w:tcPr>
          <w:p>
            <w:r>
              <w:rPr>
                <w:sz w:val="17"/>
                <w:szCs w:val="17"/>
                <w:rFonts w:ascii="Arial" w:hAnsi="Arial" w:eastAsia="PMingLiU" w:cs="Arial"/>
              </w:rPr>
              <w:t xml:space="preserve">第28A條</w:t>
            </w:r>
          </w:p>
        </w:tc>
        <w:tc>
          <w:tcPr>
            <w:tcW w:w="5200" w:type="dxa"/>
          </w:tcPr>
          <w:p>
            <w:r>
              <w:rPr>
                <w:sz w:val="17"/>
                <w:szCs w:val="17"/>
                <w:rFonts w:ascii="Arial" w:hAnsi="Arial" w:eastAsia="PMingLiU" w:cs="Arial"/>
              </w:rPr>
              <w:t xml:space="preserve">傷殘人士免稅額</w:t>
            </w:r>
          </w:p>
        </w:tc>
      </w:tr>
      <w:tr>
        <w:tc>
          <w:tcPr>
            <w:tcW w:w="700" w:type="dxa"/>
          </w:tcPr>
          <w:p>
            <w:r>
              <w:rPr>
                <w:sz w:val="17"/>
                <w:szCs w:val="17"/>
                <w:rFonts w:ascii="Arial" w:hAnsi="Arial" w:eastAsia="PMingLiU" w:cs="Arial"/>
              </w:rPr>
              <w:t xml:space="preserve">357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29</w:t>
            </w:r>
          </w:p>
        </w:tc>
        <w:tc>
          <w:tcPr>
            <w:tcW w:w="5200" w:type="dxa"/>
          </w:tcPr>
          <w:p>
            <w:r>
              <w:rPr>
                <w:sz w:val="17"/>
                <w:szCs w:val="17"/>
                <w:rFonts w:ascii="Arial" w:hAnsi="Arial" w:eastAsia="PMingLiU" w:cs="Arial"/>
              </w:rPr>
              <w:t xml:space="preserve">Married person’s allowance*</w:t>
            </w:r>
          </w:p>
        </w:tc>
        <w:tc>
          <w:tcPr>
            <w:tcW w:w="1800" w:type="dxa"/>
          </w:tcPr>
          <w:p>
            <w:r>
              <w:rPr>
                <w:sz w:val="17"/>
                <w:szCs w:val="17"/>
                <w:rFonts w:ascii="Arial" w:hAnsi="Arial" w:eastAsia="PMingLiU" w:cs="Arial"/>
              </w:rPr>
              <w:t xml:space="preserve">第29條</w:t>
            </w:r>
          </w:p>
        </w:tc>
        <w:tc>
          <w:tcPr>
            <w:tcW w:w="5200" w:type="dxa"/>
          </w:tcPr>
          <w:p>
            <w:r>
              <w:rPr>
                <w:sz w:val="17"/>
                <w:szCs w:val="17"/>
                <w:rFonts w:ascii="Arial" w:hAnsi="Arial" w:eastAsia="PMingLiU" w:cs="Arial"/>
              </w:rPr>
              <w:t xml:space="preserve">已婚人士免稅額*</w:t>
            </w:r>
          </w:p>
        </w:tc>
      </w:tr>
      <w:tr>
        <w:tc>
          <w:tcPr>
            <w:tcW w:w="700" w:type="dxa"/>
          </w:tcPr>
          <w:p>
            <w:r>
              <w:rPr>
                <w:sz w:val="17"/>
                <w:szCs w:val="17"/>
                <w:rFonts w:ascii="Arial" w:hAnsi="Arial" w:eastAsia="PMingLiU" w:cs="Arial"/>
              </w:rPr>
              <w:t xml:space="preserve">358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30</w:t>
            </w:r>
          </w:p>
        </w:tc>
        <w:tc>
          <w:tcPr>
            <w:tcW w:w="5200" w:type="dxa"/>
          </w:tcPr>
          <w:p>
            <w:r>
              <w:rPr>
                <w:sz w:val="17"/>
                <w:szCs w:val="17"/>
                <w:rFonts w:ascii="Arial" w:hAnsi="Arial" w:eastAsia="PMingLiU" w:cs="Arial"/>
              </w:rPr>
              <w:t xml:space="preserve">Dependent parent allowance*</w:t>
            </w:r>
          </w:p>
        </w:tc>
        <w:tc>
          <w:tcPr>
            <w:tcW w:w="1800" w:type="dxa"/>
          </w:tcPr>
          <w:p>
            <w:r>
              <w:rPr>
                <w:sz w:val="17"/>
                <w:szCs w:val="17"/>
                <w:rFonts w:ascii="Arial" w:hAnsi="Arial" w:eastAsia="PMingLiU" w:cs="Arial"/>
              </w:rPr>
              <w:t xml:space="preserve">第30條</w:t>
            </w:r>
          </w:p>
        </w:tc>
        <w:tc>
          <w:tcPr>
            <w:tcW w:w="5200" w:type="dxa"/>
          </w:tcPr>
          <w:p>
            <w:r>
              <w:rPr>
                <w:sz w:val="17"/>
                <w:szCs w:val="17"/>
                <w:rFonts w:ascii="Arial" w:hAnsi="Arial" w:eastAsia="PMingLiU" w:cs="Arial"/>
              </w:rPr>
              <w:t xml:space="preserve">供養父母免稅額*</w:t>
            </w:r>
          </w:p>
        </w:tc>
      </w:tr>
      <w:tr>
        <w:tc>
          <w:tcPr>
            <w:tcW w:w="700" w:type="dxa"/>
          </w:tcPr>
          <w:p>
            <w:r>
              <w:rPr>
                <w:sz w:val="17"/>
                <w:szCs w:val="17"/>
                <w:rFonts w:ascii="Arial" w:hAnsi="Arial" w:eastAsia="PMingLiU" w:cs="Arial"/>
              </w:rPr>
              <w:t xml:space="preserve">359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30A</w:t>
            </w:r>
          </w:p>
        </w:tc>
        <w:tc>
          <w:tcPr>
            <w:tcW w:w="5200" w:type="dxa"/>
          </w:tcPr>
          <w:p>
            <w:r>
              <w:rPr>
                <w:sz w:val="17"/>
                <w:szCs w:val="17"/>
                <w:rFonts w:ascii="Arial" w:hAnsi="Arial" w:eastAsia="PMingLiU" w:cs="Arial"/>
              </w:rPr>
              <w:t xml:space="preserve">Dependent grandparent allowance*</w:t>
            </w:r>
          </w:p>
        </w:tc>
        <w:tc>
          <w:tcPr>
            <w:tcW w:w="1800" w:type="dxa"/>
          </w:tcPr>
          <w:p>
            <w:r>
              <w:rPr>
                <w:sz w:val="17"/>
                <w:szCs w:val="17"/>
                <w:rFonts w:ascii="Arial" w:hAnsi="Arial" w:eastAsia="PMingLiU" w:cs="Arial"/>
              </w:rPr>
              <w:t xml:space="preserve">第30A條</w:t>
            </w:r>
          </w:p>
        </w:tc>
        <w:tc>
          <w:tcPr>
            <w:tcW w:w="5200" w:type="dxa"/>
          </w:tcPr>
          <w:p>
            <w:r>
              <w:rPr>
                <w:sz w:val="17"/>
                <w:szCs w:val="17"/>
                <w:rFonts w:ascii="Arial" w:hAnsi="Arial" w:eastAsia="PMingLiU" w:cs="Arial"/>
              </w:rPr>
              <w:t xml:space="preserve">供養祖父母或外祖父母免稅額*</w:t>
            </w:r>
          </w:p>
        </w:tc>
      </w:tr>
      <w:tr>
        <w:tc>
          <w:tcPr>
            <w:tcW w:w="700" w:type="dxa"/>
          </w:tcPr>
          <w:p>
            <w:r>
              <w:rPr>
                <w:sz w:val="17"/>
                <w:szCs w:val="17"/>
                <w:rFonts w:ascii="Arial" w:hAnsi="Arial" w:eastAsia="PMingLiU" w:cs="Arial"/>
              </w:rPr>
              <w:t xml:space="preserve">360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30B</w:t>
            </w:r>
          </w:p>
        </w:tc>
        <w:tc>
          <w:tcPr>
            <w:tcW w:w="5200" w:type="dxa"/>
          </w:tcPr>
          <w:p>
            <w:r>
              <w:rPr>
                <w:sz w:val="17"/>
                <w:szCs w:val="17"/>
                <w:rFonts w:ascii="Arial" w:hAnsi="Arial" w:eastAsia="PMingLiU" w:cs="Arial"/>
              </w:rPr>
              <w:t xml:space="preserve">Dependent brother or dependent sister allowance</w:t>
            </w:r>
          </w:p>
        </w:tc>
        <w:tc>
          <w:tcPr>
            <w:tcW w:w="1800" w:type="dxa"/>
          </w:tcPr>
          <w:p>
            <w:r>
              <w:rPr>
                <w:sz w:val="17"/>
                <w:szCs w:val="17"/>
                <w:rFonts w:ascii="Arial" w:hAnsi="Arial" w:eastAsia="PMingLiU" w:cs="Arial"/>
              </w:rPr>
              <w:t xml:space="preserve">第30B條</w:t>
            </w:r>
          </w:p>
        </w:tc>
        <w:tc>
          <w:tcPr>
            <w:tcW w:w="5200" w:type="dxa"/>
          </w:tcPr>
          <w:p>
            <w:r>
              <w:rPr>
                <w:sz w:val="17"/>
                <w:szCs w:val="17"/>
                <w:rFonts w:ascii="Arial" w:hAnsi="Arial" w:eastAsia="PMingLiU" w:cs="Arial"/>
              </w:rPr>
              <w:t xml:space="preserve">供養兄弟姊妹免稅額</w:t>
            </w:r>
          </w:p>
        </w:tc>
      </w:tr>
      <w:tr>
        <w:tc>
          <w:tcPr>
            <w:tcW w:w="700" w:type="dxa"/>
          </w:tcPr>
          <w:p>
            <w:r>
              <w:rPr>
                <w:sz w:val="17"/>
                <w:szCs w:val="17"/>
                <w:rFonts w:ascii="Arial" w:hAnsi="Arial" w:eastAsia="PMingLiU" w:cs="Arial"/>
              </w:rPr>
              <w:t xml:space="preserve">361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31</w:t>
            </w:r>
          </w:p>
        </w:tc>
        <w:tc>
          <w:tcPr>
            <w:tcW w:w="5200" w:type="dxa"/>
          </w:tcPr>
          <w:p>
            <w:r>
              <w:rPr>
                <w:sz w:val="17"/>
                <w:szCs w:val="17"/>
                <w:rFonts w:ascii="Arial" w:hAnsi="Arial" w:eastAsia="PMingLiU" w:cs="Arial"/>
              </w:rPr>
              <w:t xml:space="preserve">Child allowance*</w:t>
            </w:r>
          </w:p>
        </w:tc>
        <w:tc>
          <w:tcPr>
            <w:tcW w:w="1800" w:type="dxa"/>
          </w:tcPr>
          <w:p>
            <w:r>
              <w:rPr>
                <w:sz w:val="17"/>
                <w:szCs w:val="17"/>
                <w:rFonts w:ascii="Arial" w:hAnsi="Arial" w:eastAsia="PMingLiU" w:cs="Arial"/>
              </w:rPr>
              <w:t xml:space="preserve">第31條</w:t>
            </w:r>
          </w:p>
        </w:tc>
        <w:tc>
          <w:tcPr>
            <w:tcW w:w="5200" w:type="dxa"/>
          </w:tcPr>
          <w:p>
            <w:r>
              <w:rPr>
                <w:sz w:val="17"/>
                <w:szCs w:val="17"/>
                <w:rFonts w:ascii="Arial" w:hAnsi="Arial" w:eastAsia="PMingLiU" w:cs="Arial"/>
              </w:rPr>
              <w:t xml:space="preserve">子女免稅額*</w:t>
            </w:r>
          </w:p>
        </w:tc>
      </w:tr>
      <w:tr>
        <w:tc>
          <w:tcPr>
            <w:tcW w:w="700" w:type="dxa"/>
          </w:tcPr>
          <w:p>
            <w:r>
              <w:rPr>
                <w:sz w:val="17"/>
                <w:szCs w:val="17"/>
                <w:rFonts w:ascii="Arial" w:hAnsi="Arial" w:eastAsia="PMingLiU" w:cs="Arial"/>
              </w:rPr>
              <w:t xml:space="preserve">362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31A</w:t>
            </w:r>
          </w:p>
        </w:tc>
        <w:tc>
          <w:tcPr>
            <w:tcW w:w="5200" w:type="dxa"/>
          </w:tcPr>
          <w:p>
            <w:r>
              <w:rPr>
                <w:sz w:val="17"/>
                <w:szCs w:val="17"/>
                <w:rFonts w:ascii="Arial" w:hAnsi="Arial" w:eastAsia="PMingLiU" w:cs="Arial"/>
              </w:rPr>
              <w:t xml:space="preserve">Disabled dependant allowance*</w:t>
            </w:r>
          </w:p>
        </w:tc>
        <w:tc>
          <w:tcPr>
            <w:tcW w:w="1800" w:type="dxa"/>
          </w:tcPr>
          <w:p>
            <w:r>
              <w:rPr>
                <w:sz w:val="17"/>
                <w:szCs w:val="17"/>
                <w:rFonts w:ascii="Arial" w:hAnsi="Arial" w:eastAsia="PMingLiU" w:cs="Arial"/>
              </w:rPr>
              <w:t xml:space="preserve">第31A條</w:t>
            </w:r>
          </w:p>
        </w:tc>
        <w:tc>
          <w:tcPr>
            <w:tcW w:w="5200" w:type="dxa"/>
          </w:tcPr>
          <w:p>
            <w:r>
              <w:rPr>
                <w:sz w:val="17"/>
                <w:szCs w:val="17"/>
                <w:rFonts w:ascii="Arial" w:hAnsi="Arial" w:eastAsia="PMingLiU" w:cs="Arial"/>
              </w:rPr>
              <w:t xml:space="preserve">傷殘受養人免稅額*</w:t>
            </w:r>
          </w:p>
        </w:tc>
      </w:tr>
      <w:tr>
        <w:tc>
          <w:tcPr>
            <w:tcW w:w="700" w:type="dxa"/>
          </w:tcPr>
          <w:p>
            <w:r>
              <w:rPr>
                <w:sz w:val="17"/>
                <w:szCs w:val="17"/>
                <w:rFonts w:ascii="Arial" w:hAnsi="Arial" w:eastAsia="PMingLiU" w:cs="Arial"/>
              </w:rPr>
              <w:t xml:space="preserve">363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32</w:t>
            </w:r>
          </w:p>
        </w:tc>
        <w:tc>
          <w:tcPr>
            <w:tcW w:w="5200" w:type="dxa"/>
          </w:tcPr>
          <w:p>
            <w:r>
              <w:rPr>
                <w:sz w:val="17"/>
                <w:szCs w:val="17"/>
                <w:rFonts w:ascii="Arial" w:hAnsi="Arial" w:eastAsia="PMingLiU" w:cs="Arial"/>
              </w:rPr>
              <w:t xml:space="preserve">Single parent allowance</w:t>
            </w:r>
          </w:p>
        </w:tc>
        <w:tc>
          <w:tcPr>
            <w:tcW w:w="1800" w:type="dxa"/>
          </w:tcPr>
          <w:p>
            <w:r>
              <w:rPr>
                <w:sz w:val="17"/>
                <w:szCs w:val="17"/>
                <w:rFonts w:ascii="Arial" w:hAnsi="Arial" w:eastAsia="PMingLiU" w:cs="Arial"/>
              </w:rPr>
              <w:t xml:space="preserve">第32條</w:t>
            </w:r>
          </w:p>
        </w:tc>
        <w:tc>
          <w:tcPr>
            <w:tcW w:w="5200" w:type="dxa"/>
          </w:tcPr>
          <w:p>
            <w:r>
              <w:rPr>
                <w:sz w:val="17"/>
                <w:szCs w:val="17"/>
                <w:rFonts w:ascii="Arial" w:hAnsi="Arial" w:eastAsia="PMingLiU" w:cs="Arial"/>
              </w:rPr>
              <w:t xml:space="preserve">單親免稅額</w:t>
            </w:r>
          </w:p>
        </w:tc>
      </w:tr>
      <w:tr>
        <w:tc>
          <w:tcPr>
            <w:tcW w:w="700" w:type="dxa"/>
          </w:tcPr>
          <w:p>
            <w:r>
              <w:rPr>
                <w:sz w:val="17"/>
                <w:szCs w:val="17"/>
                <w:rFonts w:ascii="Arial" w:hAnsi="Arial" w:eastAsia="PMingLiU" w:cs="Arial"/>
              </w:rPr>
              <w:t xml:space="preserve">364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33</w:t>
            </w:r>
          </w:p>
        </w:tc>
        <w:tc>
          <w:tcPr>
            <w:tcW w:w="5200" w:type="dxa"/>
          </w:tcPr>
          <w:p>
            <w:r>
              <w:rPr>
                <w:sz w:val="17"/>
                <w:szCs w:val="17"/>
                <w:rFonts w:ascii="Arial" w:hAnsi="Arial" w:eastAsia="PMingLiU" w:cs="Arial"/>
              </w:rPr>
              <w:t xml:space="preserve">Provisions supplementary to sections 30, 30A, 30B, 31 and 31A</w:t>
            </w:r>
          </w:p>
        </w:tc>
        <w:tc>
          <w:tcPr>
            <w:tcW w:w="1800" w:type="dxa"/>
          </w:tcPr>
          <w:p>
            <w:r>
              <w:rPr>
                <w:sz w:val="17"/>
                <w:szCs w:val="17"/>
                <w:rFonts w:ascii="Arial" w:hAnsi="Arial" w:eastAsia="PMingLiU" w:cs="Arial"/>
              </w:rPr>
              <w:t xml:space="preserve">第33條</w:t>
            </w:r>
          </w:p>
        </w:tc>
        <w:tc>
          <w:tcPr>
            <w:tcW w:w="5200" w:type="dxa"/>
          </w:tcPr>
          <w:p>
            <w:r>
              <w:rPr>
                <w:sz w:val="17"/>
                <w:szCs w:val="17"/>
                <w:rFonts w:ascii="Arial" w:hAnsi="Arial" w:eastAsia="PMingLiU" w:cs="Arial"/>
              </w:rPr>
              <w:t xml:space="preserve">補充第30、30A、30B、31及31A條的條文</w:t>
            </w:r>
          </w:p>
        </w:tc>
      </w:tr>
      <w:tr>
        <w:tc>
          <w:tcPr>
            <w:tcW w:w="700" w:type="dxa"/>
          </w:tcPr>
          <w:p>
            <w:r>
              <w:rPr>
                <w:sz w:val="17"/>
                <w:szCs w:val="17"/>
                <w:rFonts w:ascii="Arial" w:hAnsi="Arial" w:eastAsia="PMingLiU" w:cs="Arial"/>
              </w:rPr>
              <w:t xml:space="preserve">365</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6</w:t>
            </w:r>
          </w:p>
        </w:tc>
        <w:tc>
          <w:tcPr>
            <w:tcW w:w="5200" w:type="dxa"/>
          </w:tcPr>
          <w:p>
            <w:r>
              <w:rPr>
                <w:sz w:val="17"/>
                <w:szCs w:val="17"/>
                <w:rFonts w:ascii="Arial" w:hAnsi="Arial" w:eastAsia="PMingLiU" w:cs="Arial"/>
              </w:rPr>
              <w:t xml:space="preserve">Depreciation, etc.</w:t>
            </w:r>
          </w:p>
        </w:tc>
        <w:tc>
          <w:tcPr>
            <w:tcW w:w="1800" w:type="dxa"/>
          </w:tcPr>
          <w:p>
            <w:r>
              <w:rPr>
                <w:sz w:val="17"/>
                <w:szCs w:val="17"/>
                <w:rFonts w:ascii="Arial" w:hAnsi="Arial" w:eastAsia="PMingLiU" w:cs="Arial"/>
              </w:rPr>
              <w:t xml:space="preserve">第6部</w:t>
            </w:r>
          </w:p>
        </w:tc>
        <w:tc>
          <w:tcPr>
            <w:tcW w:w="5200" w:type="dxa"/>
          </w:tcPr>
          <w:p>
            <w:r>
              <w:rPr>
                <w:sz w:val="17"/>
                <w:szCs w:val="17"/>
                <w:rFonts w:ascii="Arial" w:hAnsi="Arial" w:eastAsia="PMingLiU" w:cs="Arial"/>
              </w:rPr>
              <w:t xml:space="preserve">折舊等</w:t>
            </w:r>
          </w:p>
        </w:tc>
      </w:tr>
      <w:tr>
        <w:tc>
          <w:tcPr>
            <w:tcW w:w="700" w:type="dxa"/>
          </w:tcPr>
          <w:p>
            <w:r>
              <w:rPr>
                <w:sz w:val="17"/>
                <w:szCs w:val="17"/>
                <w:rFonts w:ascii="Arial" w:hAnsi="Arial" w:eastAsia="PMingLiU" w:cs="Arial"/>
              </w:rPr>
              <w:t xml:space="preserve">366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33A</w:t>
            </w:r>
          </w:p>
        </w:tc>
        <w:tc>
          <w:tcPr>
            <w:tcW w:w="5200" w:type="dxa"/>
          </w:tcPr>
          <w:p>
            <w:r>
              <w:rPr>
                <w:sz w:val="17"/>
                <w:szCs w:val="17"/>
                <w:rFonts w:ascii="Arial" w:hAnsi="Arial" w:eastAsia="PMingLiU" w:cs="Arial"/>
              </w:rPr>
              <w:t xml:space="preserve">Annual allowances, commercial buildings and structures</w:t>
            </w:r>
          </w:p>
        </w:tc>
        <w:tc>
          <w:tcPr>
            <w:tcW w:w="1800" w:type="dxa"/>
          </w:tcPr>
          <w:p>
            <w:r>
              <w:rPr>
                <w:sz w:val="17"/>
                <w:szCs w:val="17"/>
                <w:rFonts w:ascii="Arial" w:hAnsi="Arial" w:eastAsia="PMingLiU" w:cs="Arial"/>
              </w:rPr>
              <w:t xml:space="preserve">第33A條</w:t>
            </w:r>
          </w:p>
        </w:tc>
        <w:tc>
          <w:tcPr>
            <w:tcW w:w="5200" w:type="dxa"/>
          </w:tcPr>
          <w:p>
            <w:r>
              <w:rPr>
                <w:sz w:val="17"/>
                <w:szCs w:val="17"/>
                <w:rFonts w:ascii="Arial" w:hAnsi="Arial" w:eastAsia="PMingLiU" w:cs="Arial"/>
              </w:rPr>
              <w:t xml:space="preserve">商業建築物及構築物的每年免稅額</w:t>
            </w:r>
          </w:p>
        </w:tc>
      </w:tr>
      <w:tr>
        <w:tc>
          <w:tcPr>
            <w:tcW w:w="700" w:type="dxa"/>
          </w:tcPr>
          <w:p>
            <w:r>
              <w:rPr>
                <w:sz w:val="17"/>
                <w:szCs w:val="17"/>
                <w:rFonts w:ascii="Arial" w:hAnsi="Arial" w:eastAsia="PMingLiU" w:cs="Arial"/>
              </w:rPr>
              <w:t xml:space="preserve">367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33B</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第33B條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368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34</w:t>
            </w:r>
          </w:p>
        </w:tc>
        <w:tc>
          <w:tcPr>
            <w:tcW w:w="5200" w:type="dxa"/>
          </w:tcPr>
          <w:p>
            <w:r>
              <w:rPr>
                <w:sz w:val="17"/>
                <w:szCs w:val="17"/>
                <w:rFonts w:ascii="Arial" w:hAnsi="Arial" w:eastAsia="PMingLiU" w:cs="Arial"/>
              </w:rPr>
              <w:t xml:space="preserve">Initial and annual allowances, industrial buildings and structures</w:t>
            </w:r>
          </w:p>
        </w:tc>
        <w:tc>
          <w:tcPr>
            <w:tcW w:w="1800" w:type="dxa"/>
          </w:tcPr>
          <w:p>
            <w:r>
              <w:rPr>
                <w:sz w:val="17"/>
                <w:szCs w:val="17"/>
                <w:rFonts w:ascii="Arial" w:hAnsi="Arial" w:eastAsia="PMingLiU" w:cs="Arial"/>
              </w:rPr>
              <w:t xml:space="preserve">第34條</w:t>
            </w:r>
          </w:p>
        </w:tc>
        <w:tc>
          <w:tcPr>
            <w:tcW w:w="5200" w:type="dxa"/>
          </w:tcPr>
          <w:p>
            <w:r>
              <w:rPr>
                <w:sz w:val="17"/>
                <w:szCs w:val="17"/>
                <w:rFonts w:ascii="Arial" w:hAnsi="Arial" w:eastAsia="PMingLiU" w:cs="Arial"/>
              </w:rPr>
              <w:t xml:space="preserve">工業建築物及構築物的初期免稅額及各項每年免稅額</w:t>
            </w:r>
          </w:p>
        </w:tc>
      </w:tr>
      <w:tr>
        <w:tc>
          <w:tcPr>
            <w:tcW w:w="700" w:type="dxa"/>
          </w:tcPr>
          <w:p>
            <w:r>
              <w:rPr>
                <w:sz w:val="17"/>
                <w:szCs w:val="17"/>
                <w:rFonts w:ascii="Arial" w:hAnsi="Arial" w:eastAsia="PMingLiU" w:cs="Arial"/>
              </w:rPr>
              <w:t xml:space="preserve">369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35</w:t>
            </w:r>
          </w:p>
        </w:tc>
        <w:tc>
          <w:tcPr>
            <w:tcW w:w="5200" w:type="dxa"/>
          </w:tcPr>
          <w:p>
            <w:r>
              <w:rPr>
                <w:sz w:val="17"/>
                <w:szCs w:val="17"/>
                <w:rFonts w:ascii="Arial" w:hAnsi="Arial" w:eastAsia="PMingLiU" w:cs="Arial"/>
              </w:rPr>
              <w:t xml:space="preserve">Balancing allowances and charges, buildings and structures*</w:t>
            </w:r>
          </w:p>
        </w:tc>
        <w:tc>
          <w:tcPr>
            <w:tcW w:w="1800" w:type="dxa"/>
          </w:tcPr>
          <w:p>
            <w:r>
              <w:rPr>
                <w:sz w:val="17"/>
                <w:szCs w:val="17"/>
                <w:rFonts w:ascii="Arial" w:hAnsi="Arial" w:eastAsia="PMingLiU" w:cs="Arial"/>
              </w:rPr>
              <w:t xml:space="preserve">第35條</w:t>
            </w:r>
          </w:p>
        </w:tc>
        <w:tc>
          <w:tcPr>
            <w:tcW w:w="5200" w:type="dxa"/>
          </w:tcPr>
          <w:p>
            <w:r>
              <w:rPr>
                <w:sz w:val="17"/>
                <w:szCs w:val="17"/>
                <w:rFonts w:ascii="Arial" w:hAnsi="Arial" w:eastAsia="PMingLiU" w:cs="Arial"/>
              </w:rPr>
              <w:t xml:space="preserve">建築物及構築物的結餘免稅額及結餘課稅*</w:t>
            </w:r>
          </w:p>
        </w:tc>
      </w:tr>
      <w:tr>
        <w:tc>
          <w:tcPr>
            <w:tcW w:w="700" w:type="dxa"/>
          </w:tcPr>
          <w:p>
            <w:r>
              <w:rPr>
                <w:sz w:val="17"/>
                <w:szCs w:val="17"/>
                <w:rFonts w:ascii="Arial" w:hAnsi="Arial" w:eastAsia="PMingLiU" w:cs="Arial"/>
              </w:rPr>
              <w:t xml:space="preserve">370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35A</w:t>
            </w:r>
          </w:p>
        </w:tc>
        <w:tc>
          <w:tcPr>
            <w:tcW w:w="5200" w:type="dxa"/>
          </w:tcPr>
          <w:p>
            <w:r>
              <w:rPr>
                <w:sz w:val="17"/>
                <w:szCs w:val="17"/>
                <w:rFonts w:ascii="Arial" w:hAnsi="Arial" w:eastAsia="PMingLiU" w:cs="Arial"/>
              </w:rPr>
              <w:t xml:space="preserve">Special provisions on termination of leasehold interest</w:t>
            </w:r>
          </w:p>
        </w:tc>
        <w:tc>
          <w:tcPr>
            <w:tcW w:w="1800" w:type="dxa"/>
          </w:tcPr>
          <w:p>
            <w:r>
              <w:rPr>
                <w:sz w:val="17"/>
                <w:szCs w:val="17"/>
                <w:rFonts w:ascii="Arial" w:hAnsi="Arial" w:eastAsia="PMingLiU" w:cs="Arial"/>
              </w:rPr>
              <w:t xml:space="preserve">第35A條</w:t>
            </w:r>
          </w:p>
        </w:tc>
        <w:tc>
          <w:tcPr>
            <w:tcW w:w="5200" w:type="dxa"/>
          </w:tcPr>
          <w:p>
            <w:r>
              <w:rPr>
                <w:sz w:val="17"/>
                <w:szCs w:val="17"/>
                <w:rFonts w:ascii="Arial" w:hAnsi="Arial" w:eastAsia="PMingLiU" w:cs="Arial"/>
              </w:rPr>
              <w:t xml:space="preserve">關於批租權益終止時的特別規定</w:t>
            </w:r>
          </w:p>
        </w:tc>
      </w:tr>
      <w:tr>
        <w:tc>
          <w:tcPr>
            <w:tcW w:w="700" w:type="dxa"/>
          </w:tcPr>
          <w:p>
            <w:r>
              <w:rPr>
                <w:sz w:val="17"/>
                <w:szCs w:val="17"/>
                <w:rFonts w:ascii="Arial" w:hAnsi="Arial" w:eastAsia="PMingLiU" w:cs="Arial"/>
              </w:rPr>
              <w:t xml:space="preserve">371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35B</w:t>
            </w:r>
          </w:p>
        </w:tc>
        <w:tc>
          <w:tcPr>
            <w:tcW w:w="5200" w:type="dxa"/>
          </w:tcPr>
          <w:p>
            <w:r>
              <w:rPr>
                <w:sz w:val="17"/>
                <w:szCs w:val="17"/>
                <w:rFonts w:ascii="Arial" w:hAnsi="Arial" w:eastAsia="PMingLiU" w:cs="Arial"/>
              </w:rPr>
              <w:t xml:space="preserve">Buildings and structures bought unused</w:t>
            </w:r>
          </w:p>
        </w:tc>
        <w:tc>
          <w:tcPr>
            <w:tcW w:w="1800" w:type="dxa"/>
          </w:tcPr>
          <w:p>
            <w:r>
              <w:rPr>
                <w:sz w:val="17"/>
                <w:szCs w:val="17"/>
                <w:rFonts w:ascii="Arial" w:hAnsi="Arial" w:eastAsia="PMingLiU" w:cs="Arial"/>
              </w:rPr>
              <w:t xml:space="preserve">第35B條</w:t>
            </w:r>
          </w:p>
        </w:tc>
        <w:tc>
          <w:tcPr>
            <w:tcW w:w="5200" w:type="dxa"/>
          </w:tcPr>
          <w:p>
            <w:r>
              <w:rPr>
                <w:sz w:val="17"/>
                <w:szCs w:val="17"/>
                <w:rFonts w:ascii="Arial" w:hAnsi="Arial" w:eastAsia="PMingLiU" w:cs="Arial"/>
              </w:rPr>
              <w:t xml:space="preserve">被購置而未經使用的建築物及構築物</w:t>
            </w:r>
          </w:p>
        </w:tc>
      </w:tr>
      <w:tr>
        <w:tc>
          <w:tcPr>
            <w:tcW w:w="700" w:type="dxa"/>
          </w:tcPr>
          <w:p>
            <w:r>
              <w:rPr>
                <w:sz w:val="17"/>
                <w:szCs w:val="17"/>
                <w:rFonts w:ascii="Arial" w:hAnsi="Arial" w:eastAsia="PMingLiU" w:cs="Arial"/>
              </w:rPr>
              <w:t xml:space="preserve">372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36</w:t>
            </w:r>
          </w:p>
        </w:tc>
        <w:tc>
          <w:tcPr>
            <w:tcW w:w="5200" w:type="dxa"/>
          </w:tcPr>
          <w:p>
            <w:r>
              <w:rPr>
                <w:sz w:val="17"/>
                <w:szCs w:val="17"/>
                <w:rFonts w:ascii="Arial" w:hAnsi="Arial" w:eastAsia="PMingLiU" w:cs="Arial"/>
              </w:rPr>
              <w:t xml:space="preserve">Rebuilding allowance for a commercial building or structure up to and including the year of assessment commencing on 1 April 1997</w:t>
            </w:r>
          </w:p>
        </w:tc>
        <w:tc>
          <w:tcPr>
            <w:tcW w:w="1800" w:type="dxa"/>
          </w:tcPr>
          <w:p>
            <w:r>
              <w:rPr>
                <w:sz w:val="17"/>
                <w:szCs w:val="17"/>
                <w:rFonts w:ascii="Arial" w:hAnsi="Arial" w:eastAsia="PMingLiU" w:cs="Arial"/>
              </w:rPr>
              <w:t xml:space="preserve">第36條</w:t>
            </w:r>
          </w:p>
        </w:tc>
        <w:tc>
          <w:tcPr>
            <w:tcW w:w="5200" w:type="dxa"/>
          </w:tcPr>
          <w:p>
            <w:r>
              <w:rPr>
                <w:sz w:val="17"/>
                <w:szCs w:val="17"/>
                <w:rFonts w:ascii="Arial" w:hAnsi="Arial" w:eastAsia="PMingLiU" w:cs="Arial"/>
              </w:rPr>
              <w:t xml:space="preserve">在直至和包括自1997年4月1日開始的課稅年度所姶予的商業建築物或構築物的重建免稅額</w:t>
            </w:r>
          </w:p>
        </w:tc>
      </w:tr>
      <w:tr>
        <w:tc>
          <w:tcPr>
            <w:tcW w:w="700" w:type="dxa"/>
          </w:tcPr>
          <w:p>
            <w:r>
              <w:rPr>
                <w:sz w:val="17"/>
                <w:szCs w:val="17"/>
                <w:rFonts w:ascii="Arial" w:hAnsi="Arial" w:eastAsia="PMingLiU" w:cs="Arial"/>
              </w:rPr>
              <w:t xml:space="preserve">373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36A</w:t>
            </w:r>
          </w:p>
        </w:tc>
        <w:tc>
          <w:tcPr>
            <w:tcW w:w="5200" w:type="dxa"/>
          </w:tcPr>
          <w:p>
            <w:r>
              <w:rPr>
                <w:sz w:val="17"/>
                <w:szCs w:val="17"/>
                <w:rFonts w:ascii="Arial" w:hAnsi="Arial" w:eastAsia="PMingLiU" w:cs="Arial"/>
              </w:rPr>
              <w:t xml:space="preserve">Application of provisions to machinery or plant</w:t>
            </w:r>
          </w:p>
        </w:tc>
        <w:tc>
          <w:tcPr>
            <w:tcW w:w="1800" w:type="dxa"/>
          </w:tcPr>
          <w:p>
            <w:r>
              <w:rPr>
                <w:sz w:val="17"/>
                <w:szCs w:val="17"/>
                <w:rFonts w:ascii="Arial" w:hAnsi="Arial" w:eastAsia="PMingLiU" w:cs="Arial"/>
              </w:rPr>
              <w:t xml:space="preserve">第36A條</w:t>
            </w:r>
          </w:p>
        </w:tc>
        <w:tc>
          <w:tcPr>
            <w:tcW w:w="5200" w:type="dxa"/>
          </w:tcPr>
          <w:p>
            <w:r>
              <w:rPr>
                <w:sz w:val="17"/>
                <w:szCs w:val="17"/>
                <w:rFonts w:ascii="Arial" w:hAnsi="Arial" w:eastAsia="PMingLiU" w:cs="Arial"/>
              </w:rPr>
              <w:t xml:space="preserve">機械或工業裝置的適用條文</w:t>
            </w:r>
          </w:p>
        </w:tc>
      </w:tr>
      <w:tr>
        <w:tc>
          <w:tcPr>
            <w:tcW w:w="700" w:type="dxa"/>
          </w:tcPr>
          <w:p>
            <w:r>
              <w:rPr>
                <w:sz w:val="17"/>
                <w:szCs w:val="17"/>
                <w:rFonts w:ascii="Arial" w:hAnsi="Arial" w:eastAsia="PMingLiU" w:cs="Arial"/>
              </w:rPr>
              <w:t xml:space="preserve">374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37</w:t>
            </w:r>
          </w:p>
        </w:tc>
        <w:tc>
          <w:tcPr>
            <w:tcW w:w="5200" w:type="dxa"/>
          </w:tcPr>
          <w:p>
            <w:r>
              <w:rPr>
                <w:sz w:val="17"/>
                <w:szCs w:val="17"/>
                <w:rFonts w:ascii="Arial" w:hAnsi="Arial" w:eastAsia="PMingLiU" w:cs="Arial"/>
              </w:rPr>
              <w:t xml:space="preserve">Initial and annual allowances, machinery or plant</w:t>
            </w:r>
          </w:p>
        </w:tc>
        <w:tc>
          <w:tcPr>
            <w:tcW w:w="1800" w:type="dxa"/>
          </w:tcPr>
          <w:p>
            <w:r>
              <w:rPr>
                <w:sz w:val="17"/>
                <w:szCs w:val="17"/>
                <w:rFonts w:ascii="Arial" w:hAnsi="Arial" w:eastAsia="PMingLiU" w:cs="Arial"/>
              </w:rPr>
              <w:t xml:space="preserve">第37條</w:t>
            </w:r>
          </w:p>
        </w:tc>
        <w:tc>
          <w:tcPr>
            <w:tcW w:w="5200" w:type="dxa"/>
          </w:tcPr>
          <w:p>
            <w:r>
              <w:rPr>
                <w:sz w:val="17"/>
                <w:szCs w:val="17"/>
                <w:rFonts w:ascii="Arial" w:hAnsi="Arial" w:eastAsia="PMingLiU" w:cs="Arial"/>
              </w:rPr>
              <w:t xml:space="preserve">機械或工業裝置的初期免稅額及每年免稅額</w:t>
            </w:r>
          </w:p>
        </w:tc>
      </w:tr>
      <w:tr>
        <w:tc>
          <w:tcPr>
            <w:tcW w:w="700" w:type="dxa"/>
          </w:tcPr>
          <w:p>
            <w:r>
              <w:rPr>
                <w:sz w:val="17"/>
                <w:szCs w:val="17"/>
                <w:rFonts w:ascii="Arial" w:hAnsi="Arial" w:eastAsia="PMingLiU" w:cs="Arial"/>
              </w:rPr>
              <w:t xml:space="preserve">375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37A</w:t>
            </w:r>
          </w:p>
        </w:tc>
        <w:tc>
          <w:tcPr>
            <w:tcW w:w="5200" w:type="dxa"/>
          </w:tcPr>
          <w:p>
            <w:r>
              <w:rPr>
                <w:sz w:val="17"/>
                <w:szCs w:val="17"/>
                <w:rFonts w:ascii="Arial" w:hAnsi="Arial" w:eastAsia="PMingLiU" w:cs="Arial"/>
              </w:rPr>
              <w:t xml:space="preserve">Initial and annual allowances in respect of machinery and plant acquired under hire purchase agreement</w:t>
            </w:r>
          </w:p>
        </w:tc>
        <w:tc>
          <w:tcPr>
            <w:tcW w:w="1800" w:type="dxa"/>
          </w:tcPr>
          <w:p>
            <w:r>
              <w:rPr>
                <w:sz w:val="17"/>
                <w:szCs w:val="17"/>
                <w:rFonts w:ascii="Arial" w:hAnsi="Arial" w:eastAsia="PMingLiU" w:cs="Arial"/>
              </w:rPr>
              <w:t xml:space="preserve">第37A條</w:t>
            </w:r>
          </w:p>
        </w:tc>
        <w:tc>
          <w:tcPr>
            <w:tcW w:w="5200" w:type="dxa"/>
          </w:tcPr>
          <w:p>
            <w:r>
              <w:rPr>
                <w:sz w:val="17"/>
                <w:szCs w:val="17"/>
                <w:rFonts w:ascii="Arial" w:hAnsi="Arial" w:eastAsia="PMingLiU" w:cs="Arial"/>
              </w:rPr>
              <w:t xml:space="preserve">根據租購協議取得的機械及工業裝置的初期免稅額及每年免稅額</w:t>
            </w:r>
          </w:p>
        </w:tc>
      </w:tr>
      <w:tr>
        <w:tc>
          <w:tcPr>
            <w:tcW w:w="700" w:type="dxa"/>
          </w:tcPr>
          <w:p>
            <w:r>
              <w:rPr>
                <w:sz w:val="17"/>
                <w:szCs w:val="17"/>
                <w:rFonts w:ascii="Arial" w:hAnsi="Arial" w:eastAsia="PMingLiU" w:cs="Arial"/>
              </w:rPr>
              <w:t xml:space="preserve">376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38</w:t>
            </w:r>
          </w:p>
        </w:tc>
        <w:tc>
          <w:tcPr>
            <w:tcW w:w="5200" w:type="dxa"/>
          </w:tcPr>
          <w:p>
            <w:r>
              <w:rPr>
                <w:sz w:val="17"/>
                <w:szCs w:val="17"/>
                <w:rFonts w:ascii="Arial" w:hAnsi="Arial" w:eastAsia="PMingLiU" w:cs="Arial"/>
              </w:rPr>
              <w:t xml:space="preserve">Balancing allowances and charges, machinery or plant</w:t>
            </w:r>
          </w:p>
        </w:tc>
        <w:tc>
          <w:tcPr>
            <w:tcW w:w="1800" w:type="dxa"/>
          </w:tcPr>
          <w:p>
            <w:r>
              <w:rPr>
                <w:sz w:val="17"/>
                <w:szCs w:val="17"/>
                <w:rFonts w:ascii="Arial" w:hAnsi="Arial" w:eastAsia="PMingLiU" w:cs="Arial"/>
              </w:rPr>
              <w:t xml:space="preserve">第38條</w:t>
            </w:r>
          </w:p>
        </w:tc>
        <w:tc>
          <w:tcPr>
            <w:tcW w:w="5200" w:type="dxa"/>
          </w:tcPr>
          <w:p>
            <w:r>
              <w:rPr>
                <w:sz w:val="17"/>
                <w:szCs w:val="17"/>
                <w:rFonts w:ascii="Arial" w:hAnsi="Arial" w:eastAsia="PMingLiU" w:cs="Arial"/>
              </w:rPr>
              <w:t xml:space="preserve">機械或工業裝置的結餘免稅額及結餘課稅</w:t>
            </w:r>
          </w:p>
        </w:tc>
      </w:tr>
      <w:tr>
        <w:tc>
          <w:tcPr>
            <w:tcW w:w="700" w:type="dxa"/>
          </w:tcPr>
          <w:p>
            <w:r>
              <w:rPr>
                <w:sz w:val="17"/>
                <w:szCs w:val="17"/>
                <w:rFonts w:ascii="Arial" w:hAnsi="Arial" w:eastAsia="PMingLiU" w:cs="Arial"/>
              </w:rPr>
              <w:t xml:space="preserve">377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38A</w:t>
            </w:r>
          </w:p>
        </w:tc>
        <w:tc>
          <w:tcPr>
            <w:tcW w:w="5200" w:type="dxa"/>
          </w:tcPr>
          <w:p>
            <w:r>
              <w:rPr>
                <w:sz w:val="17"/>
                <w:szCs w:val="17"/>
                <w:rFonts w:ascii="Arial" w:hAnsi="Arial" w:eastAsia="PMingLiU" w:cs="Arial"/>
              </w:rPr>
              <w:t xml:space="preserve">Determination of cost of individual assets sold together for one price</w:t>
            </w:r>
          </w:p>
        </w:tc>
        <w:tc>
          <w:tcPr>
            <w:tcW w:w="1800" w:type="dxa"/>
          </w:tcPr>
          <w:p>
            <w:r>
              <w:rPr>
                <w:sz w:val="17"/>
                <w:szCs w:val="17"/>
                <w:rFonts w:ascii="Arial" w:hAnsi="Arial" w:eastAsia="PMingLiU" w:cs="Arial"/>
              </w:rPr>
              <w:t xml:space="preserve">第38A條</w:t>
            </w:r>
          </w:p>
        </w:tc>
        <w:tc>
          <w:tcPr>
            <w:tcW w:w="5200" w:type="dxa"/>
          </w:tcPr>
          <w:p>
            <w:r>
              <w:rPr>
                <w:sz w:val="17"/>
                <w:szCs w:val="17"/>
                <w:rFonts w:ascii="Arial" w:hAnsi="Arial" w:eastAsia="PMingLiU" w:cs="Arial"/>
              </w:rPr>
              <w:t xml:space="preserve">個別資產合併以一個價格出售後各資產成本的釐定</w:t>
            </w:r>
          </w:p>
        </w:tc>
      </w:tr>
      <w:tr>
        <w:tc>
          <w:tcPr>
            <w:tcW w:w="700" w:type="dxa"/>
          </w:tcPr>
          <w:p>
            <w:r>
              <w:rPr>
                <w:sz w:val="17"/>
                <w:szCs w:val="17"/>
                <w:rFonts w:ascii="Arial" w:hAnsi="Arial" w:eastAsia="PMingLiU" w:cs="Arial"/>
              </w:rPr>
              <w:t xml:space="preserve">378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38B</w:t>
            </w:r>
          </w:p>
        </w:tc>
        <w:tc>
          <w:tcPr>
            <w:tcW w:w="5200" w:type="dxa"/>
          </w:tcPr>
          <w:p>
            <w:r>
              <w:rPr>
                <w:sz w:val="17"/>
                <w:szCs w:val="17"/>
                <w:rFonts w:ascii="Arial" w:hAnsi="Arial" w:eastAsia="PMingLiU" w:cs="Arial"/>
              </w:rPr>
              <w:t xml:space="preserve">Commissioner’s power to determine the true value of an asset on sale</w:t>
            </w:r>
          </w:p>
        </w:tc>
        <w:tc>
          <w:tcPr>
            <w:tcW w:w="1800" w:type="dxa"/>
          </w:tcPr>
          <w:p>
            <w:r>
              <w:rPr>
                <w:sz w:val="17"/>
                <w:szCs w:val="17"/>
                <w:rFonts w:ascii="Arial" w:hAnsi="Arial" w:eastAsia="PMingLiU" w:cs="Arial"/>
              </w:rPr>
              <w:t xml:space="preserve">第38B條</w:t>
            </w:r>
          </w:p>
        </w:tc>
        <w:tc>
          <w:tcPr>
            <w:tcW w:w="5200" w:type="dxa"/>
          </w:tcPr>
          <w:p>
            <w:r>
              <w:rPr>
                <w:sz w:val="17"/>
                <w:szCs w:val="17"/>
                <w:rFonts w:ascii="Arial" w:hAnsi="Arial" w:eastAsia="PMingLiU" w:cs="Arial"/>
              </w:rPr>
              <w:t xml:space="preserve">局長釐定任何出售資產的真正價值的權力</w:t>
            </w:r>
          </w:p>
        </w:tc>
      </w:tr>
      <w:tr>
        <w:tc>
          <w:tcPr>
            <w:tcW w:w="700" w:type="dxa"/>
          </w:tcPr>
          <w:p>
            <w:r>
              <w:rPr>
                <w:sz w:val="17"/>
                <w:szCs w:val="17"/>
                <w:rFonts w:ascii="Arial" w:hAnsi="Arial" w:eastAsia="PMingLiU" w:cs="Arial"/>
              </w:rPr>
              <w:t xml:space="preserve">379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38C</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第38C條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380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39</w:t>
            </w:r>
          </w:p>
        </w:tc>
        <w:tc>
          <w:tcPr>
            <w:tcW w:w="5200" w:type="dxa"/>
          </w:tcPr>
          <w:p>
            <w:r>
              <w:rPr>
                <w:sz w:val="17"/>
                <w:szCs w:val="17"/>
                <w:rFonts w:ascii="Arial" w:hAnsi="Arial" w:eastAsia="PMingLiU" w:cs="Arial"/>
              </w:rPr>
              <w:t xml:space="preserve">Replacement of machinery or plant</w:t>
            </w:r>
          </w:p>
        </w:tc>
        <w:tc>
          <w:tcPr>
            <w:tcW w:w="1800" w:type="dxa"/>
          </w:tcPr>
          <w:p>
            <w:r>
              <w:rPr>
                <w:sz w:val="17"/>
                <w:szCs w:val="17"/>
                <w:rFonts w:ascii="Arial" w:hAnsi="Arial" w:eastAsia="PMingLiU" w:cs="Arial"/>
              </w:rPr>
              <w:t xml:space="preserve">第39條</w:t>
            </w:r>
          </w:p>
        </w:tc>
        <w:tc>
          <w:tcPr>
            <w:tcW w:w="5200" w:type="dxa"/>
          </w:tcPr>
          <w:p>
            <w:r>
              <w:rPr>
                <w:sz w:val="17"/>
                <w:szCs w:val="17"/>
                <w:rFonts w:ascii="Arial" w:hAnsi="Arial" w:eastAsia="PMingLiU" w:cs="Arial"/>
              </w:rPr>
              <w:t xml:space="preserve">機械或工業裝置的更換</w:t>
            </w:r>
          </w:p>
        </w:tc>
      </w:tr>
      <w:tr>
        <w:tc>
          <w:tcPr>
            <w:tcW w:w="700" w:type="dxa"/>
          </w:tcPr>
          <w:p>
            <w:r>
              <w:rPr>
                <w:sz w:val="17"/>
                <w:szCs w:val="17"/>
                <w:rFonts w:ascii="Arial" w:hAnsi="Arial" w:eastAsia="PMingLiU" w:cs="Arial"/>
              </w:rPr>
              <w:t xml:space="preserve">381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39A</w:t>
            </w:r>
          </w:p>
        </w:tc>
        <w:tc>
          <w:tcPr>
            <w:tcW w:w="5200" w:type="dxa"/>
          </w:tcPr>
          <w:p>
            <w:r>
              <w:rPr>
                <w:sz w:val="17"/>
                <w:szCs w:val="17"/>
                <w:rFonts w:ascii="Arial" w:hAnsi="Arial" w:eastAsia="PMingLiU" w:cs="Arial"/>
              </w:rPr>
              <w:t xml:space="preserve">Reduction of allowances not to affect calculation of subsequent allowances</w:t>
            </w:r>
          </w:p>
        </w:tc>
        <w:tc>
          <w:tcPr>
            <w:tcW w:w="1800" w:type="dxa"/>
          </w:tcPr>
          <w:p>
            <w:r>
              <w:rPr>
                <w:sz w:val="17"/>
                <w:szCs w:val="17"/>
                <w:rFonts w:ascii="Arial" w:hAnsi="Arial" w:eastAsia="PMingLiU" w:cs="Arial"/>
              </w:rPr>
              <w:t xml:space="preserve">第39A條</w:t>
            </w:r>
          </w:p>
        </w:tc>
        <w:tc>
          <w:tcPr>
            <w:tcW w:w="5200" w:type="dxa"/>
          </w:tcPr>
          <w:p>
            <w:r>
              <w:rPr>
                <w:sz w:val="17"/>
                <w:szCs w:val="17"/>
                <w:rFonts w:ascii="Arial" w:hAnsi="Arial" w:eastAsia="PMingLiU" w:cs="Arial"/>
              </w:rPr>
              <w:t xml:space="preserve">免稅額的扣減並不影響以後免稅額的計算</w:t>
            </w:r>
          </w:p>
        </w:tc>
      </w:tr>
      <w:tr>
        <w:tc>
          <w:tcPr>
            <w:tcW w:w="700" w:type="dxa"/>
          </w:tcPr>
          <w:p>
            <w:r>
              <w:rPr>
                <w:sz w:val="17"/>
                <w:szCs w:val="17"/>
                <w:rFonts w:ascii="Arial" w:hAnsi="Arial" w:eastAsia="PMingLiU" w:cs="Arial"/>
              </w:rPr>
              <w:t xml:space="preserve">382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39B</w:t>
            </w:r>
          </w:p>
        </w:tc>
        <w:tc>
          <w:tcPr>
            <w:tcW w:w="5200" w:type="dxa"/>
          </w:tcPr>
          <w:p>
            <w:r>
              <w:rPr>
                <w:sz w:val="17"/>
                <w:szCs w:val="17"/>
                <w:rFonts w:ascii="Arial" w:hAnsi="Arial" w:eastAsia="PMingLiU" w:cs="Arial"/>
              </w:rPr>
              <w:t xml:space="preserve">Initial and annual allowances on machinery or plant under the pooling system</w:t>
            </w:r>
          </w:p>
        </w:tc>
        <w:tc>
          <w:tcPr>
            <w:tcW w:w="1800" w:type="dxa"/>
          </w:tcPr>
          <w:p>
            <w:r>
              <w:rPr>
                <w:sz w:val="17"/>
                <w:szCs w:val="17"/>
                <w:rFonts w:ascii="Arial" w:hAnsi="Arial" w:eastAsia="PMingLiU" w:cs="Arial"/>
              </w:rPr>
              <w:t xml:space="preserve">第39B條</w:t>
            </w:r>
          </w:p>
        </w:tc>
        <w:tc>
          <w:tcPr>
            <w:tcW w:w="5200" w:type="dxa"/>
          </w:tcPr>
          <w:p>
            <w:r>
              <w:rPr>
                <w:sz w:val="17"/>
                <w:szCs w:val="17"/>
                <w:rFonts w:ascii="Arial" w:hAnsi="Arial" w:eastAsia="PMingLiU" w:cs="Arial"/>
              </w:rPr>
              <w:t xml:space="preserve">聚合制下的機械或工業裝置的初期免稅額及每年免稅額</w:t>
            </w:r>
          </w:p>
        </w:tc>
      </w:tr>
      <w:tr>
        <w:tc>
          <w:tcPr>
            <w:tcW w:w="700" w:type="dxa"/>
          </w:tcPr>
          <w:p>
            <w:r>
              <w:rPr>
                <w:sz w:val="17"/>
                <w:szCs w:val="17"/>
                <w:rFonts w:ascii="Arial" w:hAnsi="Arial" w:eastAsia="PMingLiU" w:cs="Arial"/>
              </w:rPr>
              <w:t xml:space="preserve">383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39C</w:t>
            </w:r>
          </w:p>
        </w:tc>
        <w:tc>
          <w:tcPr>
            <w:tcW w:w="5200" w:type="dxa"/>
          </w:tcPr>
          <w:p>
            <w:r>
              <w:rPr>
                <w:sz w:val="17"/>
                <w:szCs w:val="17"/>
                <w:rFonts w:ascii="Arial" w:hAnsi="Arial" w:eastAsia="PMingLiU" w:cs="Arial"/>
              </w:rPr>
              <w:t xml:space="preserve">Pooling system when not to apply</w:t>
            </w:r>
          </w:p>
        </w:tc>
        <w:tc>
          <w:tcPr>
            <w:tcW w:w="1800" w:type="dxa"/>
          </w:tcPr>
          <w:p>
            <w:r>
              <w:rPr>
                <w:sz w:val="17"/>
                <w:szCs w:val="17"/>
                <w:rFonts w:ascii="Arial" w:hAnsi="Arial" w:eastAsia="PMingLiU" w:cs="Arial"/>
              </w:rPr>
              <w:t xml:space="preserve">第39C條</w:t>
            </w:r>
          </w:p>
        </w:tc>
        <w:tc>
          <w:tcPr>
            <w:tcW w:w="5200" w:type="dxa"/>
          </w:tcPr>
          <w:p>
            <w:r>
              <w:rPr>
                <w:sz w:val="17"/>
                <w:szCs w:val="17"/>
                <w:rFonts w:ascii="Arial" w:hAnsi="Arial" w:eastAsia="PMingLiU" w:cs="Arial"/>
              </w:rPr>
              <w:t xml:space="preserve">聚合制何時不適用</w:t>
            </w:r>
          </w:p>
        </w:tc>
      </w:tr>
      <w:tr>
        <w:tc>
          <w:tcPr>
            <w:tcW w:w="700" w:type="dxa"/>
          </w:tcPr>
          <w:p>
            <w:r>
              <w:rPr>
                <w:sz w:val="17"/>
                <w:szCs w:val="17"/>
                <w:rFonts w:ascii="Arial" w:hAnsi="Arial" w:eastAsia="PMingLiU" w:cs="Arial"/>
              </w:rPr>
              <w:t xml:space="preserve">384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39D</w:t>
            </w:r>
          </w:p>
        </w:tc>
        <w:tc>
          <w:tcPr>
            <w:tcW w:w="5200" w:type="dxa"/>
          </w:tcPr>
          <w:p>
            <w:r>
              <w:rPr>
                <w:sz w:val="17"/>
                <w:szCs w:val="17"/>
                <w:rFonts w:ascii="Arial" w:hAnsi="Arial" w:eastAsia="PMingLiU" w:cs="Arial"/>
              </w:rPr>
              <w:t xml:space="preserve">Balancing allowances and charges under the pooling system</w:t>
            </w:r>
          </w:p>
        </w:tc>
        <w:tc>
          <w:tcPr>
            <w:tcW w:w="1800" w:type="dxa"/>
          </w:tcPr>
          <w:p>
            <w:r>
              <w:rPr>
                <w:sz w:val="17"/>
                <w:szCs w:val="17"/>
                <w:rFonts w:ascii="Arial" w:hAnsi="Arial" w:eastAsia="PMingLiU" w:cs="Arial"/>
              </w:rPr>
              <w:t xml:space="preserve">第39D條</w:t>
            </w:r>
          </w:p>
        </w:tc>
        <w:tc>
          <w:tcPr>
            <w:tcW w:w="5200" w:type="dxa"/>
          </w:tcPr>
          <w:p>
            <w:r>
              <w:rPr>
                <w:sz w:val="17"/>
                <w:szCs w:val="17"/>
                <w:rFonts w:ascii="Arial" w:hAnsi="Arial" w:eastAsia="PMingLiU" w:cs="Arial"/>
              </w:rPr>
              <w:t xml:space="preserve">聚合制下的結餘免稅額及結餘課稅</w:t>
            </w:r>
          </w:p>
        </w:tc>
      </w:tr>
      <w:tr>
        <w:tc>
          <w:tcPr>
            <w:tcW w:w="700" w:type="dxa"/>
          </w:tcPr>
          <w:p>
            <w:r>
              <w:rPr>
                <w:sz w:val="17"/>
                <w:szCs w:val="17"/>
                <w:rFonts w:ascii="Arial" w:hAnsi="Arial" w:eastAsia="PMingLiU" w:cs="Arial"/>
              </w:rPr>
              <w:t xml:space="preserve">385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39E</w:t>
            </w:r>
          </w:p>
        </w:tc>
        <w:tc>
          <w:tcPr>
            <w:tcW w:w="5200" w:type="dxa"/>
          </w:tcPr>
          <w:p>
            <w:r>
              <w:rPr>
                <w:sz w:val="17"/>
                <w:szCs w:val="17"/>
                <w:rFonts w:ascii="Arial" w:hAnsi="Arial" w:eastAsia="PMingLiU" w:cs="Arial"/>
              </w:rPr>
              <w:t xml:space="preserve">Allowances under this Part in respect of capital expenditure on leased machinery and plant</w:t>
            </w:r>
          </w:p>
        </w:tc>
        <w:tc>
          <w:tcPr>
            <w:tcW w:w="1800" w:type="dxa"/>
          </w:tcPr>
          <w:p>
            <w:r>
              <w:rPr>
                <w:sz w:val="17"/>
                <w:szCs w:val="17"/>
                <w:rFonts w:ascii="Arial" w:hAnsi="Arial" w:eastAsia="PMingLiU" w:cs="Arial"/>
              </w:rPr>
              <w:t xml:space="preserve">第39E條</w:t>
            </w:r>
          </w:p>
        </w:tc>
        <w:tc>
          <w:tcPr>
            <w:tcW w:w="5200" w:type="dxa"/>
          </w:tcPr>
          <w:p>
            <w:r>
              <w:rPr>
                <w:sz w:val="17"/>
                <w:szCs w:val="17"/>
                <w:rFonts w:ascii="Arial" w:hAnsi="Arial" w:eastAsia="PMingLiU" w:cs="Arial"/>
              </w:rPr>
              <w:t xml:space="preserve">就租賃機械及工業裝置的資本開支而根據本部可得的免稅額</w:t>
            </w:r>
          </w:p>
        </w:tc>
      </w:tr>
      <w:tr>
        <w:tc>
          <w:tcPr>
            <w:tcW w:w="700" w:type="dxa"/>
          </w:tcPr>
          <w:p>
            <w:r>
              <w:rPr>
                <w:sz w:val="17"/>
                <w:szCs w:val="17"/>
                <w:rFonts w:ascii="Arial" w:hAnsi="Arial" w:eastAsia="PMingLiU" w:cs="Arial"/>
              </w:rPr>
              <w:t xml:space="preserve">386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w:t>
            </w:r>
          </w:p>
        </w:tc>
        <w:tc>
          <w:tcPr>
            <w:tcW w:w="5200" w:type="dxa"/>
          </w:tcPr>
          <w:p>
            <w:r>
              <w:rPr>
                <w:sz w:val="17"/>
                <w:szCs w:val="17"/>
                <w:rFonts w:ascii="Arial" w:hAnsi="Arial" w:eastAsia="PMingLiU" w:cs="Arial"/>
              </w:rPr>
              <w:t xml:space="preserve">Interpretation</w:t>
            </w:r>
          </w:p>
        </w:tc>
        <w:tc>
          <w:tcPr>
            <w:tcW w:w="1800" w:type="dxa"/>
          </w:tcPr>
          <w:p>
            <w:r>
              <w:rPr>
                <w:sz w:val="17"/>
                <w:szCs w:val="17"/>
                <w:rFonts w:ascii="Arial" w:hAnsi="Arial" w:eastAsia="PMingLiU" w:cs="Arial"/>
              </w:rPr>
              <w:t xml:space="preserve">第40條</w:t>
            </w:r>
          </w:p>
        </w:tc>
        <w:tc>
          <w:tcPr>
            <w:tcW w:w="5200" w:type="dxa"/>
          </w:tcPr>
          <w:p>
            <w:r>
              <w:rPr>
                <w:sz w:val="17"/>
                <w:szCs w:val="17"/>
                <w:rFonts w:ascii="Arial" w:hAnsi="Arial" w:eastAsia="PMingLiU" w:cs="Arial"/>
              </w:rPr>
              <w:t xml:space="preserve">釋義</w:t>
            </w:r>
          </w:p>
        </w:tc>
      </w:tr>
      <w:tr>
        <w:tc>
          <w:tcPr>
            <w:tcW w:w="700" w:type="dxa"/>
          </w:tcPr>
          <w:p>
            <w:r>
              <w:rPr>
                <w:sz w:val="17"/>
                <w:szCs w:val="17"/>
                <w:rFonts w:ascii="Arial" w:hAnsi="Arial" w:eastAsia="PMingLiU" w:cs="Arial"/>
              </w:rPr>
              <w:t xml:space="preserve">387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第40A條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388</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6A</w:t>
            </w:r>
          </w:p>
        </w:tc>
        <w:tc>
          <w:tcPr>
            <w:tcW w:w="5200" w:type="dxa"/>
          </w:tcPr>
          <w:p>
            <w:r>
              <w:rPr>
                <w:sz w:val="17"/>
                <w:szCs w:val="17"/>
                <w:rFonts w:ascii="Arial" w:hAnsi="Arial" w:eastAsia="PMingLiU" w:cs="Arial"/>
              </w:rPr>
              <w:t xml:space="preserve">Specified Alternative Bond Scheme and its Treatment under this Ordinance (other than Part 4AA)</w:t>
            </w:r>
          </w:p>
        </w:tc>
        <w:tc>
          <w:tcPr>
            <w:tcW w:w="1800" w:type="dxa"/>
          </w:tcPr>
          <w:p>
            <w:r>
              <w:rPr>
                <w:sz w:val="17"/>
                <w:szCs w:val="17"/>
                <w:rFonts w:ascii="Arial" w:hAnsi="Arial" w:eastAsia="PMingLiU" w:cs="Arial"/>
              </w:rPr>
              <w:t xml:space="preserve">第6A部</w:t>
            </w:r>
          </w:p>
        </w:tc>
        <w:tc>
          <w:tcPr>
            <w:tcW w:w="5200" w:type="dxa"/>
          </w:tcPr>
          <w:p>
            <w:r>
              <w:rPr>
                <w:sz w:val="17"/>
                <w:szCs w:val="17"/>
                <w:rFonts w:ascii="Arial" w:hAnsi="Arial" w:eastAsia="PMingLiU" w:cs="Arial"/>
              </w:rPr>
              <w:t xml:space="preserve">指明另類債券計劃及其在本條例(第4AA部除外)之下的處理</w:t>
            </w:r>
          </w:p>
        </w:tc>
      </w:tr>
      <w:tr>
        <w:tc>
          <w:tcPr>
            <w:tcW w:w="700" w:type="dxa"/>
          </w:tcPr>
          <w:p>
            <w:r>
              <w:rPr>
                <w:sz w:val="17"/>
                <w:szCs w:val="17"/>
                <w:rFonts w:ascii="Arial" w:hAnsi="Arial" w:eastAsia="PMingLiU" w:cs="Arial"/>
              </w:rPr>
              <w:t xml:space="preserve">389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40AB</w:t>
            </w:r>
          </w:p>
        </w:tc>
        <w:tc>
          <w:tcPr>
            <w:tcW w:w="5200" w:type="dxa"/>
          </w:tcPr>
          <w:p>
            <w:r>
              <w:rPr>
                <w:sz w:val="17"/>
                <w:szCs w:val="17"/>
                <w:rFonts w:ascii="Arial" w:hAnsi="Arial" w:eastAsia="PMingLiU" w:cs="Arial"/>
              </w:rPr>
              <w:t xml:space="preserve">Schedule 17A: specified alternative bond scheme and its treatment under this Ordinance (other than Part 4AA)</w:t>
            </w:r>
          </w:p>
        </w:tc>
        <w:tc>
          <w:tcPr>
            <w:tcW w:w="1800" w:type="dxa"/>
          </w:tcPr>
          <w:p>
            <w:r>
              <w:rPr>
                <w:sz w:val="17"/>
                <w:szCs w:val="17"/>
                <w:rFonts w:ascii="Arial" w:hAnsi="Arial" w:eastAsia="PMingLiU" w:cs="Arial"/>
              </w:rPr>
              <w:t xml:space="preserve">第40AB條</w:t>
            </w:r>
          </w:p>
        </w:tc>
        <w:tc>
          <w:tcPr>
            <w:tcW w:w="5200" w:type="dxa"/>
          </w:tcPr>
          <w:p>
            <w:r>
              <w:rPr>
                <w:sz w:val="17"/>
                <w:szCs w:val="17"/>
                <w:rFonts w:ascii="Arial" w:hAnsi="Arial" w:eastAsia="PMingLiU" w:cs="Arial"/>
              </w:rPr>
              <w:t xml:space="preserve">附表17A︰指明另類債券計劃及其在本條例(第4AA部除外)之下的處理</w:t>
            </w:r>
          </w:p>
        </w:tc>
      </w:tr>
      <w:tr>
        <w:tc>
          <w:tcPr>
            <w:tcW w:w="700" w:type="dxa"/>
          </w:tcPr>
          <w:p>
            <w:r>
              <w:rPr>
                <w:sz w:val="17"/>
                <w:szCs w:val="17"/>
                <w:rFonts w:ascii="Arial" w:hAnsi="Arial" w:eastAsia="PMingLiU" w:cs="Arial"/>
              </w:rPr>
              <w:t xml:space="preserve">390</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6B</w:t>
            </w:r>
          </w:p>
        </w:tc>
        <w:tc>
          <w:tcPr>
            <w:tcW w:w="5200" w:type="dxa"/>
          </w:tcPr>
          <w:p>
            <w:r>
              <w:rPr>
                <w:sz w:val="17"/>
                <w:szCs w:val="17"/>
                <w:rFonts w:ascii="Arial" w:hAnsi="Arial" w:eastAsia="PMingLiU" w:cs="Arial"/>
              </w:rPr>
              <w:t xml:space="preserve">Eligible Carried Interest and its Tax Treatment</w:t>
            </w:r>
          </w:p>
        </w:tc>
        <w:tc>
          <w:tcPr>
            <w:tcW w:w="1800" w:type="dxa"/>
          </w:tcPr>
          <w:p>
            <w:r>
              <w:rPr>
                <w:sz w:val="17"/>
                <w:szCs w:val="17"/>
                <w:rFonts w:ascii="Arial" w:hAnsi="Arial" w:eastAsia="PMingLiU" w:cs="Arial"/>
              </w:rPr>
              <w:t xml:space="preserve">第6B部</w:t>
            </w:r>
          </w:p>
        </w:tc>
        <w:tc>
          <w:tcPr>
            <w:tcW w:w="5200" w:type="dxa"/>
          </w:tcPr>
          <w:p>
            <w:r>
              <w:rPr>
                <w:sz w:val="17"/>
                <w:szCs w:val="17"/>
                <w:rFonts w:ascii="Arial" w:hAnsi="Arial" w:eastAsia="PMingLiU" w:cs="Arial"/>
              </w:rPr>
              <w:t xml:space="preserve">具資格附帶權益及其稅務處理</w:t>
            </w:r>
          </w:p>
        </w:tc>
      </w:tr>
      <w:tr>
        <w:tc>
          <w:tcPr>
            <w:tcW w:w="700" w:type="dxa"/>
          </w:tcPr>
          <w:p>
            <w:r>
              <w:rPr>
                <w:sz w:val="17"/>
                <w:szCs w:val="17"/>
                <w:rFonts w:ascii="Arial" w:hAnsi="Arial" w:eastAsia="PMingLiU" w:cs="Arial"/>
              </w:rPr>
              <w:t xml:space="preserve">391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40AC</w:t>
            </w:r>
          </w:p>
        </w:tc>
        <w:tc>
          <w:tcPr>
            <w:tcW w:w="5200" w:type="dxa"/>
          </w:tcPr>
          <w:p>
            <w:r>
              <w:rPr>
                <w:sz w:val="17"/>
                <w:szCs w:val="17"/>
                <w:rFonts w:ascii="Arial" w:hAnsi="Arial" w:eastAsia="PMingLiU" w:cs="Arial"/>
              </w:rPr>
              <w:t xml:space="preserve">Schedule 16D: eligible carried interest and its tax treatment</w:t>
            </w:r>
          </w:p>
        </w:tc>
        <w:tc>
          <w:tcPr>
            <w:tcW w:w="1800" w:type="dxa"/>
          </w:tcPr>
          <w:p>
            <w:r>
              <w:rPr>
                <w:sz w:val="17"/>
                <w:szCs w:val="17"/>
                <w:rFonts w:ascii="Arial" w:hAnsi="Arial" w:eastAsia="PMingLiU" w:cs="Arial"/>
              </w:rPr>
              <w:t xml:space="preserve">第40AC條</w:t>
            </w:r>
          </w:p>
        </w:tc>
        <w:tc>
          <w:tcPr>
            <w:tcW w:w="5200" w:type="dxa"/>
          </w:tcPr>
          <w:p>
            <w:r>
              <w:rPr>
                <w:sz w:val="17"/>
                <w:szCs w:val="17"/>
                <w:rFonts w:ascii="Arial" w:hAnsi="Arial" w:eastAsia="PMingLiU" w:cs="Arial"/>
              </w:rPr>
              <w:t xml:space="preserve">附表16D︰具資格附帶權益及其稅務處理</w:t>
            </w:r>
          </w:p>
        </w:tc>
      </w:tr>
      <w:tr>
        <w:tc>
          <w:tcPr>
            <w:tcW w:w="700" w:type="dxa"/>
          </w:tcPr>
          <w:p>
            <w:r>
              <w:rPr>
                <w:sz w:val="17"/>
                <w:szCs w:val="17"/>
                <w:rFonts w:ascii="Arial" w:hAnsi="Arial" w:eastAsia="PMingLiU" w:cs="Arial"/>
              </w:rPr>
              <w:t xml:space="preserve">392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40AD</w:t>
            </w:r>
          </w:p>
        </w:tc>
        <w:tc>
          <w:tcPr>
            <w:tcW w:w="5200" w:type="dxa"/>
          </w:tcPr>
          <w:p>
            <w:r>
              <w:rPr>
                <w:sz w:val="17"/>
                <w:szCs w:val="17"/>
                <w:rFonts w:ascii="Arial" w:hAnsi="Arial" w:eastAsia="PMingLiU" w:cs="Arial"/>
              </w:rPr>
              <w:t xml:space="preserve">Power to amend Schedule 16D</w:t>
            </w:r>
          </w:p>
        </w:tc>
        <w:tc>
          <w:tcPr>
            <w:tcW w:w="1800" w:type="dxa"/>
          </w:tcPr>
          <w:p>
            <w:r>
              <w:rPr>
                <w:sz w:val="17"/>
                <w:szCs w:val="17"/>
                <w:rFonts w:ascii="Arial" w:hAnsi="Arial" w:eastAsia="PMingLiU" w:cs="Arial"/>
              </w:rPr>
              <w:t xml:space="preserve">第40AD條</w:t>
            </w:r>
          </w:p>
        </w:tc>
        <w:tc>
          <w:tcPr>
            <w:tcW w:w="5200" w:type="dxa"/>
          </w:tcPr>
          <w:p>
            <w:r>
              <w:rPr>
                <w:sz w:val="17"/>
                <w:szCs w:val="17"/>
                <w:rFonts w:ascii="Arial" w:hAnsi="Arial" w:eastAsia="PMingLiU" w:cs="Arial"/>
              </w:rPr>
              <w:t xml:space="preserve">修訂附表16D的權力</w:t>
            </w:r>
          </w:p>
        </w:tc>
      </w:tr>
      <w:tr>
        <w:tc>
          <w:tcPr>
            <w:tcW w:w="700" w:type="dxa"/>
          </w:tcPr>
          <w:p>
            <w:r>
              <w:rPr>
                <w:sz w:val="17"/>
                <w:szCs w:val="17"/>
                <w:rFonts w:ascii="Arial" w:hAnsi="Arial" w:eastAsia="PMingLiU" w:cs="Arial"/>
              </w:rPr>
              <w:t xml:space="preserve">393</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6C</w:t>
            </w:r>
          </w:p>
        </w:tc>
        <w:tc>
          <w:tcPr>
            <w:tcW w:w="5200" w:type="dxa"/>
          </w:tcPr>
          <w:p>
            <w:r>
              <w:rPr>
                <w:sz w:val="17"/>
                <w:szCs w:val="17"/>
                <w:rFonts w:ascii="Arial" w:hAnsi="Arial" w:eastAsia="PMingLiU" w:cs="Arial"/>
              </w:rPr>
              <w:t xml:space="preserve">Qualifying Amalgamations</w:t>
            </w:r>
          </w:p>
        </w:tc>
        <w:tc>
          <w:tcPr>
            <w:tcW w:w="1800" w:type="dxa"/>
          </w:tcPr>
          <w:p>
            <w:r>
              <w:rPr>
                <w:sz w:val="17"/>
                <w:szCs w:val="17"/>
                <w:rFonts w:ascii="Arial" w:hAnsi="Arial" w:eastAsia="PMingLiU" w:cs="Arial"/>
              </w:rPr>
              <w:t xml:space="preserve">第6C部</w:t>
            </w:r>
          </w:p>
        </w:tc>
        <w:tc>
          <w:tcPr>
            <w:tcW w:w="5200" w:type="dxa"/>
          </w:tcPr>
          <w:p>
            <w:r>
              <w:rPr>
                <w:sz w:val="17"/>
                <w:szCs w:val="17"/>
                <w:rFonts w:ascii="Arial" w:hAnsi="Arial" w:eastAsia="PMingLiU" w:cs="Arial"/>
              </w:rPr>
              <w:t xml:space="preserve">合資格合併</w:t>
            </w:r>
          </w:p>
        </w:tc>
      </w:tr>
      <w:tr>
        <w:tc>
          <w:tcPr>
            <w:tcW w:w="700" w:type="dxa"/>
          </w:tcPr>
          <w:p>
            <w:r>
              <w:rPr>
                <w:sz w:val="17"/>
                <w:szCs w:val="17"/>
                <w:rFonts w:ascii="Arial" w:hAnsi="Arial" w:eastAsia="PMingLiU" w:cs="Arial"/>
              </w:rPr>
              <w:t xml:space="preserve">394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40AE</w:t>
            </w:r>
          </w:p>
        </w:tc>
        <w:tc>
          <w:tcPr>
            <w:tcW w:w="5200" w:type="dxa"/>
          </w:tcPr>
          <w:p>
            <w:r>
              <w:rPr>
                <w:sz w:val="17"/>
                <w:szCs w:val="17"/>
                <w:rFonts w:ascii="Arial" w:hAnsi="Arial" w:eastAsia="PMingLiU" w:cs="Arial"/>
              </w:rPr>
              <w:t xml:space="preserve">Interpretation</w:t>
            </w:r>
          </w:p>
        </w:tc>
        <w:tc>
          <w:tcPr>
            <w:tcW w:w="1800" w:type="dxa"/>
          </w:tcPr>
          <w:p>
            <w:r>
              <w:rPr>
                <w:sz w:val="17"/>
                <w:szCs w:val="17"/>
                <w:rFonts w:ascii="Arial" w:hAnsi="Arial" w:eastAsia="PMingLiU" w:cs="Arial"/>
              </w:rPr>
              <w:t xml:space="preserve">第40AE條</w:t>
            </w:r>
          </w:p>
        </w:tc>
        <w:tc>
          <w:tcPr>
            <w:tcW w:w="5200" w:type="dxa"/>
          </w:tcPr>
          <w:p>
            <w:r>
              <w:rPr>
                <w:sz w:val="17"/>
                <w:szCs w:val="17"/>
                <w:rFonts w:ascii="Arial" w:hAnsi="Arial" w:eastAsia="PMingLiU" w:cs="Arial"/>
              </w:rPr>
              <w:t xml:space="preserve">釋義</w:t>
            </w:r>
          </w:p>
        </w:tc>
      </w:tr>
      <w:tr>
        <w:tc>
          <w:tcPr>
            <w:tcW w:w="700" w:type="dxa"/>
          </w:tcPr>
          <w:p>
            <w:r>
              <w:rPr>
                <w:sz w:val="17"/>
                <w:szCs w:val="17"/>
                <w:rFonts w:ascii="Arial" w:hAnsi="Arial" w:eastAsia="PMingLiU" w:cs="Arial"/>
              </w:rPr>
              <w:t xml:space="preserve">395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40AF</w:t>
            </w:r>
          </w:p>
        </w:tc>
        <w:tc>
          <w:tcPr>
            <w:tcW w:w="5200" w:type="dxa"/>
          </w:tcPr>
          <w:p>
            <w:r>
              <w:rPr>
                <w:sz w:val="17"/>
                <w:szCs w:val="17"/>
                <w:rFonts w:ascii="Arial" w:hAnsi="Arial" w:eastAsia="PMingLiU" w:cs="Arial"/>
              </w:rPr>
              <w:t xml:space="preserve">Application of Part 6C</w:t>
            </w:r>
          </w:p>
        </w:tc>
        <w:tc>
          <w:tcPr>
            <w:tcW w:w="1800" w:type="dxa"/>
          </w:tcPr>
          <w:p>
            <w:r>
              <w:rPr>
                <w:sz w:val="17"/>
                <w:szCs w:val="17"/>
                <w:rFonts w:ascii="Arial" w:hAnsi="Arial" w:eastAsia="PMingLiU" w:cs="Arial"/>
              </w:rPr>
              <w:t xml:space="preserve">第40AF條</w:t>
            </w:r>
          </w:p>
        </w:tc>
        <w:tc>
          <w:tcPr>
            <w:tcW w:w="5200" w:type="dxa"/>
          </w:tcPr>
          <w:p>
            <w:r>
              <w:rPr>
                <w:sz w:val="17"/>
                <w:szCs w:val="17"/>
                <w:rFonts w:ascii="Arial" w:hAnsi="Arial" w:eastAsia="PMingLiU" w:cs="Arial"/>
              </w:rPr>
              <w:t xml:space="preserve">第6C部的適用範圍</w:t>
            </w:r>
          </w:p>
        </w:tc>
      </w:tr>
      <w:tr>
        <w:tc>
          <w:tcPr>
            <w:tcW w:w="700" w:type="dxa"/>
          </w:tcPr>
          <w:p>
            <w:r>
              <w:rPr>
                <w:sz w:val="17"/>
                <w:szCs w:val="17"/>
                <w:rFonts w:ascii="Arial" w:hAnsi="Arial" w:eastAsia="PMingLiU" w:cs="Arial"/>
              </w:rPr>
              <w:t xml:space="preserve">396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40AG</w:t>
            </w:r>
          </w:p>
        </w:tc>
        <w:tc>
          <w:tcPr>
            <w:tcW w:w="5200" w:type="dxa"/>
          </w:tcPr>
          <w:p>
            <w:r>
              <w:rPr>
                <w:sz w:val="17"/>
                <w:szCs w:val="17"/>
                <w:rFonts w:ascii="Arial" w:hAnsi="Arial" w:eastAsia="PMingLiU" w:cs="Arial"/>
              </w:rPr>
              <w:t xml:space="preserve">Amalgamating company treated as having ceased to carry on trade, profession or business</w:t>
            </w:r>
          </w:p>
        </w:tc>
        <w:tc>
          <w:tcPr>
            <w:tcW w:w="1800" w:type="dxa"/>
          </w:tcPr>
          <w:p>
            <w:r>
              <w:rPr>
                <w:sz w:val="17"/>
                <w:szCs w:val="17"/>
                <w:rFonts w:ascii="Arial" w:hAnsi="Arial" w:eastAsia="PMingLiU" w:cs="Arial"/>
              </w:rPr>
              <w:t xml:space="preserve">第40AG條</w:t>
            </w:r>
          </w:p>
        </w:tc>
        <w:tc>
          <w:tcPr>
            <w:tcW w:w="5200" w:type="dxa"/>
          </w:tcPr>
          <w:p>
            <w:r>
              <w:rPr>
                <w:sz w:val="17"/>
                <w:szCs w:val="17"/>
                <w:rFonts w:ascii="Arial" w:hAnsi="Arial" w:eastAsia="PMingLiU" w:cs="Arial"/>
              </w:rPr>
              <w:t xml:space="preserve">參與合併公司視為已停止經營某行業、專業或業務</w:t>
            </w:r>
          </w:p>
        </w:tc>
      </w:tr>
      <w:tr>
        <w:tc>
          <w:tcPr>
            <w:tcW w:w="700" w:type="dxa"/>
          </w:tcPr>
          <w:p>
            <w:r>
              <w:rPr>
                <w:sz w:val="17"/>
                <w:szCs w:val="17"/>
                <w:rFonts w:ascii="Arial" w:hAnsi="Arial" w:eastAsia="PMingLiU" w:cs="Arial"/>
              </w:rPr>
              <w:t xml:space="preserve">397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40AH</w:t>
            </w:r>
          </w:p>
        </w:tc>
        <w:tc>
          <w:tcPr>
            <w:tcW w:w="5200" w:type="dxa"/>
          </w:tcPr>
          <w:p>
            <w:r>
              <w:rPr>
                <w:sz w:val="17"/>
                <w:szCs w:val="17"/>
                <w:rFonts w:ascii="Arial" w:hAnsi="Arial" w:eastAsia="PMingLiU" w:cs="Arial"/>
              </w:rPr>
              <w:t xml:space="preserve">Provisional profits tax for amalgamating company</w:t>
            </w:r>
          </w:p>
        </w:tc>
        <w:tc>
          <w:tcPr>
            <w:tcW w:w="1800" w:type="dxa"/>
          </w:tcPr>
          <w:p>
            <w:r>
              <w:rPr>
                <w:sz w:val="17"/>
                <w:szCs w:val="17"/>
                <w:rFonts w:ascii="Arial" w:hAnsi="Arial" w:eastAsia="PMingLiU" w:cs="Arial"/>
              </w:rPr>
              <w:t xml:space="preserve">第40AH條</w:t>
            </w:r>
          </w:p>
        </w:tc>
        <w:tc>
          <w:tcPr>
            <w:tcW w:w="5200" w:type="dxa"/>
          </w:tcPr>
          <w:p>
            <w:r>
              <w:rPr>
                <w:sz w:val="17"/>
                <w:szCs w:val="17"/>
                <w:rFonts w:ascii="Arial" w:hAnsi="Arial" w:eastAsia="PMingLiU" w:cs="Arial"/>
              </w:rPr>
              <w:t xml:space="preserve">參與合併公司的暫繳利得稅</w:t>
            </w:r>
          </w:p>
        </w:tc>
      </w:tr>
      <w:tr>
        <w:tc>
          <w:tcPr>
            <w:tcW w:w="700" w:type="dxa"/>
          </w:tcPr>
          <w:p>
            <w:r>
              <w:rPr>
                <w:sz w:val="17"/>
                <w:szCs w:val="17"/>
                <w:rFonts w:ascii="Arial" w:hAnsi="Arial" w:eastAsia="PMingLiU" w:cs="Arial"/>
              </w:rPr>
              <w:t xml:space="preserve">398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40AI</w:t>
            </w:r>
          </w:p>
        </w:tc>
        <w:tc>
          <w:tcPr>
            <w:tcW w:w="5200" w:type="dxa"/>
          </w:tcPr>
          <w:p>
            <w:r>
              <w:rPr>
                <w:sz w:val="17"/>
                <w:szCs w:val="17"/>
                <w:rFonts w:ascii="Arial" w:hAnsi="Arial" w:eastAsia="PMingLiU" w:cs="Arial"/>
              </w:rPr>
              <w:t xml:space="preserve">Provisional profits tax for amalgamated company</w:t>
            </w:r>
          </w:p>
        </w:tc>
        <w:tc>
          <w:tcPr>
            <w:tcW w:w="1800" w:type="dxa"/>
          </w:tcPr>
          <w:p>
            <w:r>
              <w:rPr>
                <w:sz w:val="17"/>
                <w:szCs w:val="17"/>
                <w:rFonts w:ascii="Arial" w:hAnsi="Arial" w:eastAsia="PMingLiU" w:cs="Arial"/>
              </w:rPr>
              <w:t xml:space="preserve">第40AI條</w:t>
            </w:r>
          </w:p>
        </w:tc>
        <w:tc>
          <w:tcPr>
            <w:tcW w:w="5200" w:type="dxa"/>
          </w:tcPr>
          <w:p>
            <w:r>
              <w:rPr>
                <w:sz w:val="17"/>
                <w:szCs w:val="17"/>
                <w:rFonts w:ascii="Arial" w:hAnsi="Arial" w:eastAsia="PMingLiU" w:cs="Arial"/>
              </w:rPr>
              <w:t xml:space="preserve">合併後公司的暫繳利得稅</w:t>
            </w:r>
          </w:p>
        </w:tc>
      </w:tr>
      <w:tr>
        <w:tc>
          <w:tcPr>
            <w:tcW w:w="700" w:type="dxa"/>
          </w:tcPr>
          <w:p>
            <w:r>
              <w:rPr>
                <w:sz w:val="17"/>
                <w:szCs w:val="17"/>
                <w:rFonts w:ascii="Arial" w:hAnsi="Arial" w:eastAsia="PMingLiU" w:cs="Arial"/>
              </w:rPr>
              <w:t xml:space="preserve">399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40AJ</w:t>
            </w:r>
          </w:p>
        </w:tc>
        <w:tc>
          <w:tcPr>
            <w:tcW w:w="5200" w:type="dxa"/>
          </w:tcPr>
          <w:p>
            <w:r>
              <w:rPr>
                <w:sz w:val="17"/>
                <w:szCs w:val="17"/>
                <w:rFonts w:ascii="Arial" w:hAnsi="Arial" w:eastAsia="PMingLiU" w:cs="Arial"/>
              </w:rPr>
              <w:t xml:space="preserve">Obligations and liabilities of amalgamating companies</w:t>
            </w:r>
          </w:p>
        </w:tc>
        <w:tc>
          <w:tcPr>
            <w:tcW w:w="1800" w:type="dxa"/>
          </w:tcPr>
          <w:p>
            <w:r>
              <w:rPr>
                <w:sz w:val="17"/>
                <w:szCs w:val="17"/>
                <w:rFonts w:ascii="Arial" w:hAnsi="Arial" w:eastAsia="PMingLiU" w:cs="Arial"/>
              </w:rPr>
              <w:t xml:space="preserve">第40AJ條</w:t>
            </w:r>
          </w:p>
        </w:tc>
        <w:tc>
          <w:tcPr>
            <w:tcW w:w="5200" w:type="dxa"/>
          </w:tcPr>
          <w:p>
            <w:r>
              <w:rPr>
                <w:sz w:val="17"/>
                <w:szCs w:val="17"/>
                <w:rFonts w:ascii="Arial" w:hAnsi="Arial" w:eastAsia="PMingLiU" w:cs="Arial"/>
              </w:rPr>
              <w:t xml:space="preserve">參與合併公司的義務及法律責任</w:t>
            </w:r>
          </w:p>
        </w:tc>
      </w:tr>
      <w:tr>
        <w:tc>
          <w:tcPr>
            <w:tcW w:w="700" w:type="dxa"/>
          </w:tcPr>
          <w:p>
            <w:r>
              <w:rPr>
                <w:sz w:val="17"/>
                <w:szCs w:val="17"/>
                <w:rFonts w:ascii="Arial" w:hAnsi="Arial" w:eastAsia="PMingLiU" w:cs="Arial"/>
              </w:rPr>
              <w:t xml:space="preserve">400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40AK</w:t>
            </w:r>
          </w:p>
        </w:tc>
        <w:tc>
          <w:tcPr>
            <w:tcW w:w="5200" w:type="dxa"/>
          </w:tcPr>
          <w:p>
            <w:r>
              <w:rPr>
                <w:sz w:val="17"/>
                <w:szCs w:val="17"/>
                <w:rFonts w:ascii="Arial" w:hAnsi="Arial" w:eastAsia="PMingLiU" w:cs="Arial"/>
              </w:rPr>
              <w:t xml:space="preserve">Rights, powers and privileges of amalgamating companies</w:t>
            </w:r>
          </w:p>
        </w:tc>
        <w:tc>
          <w:tcPr>
            <w:tcW w:w="1800" w:type="dxa"/>
          </w:tcPr>
          <w:p>
            <w:r>
              <w:rPr>
                <w:sz w:val="17"/>
                <w:szCs w:val="17"/>
                <w:rFonts w:ascii="Arial" w:hAnsi="Arial" w:eastAsia="PMingLiU" w:cs="Arial"/>
              </w:rPr>
              <w:t xml:space="preserve">第40AK條</w:t>
            </w:r>
          </w:p>
        </w:tc>
        <w:tc>
          <w:tcPr>
            <w:tcW w:w="5200" w:type="dxa"/>
          </w:tcPr>
          <w:p>
            <w:r>
              <w:rPr>
                <w:sz w:val="17"/>
                <w:szCs w:val="17"/>
                <w:rFonts w:ascii="Arial" w:hAnsi="Arial" w:eastAsia="PMingLiU" w:cs="Arial"/>
              </w:rPr>
              <w:t xml:space="preserve">參與合併公司的權利、權力及特權</w:t>
            </w:r>
          </w:p>
        </w:tc>
      </w:tr>
      <w:tr>
        <w:tc>
          <w:tcPr>
            <w:tcW w:w="700" w:type="dxa"/>
          </w:tcPr>
          <w:p>
            <w:r>
              <w:rPr>
                <w:sz w:val="17"/>
                <w:szCs w:val="17"/>
                <w:rFonts w:ascii="Arial" w:hAnsi="Arial" w:eastAsia="PMingLiU" w:cs="Arial"/>
              </w:rPr>
              <w:t xml:space="preserve">401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40AL</w:t>
            </w:r>
          </w:p>
        </w:tc>
        <w:tc>
          <w:tcPr>
            <w:tcW w:w="5200" w:type="dxa"/>
          </w:tcPr>
          <w:p>
            <w:r>
              <w:rPr>
                <w:sz w:val="17"/>
                <w:szCs w:val="17"/>
                <w:rFonts w:ascii="Arial" w:hAnsi="Arial" w:eastAsia="PMingLiU" w:cs="Arial"/>
              </w:rPr>
              <w:t xml:space="preserve">Returns for profits tax for amalgamating companies</w:t>
            </w:r>
          </w:p>
        </w:tc>
        <w:tc>
          <w:tcPr>
            <w:tcW w:w="1800" w:type="dxa"/>
          </w:tcPr>
          <w:p>
            <w:r>
              <w:rPr>
                <w:sz w:val="17"/>
                <w:szCs w:val="17"/>
                <w:rFonts w:ascii="Arial" w:hAnsi="Arial" w:eastAsia="PMingLiU" w:cs="Arial"/>
              </w:rPr>
              <w:t xml:space="preserve">第40AL條</w:t>
            </w:r>
          </w:p>
        </w:tc>
        <w:tc>
          <w:tcPr>
            <w:tcW w:w="5200" w:type="dxa"/>
          </w:tcPr>
          <w:p>
            <w:r>
              <w:rPr>
                <w:sz w:val="17"/>
                <w:szCs w:val="17"/>
                <w:rFonts w:ascii="Arial" w:hAnsi="Arial" w:eastAsia="PMingLiU" w:cs="Arial"/>
              </w:rPr>
              <w:t xml:space="preserve">參與合併公司的利得稅報稅表</w:t>
            </w:r>
          </w:p>
        </w:tc>
      </w:tr>
      <w:tr>
        <w:tc>
          <w:tcPr>
            <w:tcW w:w="700" w:type="dxa"/>
          </w:tcPr>
          <w:p>
            <w:r>
              <w:rPr>
                <w:sz w:val="17"/>
                <w:szCs w:val="17"/>
                <w:rFonts w:ascii="Arial" w:hAnsi="Arial" w:eastAsia="PMingLiU" w:cs="Arial"/>
              </w:rPr>
              <w:t xml:space="preserve">402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40AM</w:t>
            </w:r>
          </w:p>
        </w:tc>
        <w:tc>
          <w:tcPr>
            <w:tcW w:w="5200" w:type="dxa"/>
          </w:tcPr>
          <w:p>
            <w:r>
              <w:rPr>
                <w:sz w:val="17"/>
                <w:szCs w:val="17"/>
                <w:rFonts w:ascii="Arial" w:hAnsi="Arial" w:eastAsia="PMingLiU" w:cs="Arial"/>
              </w:rPr>
              <w:t xml:space="preserve">Election for Schedule 17J</w:t>
            </w:r>
          </w:p>
        </w:tc>
        <w:tc>
          <w:tcPr>
            <w:tcW w:w="1800" w:type="dxa"/>
          </w:tcPr>
          <w:p>
            <w:r>
              <w:rPr>
                <w:sz w:val="17"/>
                <w:szCs w:val="17"/>
                <w:rFonts w:ascii="Arial" w:hAnsi="Arial" w:eastAsia="PMingLiU" w:cs="Arial"/>
              </w:rPr>
              <w:t xml:space="preserve">第40AM條</w:t>
            </w:r>
          </w:p>
        </w:tc>
        <w:tc>
          <w:tcPr>
            <w:tcW w:w="5200" w:type="dxa"/>
          </w:tcPr>
          <w:p>
            <w:r>
              <w:rPr>
                <w:sz w:val="17"/>
                <w:szCs w:val="17"/>
                <w:rFonts w:ascii="Arial" w:hAnsi="Arial" w:eastAsia="PMingLiU" w:cs="Arial"/>
              </w:rPr>
              <w:t xml:space="preserve">為附表17J作出的選擇</w:t>
            </w:r>
          </w:p>
        </w:tc>
      </w:tr>
      <w:tr>
        <w:tc>
          <w:tcPr>
            <w:tcW w:w="700" w:type="dxa"/>
          </w:tcPr>
          <w:p>
            <w:r>
              <w:rPr>
                <w:sz w:val="17"/>
                <w:szCs w:val="17"/>
                <w:rFonts w:ascii="Arial" w:hAnsi="Arial" w:eastAsia="PMingLiU" w:cs="Arial"/>
              </w:rPr>
              <w:t xml:space="preserve">403</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6D</w:t>
            </w:r>
          </w:p>
        </w:tc>
        <w:tc>
          <w:tcPr>
            <w:tcW w:w="5200" w:type="dxa"/>
          </w:tcPr>
          <w:p>
            <w:r>
              <w:rPr>
                <w:sz w:val="17"/>
                <w:szCs w:val="17"/>
                <w:rFonts w:ascii="Arial" w:hAnsi="Arial" w:eastAsia="PMingLiU" w:cs="Arial"/>
              </w:rPr>
              <w:t xml:space="preserve">Specified Assets</w:t>
            </w:r>
          </w:p>
        </w:tc>
        <w:tc>
          <w:tcPr>
            <w:tcW w:w="1800" w:type="dxa"/>
          </w:tcPr>
          <w:p>
            <w:r>
              <w:rPr>
                <w:sz w:val="17"/>
                <w:szCs w:val="17"/>
                <w:rFonts w:ascii="Arial" w:hAnsi="Arial" w:eastAsia="PMingLiU" w:cs="Arial"/>
              </w:rPr>
              <w:t xml:space="preserve">第6D部</w:t>
            </w:r>
          </w:p>
        </w:tc>
        <w:tc>
          <w:tcPr>
            <w:tcW w:w="5200" w:type="dxa"/>
          </w:tcPr>
          <w:p>
            <w:r>
              <w:rPr>
                <w:sz w:val="17"/>
                <w:szCs w:val="17"/>
                <w:rFonts w:ascii="Arial" w:hAnsi="Arial" w:eastAsia="PMingLiU" w:cs="Arial"/>
              </w:rPr>
              <w:t xml:space="preserve">指明資產</w:t>
            </w:r>
          </w:p>
        </w:tc>
      </w:tr>
      <w:tr>
        <w:tc>
          <w:tcPr>
            <w:tcW w:w="700" w:type="dxa"/>
          </w:tcPr>
          <w:p>
            <w:r>
              <w:rPr>
                <w:sz w:val="17"/>
                <w:szCs w:val="17"/>
                <w:rFonts w:ascii="Arial" w:hAnsi="Arial" w:eastAsia="PMingLiU" w:cs="Arial"/>
              </w:rPr>
              <w:t xml:space="preserve">404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40AN</w:t>
            </w:r>
          </w:p>
        </w:tc>
        <w:tc>
          <w:tcPr>
            <w:tcW w:w="5200" w:type="dxa"/>
          </w:tcPr>
          <w:p>
            <w:r>
              <w:rPr>
                <w:sz w:val="17"/>
                <w:szCs w:val="17"/>
                <w:rFonts w:ascii="Arial" w:hAnsi="Arial" w:eastAsia="PMingLiU" w:cs="Arial"/>
              </w:rPr>
              <w:t xml:space="preserve">Interpretation</w:t>
            </w:r>
          </w:p>
        </w:tc>
        <w:tc>
          <w:tcPr>
            <w:tcW w:w="1800" w:type="dxa"/>
          </w:tcPr>
          <w:p>
            <w:r>
              <w:rPr>
                <w:sz w:val="17"/>
                <w:szCs w:val="17"/>
                <w:rFonts w:ascii="Arial" w:hAnsi="Arial" w:eastAsia="PMingLiU" w:cs="Arial"/>
              </w:rPr>
              <w:t xml:space="preserve">第40AN條</w:t>
            </w:r>
          </w:p>
        </w:tc>
        <w:tc>
          <w:tcPr>
            <w:tcW w:w="5200" w:type="dxa"/>
          </w:tcPr>
          <w:p>
            <w:r>
              <w:rPr>
                <w:sz w:val="17"/>
                <w:szCs w:val="17"/>
                <w:rFonts w:ascii="Arial" w:hAnsi="Arial" w:eastAsia="PMingLiU" w:cs="Arial"/>
              </w:rPr>
              <w:t xml:space="preserve">釋義</w:t>
            </w:r>
          </w:p>
        </w:tc>
      </w:tr>
      <w:tr>
        <w:tc>
          <w:tcPr>
            <w:tcW w:w="700" w:type="dxa"/>
          </w:tcPr>
          <w:p>
            <w:r>
              <w:rPr>
                <w:sz w:val="17"/>
                <w:szCs w:val="17"/>
                <w:rFonts w:ascii="Arial" w:hAnsi="Arial" w:eastAsia="PMingLiU" w:cs="Arial"/>
              </w:rPr>
              <w:t xml:space="preserve">405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40AO</w:t>
            </w:r>
          </w:p>
        </w:tc>
        <w:tc>
          <w:tcPr>
            <w:tcW w:w="5200" w:type="dxa"/>
          </w:tcPr>
          <w:p>
            <w:r>
              <w:rPr>
                <w:sz w:val="17"/>
                <w:szCs w:val="17"/>
                <w:rFonts w:ascii="Arial" w:hAnsi="Arial" w:eastAsia="PMingLiU" w:cs="Arial"/>
              </w:rPr>
              <w:t xml:space="preserve">Meaning of specified asset</w:t>
            </w:r>
          </w:p>
        </w:tc>
        <w:tc>
          <w:tcPr>
            <w:tcW w:w="1800" w:type="dxa"/>
          </w:tcPr>
          <w:p>
            <w:r>
              <w:rPr>
                <w:sz w:val="17"/>
                <w:szCs w:val="17"/>
                <w:rFonts w:ascii="Arial" w:hAnsi="Arial" w:eastAsia="PMingLiU" w:cs="Arial"/>
              </w:rPr>
              <w:t xml:space="preserve">第40AO條</w:t>
            </w:r>
          </w:p>
        </w:tc>
        <w:tc>
          <w:tcPr>
            <w:tcW w:w="5200" w:type="dxa"/>
          </w:tcPr>
          <w:p>
            <w:r>
              <w:rPr>
                <w:sz w:val="17"/>
                <w:szCs w:val="17"/>
                <w:rFonts w:ascii="Arial" w:hAnsi="Arial" w:eastAsia="PMingLiU" w:cs="Arial"/>
              </w:rPr>
              <w:t xml:space="preserve">指明資產的涵義</w:t>
            </w:r>
          </w:p>
        </w:tc>
      </w:tr>
      <w:tr>
        <w:tc>
          <w:tcPr>
            <w:tcW w:w="700" w:type="dxa"/>
          </w:tcPr>
          <w:p>
            <w:r>
              <w:rPr>
                <w:sz w:val="17"/>
                <w:szCs w:val="17"/>
                <w:rFonts w:ascii="Arial" w:hAnsi="Arial" w:eastAsia="PMingLiU" w:cs="Arial"/>
              </w:rPr>
              <w:t xml:space="preserve">406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40AP</w:t>
            </w:r>
          </w:p>
        </w:tc>
        <w:tc>
          <w:tcPr>
            <w:tcW w:w="5200" w:type="dxa"/>
          </w:tcPr>
          <w:p>
            <w:r>
              <w:rPr>
                <w:sz w:val="17"/>
                <w:szCs w:val="17"/>
                <w:rFonts w:ascii="Arial" w:hAnsi="Arial" w:eastAsia="PMingLiU" w:cs="Arial"/>
              </w:rPr>
              <w:t xml:space="preserve">Meaning of specified event</w:t>
            </w:r>
          </w:p>
        </w:tc>
        <w:tc>
          <w:tcPr>
            <w:tcW w:w="1800" w:type="dxa"/>
          </w:tcPr>
          <w:p>
            <w:r>
              <w:rPr>
                <w:sz w:val="17"/>
                <w:szCs w:val="17"/>
                <w:rFonts w:ascii="Arial" w:hAnsi="Arial" w:eastAsia="PMingLiU" w:cs="Arial"/>
              </w:rPr>
              <w:t xml:space="preserve">第40AP條</w:t>
            </w:r>
          </w:p>
        </w:tc>
        <w:tc>
          <w:tcPr>
            <w:tcW w:w="5200" w:type="dxa"/>
          </w:tcPr>
          <w:p>
            <w:r>
              <w:rPr>
                <w:sz w:val="17"/>
                <w:szCs w:val="17"/>
                <w:rFonts w:ascii="Arial" w:hAnsi="Arial" w:eastAsia="PMingLiU" w:cs="Arial"/>
              </w:rPr>
              <w:t xml:space="preserve">指明事件的涵義</w:t>
            </w:r>
          </w:p>
        </w:tc>
      </w:tr>
      <w:tr>
        <w:tc>
          <w:tcPr>
            <w:tcW w:w="700" w:type="dxa"/>
          </w:tcPr>
          <w:p>
            <w:r>
              <w:rPr>
                <w:sz w:val="17"/>
                <w:szCs w:val="17"/>
                <w:rFonts w:ascii="Arial" w:hAnsi="Arial" w:eastAsia="PMingLiU" w:cs="Arial"/>
              </w:rPr>
              <w:t xml:space="preserve">407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40AQ</w:t>
            </w:r>
          </w:p>
        </w:tc>
        <w:tc>
          <w:tcPr>
            <w:tcW w:w="5200" w:type="dxa"/>
          </w:tcPr>
          <w:p>
            <w:r>
              <w:rPr>
                <w:sz w:val="17"/>
                <w:szCs w:val="17"/>
                <w:rFonts w:ascii="Arial" w:hAnsi="Arial" w:eastAsia="PMingLiU" w:cs="Arial"/>
              </w:rPr>
              <w:t xml:space="preserve">Application of Part 6D</w:t>
            </w:r>
          </w:p>
        </w:tc>
        <w:tc>
          <w:tcPr>
            <w:tcW w:w="1800" w:type="dxa"/>
          </w:tcPr>
          <w:p>
            <w:r>
              <w:rPr>
                <w:sz w:val="17"/>
                <w:szCs w:val="17"/>
                <w:rFonts w:ascii="Arial" w:hAnsi="Arial" w:eastAsia="PMingLiU" w:cs="Arial"/>
              </w:rPr>
              <w:t xml:space="preserve">第40AQ條</w:t>
            </w:r>
          </w:p>
        </w:tc>
        <w:tc>
          <w:tcPr>
            <w:tcW w:w="5200" w:type="dxa"/>
          </w:tcPr>
          <w:p>
            <w:r>
              <w:rPr>
                <w:sz w:val="17"/>
                <w:szCs w:val="17"/>
                <w:rFonts w:ascii="Arial" w:hAnsi="Arial" w:eastAsia="PMingLiU" w:cs="Arial"/>
              </w:rPr>
              <w:t xml:space="preserve">第6D部的適用範圍</w:t>
            </w:r>
          </w:p>
        </w:tc>
      </w:tr>
      <w:tr>
        <w:tc>
          <w:tcPr>
            <w:tcW w:w="700" w:type="dxa"/>
          </w:tcPr>
          <w:p>
            <w:r>
              <w:rPr>
                <w:sz w:val="17"/>
                <w:szCs w:val="17"/>
                <w:rFonts w:ascii="Arial" w:hAnsi="Arial" w:eastAsia="PMingLiU" w:cs="Arial"/>
              </w:rPr>
              <w:t xml:space="preserve">408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40AR</w:t>
            </w:r>
          </w:p>
        </w:tc>
        <w:tc>
          <w:tcPr>
            <w:tcW w:w="5200" w:type="dxa"/>
          </w:tcPr>
          <w:p>
            <w:r>
              <w:rPr>
                <w:sz w:val="17"/>
                <w:szCs w:val="17"/>
                <w:rFonts w:ascii="Arial" w:hAnsi="Arial" w:eastAsia="PMingLiU" w:cs="Arial"/>
              </w:rPr>
              <w:t xml:space="preserve">Non-application of certain provisions because of application of Part 6D</w:t>
            </w:r>
          </w:p>
        </w:tc>
        <w:tc>
          <w:tcPr>
            <w:tcW w:w="1800" w:type="dxa"/>
          </w:tcPr>
          <w:p>
            <w:r>
              <w:rPr>
                <w:sz w:val="17"/>
                <w:szCs w:val="17"/>
                <w:rFonts w:ascii="Arial" w:hAnsi="Arial" w:eastAsia="PMingLiU" w:cs="Arial"/>
              </w:rPr>
              <w:t xml:space="preserve">第40AR條</w:t>
            </w:r>
          </w:p>
        </w:tc>
        <w:tc>
          <w:tcPr>
            <w:tcW w:w="5200" w:type="dxa"/>
          </w:tcPr>
          <w:p>
            <w:r>
              <w:rPr>
                <w:sz w:val="17"/>
                <w:szCs w:val="17"/>
                <w:rFonts w:ascii="Arial" w:hAnsi="Arial" w:eastAsia="PMingLiU" w:cs="Arial"/>
              </w:rPr>
              <w:t xml:space="preserve">由於適用第6D部，若干條文不適用</w:t>
            </w:r>
          </w:p>
        </w:tc>
      </w:tr>
      <w:tr>
        <w:tc>
          <w:tcPr>
            <w:tcW w:w="700" w:type="dxa"/>
          </w:tcPr>
          <w:p>
            <w:r>
              <w:rPr>
                <w:sz w:val="17"/>
                <w:szCs w:val="17"/>
                <w:rFonts w:ascii="Arial" w:hAnsi="Arial" w:eastAsia="PMingLiU" w:cs="Arial"/>
              </w:rPr>
              <w:t xml:space="preserve">409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40AS</w:t>
            </w:r>
          </w:p>
        </w:tc>
        <w:tc>
          <w:tcPr>
            <w:tcW w:w="5200" w:type="dxa"/>
          </w:tcPr>
          <w:p>
            <w:r>
              <w:rPr>
                <w:sz w:val="17"/>
                <w:szCs w:val="17"/>
                <w:rFonts w:ascii="Arial" w:hAnsi="Arial" w:eastAsia="PMingLiU" w:cs="Arial"/>
              </w:rPr>
              <w:t xml:space="preserve">Deemed selling price of specified asset</w:t>
            </w:r>
          </w:p>
        </w:tc>
        <w:tc>
          <w:tcPr>
            <w:tcW w:w="1800" w:type="dxa"/>
          </w:tcPr>
          <w:p>
            <w:r>
              <w:rPr>
                <w:sz w:val="17"/>
                <w:szCs w:val="17"/>
                <w:rFonts w:ascii="Arial" w:hAnsi="Arial" w:eastAsia="PMingLiU" w:cs="Arial"/>
              </w:rPr>
              <w:t xml:space="preserve">第40AS條</w:t>
            </w:r>
          </w:p>
        </w:tc>
        <w:tc>
          <w:tcPr>
            <w:tcW w:w="5200" w:type="dxa"/>
          </w:tcPr>
          <w:p>
            <w:r>
              <w:rPr>
                <w:sz w:val="17"/>
                <w:szCs w:val="17"/>
                <w:rFonts w:ascii="Arial" w:hAnsi="Arial" w:eastAsia="PMingLiU" w:cs="Arial"/>
              </w:rPr>
              <w:t xml:space="preserve">當作是指明資產售價的售價</w:t>
            </w:r>
          </w:p>
        </w:tc>
      </w:tr>
      <w:tr>
        <w:tc>
          <w:tcPr>
            <w:tcW w:w="700" w:type="dxa"/>
          </w:tcPr>
          <w:p>
            <w:r>
              <w:rPr>
                <w:sz w:val="17"/>
                <w:szCs w:val="17"/>
                <w:rFonts w:ascii="Arial" w:hAnsi="Arial" w:eastAsia="PMingLiU" w:cs="Arial"/>
              </w:rPr>
              <w:t xml:space="preserve">410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40AT</w:t>
            </w:r>
          </w:p>
        </w:tc>
        <w:tc>
          <w:tcPr>
            <w:tcW w:w="5200" w:type="dxa"/>
          </w:tcPr>
          <w:p>
            <w:r>
              <w:rPr>
                <w:sz w:val="17"/>
                <w:szCs w:val="17"/>
                <w:rFonts w:ascii="Arial" w:hAnsi="Arial" w:eastAsia="PMingLiU" w:cs="Arial"/>
              </w:rPr>
              <w:t xml:space="preserve">Deemed proceeds of sale</w:t>
            </w:r>
          </w:p>
        </w:tc>
        <w:tc>
          <w:tcPr>
            <w:tcW w:w="1800" w:type="dxa"/>
          </w:tcPr>
          <w:p>
            <w:r>
              <w:rPr>
                <w:sz w:val="17"/>
                <w:szCs w:val="17"/>
                <w:rFonts w:ascii="Arial" w:hAnsi="Arial" w:eastAsia="PMingLiU" w:cs="Arial"/>
              </w:rPr>
              <w:t xml:space="preserve">第40AT條</w:t>
            </w:r>
          </w:p>
        </w:tc>
        <w:tc>
          <w:tcPr>
            <w:tcW w:w="5200" w:type="dxa"/>
          </w:tcPr>
          <w:p>
            <w:r>
              <w:rPr>
                <w:sz w:val="17"/>
                <w:szCs w:val="17"/>
                <w:rFonts w:ascii="Arial" w:hAnsi="Arial" w:eastAsia="PMingLiU" w:cs="Arial"/>
              </w:rPr>
              <w:t xml:space="preserve">當作是售賣得益的得益</w:t>
            </w:r>
          </w:p>
        </w:tc>
      </w:tr>
      <w:tr>
        <w:tc>
          <w:tcPr>
            <w:tcW w:w="700" w:type="dxa"/>
          </w:tcPr>
          <w:p>
            <w:r>
              <w:rPr>
                <w:sz w:val="17"/>
                <w:szCs w:val="17"/>
                <w:rFonts w:ascii="Arial" w:hAnsi="Arial" w:eastAsia="PMingLiU" w:cs="Arial"/>
              </w:rPr>
              <w:t xml:space="preserve">411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40AU</w:t>
            </w:r>
          </w:p>
        </w:tc>
        <w:tc>
          <w:tcPr>
            <w:tcW w:w="5200" w:type="dxa"/>
          </w:tcPr>
          <w:p>
            <w:r>
              <w:rPr>
                <w:sz w:val="17"/>
                <w:szCs w:val="17"/>
                <w:rFonts w:ascii="Arial" w:hAnsi="Arial" w:eastAsia="PMingLiU" w:cs="Arial"/>
              </w:rPr>
              <w:t xml:space="preserve">Deemed expenditure</w:t>
            </w:r>
          </w:p>
        </w:tc>
        <w:tc>
          <w:tcPr>
            <w:tcW w:w="1800" w:type="dxa"/>
          </w:tcPr>
          <w:p>
            <w:r>
              <w:rPr>
                <w:sz w:val="17"/>
                <w:szCs w:val="17"/>
                <w:rFonts w:ascii="Arial" w:hAnsi="Arial" w:eastAsia="PMingLiU" w:cs="Arial"/>
              </w:rPr>
              <w:t xml:space="preserve">第40AU條</w:t>
            </w:r>
          </w:p>
        </w:tc>
        <w:tc>
          <w:tcPr>
            <w:tcW w:w="5200" w:type="dxa"/>
          </w:tcPr>
          <w:p>
            <w:r>
              <w:rPr>
                <w:sz w:val="17"/>
                <w:szCs w:val="17"/>
                <w:rFonts w:ascii="Arial" w:hAnsi="Arial" w:eastAsia="PMingLiU" w:cs="Arial"/>
              </w:rPr>
              <w:t xml:space="preserve">當作是開支的開支</w:t>
            </w:r>
          </w:p>
        </w:tc>
      </w:tr>
      <w:tr>
        <w:tc>
          <w:tcPr>
            <w:tcW w:w="700" w:type="dxa"/>
          </w:tcPr>
          <w:p>
            <w:r>
              <w:rPr>
                <w:sz w:val="17"/>
                <w:szCs w:val="17"/>
                <w:rFonts w:ascii="Arial" w:hAnsi="Arial" w:eastAsia="PMingLiU" w:cs="Arial"/>
              </w:rPr>
              <w:t xml:space="preserve">412</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6E</w:t>
            </w:r>
          </w:p>
        </w:tc>
        <w:tc>
          <w:tcPr>
            <w:tcW w:w="5200" w:type="dxa"/>
          </w:tcPr>
          <w:p>
            <w:r>
              <w:rPr>
                <w:sz w:val="17"/>
                <w:szCs w:val="17"/>
                <w:rFonts w:ascii="Arial" w:hAnsi="Arial" w:eastAsia="PMingLiU" w:cs="Arial"/>
              </w:rPr>
              <w:t xml:space="preserve">Tax Treatment of Family-owned Investment Holding Vehicle and Family-owned Special Purpose Entity</w:t>
            </w:r>
          </w:p>
        </w:tc>
        <w:tc>
          <w:tcPr>
            <w:tcW w:w="1800" w:type="dxa"/>
          </w:tcPr>
          <w:p>
            <w:r>
              <w:rPr>
                <w:sz w:val="17"/>
                <w:szCs w:val="17"/>
                <w:rFonts w:ascii="Arial" w:hAnsi="Arial" w:eastAsia="PMingLiU" w:cs="Arial"/>
              </w:rPr>
              <w:t xml:space="preserve">第6E部</w:t>
            </w:r>
          </w:p>
        </w:tc>
        <w:tc>
          <w:tcPr>
            <w:tcW w:w="5200" w:type="dxa"/>
          </w:tcPr>
          <w:p>
            <w:r>
              <w:rPr>
                <w:sz w:val="17"/>
                <w:szCs w:val="17"/>
                <w:rFonts w:ascii="Arial" w:hAnsi="Arial" w:eastAsia="PMingLiU" w:cs="Arial"/>
              </w:rPr>
              <w:t xml:space="preserve">家族投資控權工具及家族特定目的實體的稅務處理</w:t>
            </w:r>
          </w:p>
        </w:tc>
      </w:tr>
      <w:tr>
        <w:tc>
          <w:tcPr>
            <w:tcW w:w="700" w:type="dxa"/>
          </w:tcPr>
          <w:p>
            <w:r>
              <w:rPr>
                <w:sz w:val="17"/>
                <w:szCs w:val="17"/>
                <w:rFonts w:ascii="Arial" w:hAnsi="Arial" w:eastAsia="PMingLiU" w:cs="Arial"/>
              </w:rPr>
              <w:t xml:space="preserve">413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40AV</w:t>
            </w:r>
          </w:p>
        </w:tc>
        <w:tc>
          <w:tcPr>
            <w:tcW w:w="5200" w:type="dxa"/>
          </w:tcPr>
          <w:p>
            <w:r>
              <w:rPr>
                <w:sz w:val="17"/>
                <w:szCs w:val="17"/>
                <w:rFonts w:ascii="Arial" w:hAnsi="Arial" w:eastAsia="PMingLiU" w:cs="Arial"/>
              </w:rPr>
              <w:t xml:space="preserve">Schedule 16E: tax treatment of family-owned investment holding vehicle and family-owned special purpose entity</w:t>
            </w:r>
          </w:p>
        </w:tc>
        <w:tc>
          <w:tcPr>
            <w:tcW w:w="1800" w:type="dxa"/>
          </w:tcPr>
          <w:p>
            <w:r>
              <w:rPr>
                <w:sz w:val="17"/>
                <w:szCs w:val="17"/>
                <w:rFonts w:ascii="Arial" w:hAnsi="Arial" w:eastAsia="PMingLiU" w:cs="Arial"/>
              </w:rPr>
              <w:t xml:space="preserve">第40AV條</w:t>
            </w:r>
          </w:p>
        </w:tc>
        <w:tc>
          <w:tcPr>
            <w:tcW w:w="5200" w:type="dxa"/>
          </w:tcPr>
          <w:p>
            <w:r>
              <w:rPr>
                <w:sz w:val="17"/>
                <w:szCs w:val="17"/>
                <w:rFonts w:ascii="Arial" w:hAnsi="Arial" w:eastAsia="PMingLiU" w:cs="Arial"/>
              </w:rPr>
              <w:t xml:space="preserve">附表16E：家族投資控權工具及家族特定目的實體的稅務處理</w:t>
            </w:r>
          </w:p>
        </w:tc>
      </w:tr>
      <w:tr>
        <w:tc>
          <w:tcPr>
            <w:tcW w:w="700" w:type="dxa"/>
          </w:tcPr>
          <w:p>
            <w:r>
              <w:rPr>
                <w:sz w:val="17"/>
                <w:szCs w:val="17"/>
                <w:rFonts w:ascii="Arial" w:hAnsi="Arial" w:eastAsia="PMingLiU" w:cs="Arial"/>
              </w:rPr>
              <w:t xml:space="preserve">414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40AW</w:t>
            </w:r>
          </w:p>
        </w:tc>
        <w:tc>
          <w:tcPr>
            <w:tcW w:w="5200" w:type="dxa"/>
          </w:tcPr>
          <w:p>
            <w:r>
              <w:rPr>
                <w:sz w:val="17"/>
                <w:szCs w:val="17"/>
                <w:rFonts w:ascii="Arial" w:hAnsi="Arial" w:eastAsia="PMingLiU" w:cs="Arial"/>
              </w:rPr>
              <w:t xml:space="preserve">Power to amend Schedule 16E</w:t>
            </w:r>
          </w:p>
        </w:tc>
        <w:tc>
          <w:tcPr>
            <w:tcW w:w="1800" w:type="dxa"/>
          </w:tcPr>
          <w:p>
            <w:r>
              <w:rPr>
                <w:sz w:val="17"/>
                <w:szCs w:val="17"/>
                <w:rFonts w:ascii="Arial" w:hAnsi="Arial" w:eastAsia="PMingLiU" w:cs="Arial"/>
              </w:rPr>
              <w:t xml:space="preserve">第40AW條</w:t>
            </w:r>
          </w:p>
        </w:tc>
        <w:tc>
          <w:tcPr>
            <w:tcW w:w="5200" w:type="dxa"/>
          </w:tcPr>
          <w:p>
            <w:r>
              <w:rPr>
                <w:sz w:val="17"/>
                <w:szCs w:val="17"/>
                <w:rFonts w:ascii="Arial" w:hAnsi="Arial" w:eastAsia="PMingLiU" w:cs="Arial"/>
              </w:rPr>
              <w:t xml:space="preserve">修訂附表16E的權力</w:t>
            </w:r>
          </w:p>
        </w:tc>
      </w:tr>
      <w:tr>
        <w:tc>
          <w:tcPr>
            <w:tcW w:w="700" w:type="dxa"/>
          </w:tcPr>
          <w:p>
            <w:r>
              <w:rPr>
                <w:sz w:val="17"/>
                <w:szCs w:val="17"/>
                <w:rFonts w:ascii="Arial" w:hAnsi="Arial" w:eastAsia="PMingLiU" w:cs="Arial"/>
              </w:rPr>
              <w:t xml:space="preserve">415</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6F</w:t>
            </w:r>
          </w:p>
        </w:tc>
        <w:tc>
          <w:tcPr>
            <w:tcW w:w="5200" w:type="dxa"/>
          </w:tcPr>
          <w:p>
            <w:r>
              <w:rPr>
                <w:sz w:val="17"/>
                <w:szCs w:val="17"/>
                <w:rFonts w:ascii="Arial" w:hAnsi="Arial" w:eastAsia="PMingLiU" w:cs="Arial"/>
              </w:rPr>
              <w:t xml:space="preserve">Disposal Gain by Holder of Qualifying Equity Interests</w:t>
            </w:r>
          </w:p>
        </w:tc>
        <w:tc>
          <w:tcPr>
            <w:tcW w:w="1800" w:type="dxa"/>
          </w:tcPr>
          <w:p>
            <w:r>
              <w:rPr>
                <w:sz w:val="17"/>
                <w:szCs w:val="17"/>
                <w:rFonts w:ascii="Arial" w:hAnsi="Arial" w:eastAsia="PMingLiU" w:cs="Arial"/>
              </w:rPr>
              <w:t xml:space="preserve">第6F部</w:t>
            </w:r>
          </w:p>
        </w:tc>
        <w:tc>
          <w:tcPr>
            <w:tcW w:w="5200" w:type="dxa"/>
          </w:tcPr>
          <w:p>
            <w:r>
              <w:rPr>
                <w:sz w:val="17"/>
                <w:szCs w:val="17"/>
                <w:rFonts w:ascii="Arial" w:hAnsi="Arial" w:eastAsia="PMingLiU" w:cs="Arial"/>
              </w:rPr>
              <w:t xml:space="preserve">合資格股權權益持有人的處置收益</w:t>
            </w:r>
          </w:p>
        </w:tc>
      </w:tr>
      <w:tr>
        <w:tc>
          <w:tcPr>
            <w:tcW w:w="700" w:type="dxa"/>
          </w:tcPr>
          <w:p>
            <w:r>
              <w:rPr>
                <w:sz w:val="17"/>
                <w:szCs w:val="17"/>
                <w:rFonts w:ascii="Arial" w:hAnsi="Arial" w:eastAsia="PMingLiU" w:cs="Arial"/>
              </w:rPr>
              <w:t xml:space="preserve">416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40AX</w:t>
            </w:r>
          </w:p>
        </w:tc>
        <w:tc>
          <w:tcPr>
            <w:tcW w:w="5200" w:type="dxa"/>
          </w:tcPr>
          <w:p>
            <w:r>
              <w:rPr>
                <w:sz w:val="17"/>
                <w:szCs w:val="17"/>
                <w:rFonts w:ascii="Arial" w:hAnsi="Arial" w:eastAsia="PMingLiU" w:cs="Arial"/>
              </w:rPr>
              <w:t xml:space="preserve">Schedule 17K: disposal gain by holder of qualifying equity interests</w:t>
            </w:r>
          </w:p>
        </w:tc>
        <w:tc>
          <w:tcPr>
            <w:tcW w:w="1800" w:type="dxa"/>
          </w:tcPr>
          <w:p>
            <w:r>
              <w:rPr>
                <w:sz w:val="17"/>
                <w:szCs w:val="17"/>
                <w:rFonts w:ascii="Arial" w:hAnsi="Arial" w:eastAsia="PMingLiU" w:cs="Arial"/>
              </w:rPr>
              <w:t xml:space="preserve">第40AX條</w:t>
            </w:r>
          </w:p>
        </w:tc>
        <w:tc>
          <w:tcPr>
            <w:tcW w:w="5200" w:type="dxa"/>
          </w:tcPr>
          <w:p>
            <w:r>
              <w:rPr>
                <w:sz w:val="17"/>
                <w:szCs w:val="17"/>
                <w:rFonts w:ascii="Arial" w:hAnsi="Arial" w:eastAsia="PMingLiU" w:cs="Arial"/>
              </w:rPr>
              <w:t xml:space="preserve">附表17K：合資格股權權益持有人的處置收益</w:t>
            </w:r>
          </w:p>
        </w:tc>
      </w:tr>
      <w:tr>
        <w:tc>
          <w:tcPr>
            <w:tcW w:w="700" w:type="dxa"/>
          </w:tcPr>
          <w:p>
            <w:r>
              <w:rPr>
                <w:sz w:val="17"/>
                <w:szCs w:val="17"/>
                <w:rFonts w:ascii="Arial" w:hAnsi="Arial" w:eastAsia="PMingLiU" w:cs="Arial"/>
              </w:rPr>
              <w:t xml:space="preserve">417</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6G</w:t>
            </w:r>
          </w:p>
        </w:tc>
        <w:tc>
          <w:tcPr>
            <w:tcW w:w="5200" w:type="dxa"/>
          </w:tcPr>
          <w:p>
            <w:r>
              <w:rPr>
                <w:sz w:val="17"/>
                <w:szCs w:val="17"/>
                <w:rFonts w:ascii="Arial" w:hAnsi="Arial" w:eastAsia="PMingLiU" w:cs="Arial"/>
              </w:rPr>
              <w:t xml:space="preserve">Eligible IP Income and its Tax Treatment</w:t>
            </w:r>
          </w:p>
        </w:tc>
        <w:tc>
          <w:tcPr>
            <w:tcW w:w="1800" w:type="dxa"/>
          </w:tcPr>
          <w:p>
            <w:r>
              <w:rPr>
                <w:sz w:val="17"/>
                <w:szCs w:val="17"/>
                <w:rFonts w:ascii="Arial" w:hAnsi="Arial" w:eastAsia="PMingLiU" w:cs="Arial"/>
              </w:rPr>
              <w:t xml:space="preserve">第6G部</w:t>
            </w:r>
          </w:p>
        </w:tc>
        <w:tc>
          <w:tcPr>
            <w:tcW w:w="5200" w:type="dxa"/>
          </w:tcPr>
          <w:p>
            <w:r>
              <w:rPr>
                <w:sz w:val="17"/>
                <w:szCs w:val="17"/>
                <w:rFonts w:ascii="Arial" w:hAnsi="Arial" w:eastAsia="PMingLiU" w:cs="Arial"/>
              </w:rPr>
              <w:t xml:space="preserve">具資格知識產權收入及其稅務處理</w:t>
            </w:r>
          </w:p>
        </w:tc>
      </w:tr>
      <w:tr>
        <w:tc>
          <w:tcPr>
            <w:tcW w:w="700" w:type="dxa"/>
          </w:tcPr>
          <w:p>
            <w:r>
              <w:rPr>
                <w:sz w:val="17"/>
                <w:szCs w:val="17"/>
                <w:rFonts w:ascii="Arial" w:hAnsi="Arial" w:eastAsia="PMingLiU" w:cs="Arial"/>
              </w:rPr>
              <w:t xml:space="preserve">418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40AY</w:t>
            </w:r>
          </w:p>
        </w:tc>
        <w:tc>
          <w:tcPr>
            <w:tcW w:w="5200" w:type="dxa"/>
          </w:tcPr>
          <w:p>
            <w:r>
              <w:rPr>
                <w:sz w:val="17"/>
                <w:szCs w:val="17"/>
                <w:rFonts w:ascii="Arial" w:hAnsi="Arial" w:eastAsia="PMingLiU" w:cs="Arial"/>
              </w:rPr>
              <w:t xml:space="preserve">Schedule 17FD: concessionary tax treatment and nexus requirement for ascertaining concessionary portion</w:t>
            </w:r>
          </w:p>
        </w:tc>
        <w:tc>
          <w:tcPr>
            <w:tcW w:w="1800" w:type="dxa"/>
          </w:tcPr>
          <w:p>
            <w:r>
              <w:rPr>
                <w:sz w:val="17"/>
                <w:szCs w:val="17"/>
                <w:rFonts w:ascii="Arial" w:hAnsi="Arial" w:eastAsia="PMingLiU" w:cs="Arial"/>
              </w:rPr>
              <w:t xml:space="preserve">第40AY條</w:t>
            </w:r>
          </w:p>
        </w:tc>
        <w:tc>
          <w:tcPr>
            <w:tcW w:w="5200" w:type="dxa"/>
          </w:tcPr>
          <w:p>
            <w:r>
              <w:rPr>
                <w:sz w:val="17"/>
                <w:szCs w:val="17"/>
                <w:rFonts w:ascii="Arial" w:hAnsi="Arial" w:eastAsia="PMingLiU" w:cs="Arial"/>
              </w:rPr>
              <w:t xml:space="preserve">附表17FD：特惠稅務處理及用於確定特惠部分的關聯要求</w:t>
            </w:r>
          </w:p>
        </w:tc>
      </w:tr>
      <w:tr>
        <w:tc>
          <w:tcPr>
            <w:tcW w:w="700" w:type="dxa"/>
          </w:tcPr>
          <w:p>
            <w:r>
              <w:rPr>
                <w:sz w:val="17"/>
                <w:szCs w:val="17"/>
                <w:rFonts w:ascii="Arial" w:hAnsi="Arial" w:eastAsia="PMingLiU" w:cs="Arial"/>
              </w:rPr>
              <w:t xml:space="preserve">419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40AZ</w:t>
            </w:r>
          </w:p>
        </w:tc>
        <w:tc>
          <w:tcPr>
            <w:tcW w:w="5200" w:type="dxa"/>
          </w:tcPr>
          <w:p>
            <w:r>
              <w:rPr>
                <w:sz w:val="17"/>
                <w:szCs w:val="17"/>
                <w:rFonts w:ascii="Arial" w:hAnsi="Arial" w:eastAsia="PMingLiU" w:cs="Arial"/>
              </w:rPr>
              <w:t xml:space="preserve">Power to amend Schedule 17FD</w:t>
            </w:r>
          </w:p>
        </w:tc>
        <w:tc>
          <w:tcPr>
            <w:tcW w:w="1800" w:type="dxa"/>
          </w:tcPr>
          <w:p>
            <w:r>
              <w:rPr>
                <w:sz w:val="17"/>
                <w:szCs w:val="17"/>
                <w:rFonts w:ascii="Arial" w:hAnsi="Arial" w:eastAsia="PMingLiU" w:cs="Arial"/>
              </w:rPr>
              <w:t xml:space="preserve">第40AZ條</w:t>
            </w:r>
          </w:p>
        </w:tc>
        <w:tc>
          <w:tcPr>
            <w:tcW w:w="5200" w:type="dxa"/>
          </w:tcPr>
          <w:p>
            <w:r>
              <w:rPr>
                <w:sz w:val="17"/>
                <w:szCs w:val="17"/>
                <w:rFonts w:ascii="Arial" w:hAnsi="Arial" w:eastAsia="PMingLiU" w:cs="Arial"/>
              </w:rPr>
              <w:t xml:space="preserve">修訂附表17FD的權力</w:t>
            </w:r>
          </w:p>
        </w:tc>
      </w:tr>
      <w:tr>
        <w:tc>
          <w:tcPr>
            <w:tcW w:w="700" w:type="dxa"/>
          </w:tcPr>
          <w:p>
            <w:r>
              <w:rPr>
                <w:sz w:val="17"/>
                <w:szCs w:val="17"/>
                <w:rFonts w:ascii="Arial" w:hAnsi="Arial" w:eastAsia="PMingLiU" w:cs="Arial"/>
              </w:rPr>
              <w:t xml:space="preserve">420</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6H</w:t>
            </w:r>
          </w:p>
        </w:tc>
        <w:tc>
          <w:tcPr>
            <w:tcW w:w="5200" w:type="dxa"/>
          </w:tcPr>
          <w:p>
            <w:r>
              <w:rPr>
                <w:sz w:val="17"/>
                <w:szCs w:val="17"/>
                <w:rFonts w:ascii="Arial" w:hAnsi="Arial" w:eastAsia="PMingLiU" w:cs="Arial"/>
              </w:rPr>
              <w:t xml:space="preserve">Tax Treatment for Re-domiciled Company</w:t>
            </w:r>
          </w:p>
        </w:tc>
        <w:tc>
          <w:tcPr>
            <w:tcW w:w="1800" w:type="dxa"/>
          </w:tcPr>
          <w:p>
            <w:r>
              <w:rPr>
                <w:sz w:val="17"/>
                <w:szCs w:val="17"/>
                <w:rFonts w:ascii="Arial" w:hAnsi="Arial" w:eastAsia="PMingLiU" w:cs="Arial"/>
              </w:rPr>
              <w:t xml:space="preserve">第6H部</w:t>
            </w:r>
          </w:p>
        </w:tc>
        <w:tc>
          <w:tcPr>
            <w:tcW w:w="5200" w:type="dxa"/>
          </w:tcPr>
          <w:p>
            <w:r>
              <w:rPr>
                <w:sz w:val="17"/>
                <w:szCs w:val="17"/>
                <w:rFonts w:ascii="Arial" w:hAnsi="Arial" w:eastAsia="PMingLiU" w:cs="Arial"/>
              </w:rPr>
              <w:t xml:space="preserve">經遷冊公司的稅務處理</w:t>
            </w:r>
          </w:p>
        </w:tc>
      </w:tr>
      <w:tr>
        <w:tc>
          <w:tcPr>
            <w:tcW w:w="700" w:type="dxa"/>
          </w:tcPr>
          <w:p>
            <w:r>
              <w:rPr>
                <w:sz w:val="17"/>
                <w:szCs w:val="17"/>
                <w:rFonts w:ascii="Arial" w:hAnsi="Arial" w:eastAsia="PMingLiU" w:cs="Arial"/>
              </w:rPr>
              <w:t xml:space="preserve">421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40AZA</w:t>
            </w:r>
          </w:p>
        </w:tc>
        <w:tc>
          <w:tcPr>
            <w:tcW w:w="5200" w:type="dxa"/>
          </w:tcPr>
          <w:p>
            <w:r>
              <w:rPr>
                <w:sz w:val="17"/>
                <w:szCs w:val="17"/>
                <w:rFonts w:ascii="Arial" w:hAnsi="Arial" w:eastAsia="PMingLiU" w:cs="Arial"/>
              </w:rPr>
              <w:t xml:space="preserve">Schedule 17L: tax treatment for re-domiciled company</w:t>
            </w:r>
          </w:p>
        </w:tc>
        <w:tc>
          <w:tcPr>
            <w:tcW w:w="1800" w:type="dxa"/>
          </w:tcPr>
          <w:p>
            <w:r>
              <w:rPr>
                <w:sz w:val="17"/>
                <w:szCs w:val="17"/>
                <w:rFonts w:ascii="Arial" w:hAnsi="Arial" w:eastAsia="PMingLiU" w:cs="Arial"/>
              </w:rPr>
              <w:t xml:space="preserve">第40AZA條</w:t>
            </w:r>
          </w:p>
        </w:tc>
        <w:tc>
          <w:tcPr>
            <w:tcW w:w="5200" w:type="dxa"/>
          </w:tcPr>
          <w:p>
            <w:r>
              <w:rPr>
                <w:sz w:val="17"/>
                <w:szCs w:val="17"/>
                <w:rFonts w:ascii="Arial" w:hAnsi="Arial" w:eastAsia="PMingLiU" w:cs="Arial"/>
              </w:rPr>
              <w:t xml:space="preserve">附表17L：經遷冊公司的稅務處理</w:t>
            </w:r>
          </w:p>
        </w:tc>
      </w:tr>
      <w:tr>
        <w:tc>
          <w:tcPr>
            <w:tcW w:w="700" w:type="dxa"/>
          </w:tcPr>
          <w:p>
            <w:r>
              <w:rPr>
                <w:sz w:val="17"/>
                <w:szCs w:val="17"/>
                <w:rFonts w:ascii="Arial" w:hAnsi="Arial" w:eastAsia="PMingLiU" w:cs="Arial"/>
              </w:rPr>
              <w:t xml:space="preserve">422</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7</w:t>
            </w:r>
          </w:p>
        </w:tc>
        <w:tc>
          <w:tcPr>
            <w:tcW w:w="5200" w:type="dxa"/>
          </w:tcPr>
          <w:p>
            <w:r>
              <w:rPr>
                <w:sz w:val="17"/>
                <w:szCs w:val="17"/>
                <w:rFonts w:ascii="Arial" w:hAnsi="Arial" w:eastAsia="PMingLiU" w:cs="Arial"/>
              </w:rPr>
              <w:t xml:space="preserve">Personal Assessment</w:t>
            </w:r>
          </w:p>
        </w:tc>
        <w:tc>
          <w:tcPr>
            <w:tcW w:w="1800" w:type="dxa"/>
          </w:tcPr>
          <w:p>
            <w:r>
              <w:rPr>
                <w:sz w:val="17"/>
                <w:szCs w:val="17"/>
                <w:rFonts w:ascii="Arial" w:hAnsi="Arial" w:eastAsia="PMingLiU" w:cs="Arial"/>
              </w:rPr>
              <w:t xml:space="preserve">第7部</w:t>
            </w:r>
          </w:p>
        </w:tc>
        <w:tc>
          <w:tcPr>
            <w:tcW w:w="5200" w:type="dxa"/>
          </w:tcPr>
          <w:p>
            <w:r>
              <w:rPr>
                <w:sz w:val="17"/>
                <w:szCs w:val="17"/>
                <w:rFonts w:ascii="Arial" w:hAnsi="Arial" w:eastAsia="PMingLiU" w:cs="Arial"/>
              </w:rPr>
              <w:t xml:space="preserve">個人入息課稅</w:t>
            </w:r>
          </w:p>
        </w:tc>
      </w:tr>
      <w:tr>
        <w:tc>
          <w:tcPr>
            <w:tcW w:w="700" w:type="dxa"/>
          </w:tcPr>
          <w:p>
            <w:r>
              <w:rPr>
                <w:sz w:val="17"/>
                <w:szCs w:val="17"/>
                <w:rFonts w:ascii="Arial" w:hAnsi="Arial" w:eastAsia="PMingLiU" w:cs="Arial"/>
              </w:rPr>
              <w:t xml:space="preserve">423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40B</w:t>
            </w:r>
          </w:p>
        </w:tc>
        <w:tc>
          <w:tcPr>
            <w:tcW w:w="5200" w:type="dxa"/>
          </w:tcPr>
          <w:p>
            <w:r>
              <w:rPr>
                <w:sz w:val="17"/>
                <w:szCs w:val="17"/>
                <w:rFonts w:ascii="Arial" w:hAnsi="Arial" w:eastAsia="PMingLiU" w:cs="Arial"/>
              </w:rPr>
              <w:t xml:space="preserve">Interpretation</w:t>
            </w:r>
          </w:p>
        </w:tc>
        <w:tc>
          <w:tcPr>
            <w:tcW w:w="1800" w:type="dxa"/>
          </w:tcPr>
          <w:p>
            <w:r>
              <w:rPr>
                <w:sz w:val="17"/>
                <w:szCs w:val="17"/>
                <w:rFonts w:ascii="Arial" w:hAnsi="Arial" w:eastAsia="PMingLiU" w:cs="Arial"/>
              </w:rPr>
              <w:t xml:space="preserve">第40B條</w:t>
            </w:r>
          </w:p>
        </w:tc>
        <w:tc>
          <w:tcPr>
            <w:tcW w:w="5200" w:type="dxa"/>
          </w:tcPr>
          <w:p>
            <w:r>
              <w:rPr>
                <w:sz w:val="17"/>
                <w:szCs w:val="17"/>
                <w:rFonts w:ascii="Arial" w:hAnsi="Arial" w:eastAsia="PMingLiU" w:cs="Arial"/>
              </w:rPr>
              <w:t xml:space="preserve">釋義</w:t>
            </w:r>
          </w:p>
        </w:tc>
      </w:tr>
      <w:tr>
        <w:tc>
          <w:tcPr>
            <w:tcW w:w="700" w:type="dxa"/>
          </w:tcPr>
          <w:p>
            <w:r>
              <w:rPr>
                <w:sz w:val="17"/>
                <w:szCs w:val="17"/>
                <w:rFonts w:ascii="Arial" w:hAnsi="Arial" w:eastAsia="PMingLiU" w:cs="Arial"/>
              </w:rPr>
              <w:t xml:space="preserve">424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41</w:t>
            </w:r>
          </w:p>
        </w:tc>
        <w:tc>
          <w:tcPr>
            <w:tcW w:w="5200" w:type="dxa"/>
          </w:tcPr>
          <w:p>
            <w:r>
              <w:rPr>
                <w:sz w:val="17"/>
                <w:szCs w:val="17"/>
                <w:rFonts w:ascii="Arial" w:hAnsi="Arial" w:eastAsia="PMingLiU" w:cs="Arial"/>
              </w:rPr>
              <w:t xml:space="preserve">Election for personal assessment*</w:t>
            </w:r>
          </w:p>
        </w:tc>
        <w:tc>
          <w:tcPr>
            <w:tcW w:w="1800" w:type="dxa"/>
          </w:tcPr>
          <w:p>
            <w:r>
              <w:rPr>
                <w:sz w:val="17"/>
                <w:szCs w:val="17"/>
                <w:rFonts w:ascii="Arial" w:hAnsi="Arial" w:eastAsia="PMingLiU" w:cs="Arial"/>
              </w:rPr>
              <w:t xml:space="preserve">第41條</w:t>
            </w:r>
          </w:p>
        </w:tc>
        <w:tc>
          <w:tcPr>
            <w:tcW w:w="5200" w:type="dxa"/>
          </w:tcPr>
          <w:p>
            <w:r>
              <w:rPr>
                <w:sz w:val="17"/>
                <w:szCs w:val="17"/>
                <w:rFonts w:ascii="Arial" w:hAnsi="Arial" w:eastAsia="PMingLiU" w:cs="Arial"/>
              </w:rPr>
              <w:t xml:space="preserve">個人入息課稅的選擇*</w:t>
            </w:r>
          </w:p>
        </w:tc>
      </w:tr>
      <w:tr>
        <w:tc>
          <w:tcPr>
            <w:tcW w:w="700" w:type="dxa"/>
          </w:tcPr>
          <w:p>
            <w:r>
              <w:rPr>
                <w:sz w:val="17"/>
                <w:szCs w:val="17"/>
                <w:rFonts w:ascii="Arial" w:hAnsi="Arial" w:eastAsia="PMingLiU" w:cs="Arial"/>
              </w:rPr>
              <w:t xml:space="preserve">425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42</w:t>
            </w:r>
          </w:p>
        </w:tc>
        <w:tc>
          <w:tcPr>
            <w:tcW w:w="5200" w:type="dxa"/>
          </w:tcPr>
          <w:p>
            <w:r>
              <w:rPr>
                <w:sz w:val="17"/>
                <w:szCs w:val="17"/>
                <w:rFonts w:ascii="Arial" w:hAnsi="Arial" w:eastAsia="PMingLiU" w:cs="Arial"/>
              </w:rPr>
              <w:t xml:space="preserve">Calculation of total income*</w:t>
            </w:r>
          </w:p>
        </w:tc>
        <w:tc>
          <w:tcPr>
            <w:tcW w:w="1800" w:type="dxa"/>
          </w:tcPr>
          <w:p>
            <w:r>
              <w:rPr>
                <w:sz w:val="17"/>
                <w:szCs w:val="17"/>
                <w:rFonts w:ascii="Arial" w:hAnsi="Arial" w:eastAsia="PMingLiU" w:cs="Arial"/>
              </w:rPr>
              <w:t xml:space="preserve">第42條</w:t>
            </w:r>
          </w:p>
        </w:tc>
        <w:tc>
          <w:tcPr>
            <w:tcW w:w="5200" w:type="dxa"/>
          </w:tcPr>
          <w:p>
            <w:r>
              <w:rPr>
                <w:sz w:val="17"/>
                <w:szCs w:val="17"/>
                <w:rFonts w:ascii="Arial" w:hAnsi="Arial" w:eastAsia="PMingLiU" w:cs="Arial"/>
              </w:rPr>
              <w:t xml:space="preserve">入息總額的計算*</w:t>
            </w:r>
          </w:p>
        </w:tc>
      </w:tr>
      <w:tr>
        <w:tc>
          <w:tcPr>
            <w:tcW w:w="700" w:type="dxa"/>
          </w:tcPr>
          <w:p>
            <w:r>
              <w:rPr>
                <w:sz w:val="17"/>
                <w:szCs w:val="17"/>
                <w:rFonts w:ascii="Arial" w:hAnsi="Arial" w:eastAsia="PMingLiU" w:cs="Arial"/>
              </w:rPr>
              <w:t xml:space="preserve">426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42A</w:t>
            </w:r>
          </w:p>
        </w:tc>
        <w:tc>
          <w:tcPr>
            <w:tcW w:w="5200" w:type="dxa"/>
          </w:tcPr>
          <w:p>
            <w:r>
              <w:rPr>
                <w:sz w:val="17"/>
                <w:szCs w:val="17"/>
                <w:rFonts w:ascii="Arial" w:hAnsi="Arial" w:eastAsia="PMingLiU" w:cs="Arial"/>
              </w:rPr>
              <w:t xml:space="preserve">Assessment to tax</w:t>
            </w:r>
          </w:p>
        </w:tc>
        <w:tc>
          <w:tcPr>
            <w:tcW w:w="1800" w:type="dxa"/>
          </w:tcPr>
          <w:p>
            <w:r>
              <w:rPr>
                <w:sz w:val="17"/>
                <w:szCs w:val="17"/>
                <w:rFonts w:ascii="Arial" w:hAnsi="Arial" w:eastAsia="PMingLiU" w:cs="Arial"/>
              </w:rPr>
              <w:t xml:space="preserve">第42A條</w:t>
            </w:r>
          </w:p>
        </w:tc>
        <w:tc>
          <w:tcPr>
            <w:tcW w:w="5200" w:type="dxa"/>
          </w:tcPr>
          <w:p>
            <w:r>
              <w:rPr>
                <w:sz w:val="17"/>
                <w:szCs w:val="17"/>
                <w:rFonts w:ascii="Arial" w:hAnsi="Arial" w:eastAsia="PMingLiU" w:cs="Arial"/>
              </w:rPr>
              <w:t xml:space="preserve">評稅</w:t>
            </w:r>
          </w:p>
        </w:tc>
      </w:tr>
      <w:tr>
        <w:tc>
          <w:tcPr>
            <w:tcW w:w="700" w:type="dxa"/>
          </w:tcPr>
          <w:p>
            <w:r>
              <w:rPr>
                <w:sz w:val="17"/>
                <w:szCs w:val="17"/>
                <w:rFonts w:ascii="Arial" w:hAnsi="Arial" w:eastAsia="PMingLiU" w:cs="Arial"/>
              </w:rPr>
              <w:t xml:space="preserve">427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42B</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第42B條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428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43</w:t>
            </w:r>
          </w:p>
        </w:tc>
        <w:tc>
          <w:tcPr>
            <w:tcW w:w="5200" w:type="dxa"/>
          </w:tcPr>
          <w:p>
            <w:r>
              <w:rPr>
                <w:sz w:val="17"/>
                <w:szCs w:val="17"/>
                <w:rFonts w:ascii="Arial" w:hAnsi="Arial" w:eastAsia="PMingLiU" w:cs="Arial"/>
              </w:rPr>
              <w:t xml:space="preserve">Rates of charge</w:t>
            </w:r>
          </w:p>
        </w:tc>
        <w:tc>
          <w:tcPr>
            <w:tcW w:w="1800" w:type="dxa"/>
          </w:tcPr>
          <w:p>
            <w:r>
              <w:rPr>
                <w:sz w:val="17"/>
                <w:szCs w:val="17"/>
                <w:rFonts w:ascii="Arial" w:hAnsi="Arial" w:eastAsia="PMingLiU" w:cs="Arial"/>
              </w:rPr>
              <w:t xml:space="preserve">第43條</w:t>
            </w:r>
          </w:p>
        </w:tc>
        <w:tc>
          <w:tcPr>
            <w:tcW w:w="5200" w:type="dxa"/>
          </w:tcPr>
          <w:p>
            <w:r>
              <w:rPr>
                <w:sz w:val="17"/>
                <w:szCs w:val="17"/>
                <w:rFonts w:ascii="Arial" w:hAnsi="Arial" w:eastAsia="PMingLiU" w:cs="Arial"/>
              </w:rPr>
              <w:t xml:space="preserve">課稅率</w:t>
            </w:r>
          </w:p>
        </w:tc>
      </w:tr>
      <w:tr>
        <w:tc>
          <w:tcPr>
            <w:tcW w:w="700" w:type="dxa"/>
          </w:tcPr>
          <w:p>
            <w:r>
              <w:rPr>
                <w:sz w:val="17"/>
                <w:szCs w:val="17"/>
                <w:rFonts w:ascii="Arial" w:hAnsi="Arial" w:eastAsia="PMingLiU" w:cs="Arial"/>
              </w:rPr>
              <w:t xml:space="preserve">429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43A</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第43A條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430</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8</w:t>
            </w:r>
          </w:p>
        </w:tc>
        <w:tc>
          <w:tcPr>
            <w:tcW w:w="5200" w:type="dxa"/>
          </w:tcPr>
          <w:p>
            <w:r>
              <w:rPr>
                <w:sz w:val="17"/>
                <w:szCs w:val="17"/>
                <w:rFonts w:ascii="Arial" w:hAnsi="Arial" w:eastAsia="PMingLiU" w:cs="Arial"/>
              </w:rPr>
              <w:t xml:space="preserve">Double Taxation Relief, Exchange of Information and Other International Tax Cooperation</w:t>
            </w:r>
          </w:p>
        </w:tc>
        <w:tc>
          <w:tcPr>
            <w:tcW w:w="1800" w:type="dxa"/>
          </w:tcPr>
          <w:p>
            <w:r>
              <w:rPr>
                <w:sz w:val="17"/>
                <w:szCs w:val="17"/>
                <w:rFonts w:ascii="Arial" w:hAnsi="Arial" w:eastAsia="PMingLiU" w:cs="Arial"/>
              </w:rPr>
              <w:t xml:space="preserve">第8部</w:t>
            </w:r>
          </w:p>
        </w:tc>
        <w:tc>
          <w:tcPr>
            <w:tcW w:w="5200" w:type="dxa"/>
          </w:tcPr>
          <w:p>
            <w:r>
              <w:rPr>
                <w:sz w:val="17"/>
                <w:szCs w:val="17"/>
                <w:rFonts w:ascii="Arial" w:hAnsi="Arial" w:eastAsia="PMingLiU" w:cs="Arial"/>
              </w:rPr>
              <w:t xml:space="preserve">雙重課稅寬免、資料交換及其他國際稅務合作</w:t>
            </w:r>
          </w:p>
        </w:tc>
      </w:tr>
      <w:tr>
        <w:tc>
          <w:tcPr>
            <w:tcW w:w="700" w:type="dxa"/>
          </w:tcPr>
          <w:p>
            <w:r>
              <w:rPr>
                <w:sz w:val="17"/>
                <w:szCs w:val="17"/>
                <w:rFonts w:ascii="Arial" w:hAnsi="Arial" w:eastAsia="PMingLiU" w:cs="Arial"/>
              </w:rPr>
              <w:t xml:space="preserve">431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44</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第44條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432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45</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第45條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433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46</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第46條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434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47</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第47條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435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48</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第48條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436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48A</w:t>
            </w:r>
          </w:p>
        </w:tc>
        <w:tc>
          <w:tcPr>
            <w:tcW w:w="5200" w:type="dxa"/>
          </w:tcPr>
          <w:p>
            <w:r>
              <w:rPr>
                <w:sz w:val="17"/>
                <w:szCs w:val="17"/>
                <w:rFonts w:ascii="Arial" w:hAnsi="Arial" w:eastAsia="PMingLiU" w:cs="Arial"/>
              </w:rPr>
              <w:t xml:space="preserve">Interpretation of Part 8</w:t>
            </w:r>
          </w:p>
        </w:tc>
        <w:tc>
          <w:tcPr>
            <w:tcW w:w="1800" w:type="dxa"/>
          </w:tcPr>
          <w:p>
            <w:r>
              <w:rPr>
                <w:sz w:val="17"/>
                <w:szCs w:val="17"/>
                <w:rFonts w:ascii="Arial" w:hAnsi="Arial" w:eastAsia="PMingLiU" w:cs="Arial"/>
              </w:rPr>
              <w:t xml:space="preserve">第48A條</w:t>
            </w:r>
          </w:p>
        </w:tc>
        <w:tc>
          <w:tcPr>
            <w:tcW w:w="5200" w:type="dxa"/>
          </w:tcPr>
          <w:p>
            <w:r>
              <w:rPr>
                <w:sz w:val="17"/>
                <w:szCs w:val="17"/>
                <w:rFonts w:ascii="Arial" w:hAnsi="Arial" w:eastAsia="PMingLiU" w:cs="Arial"/>
              </w:rPr>
              <w:t xml:space="preserve">第8部的釋義</w:t>
            </w:r>
          </w:p>
        </w:tc>
      </w:tr>
      <w:tr>
        <w:tc>
          <w:tcPr>
            <w:tcW w:w="700" w:type="dxa"/>
          </w:tcPr>
          <w:p>
            <w:r>
              <w:rPr>
                <w:sz w:val="17"/>
                <w:szCs w:val="17"/>
                <w:rFonts w:ascii="Arial" w:hAnsi="Arial" w:eastAsia="PMingLiU" w:cs="Arial"/>
              </w:rPr>
              <w:t xml:space="preserve">437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49</w:t>
            </w:r>
          </w:p>
        </w:tc>
        <w:tc>
          <w:tcPr>
            <w:tcW w:w="5200" w:type="dxa"/>
          </w:tcPr>
          <w:p>
            <w:r>
              <w:rPr>
                <w:sz w:val="17"/>
                <w:szCs w:val="17"/>
                <w:rFonts w:ascii="Arial" w:hAnsi="Arial" w:eastAsia="PMingLiU" w:cs="Arial"/>
              </w:rPr>
              <w:t xml:space="preserve">Arrangements: relief from double taxation, exchange of information and other international tax cooperation</w:t>
            </w:r>
          </w:p>
        </w:tc>
        <w:tc>
          <w:tcPr>
            <w:tcW w:w="1800" w:type="dxa"/>
          </w:tcPr>
          <w:p>
            <w:r>
              <w:rPr>
                <w:sz w:val="17"/>
                <w:szCs w:val="17"/>
                <w:rFonts w:ascii="Arial" w:hAnsi="Arial" w:eastAsia="PMingLiU" w:cs="Arial"/>
              </w:rPr>
              <w:t xml:space="preserve">第49條</w:t>
            </w:r>
          </w:p>
        </w:tc>
        <w:tc>
          <w:tcPr>
            <w:tcW w:w="5200" w:type="dxa"/>
          </w:tcPr>
          <w:p>
            <w:r>
              <w:rPr>
                <w:sz w:val="17"/>
                <w:szCs w:val="17"/>
                <w:rFonts w:ascii="Arial" w:hAnsi="Arial" w:eastAsia="PMingLiU" w:cs="Arial"/>
              </w:rPr>
              <w:t xml:space="preserve">安排︰寬免雙重課稅、資料交換及其他國際稅務合作</w:t>
            </w:r>
          </w:p>
        </w:tc>
      </w:tr>
      <w:tr>
        <w:tc>
          <w:tcPr>
            <w:tcW w:w="700" w:type="dxa"/>
          </w:tcPr>
          <w:p>
            <w:r>
              <w:rPr>
                <w:sz w:val="17"/>
                <w:szCs w:val="17"/>
                <w:rFonts w:ascii="Arial" w:hAnsi="Arial" w:eastAsia="PMingLiU" w:cs="Arial"/>
              </w:rPr>
              <w:t xml:space="preserve">438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w:t>
            </w:r>
          </w:p>
        </w:tc>
        <w:tc>
          <w:tcPr>
            <w:tcW w:w="5200" w:type="dxa"/>
          </w:tcPr>
          <w:p>
            <w:r>
              <w:rPr>
                <w:sz w:val="17"/>
                <w:szCs w:val="17"/>
                <w:rFonts w:ascii="Arial" w:hAnsi="Arial" w:eastAsia="PMingLiU" w:cs="Arial"/>
              </w:rPr>
              <w:t xml:space="preserve">Tax credits under double taxation arrangements</w:t>
            </w:r>
          </w:p>
        </w:tc>
        <w:tc>
          <w:tcPr>
            <w:tcW w:w="1800" w:type="dxa"/>
          </w:tcPr>
          <w:p>
            <w:r>
              <w:rPr>
                <w:sz w:val="17"/>
                <w:szCs w:val="17"/>
                <w:rFonts w:ascii="Arial" w:hAnsi="Arial" w:eastAsia="PMingLiU" w:cs="Arial"/>
              </w:rPr>
              <w:t xml:space="preserve">第50條</w:t>
            </w:r>
          </w:p>
        </w:tc>
        <w:tc>
          <w:tcPr>
            <w:tcW w:w="5200" w:type="dxa"/>
          </w:tcPr>
          <w:p>
            <w:r>
              <w:rPr>
                <w:sz w:val="17"/>
                <w:szCs w:val="17"/>
                <w:rFonts w:ascii="Arial" w:hAnsi="Arial" w:eastAsia="PMingLiU" w:cs="Arial"/>
              </w:rPr>
              <w:t xml:space="preserve">雙重課稅安排下的稅收抵免</w:t>
            </w:r>
          </w:p>
        </w:tc>
      </w:tr>
      <w:tr>
        <w:tc>
          <w:tcPr>
            <w:tcW w:w="700" w:type="dxa"/>
          </w:tcPr>
          <w:p>
            <w:r>
              <w:rPr>
                <w:sz w:val="17"/>
                <w:szCs w:val="17"/>
                <w:rFonts w:ascii="Arial" w:hAnsi="Arial" w:eastAsia="PMingLiU" w:cs="Arial"/>
              </w:rPr>
              <w:t xml:space="preserve">439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50AAA</w:t>
            </w:r>
          </w:p>
        </w:tc>
        <w:tc>
          <w:tcPr>
            <w:tcW w:w="5200" w:type="dxa"/>
          </w:tcPr>
          <w:p>
            <w:r>
              <w:rPr>
                <w:sz w:val="17"/>
                <w:szCs w:val="17"/>
                <w:rFonts w:ascii="Arial" w:hAnsi="Arial" w:eastAsia="PMingLiU" w:cs="Arial"/>
              </w:rPr>
              <w:t xml:space="preserve">Unilateral tax credits—no double taxation arrangements or specified DT arrangements made</w:t>
            </w:r>
          </w:p>
        </w:tc>
        <w:tc>
          <w:tcPr>
            <w:tcW w:w="1800" w:type="dxa"/>
          </w:tcPr>
          <w:p>
            <w:r>
              <w:rPr>
                <w:sz w:val="17"/>
                <w:szCs w:val="17"/>
                <w:rFonts w:ascii="Arial" w:hAnsi="Arial" w:eastAsia="PMingLiU" w:cs="Arial"/>
              </w:rPr>
              <w:t xml:space="preserve">第50AAA條</w:t>
            </w:r>
          </w:p>
        </w:tc>
        <w:tc>
          <w:tcPr>
            <w:tcW w:w="5200" w:type="dxa"/>
          </w:tcPr>
          <w:p>
            <w:r>
              <w:rPr>
                <w:sz w:val="17"/>
                <w:szCs w:val="17"/>
                <w:rFonts w:ascii="Arial" w:hAnsi="Arial" w:eastAsia="PMingLiU" w:cs="Arial"/>
              </w:rPr>
              <w:t xml:space="preserve">單邊稅收抵免——未有訂立雙重課稅安排或指明雙重課稅安排</w:t>
            </w:r>
          </w:p>
        </w:tc>
      </w:tr>
      <w:tr>
        <w:tc>
          <w:tcPr>
            <w:tcW w:w="700" w:type="dxa"/>
          </w:tcPr>
          <w:p>
            <w:r>
              <w:rPr>
                <w:sz w:val="17"/>
                <w:szCs w:val="17"/>
                <w:rFonts w:ascii="Arial" w:hAnsi="Arial" w:eastAsia="PMingLiU" w:cs="Arial"/>
              </w:rPr>
              <w:t xml:space="preserve">440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50AAAB</w:t>
            </w:r>
          </w:p>
        </w:tc>
        <w:tc>
          <w:tcPr>
            <w:tcW w:w="5200" w:type="dxa"/>
          </w:tcPr>
          <w:p>
            <w:r>
              <w:rPr>
                <w:sz w:val="17"/>
                <w:szCs w:val="17"/>
                <w:rFonts w:ascii="Arial" w:hAnsi="Arial" w:eastAsia="PMingLiU" w:cs="Arial"/>
              </w:rPr>
              <w:t xml:space="preserve">Unilateral tax credits—no relief for underlying profits etc. under specified DT arrangements made</w:t>
            </w:r>
          </w:p>
        </w:tc>
        <w:tc>
          <w:tcPr>
            <w:tcW w:w="1800" w:type="dxa"/>
          </w:tcPr>
          <w:p>
            <w:r>
              <w:rPr>
                <w:sz w:val="17"/>
                <w:szCs w:val="17"/>
                <w:rFonts w:ascii="Arial" w:hAnsi="Arial" w:eastAsia="PMingLiU" w:cs="Arial"/>
              </w:rPr>
              <w:t xml:space="preserve">第50AAAB條</w:t>
            </w:r>
          </w:p>
        </w:tc>
        <w:tc>
          <w:tcPr>
            <w:tcW w:w="5200" w:type="dxa"/>
          </w:tcPr>
          <w:p>
            <w:r>
              <w:rPr>
                <w:sz w:val="17"/>
                <w:szCs w:val="17"/>
                <w:rFonts w:ascii="Arial" w:hAnsi="Arial" w:eastAsia="PMingLiU" w:cs="Arial"/>
              </w:rPr>
              <w:t xml:space="preserve">單邊稅收抵免——訂立了的指明雙重課稅安排，並沒有關於基礎利潤等的寬免</w:t>
            </w:r>
          </w:p>
        </w:tc>
      </w:tr>
      <w:tr>
        <w:tc>
          <w:tcPr>
            <w:tcW w:w="700" w:type="dxa"/>
          </w:tcPr>
          <w:p>
            <w:r>
              <w:rPr>
                <w:sz w:val="17"/>
                <w:szCs w:val="17"/>
                <w:rFonts w:ascii="Arial" w:hAnsi="Arial" w:eastAsia="PMingLiU" w:cs="Arial"/>
              </w:rPr>
              <w:t xml:space="preserve">441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50AAAC</w:t>
            </w:r>
          </w:p>
        </w:tc>
        <w:tc>
          <w:tcPr>
            <w:tcW w:w="5200" w:type="dxa"/>
          </w:tcPr>
          <w:p>
            <w:r>
              <w:rPr>
                <w:sz w:val="17"/>
                <w:szCs w:val="17"/>
                <w:rFonts w:ascii="Arial" w:hAnsi="Arial" w:eastAsia="PMingLiU" w:cs="Arial"/>
              </w:rPr>
              <w:t xml:space="preserve">Supplementary provision to section 50AAAB: determining whether interest is adequate</w:t>
            </w:r>
          </w:p>
        </w:tc>
        <w:tc>
          <w:tcPr>
            <w:tcW w:w="1800" w:type="dxa"/>
          </w:tcPr>
          <w:p>
            <w:r>
              <w:rPr>
                <w:sz w:val="17"/>
                <w:szCs w:val="17"/>
                <w:rFonts w:ascii="Arial" w:hAnsi="Arial" w:eastAsia="PMingLiU" w:cs="Arial"/>
              </w:rPr>
              <w:t xml:space="preserve">第50AAAC條</w:t>
            </w:r>
          </w:p>
        </w:tc>
        <w:tc>
          <w:tcPr>
            <w:tcW w:w="5200" w:type="dxa"/>
          </w:tcPr>
          <w:p>
            <w:r>
              <w:rPr>
                <w:sz w:val="17"/>
                <w:szCs w:val="17"/>
                <w:rFonts w:ascii="Arial" w:hAnsi="Arial" w:eastAsia="PMingLiU" w:cs="Arial"/>
              </w:rPr>
              <w:t xml:space="preserve">第50AAAB條的補充條文：釐定權益是否足夠</w:t>
            </w:r>
          </w:p>
        </w:tc>
      </w:tr>
      <w:tr>
        <w:tc>
          <w:tcPr>
            <w:tcW w:w="700" w:type="dxa"/>
          </w:tcPr>
          <w:p>
            <w:r>
              <w:rPr>
                <w:sz w:val="17"/>
                <w:szCs w:val="17"/>
                <w:rFonts w:ascii="Arial" w:hAnsi="Arial" w:eastAsia="PMingLiU" w:cs="Arial"/>
              </w:rPr>
              <w:t xml:space="preserve">442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50AAAD</w:t>
            </w:r>
          </w:p>
        </w:tc>
        <w:tc>
          <w:tcPr>
            <w:tcW w:w="5200" w:type="dxa"/>
          </w:tcPr>
          <w:p>
            <w:r>
              <w:rPr>
                <w:sz w:val="17"/>
                <w:szCs w:val="17"/>
                <w:rFonts w:ascii="Arial" w:hAnsi="Arial" w:eastAsia="PMingLiU" w:cs="Arial"/>
              </w:rPr>
              <w:t xml:space="preserve">Tax credits denied, or allowed, for certain foreign top-up taxes</w:t>
            </w:r>
          </w:p>
        </w:tc>
        <w:tc>
          <w:tcPr>
            <w:tcW w:w="1800" w:type="dxa"/>
          </w:tcPr>
          <w:p>
            <w:r>
              <w:rPr>
                <w:sz w:val="17"/>
                <w:szCs w:val="17"/>
                <w:rFonts w:ascii="Arial" w:hAnsi="Arial" w:eastAsia="PMingLiU" w:cs="Arial"/>
              </w:rPr>
              <w:t xml:space="preserve">第50AAAD條</w:t>
            </w:r>
          </w:p>
        </w:tc>
        <w:tc>
          <w:tcPr>
            <w:tcW w:w="5200" w:type="dxa"/>
          </w:tcPr>
          <w:p>
            <w:r>
              <w:rPr>
                <w:sz w:val="17"/>
                <w:szCs w:val="17"/>
                <w:rFonts w:ascii="Arial" w:hAnsi="Arial" w:eastAsia="PMingLiU" w:cs="Arial"/>
              </w:rPr>
              <w:t xml:space="preserve">某些外地補足稅被拒絕或獲容許用作稅收抵免</w:t>
            </w:r>
          </w:p>
        </w:tc>
      </w:tr>
      <w:tr>
        <w:tc>
          <w:tcPr>
            <w:tcW w:w="700" w:type="dxa"/>
          </w:tcPr>
          <w:p>
            <w:r>
              <w:rPr>
                <w:sz w:val="17"/>
                <w:szCs w:val="17"/>
                <w:rFonts w:ascii="Arial" w:hAnsi="Arial" w:eastAsia="PMingLiU" w:cs="Arial"/>
              </w:rPr>
              <w:t xml:space="preserve">443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w:t>
            </w:r>
          </w:p>
        </w:tc>
        <w:tc>
          <w:tcPr>
            <w:tcW w:w="5200" w:type="dxa"/>
          </w:tcPr>
          <w:p>
            <w:r>
              <w:rPr>
                <w:sz w:val="17"/>
                <w:szCs w:val="17"/>
                <w:rFonts w:ascii="Arial" w:hAnsi="Arial" w:eastAsia="PMingLiU" w:cs="Arial"/>
              </w:rPr>
              <w:t xml:space="preserve">General provisions on relief from double taxation</w:t>
            </w:r>
          </w:p>
        </w:tc>
        <w:tc>
          <w:tcPr>
            <w:tcW w:w="1800" w:type="dxa"/>
          </w:tcPr>
          <w:p>
            <w:r>
              <w:rPr>
                <w:sz w:val="17"/>
                <w:szCs w:val="17"/>
                <w:rFonts w:ascii="Arial" w:hAnsi="Arial" w:eastAsia="PMingLiU" w:cs="Arial"/>
              </w:rPr>
              <w:t xml:space="preserve">第50AA條</w:t>
            </w:r>
          </w:p>
        </w:tc>
        <w:tc>
          <w:tcPr>
            <w:tcW w:w="5200" w:type="dxa"/>
          </w:tcPr>
          <w:p>
            <w:r>
              <w:rPr>
                <w:sz w:val="17"/>
                <w:szCs w:val="17"/>
                <w:rFonts w:ascii="Arial" w:hAnsi="Arial" w:eastAsia="PMingLiU" w:cs="Arial"/>
              </w:rPr>
              <w:t xml:space="preserve">雙重課稅寬免的一般條文</w:t>
            </w:r>
          </w:p>
        </w:tc>
      </w:tr>
      <w:tr>
        <w:tc>
          <w:tcPr>
            <w:tcW w:w="700" w:type="dxa"/>
          </w:tcPr>
          <w:p>
            <w:r>
              <w:rPr>
                <w:sz w:val="17"/>
                <w:szCs w:val="17"/>
                <w:rFonts w:ascii="Arial" w:hAnsi="Arial" w:eastAsia="PMingLiU" w:cs="Arial"/>
              </w:rPr>
              <w:t xml:space="preserve">444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50AAB</w:t>
            </w:r>
          </w:p>
        </w:tc>
        <w:tc>
          <w:tcPr>
            <w:tcW w:w="5200" w:type="dxa"/>
          </w:tcPr>
          <w:p>
            <w:r>
              <w:rPr>
                <w:sz w:val="17"/>
                <w:szCs w:val="17"/>
                <w:rFonts w:ascii="Arial" w:hAnsi="Arial" w:eastAsia="PMingLiU" w:cs="Arial"/>
              </w:rPr>
              <w:t xml:space="preserve">Mutual agreement procedure and arbitration under double taxation arrangements</w:t>
            </w:r>
          </w:p>
        </w:tc>
        <w:tc>
          <w:tcPr>
            <w:tcW w:w="1800" w:type="dxa"/>
          </w:tcPr>
          <w:p>
            <w:r>
              <w:rPr>
                <w:sz w:val="17"/>
                <w:szCs w:val="17"/>
                <w:rFonts w:ascii="Arial" w:hAnsi="Arial" w:eastAsia="PMingLiU" w:cs="Arial"/>
              </w:rPr>
              <w:t xml:space="preserve">第50AAB條</w:t>
            </w:r>
          </w:p>
        </w:tc>
        <w:tc>
          <w:tcPr>
            <w:tcW w:w="5200" w:type="dxa"/>
          </w:tcPr>
          <w:p>
            <w:r>
              <w:rPr>
                <w:sz w:val="17"/>
                <w:szCs w:val="17"/>
                <w:rFonts w:ascii="Arial" w:hAnsi="Arial" w:eastAsia="PMingLiU" w:cs="Arial"/>
              </w:rPr>
              <w:t xml:space="preserve">雙重課稅安排下的相互協商程序及仲裁</w:t>
            </w:r>
          </w:p>
        </w:tc>
      </w:tr>
      <w:tr>
        <w:tc>
          <w:tcPr>
            <w:tcW w:w="700" w:type="dxa"/>
          </w:tcPr>
          <w:p>
            <w:r>
              <w:rPr>
                <w:sz w:val="17"/>
                <w:szCs w:val="17"/>
                <w:rFonts w:ascii="Arial" w:hAnsi="Arial" w:eastAsia="PMingLiU" w:cs="Arial"/>
              </w:rPr>
              <w:t xml:space="preserve">445</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8AA</w:t>
            </w:r>
          </w:p>
        </w:tc>
        <w:tc>
          <w:tcPr>
            <w:tcW w:w="5200" w:type="dxa"/>
          </w:tcPr>
          <w:p>
            <w:r>
              <w:rPr>
                <w:sz w:val="17"/>
                <w:szCs w:val="17"/>
                <w:rFonts w:ascii="Arial" w:hAnsi="Arial" w:eastAsia="PMingLiU" w:cs="Arial"/>
              </w:rPr>
              <w:t xml:space="preserve">Transfer Pricing Rules, Relief and Advance Pricing Arrangement</w:t>
            </w:r>
          </w:p>
        </w:tc>
        <w:tc>
          <w:tcPr>
            <w:tcW w:w="1800" w:type="dxa"/>
          </w:tcPr>
          <w:p>
            <w:r>
              <w:rPr>
                <w:sz w:val="17"/>
                <w:szCs w:val="17"/>
                <w:rFonts w:ascii="Arial" w:hAnsi="Arial" w:eastAsia="PMingLiU" w:cs="Arial"/>
              </w:rPr>
              <w:t xml:space="preserve">第8AA部</w:t>
            </w:r>
          </w:p>
        </w:tc>
        <w:tc>
          <w:tcPr>
            <w:tcW w:w="5200" w:type="dxa"/>
          </w:tcPr>
          <w:p>
            <w:r>
              <w:rPr>
                <w:sz w:val="17"/>
                <w:szCs w:val="17"/>
                <w:rFonts w:ascii="Arial" w:hAnsi="Arial" w:eastAsia="PMingLiU" w:cs="Arial"/>
              </w:rPr>
              <w:t xml:space="preserve">轉讓定價規則、寬免及預先訂價安排</w:t>
            </w:r>
          </w:p>
        </w:tc>
      </w:tr>
      <w:tr>
        <w:tc>
          <w:tcPr>
            <w:tcW w:w="700" w:type="dxa"/>
          </w:tcPr>
          <w:p>
            <w:r>
              <w:rPr>
                <w:sz w:val="17"/>
                <w:szCs w:val="17"/>
                <w:rFonts w:ascii="Arial" w:hAnsi="Arial" w:eastAsia="PMingLiU" w:cs="Arial"/>
              </w:rPr>
              <w:t xml:space="preserve">446</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1</w:t>
            </w:r>
          </w:p>
        </w:tc>
        <w:tc>
          <w:tcPr>
            <w:tcW w:w="5200" w:type="dxa"/>
          </w:tcPr>
          <w:p>
            <w:r>
              <w:rPr>
                <w:sz w:val="17"/>
                <w:szCs w:val="17"/>
                <w:rFonts w:ascii="Arial" w:hAnsi="Arial" w:eastAsia="PMingLiU" w:cs="Arial"/>
              </w:rPr>
              <w:t xml:space="preserve">Preliminary</w:t>
            </w:r>
          </w:p>
        </w:tc>
        <w:tc>
          <w:tcPr>
            <w:tcW w:w="1800" w:type="dxa"/>
          </w:tcPr>
          <w:p>
            <w:r>
              <w:rPr>
                <w:sz w:val="17"/>
                <w:szCs w:val="17"/>
                <w:rFonts w:ascii="Arial" w:hAnsi="Arial" w:eastAsia="PMingLiU" w:cs="Arial"/>
              </w:rPr>
              <w:t xml:space="preserve">第1分部</w:t>
            </w:r>
          </w:p>
        </w:tc>
        <w:tc>
          <w:tcPr>
            <w:tcW w:w="5200" w:type="dxa"/>
          </w:tcPr>
          <w:p>
            <w:r>
              <w:rPr>
                <w:sz w:val="17"/>
                <w:szCs w:val="17"/>
                <w:rFonts w:ascii="Arial" w:hAnsi="Arial" w:eastAsia="PMingLiU" w:cs="Arial"/>
              </w:rPr>
              <w:t xml:space="preserve">導言</w:t>
            </w:r>
          </w:p>
        </w:tc>
      </w:tr>
      <w:tr>
        <w:tc>
          <w:tcPr>
            <w:tcW w:w="700" w:type="dxa"/>
          </w:tcPr>
          <w:p>
            <w:r>
              <w:rPr>
                <w:sz w:val="17"/>
                <w:szCs w:val="17"/>
                <w:rFonts w:ascii="Arial" w:hAnsi="Arial" w:eastAsia="PMingLiU" w:cs="Arial"/>
              </w:rPr>
              <w:t xml:space="preserve">447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50AAC</w:t>
            </w:r>
          </w:p>
        </w:tc>
        <w:tc>
          <w:tcPr>
            <w:tcW w:w="5200" w:type="dxa"/>
          </w:tcPr>
          <w:p>
            <w:r>
              <w:rPr>
                <w:sz w:val="17"/>
                <w:szCs w:val="17"/>
                <w:rFonts w:ascii="Arial" w:hAnsi="Arial" w:eastAsia="PMingLiU" w:cs="Arial"/>
              </w:rPr>
              <w:t xml:space="preserve">Interpretation of Part 8AA</w:t>
            </w:r>
          </w:p>
        </w:tc>
        <w:tc>
          <w:tcPr>
            <w:tcW w:w="1800" w:type="dxa"/>
          </w:tcPr>
          <w:p>
            <w:r>
              <w:rPr>
                <w:sz w:val="17"/>
                <w:szCs w:val="17"/>
                <w:rFonts w:ascii="Arial" w:hAnsi="Arial" w:eastAsia="PMingLiU" w:cs="Arial"/>
              </w:rPr>
              <w:t xml:space="preserve">第50AAC條</w:t>
            </w:r>
          </w:p>
        </w:tc>
        <w:tc>
          <w:tcPr>
            <w:tcW w:w="5200" w:type="dxa"/>
          </w:tcPr>
          <w:p>
            <w:r>
              <w:rPr>
                <w:sz w:val="17"/>
                <w:szCs w:val="17"/>
                <w:rFonts w:ascii="Arial" w:hAnsi="Arial" w:eastAsia="PMingLiU" w:cs="Arial"/>
              </w:rPr>
              <w:t xml:space="preserve">第8AA部的釋義</w:t>
            </w:r>
          </w:p>
        </w:tc>
      </w:tr>
      <w:tr>
        <w:tc>
          <w:tcPr>
            <w:tcW w:w="700" w:type="dxa"/>
          </w:tcPr>
          <w:p>
            <w:r>
              <w:rPr>
                <w:sz w:val="17"/>
                <w:szCs w:val="17"/>
                <w:rFonts w:ascii="Arial" w:hAnsi="Arial" w:eastAsia="PMingLiU" w:cs="Arial"/>
              </w:rPr>
              <w:t xml:space="preserve">448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50AAD</w:t>
            </w:r>
          </w:p>
        </w:tc>
        <w:tc>
          <w:tcPr>
            <w:tcW w:w="5200" w:type="dxa"/>
          </w:tcPr>
          <w:p>
            <w:r>
              <w:rPr>
                <w:sz w:val="17"/>
                <w:szCs w:val="17"/>
                <w:rFonts w:ascii="Arial" w:hAnsi="Arial" w:eastAsia="PMingLiU" w:cs="Arial"/>
              </w:rPr>
              <w:t xml:space="preserve">Application of Part 8AA</w:t>
            </w:r>
          </w:p>
        </w:tc>
        <w:tc>
          <w:tcPr>
            <w:tcW w:w="1800" w:type="dxa"/>
          </w:tcPr>
          <w:p>
            <w:r>
              <w:rPr>
                <w:sz w:val="17"/>
                <w:szCs w:val="17"/>
                <w:rFonts w:ascii="Arial" w:hAnsi="Arial" w:eastAsia="PMingLiU" w:cs="Arial"/>
              </w:rPr>
              <w:t xml:space="preserve">第50AAD條</w:t>
            </w:r>
          </w:p>
        </w:tc>
        <w:tc>
          <w:tcPr>
            <w:tcW w:w="5200" w:type="dxa"/>
          </w:tcPr>
          <w:p>
            <w:r>
              <w:rPr>
                <w:sz w:val="17"/>
                <w:szCs w:val="17"/>
                <w:rFonts w:ascii="Arial" w:hAnsi="Arial" w:eastAsia="PMingLiU" w:cs="Arial"/>
              </w:rPr>
              <w:t xml:space="preserve">第8AA部的適用範圍</w:t>
            </w:r>
          </w:p>
        </w:tc>
      </w:tr>
      <w:tr>
        <w:tc>
          <w:tcPr>
            <w:tcW w:w="700" w:type="dxa"/>
          </w:tcPr>
          <w:p>
            <w:r>
              <w:rPr>
                <w:sz w:val="17"/>
                <w:szCs w:val="17"/>
                <w:rFonts w:ascii="Arial" w:hAnsi="Arial" w:eastAsia="PMingLiU" w:cs="Arial"/>
              </w:rPr>
              <w:t xml:space="preserve">449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50AAE</w:t>
            </w:r>
          </w:p>
        </w:tc>
        <w:tc>
          <w:tcPr>
            <w:tcW w:w="5200" w:type="dxa"/>
          </w:tcPr>
          <w:p>
            <w:r>
              <w:rPr>
                <w:sz w:val="17"/>
                <w:szCs w:val="17"/>
                <w:rFonts w:ascii="Arial" w:hAnsi="Arial" w:eastAsia="PMingLiU" w:cs="Arial"/>
              </w:rPr>
              <w:t xml:space="preserve">Consistency with OECD rules</w:t>
            </w:r>
          </w:p>
        </w:tc>
        <w:tc>
          <w:tcPr>
            <w:tcW w:w="1800" w:type="dxa"/>
          </w:tcPr>
          <w:p>
            <w:r>
              <w:rPr>
                <w:sz w:val="17"/>
                <w:szCs w:val="17"/>
                <w:rFonts w:ascii="Arial" w:hAnsi="Arial" w:eastAsia="PMingLiU" w:cs="Arial"/>
              </w:rPr>
              <w:t xml:space="preserve">第50AAE條</w:t>
            </w:r>
          </w:p>
        </w:tc>
        <w:tc>
          <w:tcPr>
            <w:tcW w:w="5200" w:type="dxa"/>
          </w:tcPr>
          <w:p>
            <w:r>
              <w:rPr>
                <w:sz w:val="17"/>
                <w:szCs w:val="17"/>
                <w:rFonts w:ascii="Arial" w:hAnsi="Arial" w:eastAsia="PMingLiU" w:cs="Arial"/>
              </w:rPr>
              <w:t xml:space="preserve">與《經合組織規則》效力相符</w:t>
            </w:r>
          </w:p>
        </w:tc>
      </w:tr>
      <w:tr>
        <w:tc>
          <w:tcPr>
            <w:tcW w:w="700" w:type="dxa"/>
          </w:tcPr>
          <w:p>
            <w:r>
              <w:rPr>
                <w:sz w:val="17"/>
                <w:szCs w:val="17"/>
                <w:rFonts w:ascii="Arial" w:hAnsi="Arial" w:eastAsia="PMingLiU" w:cs="Arial"/>
              </w:rPr>
              <w:t xml:space="preserve">450</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2</w:t>
            </w:r>
          </w:p>
        </w:tc>
        <w:tc>
          <w:tcPr>
            <w:tcW w:w="5200" w:type="dxa"/>
          </w:tcPr>
          <w:p>
            <w:r>
              <w:rPr>
                <w:sz w:val="17"/>
                <w:szCs w:val="17"/>
                <w:rFonts w:ascii="Arial" w:hAnsi="Arial" w:eastAsia="PMingLiU" w:cs="Arial"/>
              </w:rPr>
              <w:t xml:space="preserve">Computation of Income or Loss</w:t>
            </w:r>
          </w:p>
        </w:tc>
        <w:tc>
          <w:tcPr>
            <w:tcW w:w="1800" w:type="dxa"/>
          </w:tcPr>
          <w:p>
            <w:r>
              <w:rPr>
                <w:sz w:val="17"/>
                <w:szCs w:val="17"/>
                <w:rFonts w:ascii="Arial" w:hAnsi="Arial" w:eastAsia="PMingLiU" w:cs="Arial"/>
              </w:rPr>
              <w:t xml:space="preserve">第2分部</w:t>
            </w:r>
          </w:p>
        </w:tc>
        <w:tc>
          <w:tcPr>
            <w:tcW w:w="5200" w:type="dxa"/>
          </w:tcPr>
          <w:p>
            <w:r>
              <w:rPr>
                <w:sz w:val="17"/>
                <w:szCs w:val="17"/>
                <w:rFonts w:ascii="Arial" w:hAnsi="Arial" w:eastAsia="PMingLiU" w:cs="Arial"/>
              </w:rPr>
              <w:t xml:space="preserve">計算收入或虧損</w:t>
            </w:r>
          </w:p>
        </w:tc>
      </w:tr>
      <w:tr>
        <w:tc>
          <w:tcPr>
            <w:tcW w:w="700" w:type="dxa"/>
          </w:tcPr>
          <w:p>
            <w:r>
              <w:rPr>
                <w:sz w:val="17"/>
                <w:szCs w:val="17"/>
                <w:rFonts w:ascii="Arial" w:hAnsi="Arial" w:eastAsia="PMingLiU" w:cs="Arial"/>
              </w:rPr>
              <w:t xml:space="preserve">451</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1</w:t>
            </w:r>
          </w:p>
        </w:tc>
        <w:tc>
          <w:tcPr>
            <w:tcW w:w="5200" w:type="dxa"/>
          </w:tcPr>
          <w:p>
            <w:r>
              <w:rPr>
                <w:sz w:val="17"/>
                <w:szCs w:val="17"/>
                <w:rFonts w:ascii="Arial" w:hAnsi="Arial" w:eastAsia="PMingLiU" w:cs="Arial"/>
              </w:rPr>
              <w:t xml:space="preserve">Provision between Associated Persons</w:t>
            </w:r>
          </w:p>
        </w:tc>
        <w:tc>
          <w:tcPr>
            <w:tcW w:w="1800" w:type="dxa"/>
          </w:tcPr>
          <w:p>
            <w:r>
              <w:rPr>
                <w:sz w:val="17"/>
                <w:szCs w:val="17"/>
                <w:rFonts w:ascii="Arial" w:hAnsi="Arial" w:eastAsia="PMingLiU" w:cs="Arial"/>
              </w:rPr>
              <w:t xml:space="preserve">第1次分部</w:t>
            </w:r>
          </w:p>
        </w:tc>
        <w:tc>
          <w:tcPr>
            <w:tcW w:w="5200" w:type="dxa"/>
          </w:tcPr>
          <w:p>
            <w:r>
              <w:rPr>
                <w:sz w:val="17"/>
                <w:szCs w:val="17"/>
                <w:rFonts w:ascii="Arial" w:hAnsi="Arial" w:eastAsia="PMingLiU" w:cs="Arial"/>
              </w:rPr>
              <w:t xml:space="preserve">相聯人士之間的條款</w:t>
            </w:r>
          </w:p>
        </w:tc>
      </w:tr>
      <w:tr>
        <w:tc>
          <w:tcPr>
            <w:tcW w:w="700" w:type="dxa"/>
          </w:tcPr>
          <w:p>
            <w:r>
              <w:rPr>
                <w:sz w:val="17"/>
                <w:szCs w:val="17"/>
                <w:rFonts w:ascii="Arial" w:hAnsi="Arial" w:eastAsia="PMingLiU" w:cs="Arial"/>
              </w:rPr>
              <w:t xml:space="preserve">452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50AAF</w:t>
            </w:r>
          </w:p>
        </w:tc>
        <w:tc>
          <w:tcPr>
            <w:tcW w:w="5200" w:type="dxa"/>
          </w:tcPr>
          <w:p>
            <w:r>
              <w:rPr>
                <w:sz w:val="17"/>
                <w:szCs w:val="17"/>
                <w:rFonts w:ascii="Arial" w:hAnsi="Arial" w:eastAsia="PMingLiU" w:cs="Arial"/>
              </w:rPr>
              <w:t xml:space="preserve">Rule 1: Arm’s length principle for provision between associated persons</w:t>
            </w:r>
          </w:p>
        </w:tc>
        <w:tc>
          <w:tcPr>
            <w:tcW w:w="1800" w:type="dxa"/>
          </w:tcPr>
          <w:p>
            <w:r>
              <w:rPr>
                <w:sz w:val="17"/>
                <w:szCs w:val="17"/>
                <w:rFonts w:ascii="Arial" w:hAnsi="Arial" w:eastAsia="PMingLiU" w:cs="Arial"/>
              </w:rPr>
              <w:t xml:space="preserve">第50AAF條</w:t>
            </w:r>
          </w:p>
        </w:tc>
        <w:tc>
          <w:tcPr>
            <w:tcW w:w="5200" w:type="dxa"/>
          </w:tcPr>
          <w:p>
            <w:r>
              <w:rPr>
                <w:sz w:val="17"/>
                <w:szCs w:val="17"/>
                <w:rFonts w:ascii="Arial" w:hAnsi="Arial" w:eastAsia="PMingLiU" w:cs="Arial"/>
              </w:rPr>
              <w:t xml:space="preserve">規則1：關於相聯人士之間的條款的獨立交易原則</w:t>
            </w:r>
          </w:p>
        </w:tc>
      </w:tr>
      <w:tr>
        <w:tc>
          <w:tcPr>
            <w:tcW w:w="700" w:type="dxa"/>
          </w:tcPr>
          <w:p>
            <w:r>
              <w:rPr>
                <w:sz w:val="17"/>
                <w:szCs w:val="17"/>
                <w:rFonts w:ascii="Arial" w:hAnsi="Arial" w:eastAsia="PMingLiU" w:cs="Arial"/>
              </w:rPr>
              <w:t xml:space="preserve">453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50AAG</w:t>
            </w:r>
          </w:p>
        </w:tc>
        <w:tc>
          <w:tcPr>
            <w:tcW w:w="5200" w:type="dxa"/>
          </w:tcPr>
          <w:p>
            <w:r>
              <w:rPr>
                <w:sz w:val="17"/>
                <w:szCs w:val="17"/>
                <w:rFonts w:ascii="Arial" w:hAnsi="Arial" w:eastAsia="PMingLiU" w:cs="Arial"/>
              </w:rPr>
              <w:t xml:space="preserve">Interpretation: participation condition</w:t>
            </w:r>
          </w:p>
        </w:tc>
        <w:tc>
          <w:tcPr>
            <w:tcW w:w="1800" w:type="dxa"/>
          </w:tcPr>
          <w:p>
            <w:r>
              <w:rPr>
                <w:sz w:val="17"/>
                <w:szCs w:val="17"/>
                <w:rFonts w:ascii="Arial" w:hAnsi="Arial" w:eastAsia="PMingLiU" w:cs="Arial"/>
              </w:rPr>
              <w:t xml:space="preserve">第50AAG條</w:t>
            </w:r>
          </w:p>
        </w:tc>
        <w:tc>
          <w:tcPr>
            <w:tcW w:w="5200" w:type="dxa"/>
          </w:tcPr>
          <w:p>
            <w:r>
              <w:rPr>
                <w:sz w:val="17"/>
                <w:szCs w:val="17"/>
                <w:rFonts w:ascii="Arial" w:hAnsi="Arial" w:eastAsia="PMingLiU" w:cs="Arial"/>
              </w:rPr>
              <w:t xml:space="preserve">釋義：參與條件</w:t>
            </w:r>
          </w:p>
        </w:tc>
      </w:tr>
      <w:tr>
        <w:tc>
          <w:tcPr>
            <w:tcW w:w="700" w:type="dxa"/>
          </w:tcPr>
          <w:p>
            <w:r>
              <w:rPr>
                <w:sz w:val="17"/>
                <w:szCs w:val="17"/>
                <w:rFonts w:ascii="Arial" w:hAnsi="Arial" w:eastAsia="PMingLiU" w:cs="Arial"/>
              </w:rPr>
              <w:t xml:space="preserve">454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50AAH</w:t>
            </w:r>
          </w:p>
        </w:tc>
        <w:tc>
          <w:tcPr>
            <w:tcW w:w="5200" w:type="dxa"/>
          </w:tcPr>
          <w:p>
            <w:r>
              <w:rPr>
                <w:sz w:val="17"/>
                <w:szCs w:val="17"/>
                <w:rFonts w:ascii="Arial" w:hAnsi="Arial" w:eastAsia="PMingLiU" w:cs="Arial"/>
              </w:rPr>
              <w:t xml:space="preserve">Interpretation: participation</w:t>
            </w:r>
          </w:p>
        </w:tc>
        <w:tc>
          <w:tcPr>
            <w:tcW w:w="1800" w:type="dxa"/>
          </w:tcPr>
          <w:p>
            <w:r>
              <w:rPr>
                <w:sz w:val="17"/>
                <w:szCs w:val="17"/>
                <w:rFonts w:ascii="Arial" w:hAnsi="Arial" w:eastAsia="PMingLiU" w:cs="Arial"/>
              </w:rPr>
              <w:t xml:space="preserve">第50AAH條</w:t>
            </w:r>
          </w:p>
        </w:tc>
        <w:tc>
          <w:tcPr>
            <w:tcW w:w="5200" w:type="dxa"/>
          </w:tcPr>
          <w:p>
            <w:r>
              <w:rPr>
                <w:sz w:val="17"/>
                <w:szCs w:val="17"/>
                <w:rFonts w:ascii="Arial" w:hAnsi="Arial" w:eastAsia="PMingLiU" w:cs="Arial"/>
              </w:rPr>
              <w:t xml:space="preserve">釋義：參與</w:t>
            </w:r>
          </w:p>
        </w:tc>
      </w:tr>
      <w:tr>
        <w:tc>
          <w:tcPr>
            <w:tcW w:w="700" w:type="dxa"/>
          </w:tcPr>
          <w:p>
            <w:r>
              <w:rPr>
                <w:sz w:val="17"/>
                <w:szCs w:val="17"/>
                <w:rFonts w:ascii="Arial" w:hAnsi="Arial" w:eastAsia="PMingLiU" w:cs="Arial"/>
              </w:rPr>
              <w:t xml:space="preserve">455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50AAI</w:t>
            </w:r>
          </w:p>
        </w:tc>
        <w:tc>
          <w:tcPr>
            <w:tcW w:w="5200" w:type="dxa"/>
          </w:tcPr>
          <w:p>
            <w:r>
              <w:rPr>
                <w:sz w:val="17"/>
                <w:szCs w:val="17"/>
                <w:rFonts w:ascii="Arial" w:hAnsi="Arial" w:eastAsia="PMingLiU" w:cs="Arial"/>
              </w:rPr>
              <w:t xml:space="preserve">Interpretation: transaction and series of transactions</w:t>
            </w:r>
          </w:p>
        </w:tc>
        <w:tc>
          <w:tcPr>
            <w:tcW w:w="1800" w:type="dxa"/>
          </w:tcPr>
          <w:p>
            <w:r>
              <w:rPr>
                <w:sz w:val="17"/>
                <w:szCs w:val="17"/>
                <w:rFonts w:ascii="Arial" w:hAnsi="Arial" w:eastAsia="PMingLiU" w:cs="Arial"/>
              </w:rPr>
              <w:t xml:space="preserve">第50AAI條</w:t>
            </w:r>
          </w:p>
        </w:tc>
        <w:tc>
          <w:tcPr>
            <w:tcW w:w="5200" w:type="dxa"/>
          </w:tcPr>
          <w:p>
            <w:r>
              <w:rPr>
                <w:sz w:val="17"/>
                <w:szCs w:val="17"/>
                <w:rFonts w:ascii="Arial" w:hAnsi="Arial" w:eastAsia="PMingLiU" w:cs="Arial"/>
              </w:rPr>
              <w:t xml:space="preserve">釋義：交易及一系列交易</w:t>
            </w:r>
          </w:p>
        </w:tc>
      </w:tr>
      <w:tr>
        <w:tc>
          <w:tcPr>
            <w:tcW w:w="700" w:type="dxa"/>
          </w:tcPr>
          <w:p>
            <w:r>
              <w:rPr>
                <w:sz w:val="17"/>
                <w:szCs w:val="17"/>
                <w:rFonts w:ascii="Arial" w:hAnsi="Arial" w:eastAsia="PMingLiU" w:cs="Arial"/>
              </w:rPr>
              <w:t xml:space="preserve">456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50AAJ</w:t>
            </w:r>
          </w:p>
        </w:tc>
        <w:tc>
          <w:tcPr>
            <w:tcW w:w="5200" w:type="dxa"/>
          </w:tcPr>
          <w:p>
            <w:r>
              <w:rPr>
                <w:sz w:val="17"/>
                <w:szCs w:val="17"/>
                <w:rFonts w:ascii="Arial" w:hAnsi="Arial" w:eastAsia="PMingLiU" w:cs="Arial"/>
              </w:rPr>
              <w:t xml:space="preserve">Interpretation: potential advantage in relation to tax</w:t>
            </w:r>
          </w:p>
        </w:tc>
        <w:tc>
          <w:tcPr>
            <w:tcW w:w="1800" w:type="dxa"/>
          </w:tcPr>
          <w:p>
            <w:r>
              <w:rPr>
                <w:sz w:val="17"/>
                <w:szCs w:val="17"/>
                <w:rFonts w:ascii="Arial" w:hAnsi="Arial" w:eastAsia="PMingLiU" w:cs="Arial"/>
              </w:rPr>
              <w:t xml:space="preserve">第50AAJ條</w:t>
            </w:r>
          </w:p>
        </w:tc>
        <w:tc>
          <w:tcPr>
            <w:tcW w:w="5200" w:type="dxa"/>
          </w:tcPr>
          <w:p>
            <w:r>
              <w:rPr>
                <w:sz w:val="17"/>
                <w:szCs w:val="17"/>
                <w:rFonts w:ascii="Arial" w:hAnsi="Arial" w:eastAsia="PMingLiU" w:cs="Arial"/>
              </w:rPr>
              <w:t xml:space="preserve">釋義：關於稅項的潛在利益</w:t>
            </w:r>
          </w:p>
        </w:tc>
      </w:tr>
      <w:tr>
        <w:tc>
          <w:tcPr>
            <w:tcW w:w="700" w:type="dxa"/>
          </w:tcPr>
          <w:p>
            <w:r>
              <w:rPr>
                <w:sz w:val="17"/>
                <w:szCs w:val="17"/>
                <w:rFonts w:ascii="Arial" w:hAnsi="Arial" w:eastAsia="PMingLiU" w:cs="Arial"/>
              </w:rPr>
              <w:t xml:space="preserve">457</w:t>
            </w:r>
          </w:p>
        </w:tc>
        <w:tc>
          <w:tcPr>
            <w:tcW w:w="1200" w:type="dxa"/>
          </w:tcPr>
          <w:p>
            <w:r>
              <w:rPr>
                <w:sz w:val="17"/>
                <w:szCs w:val="17"/>
                <w:rFonts w:ascii="Arial" w:hAnsi="Arial" w:eastAsia="PMingLiU" w:cs="Arial"/>
              </w:rPr>
              <w:t xml:space="preserve">SD / Subdivision / 次分部</w:t>
            </w:r>
          </w:p>
        </w:tc>
        <w:tc>
          <w:tcPr>
            <w:tcW w:w="1800" w:type="dxa"/>
          </w:tcPr>
          <w:p>
            <w:r>
              <w:rPr>
                <w:sz w:val="17"/>
                <w:szCs w:val="17"/>
                <w:rFonts w:ascii="Arial" w:hAnsi="Arial" w:eastAsia="PMingLiU" w:cs="Arial"/>
              </w:rPr>
              <w:t xml:space="preserve">Subdivision 2</w:t>
            </w:r>
          </w:p>
        </w:tc>
        <w:tc>
          <w:tcPr>
            <w:tcW w:w="5200" w:type="dxa"/>
          </w:tcPr>
          <w:p>
            <w:r>
              <w:rPr>
                <w:sz w:val="17"/>
                <w:szCs w:val="17"/>
                <w:rFonts w:ascii="Arial" w:hAnsi="Arial" w:eastAsia="PMingLiU" w:cs="Arial"/>
              </w:rPr>
              <w:t xml:space="preserve">Permanent Establishment in Hong Kong</w:t>
            </w:r>
          </w:p>
        </w:tc>
        <w:tc>
          <w:tcPr>
            <w:tcW w:w="1800" w:type="dxa"/>
          </w:tcPr>
          <w:p>
            <w:r>
              <w:rPr>
                <w:sz w:val="17"/>
                <w:szCs w:val="17"/>
                <w:rFonts w:ascii="Arial" w:hAnsi="Arial" w:eastAsia="PMingLiU" w:cs="Arial"/>
              </w:rPr>
              <w:t xml:space="preserve">第2次分部</w:t>
            </w:r>
          </w:p>
        </w:tc>
        <w:tc>
          <w:tcPr>
            <w:tcW w:w="5200" w:type="dxa"/>
          </w:tcPr>
          <w:p>
            <w:r>
              <w:rPr>
                <w:sz w:val="17"/>
                <w:szCs w:val="17"/>
                <w:rFonts w:ascii="Arial" w:hAnsi="Arial" w:eastAsia="PMingLiU" w:cs="Arial"/>
              </w:rPr>
              <w:t xml:space="preserve">設於香港的常設機構</w:t>
            </w:r>
          </w:p>
        </w:tc>
      </w:tr>
      <w:tr>
        <w:tc>
          <w:tcPr>
            <w:tcW w:w="700" w:type="dxa"/>
          </w:tcPr>
          <w:p>
            <w:r>
              <w:rPr>
                <w:sz w:val="17"/>
                <w:szCs w:val="17"/>
                <w:rFonts w:ascii="Arial" w:hAnsi="Arial" w:eastAsia="PMingLiU" w:cs="Arial"/>
              </w:rPr>
              <w:t xml:space="preserve">458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50AAK</w:t>
            </w:r>
          </w:p>
        </w:tc>
        <w:tc>
          <w:tcPr>
            <w:tcW w:w="5200" w:type="dxa"/>
          </w:tcPr>
          <w:p>
            <w:r>
              <w:rPr>
                <w:sz w:val="17"/>
                <w:szCs w:val="17"/>
                <w:rFonts w:ascii="Arial" w:hAnsi="Arial" w:eastAsia="PMingLiU" w:cs="Arial"/>
              </w:rPr>
              <w:t xml:space="preserve">Rule 2: Separate enterprises principle for attributing income or loss of non-Hong Kong resident person</w:t>
            </w:r>
          </w:p>
        </w:tc>
        <w:tc>
          <w:tcPr>
            <w:tcW w:w="1800" w:type="dxa"/>
          </w:tcPr>
          <w:p>
            <w:r>
              <w:rPr>
                <w:sz w:val="17"/>
                <w:szCs w:val="17"/>
                <w:rFonts w:ascii="Arial" w:hAnsi="Arial" w:eastAsia="PMingLiU" w:cs="Arial"/>
              </w:rPr>
              <w:t xml:space="preserve">第50AAK條</w:t>
            </w:r>
          </w:p>
        </w:tc>
        <w:tc>
          <w:tcPr>
            <w:tcW w:w="5200" w:type="dxa"/>
          </w:tcPr>
          <w:p>
            <w:r>
              <w:rPr>
                <w:sz w:val="17"/>
                <w:szCs w:val="17"/>
                <w:rFonts w:ascii="Arial" w:hAnsi="Arial" w:eastAsia="PMingLiU" w:cs="Arial"/>
              </w:rPr>
              <w:t xml:space="preserve">規則2：關於將非香港居民人士的收入或虧損歸因於有關人士的獨立企業原則</w:t>
            </w:r>
          </w:p>
        </w:tc>
      </w:tr>
      <w:tr>
        <w:tc>
          <w:tcPr>
            <w:tcW w:w="700" w:type="dxa"/>
          </w:tcPr>
          <w:p>
            <w:r>
              <w:rPr>
                <w:sz w:val="17"/>
                <w:szCs w:val="17"/>
                <w:rFonts w:ascii="Arial" w:hAnsi="Arial" w:eastAsia="PMingLiU" w:cs="Arial"/>
              </w:rPr>
              <w:t xml:space="preserve">459</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3</w:t>
            </w:r>
          </w:p>
        </w:tc>
        <w:tc>
          <w:tcPr>
            <w:tcW w:w="5200" w:type="dxa"/>
          </w:tcPr>
          <w:p>
            <w:r>
              <w:rPr>
                <w:sz w:val="17"/>
                <w:szCs w:val="17"/>
                <w:rFonts w:ascii="Arial" w:hAnsi="Arial" w:eastAsia="PMingLiU" w:cs="Arial"/>
              </w:rPr>
              <w:t xml:space="preserve">Relief Consequential on Transfer Pricing Adjustment</w:t>
            </w:r>
          </w:p>
        </w:tc>
        <w:tc>
          <w:tcPr>
            <w:tcW w:w="1800" w:type="dxa"/>
          </w:tcPr>
          <w:p>
            <w:r>
              <w:rPr>
                <w:sz w:val="17"/>
                <w:szCs w:val="17"/>
                <w:rFonts w:ascii="Arial" w:hAnsi="Arial" w:eastAsia="PMingLiU" w:cs="Arial"/>
              </w:rPr>
              <w:t xml:space="preserve">第3分部</w:t>
            </w:r>
          </w:p>
        </w:tc>
        <w:tc>
          <w:tcPr>
            <w:tcW w:w="5200" w:type="dxa"/>
          </w:tcPr>
          <w:p>
            <w:r>
              <w:rPr>
                <w:sz w:val="17"/>
                <w:szCs w:val="17"/>
                <w:rFonts w:ascii="Arial" w:hAnsi="Arial" w:eastAsia="PMingLiU" w:cs="Arial"/>
              </w:rPr>
              <w:t xml:space="preserve">轉讓定價調整的相應寬免</w:t>
            </w:r>
          </w:p>
        </w:tc>
      </w:tr>
      <w:tr>
        <w:tc>
          <w:tcPr>
            <w:tcW w:w="700" w:type="dxa"/>
          </w:tcPr>
          <w:p>
            <w:r>
              <w:rPr>
                <w:sz w:val="17"/>
                <w:szCs w:val="17"/>
                <w:rFonts w:ascii="Arial" w:hAnsi="Arial" w:eastAsia="PMingLiU" w:cs="Arial"/>
              </w:rPr>
              <w:t xml:space="preserve">460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50AAL</w:t>
            </w:r>
          </w:p>
        </w:tc>
        <w:tc>
          <w:tcPr>
            <w:tcW w:w="5200" w:type="dxa"/>
          </w:tcPr>
          <w:p>
            <w:r>
              <w:rPr>
                <w:sz w:val="17"/>
                <w:szCs w:val="17"/>
                <w:rFonts w:ascii="Arial" w:hAnsi="Arial" w:eastAsia="PMingLiU" w:cs="Arial"/>
              </w:rPr>
              <w:t xml:space="preserve">Interpretation: relevant activities</w:t>
            </w:r>
          </w:p>
        </w:tc>
        <w:tc>
          <w:tcPr>
            <w:tcW w:w="1800" w:type="dxa"/>
          </w:tcPr>
          <w:p>
            <w:r>
              <w:rPr>
                <w:sz w:val="17"/>
                <w:szCs w:val="17"/>
                <w:rFonts w:ascii="Arial" w:hAnsi="Arial" w:eastAsia="PMingLiU" w:cs="Arial"/>
              </w:rPr>
              <w:t xml:space="preserve">第50AAL條</w:t>
            </w:r>
          </w:p>
        </w:tc>
        <w:tc>
          <w:tcPr>
            <w:tcW w:w="5200" w:type="dxa"/>
          </w:tcPr>
          <w:p>
            <w:r>
              <w:rPr>
                <w:sz w:val="17"/>
                <w:szCs w:val="17"/>
                <w:rFonts w:ascii="Arial" w:hAnsi="Arial" w:eastAsia="PMingLiU" w:cs="Arial"/>
              </w:rPr>
              <w:t xml:space="preserve">釋義：有關活動</w:t>
            </w:r>
          </w:p>
        </w:tc>
      </w:tr>
      <w:tr>
        <w:tc>
          <w:tcPr>
            <w:tcW w:w="700" w:type="dxa"/>
          </w:tcPr>
          <w:p>
            <w:r>
              <w:rPr>
                <w:sz w:val="17"/>
                <w:szCs w:val="17"/>
                <w:rFonts w:ascii="Arial" w:hAnsi="Arial" w:eastAsia="PMingLiU" w:cs="Arial"/>
              </w:rPr>
              <w:t xml:space="preserve">461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50AAM</w:t>
            </w:r>
          </w:p>
        </w:tc>
        <w:tc>
          <w:tcPr>
            <w:tcW w:w="5200" w:type="dxa"/>
          </w:tcPr>
          <w:p>
            <w:r>
              <w:rPr>
                <w:sz w:val="17"/>
                <w:szCs w:val="17"/>
                <w:rFonts w:ascii="Arial" w:hAnsi="Arial" w:eastAsia="PMingLiU" w:cs="Arial"/>
              </w:rPr>
              <w:t xml:space="preserve">Corresponding relief not involving foreign tax</w:t>
            </w:r>
          </w:p>
        </w:tc>
        <w:tc>
          <w:tcPr>
            <w:tcW w:w="1800" w:type="dxa"/>
          </w:tcPr>
          <w:p>
            <w:r>
              <w:rPr>
                <w:sz w:val="17"/>
                <w:szCs w:val="17"/>
                <w:rFonts w:ascii="Arial" w:hAnsi="Arial" w:eastAsia="PMingLiU" w:cs="Arial"/>
              </w:rPr>
              <w:t xml:space="preserve">第50AAM條</w:t>
            </w:r>
          </w:p>
        </w:tc>
        <w:tc>
          <w:tcPr>
            <w:tcW w:w="5200" w:type="dxa"/>
          </w:tcPr>
          <w:p>
            <w:r>
              <w:rPr>
                <w:sz w:val="17"/>
                <w:szCs w:val="17"/>
                <w:rFonts w:ascii="Arial" w:hAnsi="Arial" w:eastAsia="PMingLiU" w:cs="Arial"/>
              </w:rPr>
              <w:t xml:space="preserve">不涉外地稅項的相應寬免</w:t>
            </w:r>
          </w:p>
        </w:tc>
      </w:tr>
      <w:tr>
        <w:tc>
          <w:tcPr>
            <w:tcW w:w="700" w:type="dxa"/>
          </w:tcPr>
          <w:p>
            <w:r>
              <w:rPr>
                <w:sz w:val="17"/>
                <w:szCs w:val="17"/>
                <w:rFonts w:ascii="Arial" w:hAnsi="Arial" w:eastAsia="PMingLiU" w:cs="Arial"/>
              </w:rPr>
              <w:t xml:space="preserve">462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50AAN</w:t>
            </w:r>
          </w:p>
        </w:tc>
        <w:tc>
          <w:tcPr>
            <w:tcW w:w="5200" w:type="dxa"/>
          </w:tcPr>
          <w:p>
            <w:r>
              <w:rPr>
                <w:sz w:val="17"/>
                <w:szCs w:val="17"/>
                <w:rFonts w:ascii="Arial" w:hAnsi="Arial" w:eastAsia="PMingLiU" w:cs="Arial"/>
              </w:rPr>
              <w:t xml:space="preserve">Corresponding relief involving foreign tax: disadvantaged person</w:t>
            </w:r>
          </w:p>
        </w:tc>
        <w:tc>
          <w:tcPr>
            <w:tcW w:w="1800" w:type="dxa"/>
          </w:tcPr>
          <w:p>
            <w:r>
              <w:rPr>
                <w:sz w:val="17"/>
                <w:szCs w:val="17"/>
                <w:rFonts w:ascii="Arial" w:hAnsi="Arial" w:eastAsia="PMingLiU" w:cs="Arial"/>
              </w:rPr>
              <w:t xml:space="preserve">第50AAN條</w:t>
            </w:r>
          </w:p>
        </w:tc>
        <w:tc>
          <w:tcPr>
            <w:tcW w:w="5200" w:type="dxa"/>
          </w:tcPr>
          <w:p>
            <w:r>
              <w:rPr>
                <w:sz w:val="17"/>
                <w:szCs w:val="17"/>
                <w:rFonts w:ascii="Arial" w:hAnsi="Arial" w:eastAsia="PMingLiU" w:cs="Arial"/>
              </w:rPr>
              <w:t xml:space="preserve">涉及外地稅項的相應寬免：受損人</w:t>
            </w:r>
          </w:p>
        </w:tc>
      </w:tr>
      <w:tr>
        <w:tc>
          <w:tcPr>
            <w:tcW w:w="700" w:type="dxa"/>
          </w:tcPr>
          <w:p>
            <w:r>
              <w:rPr>
                <w:sz w:val="17"/>
                <w:szCs w:val="17"/>
                <w:rFonts w:ascii="Arial" w:hAnsi="Arial" w:eastAsia="PMingLiU" w:cs="Arial"/>
              </w:rPr>
              <w:t xml:space="preserve">463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50AAO</w:t>
            </w:r>
          </w:p>
        </w:tc>
        <w:tc>
          <w:tcPr>
            <w:tcW w:w="5200" w:type="dxa"/>
          </w:tcPr>
          <w:p>
            <w:r>
              <w:rPr>
                <w:sz w:val="17"/>
                <w:szCs w:val="17"/>
                <w:rFonts w:ascii="Arial" w:hAnsi="Arial" w:eastAsia="PMingLiU" w:cs="Arial"/>
              </w:rPr>
              <w:t xml:space="preserve">Corresponding relief involving foreign tax: non-Hong Kong resident person’s permanent establishment</w:t>
            </w:r>
          </w:p>
        </w:tc>
        <w:tc>
          <w:tcPr>
            <w:tcW w:w="1800" w:type="dxa"/>
          </w:tcPr>
          <w:p>
            <w:r>
              <w:rPr>
                <w:sz w:val="17"/>
                <w:szCs w:val="17"/>
                <w:rFonts w:ascii="Arial" w:hAnsi="Arial" w:eastAsia="PMingLiU" w:cs="Arial"/>
              </w:rPr>
              <w:t xml:space="preserve">第50AAO條</w:t>
            </w:r>
          </w:p>
        </w:tc>
        <w:tc>
          <w:tcPr>
            <w:tcW w:w="5200" w:type="dxa"/>
          </w:tcPr>
          <w:p>
            <w:r>
              <w:rPr>
                <w:sz w:val="17"/>
                <w:szCs w:val="17"/>
                <w:rFonts w:ascii="Arial" w:hAnsi="Arial" w:eastAsia="PMingLiU" w:cs="Arial"/>
              </w:rPr>
              <w:t xml:space="preserve">涉及外地稅項的相應寬免：非香港居民人士的常設機構</w:t>
            </w:r>
          </w:p>
        </w:tc>
      </w:tr>
      <w:tr>
        <w:tc>
          <w:tcPr>
            <w:tcW w:w="700" w:type="dxa"/>
          </w:tcPr>
          <w:p>
            <w:r>
              <w:rPr>
                <w:sz w:val="17"/>
                <w:szCs w:val="17"/>
                <w:rFonts w:ascii="Arial" w:hAnsi="Arial" w:eastAsia="PMingLiU" w:cs="Arial"/>
              </w:rPr>
              <w:t xml:space="preserve">464</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4</w:t>
            </w:r>
          </w:p>
        </w:tc>
        <w:tc>
          <w:tcPr>
            <w:tcW w:w="5200" w:type="dxa"/>
          </w:tcPr>
          <w:p>
            <w:r>
              <w:rPr>
                <w:sz w:val="17"/>
                <w:szCs w:val="17"/>
                <w:rFonts w:ascii="Arial" w:hAnsi="Arial" w:eastAsia="PMingLiU" w:cs="Arial"/>
              </w:rPr>
              <w:t xml:space="preserve">Advance Pricing Arrangement</w:t>
            </w:r>
          </w:p>
        </w:tc>
        <w:tc>
          <w:tcPr>
            <w:tcW w:w="1800" w:type="dxa"/>
          </w:tcPr>
          <w:p>
            <w:r>
              <w:rPr>
                <w:sz w:val="17"/>
                <w:szCs w:val="17"/>
                <w:rFonts w:ascii="Arial" w:hAnsi="Arial" w:eastAsia="PMingLiU" w:cs="Arial"/>
              </w:rPr>
              <w:t xml:space="preserve">第4分部</w:t>
            </w:r>
          </w:p>
        </w:tc>
        <w:tc>
          <w:tcPr>
            <w:tcW w:w="5200" w:type="dxa"/>
          </w:tcPr>
          <w:p>
            <w:r>
              <w:rPr>
                <w:sz w:val="17"/>
                <w:szCs w:val="17"/>
                <w:rFonts w:ascii="Arial" w:hAnsi="Arial" w:eastAsia="PMingLiU" w:cs="Arial"/>
              </w:rPr>
              <w:t xml:space="preserve">預先定價安排</w:t>
            </w:r>
          </w:p>
        </w:tc>
      </w:tr>
      <w:tr>
        <w:tc>
          <w:tcPr>
            <w:tcW w:w="700" w:type="dxa"/>
          </w:tcPr>
          <w:p>
            <w:r>
              <w:rPr>
                <w:sz w:val="17"/>
                <w:szCs w:val="17"/>
                <w:rFonts w:ascii="Arial" w:hAnsi="Arial" w:eastAsia="PMingLiU" w:cs="Arial"/>
              </w:rPr>
              <w:t xml:space="preserve">465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50AAP</w:t>
            </w:r>
          </w:p>
        </w:tc>
        <w:tc>
          <w:tcPr>
            <w:tcW w:w="5200" w:type="dxa"/>
          </w:tcPr>
          <w:p>
            <w:r>
              <w:rPr>
                <w:sz w:val="17"/>
                <w:szCs w:val="17"/>
                <w:rFonts w:ascii="Arial" w:hAnsi="Arial" w:eastAsia="PMingLiU" w:cs="Arial"/>
              </w:rPr>
              <w:t xml:space="preserve">Advance pricing arrangement may be made</w:t>
            </w:r>
          </w:p>
        </w:tc>
        <w:tc>
          <w:tcPr>
            <w:tcW w:w="1800" w:type="dxa"/>
          </w:tcPr>
          <w:p>
            <w:r>
              <w:rPr>
                <w:sz w:val="17"/>
                <w:szCs w:val="17"/>
                <w:rFonts w:ascii="Arial" w:hAnsi="Arial" w:eastAsia="PMingLiU" w:cs="Arial"/>
              </w:rPr>
              <w:t xml:space="preserve">第50AAP條</w:t>
            </w:r>
          </w:p>
        </w:tc>
        <w:tc>
          <w:tcPr>
            <w:tcW w:w="5200" w:type="dxa"/>
          </w:tcPr>
          <w:p>
            <w:r>
              <w:rPr>
                <w:sz w:val="17"/>
                <w:szCs w:val="17"/>
                <w:rFonts w:ascii="Arial" w:hAnsi="Arial" w:eastAsia="PMingLiU" w:cs="Arial"/>
              </w:rPr>
              <w:t xml:space="preserve">可作出預先定價安排</w:t>
            </w:r>
          </w:p>
        </w:tc>
      </w:tr>
      <w:tr>
        <w:tc>
          <w:tcPr>
            <w:tcW w:w="700" w:type="dxa"/>
          </w:tcPr>
          <w:p>
            <w:r>
              <w:rPr>
                <w:sz w:val="17"/>
                <w:szCs w:val="17"/>
                <w:rFonts w:ascii="Arial" w:hAnsi="Arial" w:eastAsia="PMingLiU" w:cs="Arial"/>
              </w:rPr>
              <w:t xml:space="preserve">466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50AAQ</w:t>
            </w:r>
          </w:p>
        </w:tc>
        <w:tc>
          <w:tcPr>
            <w:tcW w:w="5200" w:type="dxa"/>
          </w:tcPr>
          <w:p>
            <w:r>
              <w:rPr>
                <w:sz w:val="17"/>
                <w:szCs w:val="17"/>
                <w:rFonts w:ascii="Arial" w:hAnsi="Arial" w:eastAsia="PMingLiU" w:cs="Arial"/>
              </w:rPr>
              <w:t xml:space="preserve">Sections 50AAF and 50AAK to be applied in accordance with advance pricing arrangement</w:t>
            </w:r>
          </w:p>
        </w:tc>
        <w:tc>
          <w:tcPr>
            <w:tcW w:w="1800" w:type="dxa"/>
          </w:tcPr>
          <w:p>
            <w:r>
              <w:rPr>
                <w:sz w:val="17"/>
                <w:szCs w:val="17"/>
                <w:rFonts w:ascii="Arial" w:hAnsi="Arial" w:eastAsia="PMingLiU" w:cs="Arial"/>
              </w:rPr>
              <w:t xml:space="preserve">第50AAQ條</w:t>
            </w:r>
          </w:p>
        </w:tc>
        <w:tc>
          <w:tcPr>
            <w:tcW w:w="5200" w:type="dxa"/>
          </w:tcPr>
          <w:p>
            <w:r>
              <w:rPr>
                <w:sz w:val="17"/>
                <w:szCs w:val="17"/>
                <w:rFonts w:ascii="Arial" w:hAnsi="Arial" w:eastAsia="PMingLiU" w:cs="Arial"/>
              </w:rPr>
              <w:t xml:space="preserve">應用第50AAF及50AAK條，須按照預先定價安排</w:t>
            </w:r>
          </w:p>
        </w:tc>
      </w:tr>
      <w:tr>
        <w:tc>
          <w:tcPr>
            <w:tcW w:w="700" w:type="dxa"/>
          </w:tcPr>
          <w:p>
            <w:r>
              <w:rPr>
                <w:sz w:val="17"/>
                <w:szCs w:val="17"/>
                <w:rFonts w:ascii="Arial" w:hAnsi="Arial" w:eastAsia="PMingLiU" w:cs="Arial"/>
              </w:rPr>
              <w:t xml:space="preserve">467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50AAR</w:t>
            </w:r>
          </w:p>
        </w:tc>
        <w:tc>
          <w:tcPr>
            <w:tcW w:w="5200" w:type="dxa"/>
          </w:tcPr>
          <w:p>
            <w:r>
              <w:rPr>
                <w:sz w:val="17"/>
                <w:szCs w:val="17"/>
                <w:rFonts w:ascii="Arial" w:hAnsi="Arial" w:eastAsia="PMingLiU" w:cs="Arial"/>
              </w:rPr>
              <w:t xml:space="preserve">Advance pricing arrangement may be revoked, cancelled or revised</w:t>
            </w:r>
          </w:p>
        </w:tc>
        <w:tc>
          <w:tcPr>
            <w:tcW w:w="1800" w:type="dxa"/>
          </w:tcPr>
          <w:p>
            <w:r>
              <w:rPr>
                <w:sz w:val="17"/>
                <w:szCs w:val="17"/>
                <w:rFonts w:ascii="Arial" w:hAnsi="Arial" w:eastAsia="PMingLiU" w:cs="Arial"/>
              </w:rPr>
              <w:t xml:space="preserve">第50AAR條</w:t>
            </w:r>
          </w:p>
        </w:tc>
        <w:tc>
          <w:tcPr>
            <w:tcW w:w="5200" w:type="dxa"/>
          </w:tcPr>
          <w:p>
            <w:r>
              <w:rPr>
                <w:sz w:val="17"/>
                <w:szCs w:val="17"/>
                <w:rFonts w:ascii="Arial" w:hAnsi="Arial" w:eastAsia="PMingLiU" w:cs="Arial"/>
              </w:rPr>
              <w:t xml:space="preserve">預先定價安排可予撤銷、取消或更改</w:t>
            </w:r>
          </w:p>
        </w:tc>
      </w:tr>
      <w:tr>
        <w:tc>
          <w:tcPr>
            <w:tcW w:w="700" w:type="dxa"/>
          </w:tcPr>
          <w:p>
            <w:r>
              <w:rPr>
                <w:sz w:val="17"/>
                <w:szCs w:val="17"/>
                <w:rFonts w:ascii="Arial" w:hAnsi="Arial" w:eastAsia="PMingLiU" w:cs="Arial"/>
              </w:rPr>
              <w:t xml:space="preserve">468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50AAS</w:t>
            </w:r>
          </w:p>
        </w:tc>
        <w:tc>
          <w:tcPr>
            <w:tcW w:w="5200" w:type="dxa"/>
          </w:tcPr>
          <w:p>
            <w:r>
              <w:rPr>
                <w:sz w:val="17"/>
                <w:szCs w:val="17"/>
                <w:rFonts w:ascii="Arial" w:hAnsi="Arial" w:eastAsia="PMingLiU" w:cs="Arial"/>
              </w:rPr>
              <w:t xml:space="preserve">Obligation to notify breach of critical assumption, etc.</w:t>
            </w:r>
          </w:p>
        </w:tc>
        <w:tc>
          <w:tcPr>
            <w:tcW w:w="1800" w:type="dxa"/>
          </w:tcPr>
          <w:p>
            <w:r>
              <w:rPr>
                <w:sz w:val="17"/>
                <w:szCs w:val="17"/>
                <w:rFonts w:ascii="Arial" w:hAnsi="Arial" w:eastAsia="PMingLiU" w:cs="Arial"/>
              </w:rPr>
              <w:t xml:space="preserve">第50AAS條</w:t>
            </w:r>
          </w:p>
        </w:tc>
        <w:tc>
          <w:tcPr>
            <w:tcW w:w="5200" w:type="dxa"/>
          </w:tcPr>
          <w:p>
            <w:r>
              <w:rPr>
                <w:sz w:val="17"/>
                <w:szCs w:val="17"/>
                <w:rFonts w:ascii="Arial" w:hAnsi="Arial" w:eastAsia="PMingLiU" w:cs="Arial"/>
              </w:rPr>
              <w:t xml:space="preserve">通知違反關鍵假設等的責任</w:t>
            </w:r>
          </w:p>
        </w:tc>
      </w:tr>
      <w:tr>
        <w:tc>
          <w:tcPr>
            <w:tcW w:w="700" w:type="dxa"/>
          </w:tcPr>
          <w:p>
            <w:r>
              <w:rPr>
                <w:sz w:val="17"/>
                <w:szCs w:val="17"/>
                <w:rFonts w:ascii="Arial" w:hAnsi="Arial" w:eastAsia="PMingLiU" w:cs="Arial"/>
              </w:rPr>
              <w:t xml:space="preserve">469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50AAT</w:t>
            </w:r>
          </w:p>
        </w:tc>
        <w:tc>
          <w:tcPr>
            <w:tcW w:w="5200" w:type="dxa"/>
          </w:tcPr>
          <w:p>
            <w:r>
              <w:rPr>
                <w:sz w:val="17"/>
                <w:szCs w:val="17"/>
                <w:rFonts w:ascii="Arial" w:hAnsi="Arial" w:eastAsia="PMingLiU" w:cs="Arial"/>
              </w:rPr>
              <w:t xml:space="preserve">Record keeping</w:t>
            </w:r>
          </w:p>
        </w:tc>
        <w:tc>
          <w:tcPr>
            <w:tcW w:w="1800" w:type="dxa"/>
          </w:tcPr>
          <w:p>
            <w:r>
              <w:rPr>
                <w:sz w:val="17"/>
                <w:szCs w:val="17"/>
                <w:rFonts w:ascii="Arial" w:hAnsi="Arial" w:eastAsia="PMingLiU" w:cs="Arial"/>
              </w:rPr>
              <w:t xml:space="preserve">第50AAT條</w:t>
            </w:r>
          </w:p>
        </w:tc>
        <w:tc>
          <w:tcPr>
            <w:tcW w:w="5200" w:type="dxa"/>
          </w:tcPr>
          <w:p>
            <w:r>
              <w:rPr>
                <w:sz w:val="17"/>
                <w:szCs w:val="17"/>
                <w:rFonts w:ascii="Arial" w:hAnsi="Arial" w:eastAsia="PMingLiU" w:cs="Arial"/>
              </w:rPr>
              <w:t xml:space="preserve">備存紀錄</w:t>
            </w:r>
          </w:p>
        </w:tc>
      </w:tr>
      <w:tr>
        <w:tc>
          <w:tcPr>
            <w:tcW w:w="700" w:type="dxa"/>
          </w:tcPr>
          <w:p>
            <w:r>
              <w:rPr>
                <w:sz w:val="17"/>
                <w:szCs w:val="17"/>
                <w:rFonts w:ascii="Arial" w:hAnsi="Arial" w:eastAsia="PMingLiU" w:cs="Arial"/>
              </w:rPr>
              <w:t xml:space="preserve">470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50AAU</w:t>
            </w:r>
          </w:p>
        </w:tc>
        <w:tc>
          <w:tcPr>
            <w:tcW w:w="5200" w:type="dxa"/>
          </w:tcPr>
          <w:p>
            <w:r>
              <w:rPr>
                <w:sz w:val="17"/>
                <w:szCs w:val="17"/>
                <w:rFonts w:ascii="Arial" w:hAnsi="Arial" w:eastAsia="PMingLiU" w:cs="Arial"/>
              </w:rPr>
              <w:t xml:space="preserve">Advance pricing arrangement and double taxation arrangements</w:t>
            </w:r>
          </w:p>
        </w:tc>
        <w:tc>
          <w:tcPr>
            <w:tcW w:w="1800" w:type="dxa"/>
          </w:tcPr>
          <w:p>
            <w:r>
              <w:rPr>
                <w:sz w:val="17"/>
                <w:szCs w:val="17"/>
                <w:rFonts w:ascii="Arial" w:hAnsi="Arial" w:eastAsia="PMingLiU" w:cs="Arial"/>
              </w:rPr>
              <w:t xml:space="preserve">第50AAU條</w:t>
            </w:r>
          </w:p>
        </w:tc>
        <w:tc>
          <w:tcPr>
            <w:tcW w:w="5200" w:type="dxa"/>
          </w:tcPr>
          <w:p>
            <w:r>
              <w:rPr>
                <w:sz w:val="17"/>
                <w:szCs w:val="17"/>
                <w:rFonts w:ascii="Arial" w:hAnsi="Arial" w:eastAsia="PMingLiU" w:cs="Arial"/>
              </w:rPr>
              <w:t xml:space="preserve">預先定價安排及雙重課稅安排</w:t>
            </w:r>
          </w:p>
        </w:tc>
      </w:tr>
      <w:tr>
        <w:tc>
          <w:tcPr>
            <w:tcW w:w="700" w:type="dxa"/>
          </w:tcPr>
          <w:p>
            <w:r>
              <w:rPr>
                <w:sz w:val="17"/>
                <w:szCs w:val="17"/>
                <w:rFonts w:ascii="Arial" w:hAnsi="Arial" w:eastAsia="PMingLiU" w:cs="Arial"/>
              </w:rPr>
              <w:t xml:space="preserve">471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50AAV</w:t>
            </w:r>
          </w:p>
        </w:tc>
        <w:tc>
          <w:tcPr>
            <w:tcW w:w="5200" w:type="dxa"/>
          </w:tcPr>
          <w:p>
            <w:r>
              <w:rPr>
                <w:sz w:val="17"/>
                <w:szCs w:val="17"/>
                <w:rFonts w:ascii="Arial" w:hAnsi="Arial" w:eastAsia="PMingLiU" w:cs="Arial"/>
              </w:rPr>
              <w:t xml:space="preserve">Application for advance pricing arrangement and application fees</w:t>
            </w:r>
          </w:p>
        </w:tc>
        <w:tc>
          <w:tcPr>
            <w:tcW w:w="1800" w:type="dxa"/>
          </w:tcPr>
          <w:p>
            <w:r>
              <w:rPr>
                <w:sz w:val="17"/>
                <w:szCs w:val="17"/>
                <w:rFonts w:ascii="Arial" w:hAnsi="Arial" w:eastAsia="PMingLiU" w:cs="Arial"/>
              </w:rPr>
              <w:t xml:space="preserve">第50AAV條</w:t>
            </w:r>
          </w:p>
        </w:tc>
        <w:tc>
          <w:tcPr>
            <w:tcW w:w="5200" w:type="dxa"/>
          </w:tcPr>
          <w:p>
            <w:r>
              <w:rPr>
                <w:sz w:val="17"/>
                <w:szCs w:val="17"/>
                <w:rFonts w:ascii="Arial" w:hAnsi="Arial" w:eastAsia="PMingLiU" w:cs="Arial"/>
              </w:rPr>
              <w:t xml:space="preserve">申請預先定價安排及申請費用</w:t>
            </w:r>
          </w:p>
        </w:tc>
      </w:tr>
      <w:tr>
        <w:tc>
          <w:tcPr>
            <w:tcW w:w="700" w:type="dxa"/>
          </w:tcPr>
          <w:p>
            <w:r>
              <w:rPr>
                <w:sz w:val="17"/>
                <w:szCs w:val="17"/>
                <w:rFonts w:ascii="Arial" w:hAnsi="Arial" w:eastAsia="PMingLiU" w:cs="Arial"/>
              </w:rPr>
              <w:t xml:space="preserve">472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50AAW</w:t>
            </w:r>
          </w:p>
        </w:tc>
        <w:tc>
          <w:tcPr>
            <w:tcW w:w="5200" w:type="dxa"/>
          </w:tcPr>
          <w:p>
            <w:r>
              <w:rPr>
                <w:sz w:val="17"/>
                <w:szCs w:val="17"/>
                <w:rFonts w:ascii="Arial" w:hAnsi="Arial" w:eastAsia="PMingLiU" w:cs="Arial"/>
              </w:rPr>
              <w:t xml:space="preserve">Protection of public officer</w:t>
            </w:r>
          </w:p>
        </w:tc>
        <w:tc>
          <w:tcPr>
            <w:tcW w:w="1800" w:type="dxa"/>
          </w:tcPr>
          <w:p>
            <w:r>
              <w:rPr>
                <w:sz w:val="17"/>
                <w:szCs w:val="17"/>
                <w:rFonts w:ascii="Arial" w:hAnsi="Arial" w:eastAsia="PMingLiU" w:cs="Arial"/>
              </w:rPr>
              <w:t xml:space="preserve">第50AAW條</w:t>
            </w:r>
          </w:p>
        </w:tc>
        <w:tc>
          <w:tcPr>
            <w:tcW w:w="5200" w:type="dxa"/>
          </w:tcPr>
          <w:p>
            <w:r>
              <w:rPr>
                <w:sz w:val="17"/>
                <w:szCs w:val="17"/>
                <w:rFonts w:ascii="Arial" w:hAnsi="Arial" w:eastAsia="PMingLiU" w:cs="Arial"/>
              </w:rPr>
              <w:t xml:space="preserve">保障公職人員</w:t>
            </w:r>
          </w:p>
        </w:tc>
      </w:tr>
      <w:tr>
        <w:tc>
          <w:tcPr>
            <w:tcW w:w="700" w:type="dxa"/>
          </w:tcPr>
          <w:p>
            <w:r>
              <w:rPr>
                <w:sz w:val="17"/>
                <w:szCs w:val="17"/>
                <w:rFonts w:ascii="Arial" w:hAnsi="Arial" w:eastAsia="PMingLiU" w:cs="Arial"/>
              </w:rPr>
              <w:t xml:space="preserve">473</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8A</w:t>
            </w:r>
          </w:p>
        </w:tc>
        <w:tc>
          <w:tcPr>
            <w:tcW w:w="5200" w:type="dxa"/>
          </w:tcPr>
          <w:p>
            <w:r>
              <w:rPr>
                <w:sz w:val="17"/>
                <w:szCs w:val="17"/>
                <w:rFonts w:ascii="Arial" w:hAnsi="Arial" w:eastAsia="PMingLiU" w:cs="Arial"/>
              </w:rPr>
              <w:t xml:space="preserve">Returns by Reporting Financial Institutions</w:t>
            </w:r>
          </w:p>
        </w:tc>
        <w:tc>
          <w:tcPr>
            <w:tcW w:w="1800" w:type="dxa"/>
          </w:tcPr>
          <w:p>
            <w:r>
              <w:rPr>
                <w:sz w:val="17"/>
                <w:szCs w:val="17"/>
                <w:rFonts w:ascii="Arial" w:hAnsi="Arial" w:eastAsia="PMingLiU" w:cs="Arial"/>
              </w:rPr>
              <w:t xml:space="preserve">第8A部</w:t>
            </w:r>
          </w:p>
        </w:tc>
        <w:tc>
          <w:tcPr>
            <w:tcW w:w="5200" w:type="dxa"/>
          </w:tcPr>
          <w:p>
            <w:r>
              <w:rPr>
                <w:sz w:val="17"/>
                <w:szCs w:val="17"/>
                <w:rFonts w:ascii="Arial" w:hAnsi="Arial" w:eastAsia="PMingLiU" w:cs="Arial"/>
              </w:rPr>
              <w:t xml:space="preserve">申報財務機構提交的報表</w:t>
            </w:r>
          </w:p>
        </w:tc>
      </w:tr>
      <w:tr>
        <w:tc>
          <w:tcPr>
            <w:tcW w:w="700" w:type="dxa"/>
          </w:tcPr>
          <w:p>
            <w:r>
              <w:rPr>
                <w:sz w:val="17"/>
                <w:szCs w:val="17"/>
                <w:rFonts w:ascii="Arial" w:hAnsi="Arial" w:eastAsia="PMingLiU" w:cs="Arial"/>
              </w:rPr>
              <w:t xml:space="preserve">474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50A</w:t>
            </w:r>
          </w:p>
        </w:tc>
        <w:tc>
          <w:tcPr>
            <w:tcW w:w="5200" w:type="dxa"/>
          </w:tcPr>
          <w:p>
            <w:r>
              <w:rPr>
                <w:sz w:val="17"/>
                <w:szCs w:val="17"/>
                <w:rFonts w:ascii="Arial" w:hAnsi="Arial" w:eastAsia="PMingLiU" w:cs="Arial"/>
              </w:rPr>
              <w:t xml:space="preserve">Interpretation</w:t>
            </w:r>
          </w:p>
        </w:tc>
        <w:tc>
          <w:tcPr>
            <w:tcW w:w="1800" w:type="dxa"/>
          </w:tcPr>
          <w:p>
            <w:r>
              <w:rPr>
                <w:sz w:val="17"/>
                <w:szCs w:val="17"/>
                <w:rFonts w:ascii="Arial" w:hAnsi="Arial" w:eastAsia="PMingLiU" w:cs="Arial"/>
              </w:rPr>
              <w:t xml:space="preserve">第50A條</w:t>
            </w:r>
          </w:p>
        </w:tc>
        <w:tc>
          <w:tcPr>
            <w:tcW w:w="5200" w:type="dxa"/>
          </w:tcPr>
          <w:p>
            <w:r>
              <w:rPr>
                <w:sz w:val="17"/>
                <w:szCs w:val="17"/>
                <w:rFonts w:ascii="Arial" w:hAnsi="Arial" w:eastAsia="PMingLiU" w:cs="Arial"/>
              </w:rPr>
              <w:t xml:space="preserve">釋義</w:t>
            </w:r>
          </w:p>
        </w:tc>
      </w:tr>
      <w:tr>
        <w:tc>
          <w:tcPr>
            <w:tcW w:w="700" w:type="dxa"/>
          </w:tcPr>
          <w:p>
            <w:r>
              <w:rPr>
                <w:sz w:val="17"/>
                <w:szCs w:val="17"/>
                <w:rFonts w:ascii="Arial" w:hAnsi="Arial" w:eastAsia="PMingLiU" w:cs="Arial"/>
              </w:rPr>
              <w:t xml:space="preserve">475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50B</w:t>
            </w:r>
          </w:p>
        </w:tc>
        <w:tc>
          <w:tcPr>
            <w:tcW w:w="5200" w:type="dxa"/>
          </w:tcPr>
          <w:p>
            <w:r>
              <w:rPr>
                <w:sz w:val="17"/>
                <w:szCs w:val="17"/>
                <w:rFonts w:ascii="Arial" w:hAnsi="Arial" w:eastAsia="PMingLiU" w:cs="Arial"/>
              </w:rPr>
              <w:t xml:space="preserve">Due diligence obligations on reporting financial institutions</w:t>
            </w:r>
          </w:p>
        </w:tc>
        <w:tc>
          <w:tcPr>
            <w:tcW w:w="1800" w:type="dxa"/>
          </w:tcPr>
          <w:p>
            <w:r>
              <w:rPr>
                <w:sz w:val="17"/>
                <w:szCs w:val="17"/>
                <w:rFonts w:ascii="Arial" w:hAnsi="Arial" w:eastAsia="PMingLiU" w:cs="Arial"/>
              </w:rPr>
              <w:t xml:space="preserve">第50B條</w:t>
            </w:r>
          </w:p>
        </w:tc>
        <w:tc>
          <w:tcPr>
            <w:tcW w:w="5200" w:type="dxa"/>
          </w:tcPr>
          <w:p>
            <w:r>
              <w:rPr>
                <w:sz w:val="17"/>
                <w:szCs w:val="17"/>
                <w:rFonts w:ascii="Arial" w:hAnsi="Arial" w:eastAsia="PMingLiU" w:cs="Arial"/>
              </w:rPr>
              <w:t xml:space="preserve">申報財務機構的盡職審查責任</w:t>
            </w:r>
          </w:p>
        </w:tc>
      </w:tr>
      <w:tr>
        <w:tc>
          <w:tcPr>
            <w:tcW w:w="700" w:type="dxa"/>
          </w:tcPr>
          <w:p>
            <w:r>
              <w:rPr>
                <w:sz w:val="17"/>
                <w:szCs w:val="17"/>
                <w:rFonts w:ascii="Arial" w:hAnsi="Arial" w:eastAsia="PMingLiU" w:cs="Arial"/>
              </w:rPr>
              <w:t xml:space="preserve">476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50C</w:t>
            </w:r>
          </w:p>
        </w:tc>
        <w:tc>
          <w:tcPr>
            <w:tcW w:w="5200" w:type="dxa"/>
          </w:tcPr>
          <w:p>
            <w:r>
              <w:rPr>
                <w:sz w:val="17"/>
                <w:szCs w:val="17"/>
                <w:rFonts w:ascii="Arial" w:hAnsi="Arial" w:eastAsia="PMingLiU" w:cs="Arial"/>
              </w:rPr>
              <w:t xml:space="preserve">Obligations of reporting financial institutions to furnish returns</w:t>
            </w:r>
          </w:p>
        </w:tc>
        <w:tc>
          <w:tcPr>
            <w:tcW w:w="1800" w:type="dxa"/>
          </w:tcPr>
          <w:p>
            <w:r>
              <w:rPr>
                <w:sz w:val="17"/>
                <w:szCs w:val="17"/>
                <w:rFonts w:ascii="Arial" w:hAnsi="Arial" w:eastAsia="PMingLiU" w:cs="Arial"/>
              </w:rPr>
              <w:t xml:space="preserve">第50C條</w:t>
            </w:r>
          </w:p>
        </w:tc>
        <w:tc>
          <w:tcPr>
            <w:tcW w:w="5200" w:type="dxa"/>
          </w:tcPr>
          <w:p>
            <w:r>
              <w:rPr>
                <w:sz w:val="17"/>
                <w:szCs w:val="17"/>
                <w:rFonts w:ascii="Arial" w:hAnsi="Arial" w:eastAsia="PMingLiU" w:cs="Arial"/>
              </w:rPr>
              <w:t xml:space="preserve">申報財務機構提交報表的責任</w:t>
            </w:r>
          </w:p>
        </w:tc>
      </w:tr>
      <w:tr>
        <w:tc>
          <w:tcPr>
            <w:tcW w:w="700" w:type="dxa"/>
          </w:tcPr>
          <w:p>
            <w:r>
              <w:rPr>
                <w:sz w:val="17"/>
                <w:szCs w:val="17"/>
                <w:rFonts w:ascii="Arial" w:hAnsi="Arial" w:eastAsia="PMingLiU" w:cs="Arial"/>
              </w:rPr>
              <w:t xml:space="preserve">477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50D</w:t>
            </w:r>
          </w:p>
        </w:tc>
        <w:tc>
          <w:tcPr>
            <w:tcW w:w="5200" w:type="dxa"/>
          </w:tcPr>
          <w:p>
            <w:r>
              <w:rPr>
                <w:sz w:val="17"/>
                <w:szCs w:val="17"/>
                <w:rFonts w:ascii="Arial" w:hAnsi="Arial" w:eastAsia="PMingLiU" w:cs="Arial"/>
              </w:rPr>
              <w:t xml:space="preserve">Further obligations of reporting financial institutions relating to returns</w:t>
            </w:r>
          </w:p>
        </w:tc>
        <w:tc>
          <w:tcPr>
            <w:tcW w:w="1800" w:type="dxa"/>
          </w:tcPr>
          <w:p>
            <w:r>
              <w:rPr>
                <w:sz w:val="17"/>
                <w:szCs w:val="17"/>
                <w:rFonts w:ascii="Arial" w:hAnsi="Arial" w:eastAsia="PMingLiU" w:cs="Arial"/>
              </w:rPr>
              <w:t xml:space="preserve">第50D條</w:t>
            </w:r>
          </w:p>
        </w:tc>
        <w:tc>
          <w:tcPr>
            <w:tcW w:w="5200" w:type="dxa"/>
          </w:tcPr>
          <w:p>
            <w:r>
              <w:rPr>
                <w:sz w:val="17"/>
                <w:szCs w:val="17"/>
                <w:rFonts w:ascii="Arial" w:hAnsi="Arial" w:eastAsia="PMingLiU" w:cs="Arial"/>
              </w:rPr>
              <w:t xml:space="preserve">申報財務機構在報表方面的進一步責任</w:t>
            </w:r>
          </w:p>
        </w:tc>
      </w:tr>
      <w:tr>
        <w:tc>
          <w:tcPr>
            <w:tcW w:w="700" w:type="dxa"/>
          </w:tcPr>
          <w:p>
            <w:r>
              <w:rPr>
                <w:sz w:val="17"/>
                <w:szCs w:val="17"/>
                <w:rFonts w:ascii="Arial" w:hAnsi="Arial" w:eastAsia="PMingLiU" w:cs="Arial"/>
              </w:rPr>
              <w:t xml:space="preserve">478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50E</w:t>
            </w:r>
          </w:p>
        </w:tc>
        <w:tc>
          <w:tcPr>
            <w:tcW w:w="5200" w:type="dxa"/>
          </w:tcPr>
          <w:p>
            <w:r>
              <w:rPr>
                <w:sz w:val="17"/>
                <w:szCs w:val="17"/>
                <w:rFonts w:ascii="Arial" w:hAnsi="Arial" w:eastAsia="PMingLiU" w:cs="Arial"/>
              </w:rPr>
              <w:t xml:space="preserve">Application of due diligence and other obligations to non-corporate reporting financial institutions</w:t>
            </w:r>
          </w:p>
        </w:tc>
        <w:tc>
          <w:tcPr>
            <w:tcW w:w="1800" w:type="dxa"/>
          </w:tcPr>
          <w:p>
            <w:r>
              <w:rPr>
                <w:sz w:val="17"/>
                <w:szCs w:val="17"/>
                <w:rFonts w:ascii="Arial" w:hAnsi="Arial" w:eastAsia="PMingLiU" w:cs="Arial"/>
              </w:rPr>
              <w:t xml:space="preserve">第50E條</w:t>
            </w:r>
          </w:p>
        </w:tc>
        <w:tc>
          <w:tcPr>
            <w:tcW w:w="5200" w:type="dxa"/>
          </w:tcPr>
          <w:p>
            <w:r>
              <w:rPr>
                <w:sz w:val="17"/>
                <w:szCs w:val="17"/>
                <w:rFonts w:ascii="Arial" w:hAnsi="Arial" w:eastAsia="PMingLiU" w:cs="Arial"/>
              </w:rPr>
              <w:t xml:space="preserve">盡職審查及其他責任適用於不屬法團的申報財務機構</w:t>
            </w:r>
          </w:p>
        </w:tc>
      </w:tr>
      <w:tr>
        <w:tc>
          <w:tcPr>
            <w:tcW w:w="700" w:type="dxa"/>
          </w:tcPr>
          <w:p>
            <w:r>
              <w:rPr>
                <w:sz w:val="17"/>
                <w:szCs w:val="17"/>
                <w:rFonts w:ascii="Arial" w:hAnsi="Arial" w:eastAsia="PMingLiU" w:cs="Arial"/>
              </w:rPr>
              <w:t xml:space="preserve">479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50F</w:t>
            </w:r>
          </w:p>
        </w:tc>
        <w:tc>
          <w:tcPr>
            <w:tcW w:w="5200" w:type="dxa"/>
          </w:tcPr>
          <w:p>
            <w:r>
              <w:rPr>
                <w:sz w:val="17"/>
                <w:szCs w:val="17"/>
                <w:rFonts w:ascii="Arial" w:hAnsi="Arial" w:eastAsia="PMingLiU" w:cs="Arial"/>
              </w:rPr>
              <w:t xml:space="preserve">Required information under section 50C(3)</w:t>
            </w:r>
          </w:p>
        </w:tc>
        <w:tc>
          <w:tcPr>
            <w:tcW w:w="1800" w:type="dxa"/>
          </w:tcPr>
          <w:p>
            <w:r>
              <w:rPr>
                <w:sz w:val="17"/>
                <w:szCs w:val="17"/>
                <w:rFonts w:ascii="Arial" w:hAnsi="Arial" w:eastAsia="PMingLiU" w:cs="Arial"/>
              </w:rPr>
              <w:t xml:space="preserve">第50F條</w:t>
            </w:r>
          </w:p>
        </w:tc>
        <w:tc>
          <w:tcPr>
            <w:tcW w:w="5200" w:type="dxa"/>
          </w:tcPr>
          <w:p>
            <w:r>
              <w:rPr>
                <w:sz w:val="17"/>
                <w:szCs w:val="17"/>
                <w:rFonts w:ascii="Arial" w:hAnsi="Arial" w:eastAsia="PMingLiU" w:cs="Arial"/>
              </w:rPr>
              <w:t xml:space="preserve">第50C(3)條所指的所需資料</w:t>
            </w:r>
          </w:p>
        </w:tc>
      </w:tr>
      <w:tr>
        <w:tc>
          <w:tcPr>
            <w:tcW w:w="700" w:type="dxa"/>
          </w:tcPr>
          <w:p>
            <w:r>
              <w:rPr>
                <w:sz w:val="17"/>
                <w:szCs w:val="17"/>
                <w:rFonts w:ascii="Arial" w:hAnsi="Arial" w:eastAsia="PMingLiU" w:cs="Arial"/>
              </w:rPr>
              <w:t xml:space="preserve">480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50G</w:t>
            </w:r>
          </w:p>
        </w:tc>
        <w:tc>
          <w:tcPr>
            <w:tcW w:w="5200" w:type="dxa"/>
          </w:tcPr>
          <w:p>
            <w:r>
              <w:rPr>
                <w:sz w:val="17"/>
                <w:szCs w:val="17"/>
                <w:rFonts w:ascii="Arial" w:hAnsi="Arial" w:eastAsia="PMingLiU" w:cs="Arial"/>
              </w:rPr>
              <w:t xml:space="preserve">Modifications of required information</w:t>
            </w:r>
          </w:p>
        </w:tc>
        <w:tc>
          <w:tcPr>
            <w:tcW w:w="1800" w:type="dxa"/>
          </w:tcPr>
          <w:p>
            <w:r>
              <w:rPr>
                <w:sz w:val="17"/>
                <w:szCs w:val="17"/>
                <w:rFonts w:ascii="Arial" w:hAnsi="Arial" w:eastAsia="PMingLiU" w:cs="Arial"/>
              </w:rPr>
              <w:t xml:space="preserve">第50G條</w:t>
            </w:r>
          </w:p>
        </w:tc>
        <w:tc>
          <w:tcPr>
            <w:tcW w:w="5200" w:type="dxa"/>
          </w:tcPr>
          <w:p>
            <w:r>
              <w:rPr>
                <w:sz w:val="17"/>
                <w:szCs w:val="17"/>
                <w:rFonts w:ascii="Arial" w:hAnsi="Arial" w:eastAsia="PMingLiU" w:cs="Arial"/>
              </w:rPr>
              <w:t xml:space="preserve">所需資料的變更</w:t>
            </w:r>
          </w:p>
        </w:tc>
      </w:tr>
      <w:tr>
        <w:tc>
          <w:tcPr>
            <w:tcW w:w="700" w:type="dxa"/>
          </w:tcPr>
          <w:p>
            <w:r>
              <w:rPr>
                <w:sz w:val="17"/>
                <w:szCs w:val="17"/>
                <w:rFonts w:ascii="Arial" w:hAnsi="Arial" w:eastAsia="PMingLiU" w:cs="Arial"/>
              </w:rPr>
              <w:t xml:space="preserve">481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50H</w:t>
            </w:r>
          </w:p>
        </w:tc>
        <w:tc>
          <w:tcPr>
            <w:tcW w:w="5200" w:type="dxa"/>
          </w:tcPr>
          <w:p>
            <w:r>
              <w:rPr>
                <w:sz w:val="17"/>
                <w:szCs w:val="17"/>
                <w:rFonts w:ascii="Arial" w:hAnsi="Arial" w:eastAsia="PMingLiU" w:cs="Arial"/>
              </w:rPr>
              <w:t xml:space="preserve">Engagement of service provider</w:t>
            </w:r>
          </w:p>
        </w:tc>
        <w:tc>
          <w:tcPr>
            <w:tcW w:w="1800" w:type="dxa"/>
          </w:tcPr>
          <w:p>
            <w:r>
              <w:rPr>
                <w:sz w:val="17"/>
                <w:szCs w:val="17"/>
                <w:rFonts w:ascii="Arial" w:hAnsi="Arial" w:eastAsia="PMingLiU" w:cs="Arial"/>
              </w:rPr>
              <w:t xml:space="preserve">第50H條</w:t>
            </w:r>
          </w:p>
        </w:tc>
        <w:tc>
          <w:tcPr>
            <w:tcW w:w="5200" w:type="dxa"/>
          </w:tcPr>
          <w:p>
            <w:r>
              <w:rPr>
                <w:sz w:val="17"/>
                <w:szCs w:val="17"/>
                <w:rFonts w:ascii="Arial" w:hAnsi="Arial" w:eastAsia="PMingLiU" w:cs="Arial"/>
              </w:rPr>
              <w:t xml:space="preserve">聘用服務提供者</w:t>
            </w:r>
          </w:p>
        </w:tc>
      </w:tr>
      <w:tr>
        <w:tc>
          <w:tcPr>
            <w:tcW w:w="700" w:type="dxa"/>
          </w:tcPr>
          <w:p>
            <w:r>
              <w:rPr>
                <w:sz w:val="17"/>
                <w:szCs w:val="17"/>
                <w:rFonts w:ascii="Arial" w:hAnsi="Arial" w:eastAsia="PMingLiU" w:cs="Arial"/>
              </w:rPr>
              <w:t xml:space="preserve">482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50I</w:t>
            </w:r>
          </w:p>
        </w:tc>
        <w:tc>
          <w:tcPr>
            <w:tcW w:w="5200" w:type="dxa"/>
          </w:tcPr>
          <w:p>
            <w:r>
              <w:rPr>
                <w:sz w:val="17"/>
                <w:szCs w:val="17"/>
                <w:rFonts w:ascii="Arial" w:hAnsi="Arial" w:eastAsia="PMingLiU" w:cs="Arial"/>
              </w:rPr>
              <w:t xml:space="preserve">Commissioner may designate system or specify requirements for electronic record, etc.</w:t>
            </w:r>
          </w:p>
        </w:tc>
        <w:tc>
          <w:tcPr>
            <w:tcW w:w="1800" w:type="dxa"/>
          </w:tcPr>
          <w:p>
            <w:r>
              <w:rPr>
                <w:sz w:val="17"/>
                <w:szCs w:val="17"/>
                <w:rFonts w:ascii="Arial" w:hAnsi="Arial" w:eastAsia="PMingLiU" w:cs="Arial"/>
              </w:rPr>
              <w:t xml:space="preserve">第50I條</w:t>
            </w:r>
          </w:p>
        </w:tc>
        <w:tc>
          <w:tcPr>
            <w:tcW w:w="5200" w:type="dxa"/>
          </w:tcPr>
          <w:p>
            <w:r>
              <w:rPr>
                <w:sz w:val="17"/>
                <w:szCs w:val="17"/>
                <w:rFonts w:ascii="Arial" w:hAnsi="Arial" w:eastAsia="PMingLiU" w:cs="Arial"/>
              </w:rPr>
              <w:t xml:space="preserve">局長可指定系統或就電子紀錄等指明規定</w:t>
            </w:r>
          </w:p>
        </w:tc>
      </w:tr>
      <w:tr>
        <w:tc>
          <w:tcPr>
            <w:tcW w:w="700" w:type="dxa"/>
          </w:tcPr>
          <w:p>
            <w:r>
              <w:rPr>
                <w:sz w:val="17"/>
                <w:szCs w:val="17"/>
                <w:rFonts w:ascii="Arial" w:hAnsi="Arial" w:eastAsia="PMingLiU" w:cs="Arial"/>
              </w:rPr>
              <w:t xml:space="preserve">483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50J</w:t>
            </w:r>
          </w:p>
        </w:tc>
        <w:tc>
          <w:tcPr>
            <w:tcW w:w="5200" w:type="dxa"/>
          </w:tcPr>
          <w:p>
            <w:r>
              <w:rPr>
                <w:sz w:val="17"/>
                <w:szCs w:val="17"/>
                <w:rFonts w:ascii="Arial" w:hAnsi="Arial" w:eastAsia="PMingLiU" w:cs="Arial"/>
              </w:rPr>
              <w:t xml:space="preserve">Power to amend Schedules 17C, 17D and 17E</w:t>
            </w:r>
          </w:p>
        </w:tc>
        <w:tc>
          <w:tcPr>
            <w:tcW w:w="1800" w:type="dxa"/>
          </w:tcPr>
          <w:p>
            <w:r>
              <w:rPr>
                <w:sz w:val="17"/>
                <w:szCs w:val="17"/>
                <w:rFonts w:ascii="Arial" w:hAnsi="Arial" w:eastAsia="PMingLiU" w:cs="Arial"/>
              </w:rPr>
              <w:t xml:space="preserve">第50J條</w:t>
            </w:r>
          </w:p>
        </w:tc>
        <w:tc>
          <w:tcPr>
            <w:tcW w:w="5200" w:type="dxa"/>
          </w:tcPr>
          <w:p>
            <w:r>
              <w:rPr>
                <w:sz w:val="17"/>
                <w:szCs w:val="17"/>
                <w:rFonts w:ascii="Arial" w:hAnsi="Arial" w:eastAsia="PMingLiU" w:cs="Arial"/>
              </w:rPr>
              <w:t xml:space="preserve">修訂附表17C、17D及17E的權力</w:t>
            </w:r>
          </w:p>
        </w:tc>
      </w:tr>
      <w:tr>
        <w:tc>
          <w:tcPr>
            <w:tcW w:w="700" w:type="dxa"/>
          </w:tcPr>
          <w:p>
            <w:r>
              <w:rPr>
                <w:sz w:val="17"/>
                <w:szCs w:val="17"/>
                <w:rFonts w:ascii="Arial" w:hAnsi="Arial" w:eastAsia="PMingLiU" w:cs="Arial"/>
              </w:rPr>
              <w:t xml:space="preserve">484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50K</w:t>
            </w:r>
          </w:p>
        </w:tc>
        <w:tc>
          <w:tcPr>
            <w:tcW w:w="5200" w:type="dxa"/>
          </w:tcPr>
          <w:p>
            <w:r>
              <w:rPr>
                <w:sz w:val="17"/>
                <w:szCs w:val="17"/>
                <w:rFonts w:ascii="Arial" w:hAnsi="Arial" w:eastAsia="PMingLiU" w:cs="Arial"/>
              </w:rPr>
              <w:t xml:space="preserve">Use of information provided by reporting financial institutions</w:t>
            </w:r>
          </w:p>
        </w:tc>
        <w:tc>
          <w:tcPr>
            <w:tcW w:w="1800" w:type="dxa"/>
          </w:tcPr>
          <w:p>
            <w:r>
              <w:rPr>
                <w:sz w:val="17"/>
                <w:szCs w:val="17"/>
                <w:rFonts w:ascii="Arial" w:hAnsi="Arial" w:eastAsia="PMingLiU" w:cs="Arial"/>
              </w:rPr>
              <w:t xml:space="preserve">第50K條</w:t>
            </w:r>
          </w:p>
        </w:tc>
        <w:tc>
          <w:tcPr>
            <w:tcW w:w="5200" w:type="dxa"/>
          </w:tcPr>
          <w:p>
            <w:r>
              <w:rPr>
                <w:sz w:val="17"/>
                <w:szCs w:val="17"/>
                <w:rFonts w:ascii="Arial" w:hAnsi="Arial" w:eastAsia="PMingLiU" w:cs="Arial"/>
              </w:rPr>
              <w:t xml:space="preserve">使用申報財務機構所提供的資料</w:t>
            </w:r>
          </w:p>
        </w:tc>
      </w:tr>
      <w:tr>
        <w:tc>
          <w:tcPr>
            <w:tcW w:w="700" w:type="dxa"/>
          </w:tcPr>
          <w:p>
            <w:r>
              <w:rPr>
                <w:sz w:val="17"/>
                <w:szCs w:val="17"/>
                <w:rFonts w:ascii="Arial" w:hAnsi="Arial" w:eastAsia="PMingLiU" w:cs="Arial"/>
              </w:rPr>
              <w:t xml:space="preserve">485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50L</w:t>
            </w:r>
          </w:p>
        </w:tc>
        <w:tc>
          <w:tcPr>
            <w:tcW w:w="5200" w:type="dxa"/>
          </w:tcPr>
          <w:p>
            <w:r>
              <w:rPr>
                <w:sz w:val="17"/>
                <w:szCs w:val="17"/>
                <w:rFonts w:ascii="Arial" w:hAnsi="Arial" w:eastAsia="PMingLiU" w:cs="Arial"/>
              </w:rPr>
              <w:t xml:space="preserve">Guidelines published by Commissioner</w:t>
            </w:r>
          </w:p>
        </w:tc>
        <w:tc>
          <w:tcPr>
            <w:tcW w:w="1800" w:type="dxa"/>
          </w:tcPr>
          <w:p>
            <w:r>
              <w:rPr>
                <w:sz w:val="17"/>
                <w:szCs w:val="17"/>
                <w:rFonts w:ascii="Arial" w:hAnsi="Arial" w:eastAsia="PMingLiU" w:cs="Arial"/>
              </w:rPr>
              <w:t xml:space="preserve">第50L條</w:t>
            </w:r>
          </w:p>
        </w:tc>
        <w:tc>
          <w:tcPr>
            <w:tcW w:w="5200" w:type="dxa"/>
          </w:tcPr>
          <w:p>
            <w:r>
              <w:rPr>
                <w:sz w:val="17"/>
                <w:szCs w:val="17"/>
                <w:rFonts w:ascii="Arial" w:hAnsi="Arial" w:eastAsia="PMingLiU" w:cs="Arial"/>
              </w:rPr>
              <w:t xml:space="preserve">局長公布的指引</w:t>
            </w:r>
          </w:p>
        </w:tc>
      </w:tr>
      <w:tr>
        <w:tc>
          <w:tcPr>
            <w:tcW w:w="700" w:type="dxa"/>
          </w:tcPr>
          <w:p>
            <w:r>
              <w:rPr>
                <w:sz w:val="17"/>
                <w:szCs w:val="17"/>
                <w:rFonts w:ascii="Arial" w:hAnsi="Arial" w:eastAsia="PMingLiU" w:cs="Arial"/>
              </w:rPr>
              <w:t xml:space="preserve">486</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9</w:t>
            </w:r>
          </w:p>
        </w:tc>
        <w:tc>
          <w:tcPr>
            <w:tcW w:w="5200" w:type="dxa"/>
          </w:tcPr>
          <w:p>
            <w:r>
              <w:rPr>
                <w:sz w:val="17"/>
                <w:szCs w:val="17"/>
                <w:rFonts w:ascii="Arial" w:hAnsi="Arial" w:eastAsia="PMingLiU" w:cs="Arial"/>
              </w:rPr>
              <w:t xml:space="preserve">Returns, etc.</w:t>
            </w:r>
          </w:p>
        </w:tc>
        <w:tc>
          <w:tcPr>
            <w:tcW w:w="1800" w:type="dxa"/>
          </w:tcPr>
          <w:p>
            <w:r>
              <w:rPr>
                <w:sz w:val="17"/>
                <w:szCs w:val="17"/>
                <w:rFonts w:ascii="Arial" w:hAnsi="Arial" w:eastAsia="PMingLiU" w:cs="Arial"/>
              </w:rPr>
              <w:t xml:space="preserve">第9部</w:t>
            </w:r>
          </w:p>
        </w:tc>
        <w:tc>
          <w:tcPr>
            <w:tcW w:w="5200" w:type="dxa"/>
          </w:tcPr>
          <w:p>
            <w:r>
              <w:rPr>
                <w:sz w:val="17"/>
                <w:szCs w:val="17"/>
                <w:rFonts w:ascii="Arial" w:hAnsi="Arial" w:eastAsia="PMingLiU" w:cs="Arial"/>
              </w:rPr>
              <w:t xml:space="preserve">報稅表等</w:t>
            </w:r>
          </w:p>
        </w:tc>
      </w:tr>
      <w:tr>
        <w:tc>
          <w:tcPr>
            <w:tcW w:w="700" w:type="dxa"/>
          </w:tcPr>
          <w:p>
            <w:r>
              <w:rPr>
                <w:sz w:val="17"/>
                <w:szCs w:val="17"/>
                <w:rFonts w:ascii="Arial" w:hAnsi="Arial" w:eastAsia="PMingLiU" w:cs="Arial"/>
              </w:rPr>
              <w:t xml:space="preserve">487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51</w:t>
            </w:r>
          </w:p>
        </w:tc>
        <w:tc>
          <w:tcPr>
            <w:tcW w:w="5200" w:type="dxa"/>
          </w:tcPr>
          <w:p>
            <w:r>
              <w:rPr>
                <w:sz w:val="17"/>
                <w:szCs w:val="17"/>
                <w:rFonts w:ascii="Arial" w:hAnsi="Arial" w:eastAsia="PMingLiU" w:cs="Arial"/>
              </w:rPr>
              <w:t xml:space="preserve">Returns and information to be furnished*</w:t>
            </w:r>
          </w:p>
        </w:tc>
        <w:tc>
          <w:tcPr>
            <w:tcW w:w="1800" w:type="dxa"/>
          </w:tcPr>
          <w:p>
            <w:r>
              <w:rPr>
                <w:sz w:val="17"/>
                <w:szCs w:val="17"/>
                <w:rFonts w:ascii="Arial" w:hAnsi="Arial" w:eastAsia="PMingLiU" w:cs="Arial"/>
              </w:rPr>
              <w:t xml:space="preserve">第51條</w:t>
            </w:r>
          </w:p>
        </w:tc>
        <w:tc>
          <w:tcPr>
            <w:tcW w:w="5200" w:type="dxa"/>
          </w:tcPr>
          <w:p>
            <w:r>
              <w:rPr>
                <w:sz w:val="17"/>
                <w:szCs w:val="17"/>
                <w:rFonts w:ascii="Arial" w:hAnsi="Arial" w:eastAsia="PMingLiU" w:cs="Arial"/>
              </w:rPr>
              <w:t xml:space="preserve">須提交的報稅表及資料*</w:t>
            </w:r>
          </w:p>
        </w:tc>
      </w:tr>
      <w:tr>
        <w:tc>
          <w:tcPr>
            <w:tcW w:w="700" w:type="dxa"/>
          </w:tcPr>
          <w:p>
            <w:r>
              <w:rPr>
                <w:sz w:val="17"/>
                <w:szCs w:val="17"/>
                <w:rFonts w:ascii="Arial" w:hAnsi="Arial" w:eastAsia="PMingLiU" w:cs="Arial"/>
              </w:rPr>
              <w:t xml:space="preserve">488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51AA</w:t>
            </w:r>
          </w:p>
        </w:tc>
        <w:tc>
          <w:tcPr>
            <w:tcW w:w="5200" w:type="dxa"/>
          </w:tcPr>
          <w:p>
            <w:r>
              <w:rPr>
                <w:sz w:val="17"/>
                <w:szCs w:val="17"/>
                <w:rFonts w:ascii="Arial" w:hAnsi="Arial" w:eastAsia="PMingLiU" w:cs="Arial"/>
              </w:rPr>
              <w:t xml:space="preserve">Form and manner of furnishing return, etc. under section 51</w:t>
            </w:r>
          </w:p>
        </w:tc>
        <w:tc>
          <w:tcPr>
            <w:tcW w:w="1800" w:type="dxa"/>
          </w:tcPr>
          <w:p>
            <w:r>
              <w:rPr>
                <w:sz w:val="17"/>
                <w:szCs w:val="17"/>
                <w:rFonts w:ascii="Arial" w:hAnsi="Arial" w:eastAsia="PMingLiU" w:cs="Arial"/>
              </w:rPr>
              <w:t xml:space="preserve">第51AA條</w:t>
            </w:r>
          </w:p>
        </w:tc>
        <w:tc>
          <w:tcPr>
            <w:tcW w:w="5200" w:type="dxa"/>
          </w:tcPr>
          <w:p>
            <w:r>
              <w:rPr>
                <w:sz w:val="17"/>
                <w:szCs w:val="17"/>
                <w:rFonts w:ascii="Arial" w:hAnsi="Arial" w:eastAsia="PMingLiU" w:cs="Arial"/>
              </w:rPr>
              <w:t xml:space="preserve">根據第51條提交的報稅表等的形式及方式</w:t>
            </w:r>
          </w:p>
        </w:tc>
      </w:tr>
      <w:tr>
        <w:tc>
          <w:tcPr>
            <w:tcW w:w="700" w:type="dxa"/>
          </w:tcPr>
          <w:p>
            <w:r>
              <w:rPr>
                <w:sz w:val="17"/>
                <w:szCs w:val="17"/>
                <w:rFonts w:ascii="Arial" w:hAnsi="Arial" w:eastAsia="PMingLiU" w:cs="Arial"/>
              </w:rPr>
              <w:t xml:space="preserve">489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51AAB</w:t>
            </w:r>
          </w:p>
        </w:tc>
        <w:tc>
          <w:tcPr>
            <w:tcW w:w="5200" w:type="dxa"/>
          </w:tcPr>
          <w:p>
            <w:r>
              <w:rPr>
                <w:sz w:val="17"/>
                <w:szCs w:val="17"/>
                <w:rFonts w:ascii="Arial" w:hAnsi="Arial" w:eastAsia="PMingLiU" w:cs="Arial"/>
              </w:rPr>
              <w:t xml:space="preserve">Specified person must furnish specified return in form of electronic record</w:t>
            </w:r>
          </w:p>
        </w:tc>
        <w:tc>
          <w:tcPr>
            <w:tcW w:w="1800" w:type="dxa"/>
          </w:tcPr>
          <w:p>
            <w:r>
              <w:rPr>
                <w:sz w:val="17"/>
                <w:szCs w:val="17"/>
                <w:rFonts w:ascii="Arial" w:hAnsi="Arial" w:eastAsia="PMingLiU" w:cs="Arial"/>
              </w:rPr>
              <w:t xml:space="preserve">第51AAB條</w:t>
            </w:r>
          </w:p>
        </w:tc>
        <w:tc>
          <w:tcPr>
            <w:tcW w:w="5200" w:type="dxa"/>
          </w:tcPr>
          <w:p>
            <w:r>
              <w:rPr>
                <w:sz w:val="17"/>
                <w:szCs w:val="17"/>
                <w:rFonts w:ascii="Arial" w:hAnsi="Arial" w:eastAsia="PMingLiU" w:cs="Arial"/>
              </w:rPr>
              <w:t xml:space="preserve">指明人士須藉電子紀錄形式提交指明報表</w:t>
            </w:r>
          </w:p>
        </w:tc>
      </w:tr>
      <w:tr>
        <w:tc>
          <w:tcPr>
            <w:tcW w:w="700" w:type="dxa"/>
          </w:tcPr>
          <w:p>
            <w:r>
              <w:rPr>
                <w:sz w:val="17"/>
                <w:szCs w:val="17"/>
                <w:rFonts w:ascii="Arial" w:hAnsi="Arial" w:eastAsia="PMingLiU" w:cs="Arial"/>
              </w:rPr>
              <w:t xml:space="preserve">490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51AAC</w:t>
            </w:r>
          </w:p>
        </w:tc>
        <w:tc>
          <w:tcPr>
            <w:tcW w:w="5200" w:type="dxa"/>
          </w:tcPr>
          <w:p>
            <w:r>
              <w:rPr>
                <w:sz w:val="17"/>
                <w:szCs w:val="17"/>
                <w:rFonts w:ascii="Arial" w:hAnsi="Arial" w:eastAsia="PMingLiU" w:cs="Arial"/>
              </w:rPr>
              <w:t xml:space="preserve">Return disregarded if requirement not complied with</w:t>
            </w:r>
          </w:p>
        </w:tc>
        <w:tc>
          <w:tcPr>
            <w:tcW w:w="1800" w:type="dxa"/>
          </w:tcPr>
          <w:p>
            <w:r>
              <w:rPr>
                <w:sz w:val="17"/>
                <w:szCs w:val="17"/>
                <w:rFonts w:ascii="Arial" w:hAnsi="Arial" w:eastAsia="PMingLiU" w:cs="Arial"/>
              </w:rPr>
              <w:t xml:space="preserve">第51AAC條</w:t>
            </w:r>
          </w:p>
        </w:tc>
        <w:tc>
          <w:tcPr>
            <w:tcW w:w="5200" w:type="dxa"/>
          </w:tcPr>
          <w:p>
            <w:r>
              <w:rPr>
                <w:sz w:val="17"/>
                <w:szCs w:val="17"/>
                <w:rFonts w:ascii="Arial" w:hAnsi="Arial" w:eastAsia="PMingLiU" w:cs="Arial"/>
              </w:rPr>
              <w:t xml:space="preserve">如沒有遵守規定則報稅表將不予理會</w:t>
            </w:r>
          </w:p>
        </w:tc>
      </w:tr>
      <w:tr>
        <w:tc>
          <w:tcPr>
            <w:tcW w:w="700" w:type="dxa"/>
          </w:tcPr>
          <w:p>
            <w:r>
              <w:rPr>
                <w:sz w:val="17"/>
                <w:szCs w:val="17"/>
                <w:rFonts w:ascii="Arial" w:hAnsi="Arial" w:eastAsia="PMingLiU" w:cs="Arial"/>
              </w:rPr>
              <w:t xml:space="preserve">491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51AAD</w:t>
            </w:r>
          </w:p>
        </w:tc>
        <w:tc>
          <w:tcPr>
            <w:tcW w:w="5200" w:type="dxa"/>
          </w:tcPr>
          <w:p>
            <w:r>
              <w:rPr>
                <w:sz w:val="17"/>
                <w:szCs w:val="17"/>
                <w:rFonts w:ascii="Arial" w:hAnsi="Arial" w:eastAsia="PMingLiU" w:cs="Arial"/>
              </w:rPr>
              <w:t xml:space="preserve">Service provider to be engaged to furnish return</w:t>
            </w:r>
          </w:p>
        </w:tc>
        <w:tc>
          <w:tcPr>
            <w:tcW w:w="1800" w:type="dxa"/>
          </w:tcPr>
          <w:p>
            <w:r>
              <w:rPr>
                <w:sz w:val="17"/>
                <w:szCs w:val="17"/>
                <w:rFonts w:ascii="Arial" w:hAnsi="Arial" w:eastAsia="PMingLiU" w:cs="Arial"/>
              </w:rPr>
              <w:t xml:space="preserve">第51AAD條</w:t>
            </w:r>
          </w:p>
        </w:tc>
        <w:tc>
          <w:tcPr>
            <w:tcW w:w="5200" w:type="dxa"/>
          </w:tcPr>
          <w:p>
            <w:r>
              <w:rPr>
                <w:sz w:val="17"/>
                <w:szCs w:val="17"/>
                <w:rFonts w:ascii="Arial" w:hAnsi="Arial" w:eastAsia="PMingLiU" w:cs="Arial"/>
              </w:rPr>
              <w:t xml:space="preserve">聘用服務提供者提交報稅表</w:t>
            </w:r>
          </w:p>
        </w:tc>
      </w:tr>
      <w:tr>
        <w:tc>
          <w:tcPr>
            <w:tcW w:w="700" w:type="dxa"/>
          </w:tcPr>
          <w:p>
            <w:r>
              <w:rPr>
                <w:sz w:val="17"/>
                <w:szCs w:val="17"/>
                <w:rFonts w:ascii="Arial" w:hAnsi="Arial" w:eastAsia="PMingLiU" w:cs="Arial"/>
              </w:rPr>
              <w:t xml:space="preserve">492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51A</w:t>
            </w:r>
          </w:p>
        </w:tc>
        <w:tc>
          <w:tcPr>
            <w:tcW w:w="5200" w:type="dxa"/>
          </w:tcPr>
          <w:p>
            <w:r>
              <w:rPr>
                <w:sz w:val="17"/>
                <w:szCs w:val="17"/>
                <w:rFonts w:ascii="Arial" w:hAnsi="Arial" w:eastAsia="PMingLiU" w:cs="Arial"/>
              </w:rPr>
              <w:t xml:space="preserve">Power to require statement of assets and liabilities, etc.</w:t>
            </w:r>
          </w:p>
        </w:tc>
        <w:tc>
          <w:tcPr>
            <w:tcW w:w="1800" w:type="dxa"/>
          </w:tcPr>
          <w:p>
            <w:r>
              <w:rPr>
                <w:sz w:val="17"/>
                <w:szCs w:val="17"/>
                <w:rFonts w:ascii="Arial" w:hAnsi="Arial" w:eastAsia="PMingLiU" w:cs="Arial"/>
              </w:rPr>
              <w:t xml:space="preserve">第51A條</w:t>
            </w:r>
          </w:p>
        </w:tc>
        <w:tc>
          <w:tcPr>
            <w:tcW w:w="5200" w:type="dxa"/>
          </w:tcPr>
          <w:p>
            <w:r>
              <w:rPr>
                <w:sz w:val="17"/>
                <w:szCs w:val="17"/>
                <w:rFonts w:ascii="Arial" w:hAnsi="Arial" w:eastAsia="PMingLiU" w:cs="Arial"/>
              </w:rPr>
              <w:t xml:space="preserve">規定提交有關資產及負債等資料的陳述書的權力</w:t>
            </w:r>
          </w:p>
        </w:tc>
      </w:tr>
      <w:tr>
        <w:tc>
          <w:tcPr>
            <w:tcW w:w="700" w:type="dxa"/>
          </w:tcPr>
          <w:p>
            <w:r>
              <w:rPr>
                <w:sz w:val="17"/>
                <w:szCs w:val="17"/>
                <w:rFonts w:ascii="Arial" w:hAnsi="Arial" w:eastAsia="PMingLiU" w:cs="Arial"/>
              </w:rPr>
              <w:t xml:space="preserve">493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51B</w:t>
            </w:r>
          </w:p>
        </w:tc>
        <w:tc>
          <w:tcPr>
            <w:tcW w:w="5200" w:type="dxa"/>
          </w:tcPr>
          <w:p>
            <w:r>
              <w:rPr>
                <w:sz w:val="17"/>
                <w:szCs w:val="17"/>
                <w:rFonts w:ascii="Arial" w:hAnsi="Arial" w:eastAsia="PMingLiU" w:cs="Arial"/>
              </w:rPr>
              <w:t xml:space="preserve">Power to issue search warrant</w:t>
            </w:r>
          </w:p>
        </w:tc>
        <w:tc>
          <w:tcPr>
            <w:tcW w:w="1800" w:type="dxa"/>
          </w:tcPr>
          <w:p>
            <w:r>
              <w:rPr>
                <w:sz w:val="17"/>
                <w:szCs w:val="17"/>
                <w:rFonts w:ascii="Arial" w:hAnsi="Arial" w:eastAsia="PMingLiU" w:cs="Arial"/>
              </w:rPr>
              <w:t xml:space="preserve">第51B條</w:t>
            </w:r>
          </w:p>
        </w:tc>
        <w:tc>
          <w:tcPr>
            <w:tcW w:w="5200" w:type="dxa"/>
          </w:tcPr>
          <w:p>
            <w:r>
              <w:rPr>
                <w:sz w:val="17"/>
                <w:szCs w:val="17"/>
                <w:rFonts w:ascii="Arial" w:hAnsi="Arial" w:eastAsia="PMingLiU" w:cs="Arial"/>
              </w:rPr>
              <w:t xml:space="preserve">發出搜查令的權力</w:t>
            </w:r>
          </w:p>
        </w:tc>
      </w:tr>
      <w:tr>
        <w:tc>
          <w:tcPr>
            <w:tcW w:w="700" w:type="dxa"/>
          </w:tcPr>
          <w:p>
            <w:r>
              <w:rPr>
                <w:sz w:val="17"/>
                <w:szCs w:val="17"/>
                <w:rFonts w:ascii="Arial" w:hAnsi="Arial" w:eastAsia="PMingLiU" w:cs="Arial"/>
              </w:rPr>
              <w:t xml:space="preserve">494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51BA</w:t>
            </w:r>
          </w:p>
        </w:tc>
        <w:tc>
          <w:tcPr>
            <w:tcW w:w="5200" w:type="dxa"/>
          </w:tcPr>
          <w:p>
            <w:r>
              <w:rPr>
                <w:sz w:val="17"/>
                <w:szCs w:val="17"/>
                <w:rFonts w:ascii="Arial" w:hAnsi="Arial" w:eastAsia="PMingLiU" w:cs="Arial"/>
              </w:rPr>
              <w:t xml:space="preserve">Assessor’s power to enter business premises of reporting financial institutions and service providers and inspect</w:t>
            </w:r>
          </w:p>
        </w:tc>
        <w:tc>
          <w:tcPr>
            <w:tcW w:w="1800" w:type="dxa"/>
          </w:tcPr>
          <w:p>
            <w:r>
              <w:rPr>
                <w:sz w:val="17"/>
                <w:szCs w:val="17"/>
                <w:rFonts w:ascii="Arial" w:hAnsi="Arial" w:eastAsia="PMingLiU" w:cs="Arial"/>
              </w:rPr>
              <w:t xml:space="preserve">第51BA條</w:t>
            </w:r>
          </w:p>
        </w:tc>
        <w:tc>
          <w:tcPr>
            <w:tcW w:w="5200" w:type="dxa"/>
          </w:tcPr>
          <w:p>
            <w:r>
              <w:rPr>
                <w:sz w:val="17"/>
                <w:szCs w:val="17"/>
                <w:rFonts w:ascii="Arial" w:hAnsi="Arial" w:eastAsia="PMingLiU" w:cs="Arial"/>
              </w:rPr>
              <w:t xml:space="preserve">評稅主任進入申報財務機構及服務提供者的業務處所和檢查的權力</w:t>
            </w:r>
          </w:p>
        </w:tc>
      </w:tr>
      <w:tr>
        <w:tc>
          <w:tcPr>
            <w:tcW w:w="700" w:type="dxa"/>
          </w:tcPr>
          <w:p>
            <w:r>
              <w:rPr>
                <w:sz w:val="17"/>
                <w:szCs w:val="17"/>
                <w:rFonts w:ascii="Arial" w:hAnsi="Arial" w:eastAsia="PMingLiU" w:cs="Arial"/>
              </w:rPr>
              <w:t xml:space="preserve">495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51C</w:t>
            </w:r>
          </w:p>
        </w:tc>
        <w:tc>
          <w:tcPr>
            <w:tcW w:w="5200" w:type="dxa"/>
          </w:tcPr>
          <w:p>
            <w:r>
              <w:rPr>
                <w:sz w:val="17"/>
                <w:szCs w:val="17"/>
                <w:rFonts w:ascii="Arial" w:hAnsi="Arial" w:eastAsia="PMingLiU" w:cs="Arial"/>
              </w:rPr>
              <w:t xml:space="preserve">Business records to be kept</w:t>
            </w:r>
          </w:p>
        </w:tc>
        <w:tc>
          <w:tcPr>
            <w:tcW w:w="1800" w:type="dxa"/>
          </w:tcPr>
          <w:p>
            <w:r>
              <w:rPr>
                <w:sz w:val="17"/>
                <w:szCs w:val="17"/>
                <w:rFonts w:ascii="Arial" w:hAnsi="Arial" w:eastAsia="PMingLiU" w:cs="Arial"/>
              </w:rPr>
              <w:t xml:space="preserve">第51C條</w:t>
            </w:r>
          </w:p>
        </w:tc>
        <w:tc>
          <w:tcPr>
            <w:tcW w:w="5200" w:type="dxa"/>
          </w:tcPr>
          <w:p>
            <w:r>
              <w:rPr>
                <w:sz w:val="17"/>
                <w:szCs w:val="17"/>
                <w:rFonts w:ascii="Arial" w:hAnsi="Arial" w:eastAsia="PMingLiU" w:cs="Arial"/>
              </w:rPr>
              <w:t xml:space="preserve">須予備存的業務紀錄</w:t>
            </w:r>
          </w:p>
        </w:tc>
      </w:tr>
      <w:tr>
        <w:tc>
          <w:tcPr>
            <w:tcW w:w="700" w:type="dxa"/>
          </w:tcPr>
          <w:p>
            <w:r>
              <w:rPr>
                <w:sz w:val="17"/>
                <w:szCs w:val="17"/>
                <w:rFonts w:ascii="Arial" w:hAnsi="Arial" w:eastAsia="PMingLiU" w:cs="Arial"/>
              </w:rPr>
              <w:t xml:space="preserve">496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51D</w:t>
            </w:r>
          </w:p>
        </w:tc>
        <w:tc>
          <w:tcPr>
            <w:tcW w:w="5200" w:type="dxa"/>
          </w:tcPr>
          <w:p>
            <w:r>
              <w:rPr>
                <w:sz w:val="17"/>
                <w:szCs w:val="17"/>
                <w:rFonts w:ascii="Arial" w:hAnsi="Arial" w:eastAsia="PMingLiU" w:cs="Arial"/>
              </w:rPr>
              <w:t xml:space="preserve">Rent records to be kept</w:t>
            </w:r>
          </w:p>
        </w:tc>
        <w:tc>
          <w:tcPr>
            <w:tcW w:w="1800" w:type="dxa"/>
          </w:tcPr>
          <w:p>
            <w:r>
              <w:rPr>
                <w:sz w:val="17"/>
                <w:szCs w:val="17"/>
                <w:rFonts w:ascii="Arial" w:hAnsi="Arial" w:eastAsia="PMingLiU" w:cs="Arial"/>
              </w:rPr>
              <w:t xml:space="preserve">第51D條</w:t>
            </w:r>
          </w:p>
        </w:tc>
        <w:tc>
          <w:tcPr>
            <w:tcW w:w="5200" w:type="dxa"/>
          </w:tcPr>
          <w:p>
            <w:r>
              <w:rPr>
                <w:sz w:val="17"/>
                <w:szCs w:val="17"/>
                <w:rFonts w:ascii="Arial" w:hAnsi="Arial" w:eastAsia="PMingLiU" w:cs="Arial"/>
              </w:rPr>
              <w:t xml:space="preserve">須予備存的租金紀錄</w:t>
            </w:r>
          </w:p>
        </w:tc>
      </w:tr>
      <w:tr>
        <w:tc>
          <w:tcPr>
            <w:tcW w:w="700" w:type="dxa"/>
          </w:tcPr>
          <w:p>
            <w:r>
              <w:rPr>
                <w:sz w:val="17"/>
                <w:szCs w:val="17"/>
                <w:rFonts w:ascii="Arial" w:hAnsi="Arial" w:eastAsia="PMingLiU" w:cs="Arial"/>
              </w:rPr>
              <w:t xml:space="preserve">497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52</w:t>
            </w:r>
          </w:p>
        </w:tc>
        <w:tc>
          <w:tcPr>
            <w:tcW w:w="5200" w:type="dxa"/>
          </w:tcPr>
          <w:p>
            <w:r>
              <w:rPr>
                <w:sz w:val="17"/>
                <w:szCs w:val="17"/>
                <w:rFonts w:ascii="Arial" w:hAnsi="Arial" w:eastAsia="PMingLiU" w:cs="Arial"/>
              </w:rPr>
              <w:t xml:space="preserve">Information to be furnished by officials and employers</w:t>
            </w:r>
          </w:p>
        </w:tc>
        <w:tc>
          <w:tcPr>
            <w:tcW w:w="1800" w:type="dxa"/>
          </w:tcPr>
          <w:p>
            <w:r>
              <w:rPr>
                <w:sz w:val="17"/>
                <w:szCs w:val="17"/>
                <w:rFonts w:ascii="Arial" w:hAnsi="Arial" w:eastAsia="PMingLiU" w:cs="Arial"/>
              </w:rPr>
              <w:t xml:space="preserve">第52條</w:t>
            </w:r>
          </w:p>
        </w:tc>
        <w:tc>
          <w:tcPr>
            <w:tcW w:w="5200" w:type="dxa"/>
          </w:tcPr>
          <w:p>
            <w:r>
              <w:rPr>
                <w:sz w:val="17"/>
                <w:szCs w:val="17"/>
                <w:rFonts w:ascii="Arial" w:hAnsi="Arial" w:eastAsia="PMingLiU" w:cs="Arial"/>
              </w:rPr>
              <w:t xml:space="preserve">人員及僱主所須提交的資料</w:t>
            </w:r>
          </w:p>
        </w:tc>
      </w:tr>
      <w:tr>
        <w:tc>
          <w:tcPr>
            <w:tcW w:w="700" w:type="dxa"/>
          </w:tcPr>
          <w:p>
            <w:r>
              <w:rPr>
                <w:sz w:val="17"/>
                <w:szCs w:val="17"/>
                <w:rFonts w:ascii="Arial" w:hAnsi="Arial" w:eastAsia="PMingLiU" w:cs="Arial"/>
              </w:rPr>
              <w:t xml:space="preserve">498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53</w:t>
            </w:r>
          </w:p>
        </w:tc>
        <w:tc>
          <w:tcPr>
            <w:tcW w:w="5200" w:type="dxa"/>
          </w:tcPr>
          <w:p>
            <w:r>
              <w:rPr>
                <w:sz w:val="17"/>
                <w:szCs w:val="17"/>
                <w:rFonts w:ascii="Arial" w:hAnsi="Arial" w:eastAsia="PMingLiU" w:cs="Arial"/>
              </w:rPr>
              <w:t xml:space="preserve">Who may act for incapacitated or non-resident persons</w:t>
            </w:r>
          </w:p>
        </w:tc>
        <w:tc>
          <w:tcPr>
            <w:tcW w:w="1800" w:type="dxa"/>
          </w:tcPr>
          <w:p>
            <w:r>
              <w:rPr>
                <w:sz w:val="17"/>
                <w:szCs w:val="17"/>
                <w:rFonts w:ascii="Arial" w:hAnsi="Arial" w:eastAsia="PMingLiU" w:cs="Arial"/>
              </w:rPr>
              <w:t xml:space="preserve">第53條</w:t>
            </w:r>
          </w:p>
        </w:tc>
        <w:tc>
          <w:tcPr>
            <w:tcW w:w="5200" w:type="dxa"/>
          </w:tcPr>
          <w:p>
            <w:r>
              <w:rPr>
                <w:sz w:val="17"/>
                <w:szCs w:val="17"/>
                <w:rFonts w:ascii="Arial" w:hAnsi="Arial" w:eastAsia="PMingLiU" w:cs="Arial"/>
              </w:rPr>
              <w:t xml:space="preserve">誰可為無行為能力的人或非居住於香港的人士行事</w:t>
            </w:r>
          </w:p>
        </w:tc>
      </w:tr>
      <w:tr>
        <w:tc>
          <w:tcPr>
            <w:tcW w:w="700" w:type="dxa"/>
          </w:tcPr>
          <w:p>
            <w:r>
              <w:rPr>
                <w:sz w:val="17"/>
                <w:szCs w:val="17"/>
                <w:rFonts w:ascii="Arial" w:hAnsi="Arial" w:eastAsia="PMingLiU" w:cs="Arial"/>
              </w:rPr>
              <w:t xml:space="preserve">499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54</w:t>
            </w:r>
          </w:p>
        </w:tc>
        <w:tc>
          <w:tcPr>
            <w:tcW w:w="5200" w:type="dxa"/>
          </w:tcPr>
          <w:p>
            <w:r>
              <w:rPr>
                <w:sz w:val="17"/>
                <w:szCs w:val="17"/>
                <w:rFonts w:ascii="Arial" w:hAnsi="Arial" w:eastAsia="PMingLiU" w:cs="Arial"/>
              </w:rPr>
              <w:t xml:space="preserve">Liability of executor of deceased taxpayer</w:t>
            </w:r>
          </w:p>
        </w:tc>
        <w:tc>
          <w:tcPr>
            <w:tcW w:w="1800" w:type="dxa"/>
          </w:tcPr>
          <w:p>
            <w:r>
              <w:rPr>
                <w:sz w:val="17"/>
                <w:szCs w:val="17"/>
                <w:rFonts w:ascii="Arial" w:hAnsi="Arial" w:eastAsia="PMingLiU" w:cs="Arial"/>
              </w:rPr>
              <w:t xml:space="preserve">第54條</w:t>
            </w:r>
          </w:p>
        </w:tc>
        <w:tc>
          <w:tcPr>
            <w:tcW w:w="5200" w:type="dxa"/>
          </w:tcPr>
          <w:p>
            <w:r>
              <w:rPr>
                <w:sz w:val="17"/>
                <w:szCs w:val="17"/>
                <w:rFonts w:ascii="Arial" w:hAnsi="Arial" w:eastAsia="PMingLiU" w:cs="Arial"/>
              </w:rPr>
              <w:t xml:space="preserve">已故納稅人的遺囑執行人的法律責任</w:t>
            </w:r>
          </w:p>
        </w:tc>
      </w:tr>
      <w:tr>
        <w:tc>
          <w:tcPr>
            <w:tcW w:w="700" w:type="dxa"/>
          </w:tcPr>
          <w:p>
            <w:r>
              <w:rPr>
                <w:sz w:val="17"/>
                <w:szCs w:val="17"/>
                <w:rFonts w:ascii="Arial" w:hAnsi="Arial" w:eastAsia="PMingLiU" w:cs="Arial"/>
              </w:rPr>
              <w:t xml:space="preserve">500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55</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第55條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501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56</w:t>
            </w:r>
          </w:p>
        </w:tc>
        <w:tc>
          <w:tcPr>
            <w:tcW w:w="5200" w:type="dxa"/>
          </w:tcPr>
          <w:p>
            <w:r>
              <w:rPr>
                <w:sz w:val="17"/>
                <w:szCs w:val="17"/>
                <w:rFonts w:ascii="Arial" w:hAnsi="Arial" w:eastAsia="PMingLiU" w:cs="Arial"/>
              </w:rPr>
              <w:t xml:space="preserve">Precedent partner to act on behalf of partnership</w:t>
            </w:r>
          </w:p>
        </w:tc>
        <w:tc>
          <w:tcPr>
            <w:tcW w:w="1800" w:type="dxa"/>
          </w:tcPr>
          <w:p>
            <w:r>
              <w:rPr>
                <w:sz w:val="17"/>
                <w:szCs w:val="17"/>
                <w:rFonts w:ascii="Arial" w:hAnsi="Arial" w:eastAsia="PMingLiU" w:cs="Arial"/>
              </w:rPr>
              <w:t xml:space="preserve">第56條</w:t>
            </w:r>
          </w:p>
        </w:tc>
        <w:tc>
          <w:tcPr>
            <w:tcW w:w="5200" w:type="dxa"/>
          </w:tcPr>
          <w:p>
            <w:r>
              <w:rPr>
                <w:sz w:val="17"/>
                <w:szCs w:val="17"/>
                <w:rFonts w:ascii="Arial" w:hAnsi="Arial" w:eastAsia="PMingLiU" w:cs="Arial"/>
              </w:rPr>
              <w:t xml:space="preserve">首合夥人須代表合夥行事</w:t>
            </w:r>
          </w:p>
        </w:tc>
      </w:tr>
      <w:tr>
        <w:tc>
          <w:tcPr>
            <w:tcW w:w="700" w:type="dxa"/>
          </w:tcPr>
          <w:p>
            <w:r>
              <w:rPr>
                <w:sz w:val="17"/>
                <w:szCs w:val="17"/>
                <w:rFonts w:ascii="Arial" w:hAnsi="Arial" w:eastAsia="PMingLiU" w:cs="Arial"/>
              </w:rPr>
              <w:t xml:space="preserve">502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56AA</w:t>
            </w:r>
          </w:p>
        </w:tc>
        <w:tc>
          <w:tcPr>
            <w:tcW w:w="5200" w:type="dxa"/>
          </w:tcPr>
          <w:p>
            <w:r>
              <w:rPr>
                <w:sz w:val="17"/>
                <w:szCs w:val="17"/>
                <w:rFonts w:ascii="Arial" w:hAnsi="Arial" w:eastAsia="PMingLiU" w:cs="Arial"/>
              </w:rPr>
              <w:t xml:space="preserve">General partner in limited partnership fund etc. to act on behalf of fund</w:t>
            </w:r>
          </w:p>
        </w:tc>
        <w:tc>
          <w:tcPr>
            <w:tcW w:w="1800" w:type="dxa"/>
          </w:tcPr>
          <w:p>
            <w:r>
              <w:rPr>
                <w:sz w:val="17"/>
                <w:szCs w:val="17"/>
                <w:rFonts w:ascii="Arial" w:hAnsi="Arial" w:eastAsia="PMingLiU" w:cs="Arial"/>
              </w:rPr>
              <w:t xml:space="preserve">第56AA條</w:t>
            </w:r>
          </w:p>
        </w:tc>
        <w:tc>
          <w:tcPr>
            <w:tcW w:w="5200" w:type="dxa"/>
          </w:tcPr>
          <w:p>
            <w:r>
              <w:rPr>
                <w:sz w:val="17"/>
                <w:szCs w:val="17"/>
                <w:rFonts w:ascii="Arial" w:hAnsi="Arial" w:eastAsia="PMingLiU" w:cs="Arial"/>
              </w:rPr>
              <w:t xml:space="preserve">有限合夥基金的普通合夥人等須代基金行事</w:t>
            </w:r>
          </w:p>
        </w:tc>
      </w:tr>
      <w:tr>
        <w:tc>
          <w:tcPr>
            <w:tcW w:w="700" w:type="dxa"/>
          </w:tcPr>
          <w:p>
            <w:r>
              <w:rPr>
                <w:sz w:val="17"/>
                <w:szCs w:val="17"/>
                <w:rFonts w:ascii="Arial" w:hAnsi="Arial" w:eastAsia="PMingLiU" w:cs="Arial"/>
              </w:rPr>
              <w:t xml:space="preserve">503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56A</w:t>
            </w:r>
          </w:p>
        </w:tc>
        <w:tc>
          <w:tcPr>
            <w:tcW w:w="5200" w:type="dxa"/>
          </w:tcPr>
          <w:p>
            <w:r>
              <w:rPr>
                <w:sz w:val="17"/>
                <w:szCs w:val="17"/>
                <w:rFonts w:ascii="Arial" w:hAnsi="Arial" w:eastAsia="PMingLiU" w:cs="Arial"/>
              </w:rPr>
              <w:t xml:space="preserve">Joint owners and co-owners</w:t>
            </w:r>
          </w:p>
        </w:tc>
        <w:tc>
          <w:tcPr>
            <w:tcW w:w="1800" w:type="dxa"/>
          </w:tcPr>
          <w:p>
            <w:r>
              <w:rPr>
                <w:sz w:val="17"/>
                <w:szCs w:val="17"/>
                <w:rFonts w:ascii="Arial" w:hAnsi="Arial" w:eastAsia="PMingLiU" w:cs="Arial"/>
              </w:rPr>
              <w:t xml:space="preserve">第56A條</w:t>
            </w:r>
          </w:p>
        </w:tc>
        <w:tc>
          <w:tcPr>
            <w:tcW w:w="5200" w:type="dxa"/>
          </w:tcPr>
          <w:p>
            <w:r>
              <w:rPr>
                <w:sz w:val="17"/>
                <w:szCs w:val="17"/>
                <w:rFonts w:ascii="Arial" w:hAnsi="Arial" w:eastAsia="PMingLiU" w:cs="Arial"/>
              </w:rPr>
              <w:t xml:space="preserve">聯權擁有人及分權擁有人</w:t>
            </w:r>
          </w:p>
        </w:tc>
      </w:tr>
      <w:tr>
        <w:tc>
          <w:tcPr>
            <w:tcW w:w="700" w:type="dxa"/>
          </w:tcPr>
          <w:p>
            <w:r>
              <w:rPr>
                <w:sz w:val="17"/>
                <w:szCs w:val="17"/>
                <w:rFonts w:ascii="Arial" w:hAnsi="Arial" w:eastAsia="PMingLiU" w:cs="Arial"/>
              </w:rPr>
              <w:t xml:space="preserve">504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57</w:t>
            </w:r>
          </w:p>
        </w:tc>
        <w:tc>
          <w:tcPr>
            <w:tcW w:w="5200" w:type="dxa"/>
          </w:tcPr>
          <w:p>
            <w:r>
              <w:rPr>
                <w:sz w:val="17"/>
                <w:szCs w:val="17"/>
                <w:rFonts w:ascii="Arial" w:hAnsi="Arial" w:eastAsia="PMingLiU" w:cs="Arial"/>
              </w:rPr>
              <w:t xml:space="preserve">Principal officer to act on behalf of a corporation or body of persons</w:t>
            </w:r>
          </w:p>
        </w:tc>
        <w:tc>
          <w:tcPr>
            <w:tcW w:w="1800" w:type="dxa"/>
          </w:tcPr>
          <w:p>
            <w:r>
              <w:rPr>
                <w:sz w:val="17"/>
                <w:szCs w:val="17"/>
                <w:rFonts w:ascii="Arial" w:hAnsi="Arial" w:eastAsia="PMingLiU" w:cs="Arial"/>
              </w:rPr>
              <w:t xml:space="preserve">第57條</w:t>
            </w:r>
          </w:p>
        </w:tc>
        <w:tc>
          <w:tcPr>
            <w:tcW w:w="5200" w:type="dxa"/>
          </w:tcPr>
          <w:p>
            <w:r>
              <w:rPr>
                <w:sz w:val="17"/>
                <w:szCs w:val="17"/>
                <w:rFonts w:ascii="Arial" w:hAnsi="Arial" w:eastAsia="PMingLiU" w:cs="Arial"/>
              </w:rPr>
              <w:t xml:space="preserve">主要職員須代表法團或團體行事</w:t>
            </w:r>
          </w:p>
        </w:tc>
      </w:tr>
      <w:tr>
        <w:tc>
          <w:tcPr>
            <w:tcW w:w="700" w:type="dxa"/>
          </w:tcPr>
          <w:p>
            <w:r>
              <w:rPr>
                <w:sz w:val="17"/>
                <w:szCs w:val="17"/>
                <w:rFonts w:ascii="Arial" w:hAnsi="Arial" w:eastAsia="PMingLiU" w:cs="Arial"/>
              </w:rPr>
              <w:t xml:space="preserve">505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58</w:t>
            </w:r>
          </w:p>
        </w:tc>
        <w:tc>
          <w:tcPr>
            <w:tcW w:w="5200" w:type="dxa"/>
          </w:tcPr>
          <w:p>
            <w:r>
              <w:rPr>
                <w:sz w:val="17"/>
                <w:szCs w:val="17"/>
                <w:rFonts w:ascii="Arial" w:hAnsi="Arial" w:eastAsia="PMingLiU" w:cs="Arial"/>
              </w:rPr>
              <w:t xml:space="preserve">Signature and service of notices</w:t>
            </w:r>
          </w:p>
        </w:tc>
        <w:tc>
          <w:tcPr>
            <w:tcW w:w="1800" w:type="dxa"/>
          </w:tcPr>
          <w:p>
            <w:r>
              <w:rPr>
                <w:sz w:val="17"/>
                <w:szCs w:val="17"/>
                <w:rFonts w:ascii="Arial" w:hAnsi="Arial" w:eastAsia="PMingLiU" w:cs="Arial"/>
              </w:rPr>
              <w:t xml:space="preserve">第58條</w:t>
            </w:r>
          </w:p>
        </w:tc>
        <w:tc>
          <w:tcPr>
            <w:tcW w:w="5200" w:type="dxa"/>
          </w:tcPr>
          <w:p>
            <w:r>
              <w:rPr>
                <w:sz w:val="17"/>
                <w:szCs w:val="17"/>
                <w:rFonts w:ascii="Arial" w:hAnsi="Arial" w:eastAsia="PMingLiU" w:cs="Arial"/>
              </w:rPr>
              <w:t xml:space="preserve">通知書的簽署及送達</w:t>
            </w:r>
          </w:p>
        </w:tc>
      </w:tr>
      <w:tr>
        <w:tc>
          <w:tcPr>
            <w:tcW w:w="700" w:type="dxa"/>
          </w:tcPr>
          <w:p>
            <w:r>
              <w:rPr>
                <w:sz w:val="17"/>
                <w:szCs w:val="17"/>
                <w:rFonts w:ascii="Arial" w:hAnsi="Arial" w:eastAsia="PMingLiU" w:cs="Arial"/>
              </w:rPr>
              <w:t xml:space="preserve">506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58A</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第58A條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507</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9A</w:t>
            </w:r>
          </w:p>
        </w:tc>
        <w:tc>
          <w:tcPr>
            <w:tcW w:w="5200" w:type="dxa"/>
          </w:tcPr>
          <w:p>
            <w:r>
              <w:rPr>
                <w:sz w:val="17"/>
                <w:szCs w:val="17"/>
                <w:rFonts w:ascii="Arial" w:hAnsi="Arial" w:eastAsia="PMingLiU" w:cs="Arial"/>
              </w:rPr>
              <w:t xml:space="preserve">Transfer Pricing Documentation Including Country-by-Country Reporting</w:t>
            </w:r>
          </w:p>
        </w:tc>
        <w:tc>
          <w:tcPr>
            <w:tcW w:w="1800" w:type="dxa"/>
          </w:tcPr>
          <w:p>
            <w:r>
              <w:rPr>
                <w:sz w:val="17"/>
                <w:szCs w:val="17"/>
                <w:rFonts w:ascii="Arial" w:hAnsi="Arial" w:eastAsia="PMingLiU" w:cs="Arial"/>
              </w:rPr>
              <w:t xml:space="preserve">第9A部</w:t>
            </w:r>
          </w:p>
        </w:tc>
        <w:tc>
          <w:tcPr>
            <w:tcW w:w="5200" w:type="dxa"/>
          </w:tcPr>
          <w:p>
            <w:r>
              <w:rPr>
                <w:sz w:val="17"/>
                <w:szCs w:val="17"/>
                <w:rFonts w:ascii="Arial" w:hAnsi="Arial" w:eastAsia="PMingLiU" w:cs="Arial"/>
              </w:rPr>
              <w:t xml:space="preserve">轉讓定價文件(包括國別報告)</w:t>
            </w:r>
          </w:p>
        </w:tc>
      </w:tr>
      <w:tr>
        <w:tc>
          <w:tcPr>
            <w:tcW w:w="700" w:type="dxa"/>
          </w:tcPr>
          <w:p>
            <w:r>
              <w:rPr>
                <w:sz w:val="17"/>
                <w:szCs w:val="17"/>
                <w:rFonts w:ascii="Arial" w:hAnsi="Arial" w:eastAsia="PMingLiU" w:cs="Arial"/>
              </w:rPr>
              <w:t xml:space="preserve">508</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1</w:t>
            </w:r>
          </w:p>
        </w:tc>
        <w:tc>
          <w:tcPr>
            <w:tcW w:w="5200" w:type="dxa"/>
          </w:tcPr>
          <w:p>
            <w:r>
              <w:rPr>
                <w:sz w:val="17"/>
                <w:szCs w:val="17"/>
                <w:rFonts w:ascii="Arial" w:hAnsi="Arial" w:eastAsia="PMingLiU" w:cs="Arial"/>
              </w:rPr>
              <w:t xml:space="preserve">Interpretation</w:t>
            </w:r>
          </w:p>
        </w:tc>
        <w:tc>
          <w:tcPr>
            <w:tcW w:w="1800" w:type="dxa"/>
          </w:tcPr>
          <w:p>
            <w:r>
              <w:rPr>
                <w:sz w:val="17"/>
                <w:szCs w:val="17"/>
                <w:rFonts w:ascii="Arial" w:hAnsi="Arial" w:eastAsia="PMingLiU" w:cs="Arial"/>
              </w:rPr>
              <w:t xml:space="preserve">第1分部</w:t>
            </w:r>
          </w:p>
        </w:tc>
        <w:tc>
          <w:tcPr>
            <w:tcW w:w="5200" w:type="dxa"/>
          </w:tcPr>
          <w:p>
            <w:r>
              <w:rPr>
                <w:sz w:val="17"/>
                <w:szCs w:val="17"/>
                <w:rFonts w:ascii="Arial" w:hAnsi="Arial" w:eastAsia="PMingLiU" w:cs="Arial"/>
              </w:rPr>
              <w:t xml:space="preserve">釋義</w:t>
            </w:r>
          </w:p>
        </w:tc>
      </w:tr>
      <w:tr>
        <w:tc>
          <w:tcPr>
            <w:tcW w:w="700" w:type="dxa"/>
          </w:tcPr>
          <w:p>
            <w:r>
              <w:rPr>
                <w:sz w:val="17"/>
                <w:szCs w:val="17"/>
                <w:rFonts w:ascii="Arial" w:hAnsi="Arial" w:eastAsia="PMingLiU" w:cs="Arial"/>
              </w:rPr>
              <w:t xml:space="preserve">509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58B</w:t>
            </w:r>
          </w:p>
        </w:tc>
        <w:tc>
          <w:tcPr>
            <w:tcW w:w="5200" w:type="dxa"/>
          </w:tcPr>
          <w:p>
            <w:r>
              <w:rPr>
                <w:sz w:val="17"/>
                <w:szCs w:val="17"/>
                <w:rFonts w:ascii="Arial" w:hAnsi="Arial" w:eastAsia="PMingLiU" w:cs="Arial"/>
              </w:rPr>
              <w:t xml:space="preserve">Interpretation of Part 9A</w:t>
            </w:r>
          </w:p>
        </w:tc>
        <w:tc>
          <w:tcPr>
            <w:tcW w:w="1800" w:type="dxa"/>
          </w:tcPr>
          <w:p>
            <w:r>
              <w:rPr>
                <w:sz w:val="17"/>
                <w:szCs w:val="17"/>
                <w:rFonts w:ascii="Arial" w:hAnsi="Arial" w:eastAsia="PMingLiU" w:cs="Arial"/>
              </w:rPr>
              <w:t xml:space="preserve">第58B條</w:t>
            </w:r>
          </w:p>
        </w:tc>
        <w:tc>
          <w:tcPr>
            <w:tcW w:w="5200" w:type="dxa"/>
          </w:tcPr>
          <w:p>
            <w:r>
              <w:rPr>
                <w:sz w:val="17"/>
                <w:szCs w:val="17"/>
                <w:rFonts w:ascii="Arial" w:hAnsi="Arial" w:eastAsia="PMingLiU" w:cs="Arial"/>
              </w:rPr>
              <w:t xml:space="preserve">第9A部的釋義</w:t>
            </w:r>
          </w:p>
        </w:tc>
      </w:tr>
      <w:tr>
        <w:tc>
          <w:tcPr>
            <w:tcW w:w="700" w:type="dxa"/>
          </w:tcPr>
          <w:p>
            <w:r>
              <w:rPr>
                <w:sz w:val="17"/>
                <w:szCs w:val="17"/>
                <w:rFonts w:ascii="Arial" w:hAnsi="Arial" w:eastAsia="PMingLiU" w:cs="Arial"/>
              </w:rPr>
              <w:t xml:space="preserve">510</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2</w:t>
            </w:r>
          </w:p>
        </w:tc>
        <w:tc>
          <w:tcPr>
            <w:tcW w:w="5200" w:type="dxa"/>
          </w:tcPr>
          <w:p>
            <w:r>
              <w:rPr>
                <w:sz w:val="17"/>
                <w:szCs w:val="17"/>
                <w:rFonts w:ascii="Arial" w:hAnsi="Arial" w:eastAsia="PMingLiU" w:cs="Arial"/>
              </w:rPr>
              <w:t xml:space="preserve">Master File and Local File</w:t>
            </w:r>
          </w:p>
        </w:tc>
        <w:tc>
          <w:tcPr>
            <w:tcW w:w="1800" w:type="dxa"/>
          </w:tcPr>
          <w:p>
            <w:r>
              <w:rPr>
                <w:sz w:val="17"/>
                <w:szCs w:val="17"/>
                <w:rFonts w:ascii="Arial" w:hAnsi="Arial" w:eastAsia="PMingLiU" w:cs="Arial"/>
              </w:rPr>
              <w:t xml:space="preserve">第2分部</w:t>
            </w:r>
          </w:p>
        </w:tc>
        <w:tc>
          <w:tcPr>
            <w:tcW w:w="5200" w:type="dxa"/>
          </w:tcPr>
          <w:p>
            <w:r>
              <w:rPr>
                <w:sz w:val="17"/>
                <w:szCs w:val="17"/>
                <w:rFonts w:ascii="Arial" w:hAnsi="Arial" w:eastAsia="PMingLiU" w:cs="Arial"/>
              </w:rPr>
              <w:t xml:space="preserve">總體檔案及分部檔案</w:t>
            </w:r>
          </w:p>
        </w:tc>
      </w:tr>
      <w:tr>
        <w:tc>
          <w:tcPr>
            <w:tcW w:w="700" w:type="dxa"/>
          </w:tcPr>
          <w:p>
            <w:r>
              <w:rPr>
                <w:sz w:val="17"/>
                <w:szCs w:val="17"/>
                <w:rFonts w:ascii="Arial" w:hAnsi="Arial" w:eastAsia="PMingLiU" w:cs="Arial"/>
              </w:rPr>
              <w:t xml:space="preserve">511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58C</w:t>
            </w:r>
          </w:p>
        </w:tc>
        <w:tc>
          <w:tcPr>
            <w:tcW w:w="5200" w:type="dxa"/>
          </w:tcPr>
          <w:p>
            <w:r>
              <w:rPr>
                <w:sz w:val="17"/>
                <w:szCs w:val="17"/>
                <w:rFonts w:ascii="Arial" w:hAnsi="Arial" w:eastAsia="PMingLiU" w:cs="Arial"/>
              </w:rPr>
              <w:t xml:space="preserve">Master file and local file to be retained</w:t>
            </w:r>
          </w:p>
        </w:tc>
        <w:tc>
          <w:tcPr>
            <w:tcW w:w="1800" w:type="dxa"/>
          </w:tcPr>
          <w:p>
            <w:r>
              <w:rPr>
                <w:sz w:val="17"/>
                <w:szCs w:val="17"/>
                <w:rFonts w:ascii="Arial" w:hAnsi="Arial" w:eastAsia="PMingLiU" w:cs="Arial"/>
              </w:rPr>
              <w:t xml:space="preserve">第58C條</w:t>
            </w:r>
          </w:p>
        </w:tc>
        <w:tc>
          <w:tcPr>
            <w:tcW w:w="5200" w:type="dxa"/>
          </w:tcPr>
          <w:p>
            <w:r>
              <w:rPr>
                <w:sz w:val="17"/>
                <w:szCs w:val="17"/>
                <w:rFonts w:ascii="Arial" w:hAnsi="Arial" w:eastAsia="PMingLiU" w:cs="Arial"/>
              </w:rPr>
              <w:t xml:space="preserve">須保存總體檔案及分部檔案</w:t>
            </w:r>
          </w:p>
        </w:tc>
      </w:tr>
      <w:tr>
        <w:tc>
          <w:tcPr>
            <w:tcW w:w="700" w:type="dxa"/>
          </w:tcPr>
          <w:p>
            <w:r>
              <w:rPr>
                <w:sz w:val="17"/>
                <w:szCs w:val="17"/>
                <w:rFonts w:ascii="Arial" w:hAnsi="Arial" w:eastAsia="PMingLiU" w:cs="Arial"/>
              </w:rPr>
              <w:t xml:space="preserve">512</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3</w:t>
            </w:r>
          </w:p>
        </w:tc>
        <w:tc>
          <w:tcPr>
            <w:tcW w:w="5200" w:type="dxa"/>
          </w:tcPr>
          <w:p>
            <w:r>
              <w:rPr>
                <w:sz w:val="17"/>
                <w:szCs w:val="17"/>
                <w:rFonts w:ascii="Arial" w:hAnsi="Arial" w:eastAsia="PMingLiU" w:cs="Arial"/>
              </w:rPr>
              <w:t xml:space="preserve">Country-by-Country Reporting</w:t>
            </w:r>
          </w:p>
        </w:tc>
        <w:tc>
          <w:tcPr>
            <w:tcW w:w="1800" w:type="dxa"/>
          </w:tcPr>
          <w:p>
            <w:r>
              <w:rPr>
                <w:sz w:val="17"/>
                <w:szCs w:val="17"/>
                <w:rFonts w:ascii="Arial" w:hAnsi="Arial" w:eastAsia="PMingLiU" w:cs="Arial"/>
              </w:rPr>
              <w:t xml:space="preserve">第3分部</w:t>
            </w:r>
          </w:p>
        </w:tc>
        <w:tc>
          <w:tcPr>
            <w:tcW w:w="5200" w:type="dxa"/>
          </w:tcPr>
          <w:p>
            <w:r>
              <w:rPr>
                <w:sz w:val="17"/>
                <w:szCs w:val="17"/>
                <w:rFonts w:ascii="Arial" w:hAnsi="Arial" w:eastAsia="PMingLiU" w:cs="Arial"/>
              </w:rPr>
              <w:t xml:space="preserve">國別報告</w:t>
            </w:r>
          </w:p>
        </w:tc>
      </w:tr>
      <w:tr>
        <w:tc>
          <w:tcPr>
            <w:tcW w:w="700" w:type="dxa"/>
          </w:tcPr>
          <w:p>
            <w:r>
              <w:rPr>
                <w:sz w:val="17"/>
                <w:szCs w:val="17"/>
                <w:rFonts w:ascii="Arial" w:hAnsi="Arial" w:eastAsia="PMingLiU" w:cs="Arial"/>
              </w:rPr>
              <w:t xml:space="preserve">513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58D</w:t>
            </w:r>
          </w:p>
        </w:tc>
        <w:tc>
          <w:tcPr>
            <w:tcW w:w="5200" w:type="dxa"/>
          </w:tcPr>
          <w:p>
            <w:r>
              <w:rPr>
                <w:sz w:val="17"/>
                <w:szCs w:val="17"/>
                <w:rFonts w:ascii="Arial" w:hAnsi="Arial" w:eastAsia="PMingLiU" w:cs="Arial"/>
              </w:rPr>
              <w:t xml:space="preserve">Consistency with CbCR documents and application to reportable group</w:t>
            </w:r>
          </w:p>
        </w:tc>
        <w:tc>
          <w:tcPr>
            <w:tcW w:w="1800" w:type="dxa"/>
          </w:tcPr>
          <w:p>
            <w:r>
              <w:rPr>
                <w:sz w:val="17"/>
                <w:szCs w:val="17"/>
                <w:rFonts w:ascii="Arial" w:hAnsi="Arial" w:eastAsia="PMingLiU" w:cs="Arial"/>
              </w:rPr>
              <w:t xml:space="preserve">第58D條</w:t>
            </w:r>
          </w:p>
        </w:tc>
        <w:tc>
          <w:tcPr>
            <w:tcW w:w="5200" w:type="dxa"/>
          </w:tcPr>
          <w:p>
            <w:r>
              <w:rPr>
                <w:sz w:val="17"/>
                <w:szCs w:val="17"/>
                <w:rFonts w:ascii="Arial" w:hAnsi="Arial" w:eastAsia="PMingLiU" w:cs="Arial"/>
              </w:rPr>
              <w:t xml:space="preserve">與國別標準文件相符及對須申報集團的適用</w:t>
            </w:r>
          </w:p>
        </w:tc>
      </w:tr>
      <w:tr>
        <w:tc>
          <w:tcPr>
            <w:tcW w:w="700" w:type="dxa"/>
          </w:tcPr>
          <w:p>
            <w:r>
              <w:rPr>
                <w:sz w:val="17"/>
                <w:szCs w:val="17"/>
                <w:rFonts w:ascii="Arial" w:hAnsi="Arial" w:eastAsia="PMingLiU" w:cs="Arial"/>
              </w:rPr>
              <w:t xml:space="preserve">514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58E</w:t>
            </w:r>
          </w:p>
        </w:tc>
        <w:tc>
          <w:tcPr>
            <w:tcW w:w="5200" w:type="dxa"/>
          </w:tcPr>
          <w:p>
            <w:r>
              <w:rPr>
                <w:sz w:val="17"/>
                <w:szCs w:val="17"/>
                <w:rFonts w:ascii="Arial" w:hAnsi="Arial" w:eastAsia="PMingLiU" w:cs="Arial"/>
              </w:rPr>
              <w:t xml:space="preserve">HK ultimate parent entity required to file country-by-country returns</w:t>
            </w:r>
          </w:p>
        </w:tc>
        <w:tc>
          <w:tcPr>
            <w:tcW w:w="1800" w:type="dxa"/>
          </w:tcPr>
          <w:p>
            <w:r>
              <w:rPr>
                <w:sz w:val="17"/>
                <w:szCs w:val="17"/>
                <w:rFonts w:ascii="Arial" w:hAnsi="Arial" w:eastAsia="PMingLiU" w:cs="Arial"/>
              </w:rPr>
              <w:t xml:space="preserve">第58E條</w:t>
            </w:r>
          </w:p>
        </w:tc>
        <w:tc>
          <w:tcPr>
            <w:tcW w:w="5200" w:type="dxa"/>
          </w:tcPr>
          <w:p>
            <w:r>
              <w:rPr>
                <w:sz w:val="17"/>
                <w:szCs w:val="17"/>
                <w:rFonts w:ascii="Arial" w:hAnsi="Arial" w:eastAsia="PMingLiU" w:cs="Arial"/>
              </w:rPr>
              <w:t xml:space="preserve">香港最終母實體須提交國別申報表</w:t>
            </w:r>
          </w:p>
        </w:tc>
      </w:tr>
      <w:tr>
        <w:tc>
          <w:tcPr>
            <w:tcW w:w="700" w:type="dxa"/>
          </w:tcPr>
          <w:p>
            <w:r>
              <w:rPr>
                <w:sz w:val="17"/>
                <w:szCs w:val="17"/>
                <w:rFonts w:ascii="Arial" w:hAnsi="Arial" w:eastAsia="PMingLiU" w:cs="Arial"/>
              </w:rPr>
              <w:t xml:space="preserve">515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58F</w:t>
            </w:r>
          </w:p>
        </w:tc>
        <w:tc>
          <w:tcPr>
            <w:tcW w:w="5200" w:type="dxa"/>
          </w:tcPr>
          <w:p>
            <w:r>
              <w:rPr>
                <w:sz w:val="17"/>
                <w:szCs w:val="17"/>
                <w:rFonts w:ascii="Arial" w:hAnsi="Arial" w:eastAsia="PMingLiU" w:cs="Arial"/>
              </w:rPr>
              <w:t xml:space="preserve">Other Hong Kong entities required to file country-by-country returns</w:t>
            </w:r>
          </w:p>
        </w:tc>
        <w:tc>
          <w:tcPr>
            <w:tcW w:w="1800" w:type="dxa"/>
          </w:tcPr>
          <w:p>
            <w:r>
              <w:rPr>
                <w:sz w:val="17"/>
                <w:szCs w:val="17"/>
                <w:rFonts w:ascii="Arial" w:hAnsi="Arial" w:eastAsia="PMingLiU" w:cs="Arial"/>
              </w:rPr>
              <w:t xml:space="preserve">第58F條</w:t>
            </w:r>
          </w:p>
        </w:tc>
        <w:tc>
          <w:tcPr>
            <w:tcW w:w="5200" w:type="dxa"/>
          </w:tcPr>
          <w:p>
            <w:r>
              <w:rPr>
                <w:sz w:val="17"/>
                <w:szCs w:val="17"/>
                <w:rFonts w:ascii="Arial" w:hAnsi="Arial" w:eastAsia="PMingLiU" w:cs="Arial"/>
              </w:rPr>
              <w:t xml:space="preserve">其他香港實體須提交國別申報表</w:t>
            </w:r>
          </w:p>
        </w:tc>
      </w:tr>
      <w:tr>
        <w:tc>
          <w:tcPr>
            <w:tcW w:w="700" w:type="dxa"/>
          </w:tcPr>
          <w:p>
            <w:r>
              <w:rPr>
                <w:sz w:val="17"/>
                <w:szCs w:val="17"/>
                <w:rFonts w:ascii="Arial" w:hAnsi="Arial" w:eastAsia="PMingLiU" w:cs="Arial"/>
              </w:rPr>
              <w:t xml:space="preserve">516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58G</w:t>
            </w:r>
          </w:p>
        </w:tc>
        <w:tc>
          <w:tcPr>
            <w:tcW w:w="5200" w:type="dxa"/>
          </w:tcPr>
          <w:p>
            <w:r>
              <w:rPr>
                <w:sz w:val="17"/>
                <w:szCs w:val="17"/>
                <w:rFonts w:ascii="Arial" w:hAnsi="Arial" w:eastAsia="PMingLiU" w:cs="Arial"/>
              </w:rPr>
              <w:t xml:space="preserve">Assessor’s notice to entity</w:t>
            </w:r>
          </w:p>
        </w:tc>
        <w:tc>
          <w:tcPr>
            <w:tcW w:w="1800" w:type="dxa"/>
          </w:tcPr>
          <w:p>
            <w:r>
              <w:rPr>
                <w:sz w:val="17"/>
                <w:szCs w:val="17"/>
                <w:rFonts w:ascii="Arial" w:hAnsi="Arial" w:eastAsia="PMingLiU" w:cs="Arial"/>
              </w:rPr>
              <w:t xml:space="preserve">第58G條</w:t>
            </w:r>
          </w:p>
        </w:tc>
        <w:tc>
          <w:tcPr>
            <w:tcW w:w="5200" w:type="dxa"/>
          </w:tcPr>
          <w:p>
            <w:r>
              <w:rPr>
                <w:sz w:val="17"/>
                <w:szCs w:val="17"/>
                <w:rFonts w:ascii="Arial" w:hAnsi="Arial" w:eastAsia="PMingLiU" w:cs="Arial"/>
              </w:rPr>
              <w:t xml:space="preserve">評稅主任通知實體</w:t>
            </w:r>
          </w:p>
        </w:tc>
      </w:tr>
      <w:tr>
        <w:tc>
          <w:tcPr>
            <w:tcW w:w="700" w:type="dxa"/>
          </w:tcPr>
          <w:p>
            <w:r>
              <w:rPr>
                <w:sz w:val="17"/>
                <w:szCs w:val="17"/>
                <w:rFonts w:ascii="Arial" w:hAnsi="Arial" w:eastAsia="PMingLiU" w:cs="Arial"/>
              </w:rPr>
              <w:t xml:space="preserve">517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58H</w:t>
            </w:r>
          </w:p>
        </w:tc>
        <w:tc>
          <w:tcPr>
            <w:tcW w:w="5200" w:type="dxa"/>
          </w:tcPr>
          <w:p>
            <w:r>
              <w:rPr>
                <w:sz w:val="17"/>
                <w:szCs w:val="17"/>
                <w:rFonts w:ascii="Arial" w:hAnsi="Arial" w:eastAsia="PMingLiU" w:cs="Arial"/>
              </w:rPr>
              <w:t xml:space="preserve">Notice by Hong Kong entities</w:t>
            </w:r>
          </w:p>
        </w:tc>
        <w:tc>
          <w:tcPr>
            <w:tcW w:w="1800" w:type="dxa"/>
          </w:tcPr>
          <w:p>
            <w:r>
              <w:rPr>
                <w:sz w:val="17"/>
                <w:szCs w:val="17"/>
                <w:rFonts w:ascii="Arial" w:hAnsi="Arial" w:eastAsia="PMingLiU" w:cs="Arial"/>
              </w:rPr>
              <w:t xml:space="preserve">第58H條</w:t>
            </w:r>
          </w:p>
        </w:tc>
        <w:tc>
          <w:tcPr>
            <w:tcW w:w="5200" w:type="dxa"/>
          </w:tcPr>
          <w:p>
            <w:r>
              <w:rPr>
                <w:sz w:val="17"/>
                <w:szCs w:val="17"/>
                <w:rFonts w:ascii="Arial" w:hAnsi="Arial" w:eastAsia="PMingLiU" w:cs="Arial"/>
              </w:rPr>
              <w:t xml:space="preserve">香港實體提交通知</w:t>
            </w:r>
          </w:p>
        </w:tc>
      </w:tr>
      <w:tr>
        <w:tc>
          <w:tcPr>
            <w:tcW w:w="700" w:type="dxa"/>
          </w:tcPr>
          <w:p>
            <w:r>
              <w:rPr>
                <w:sz w:val="17"/>
                <w:szCs w:val="17"/>
                <w:rFonts w:ascii="Arial" w:hAnsi="Arial" w:eastAsia="PMingLiU" w:cs="Arial"/>
              </w:rPr>
              <w:t xml:space="preserve">518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58I</w:t>
            </w:r>
          </w:p>
        </w:tc>
        <w:tc>
          <w:tcPr>
            <w:tcW w:w="5200" w:type="dxa"/>
          </w:tcPr>
          <w:p>
            <w:r>
              <w:rPr>
                <w:sz w:val="17"/>
                <w:szCs w:val="17"/>
                <w:rFonts w:ascii="Arial" w:hAnsi="Arial" w:eastAsia="PMingLiU" w:cs="Arial"/>
              </w:rPr>
              <w:t xml:space="preserve">Condition precedent for requiring local filing; SPE-filing exceptions</w:t>
            </w:r>
          </w:p>
        </w:tc>
        <w:tc>
          <w:tcPr>
            <w:tcW w:w="1800" w:type="dxa"/>
          </w:tcPr>
          <w:p>
            <w:r>
              <w:rPr>
                <w:sz w:val="17"/>
                <w:szCs w:val="17"/>
                <w:rFonts w:ascii="Arial" w:hAnsi="Arial" w:eastAsia="PMingLiU" w:cs="Arial"/>
              </w:rPr>
              <w:t xml:space="preserve">第58I條</w:t>
            </w:r>
          </w:p>
        </w:tc>
        <w:tc>
          <w:tcPr>
            <w:tcW w:w="5200" w:type="dxa"/>
          </w:tcPr>
          <w:p>
            <w:r>
              <w:rPr>
                <w:sz w:val="17"/>
                <w:szCs w:val="17"/>
                <w:rFonts w:ascii="Arial" w:hAnsi="Arial" w:eastAsia="PMingLiU" w:cs="Arial"/>
              </w:rPr>
              <w:t xml:space="preserve">先決條件：要求本地交表；代母實體交表的例外情況</w:t>
            </w:r>
          </w:p>
        </w:tc>
      </w:tr>
      <w:tr>
        <w:tc>
          <w:tcPr>
            <w:tcW w:w="700" w:type="dxa"/>
          </w:tcPr>
          <w:p>
            <w:r>
              <w:rPr>
                <w:sz w:val="17"/>
                <w:szCs w:val="17"/>
                <w:rFonts w:ascii="Arial" w:hAnsi="Arial" w:eastAsia="PMingLiU" w:cs="Arial"/>
              </w:rPr>
              <w:t xml:space="preserve">519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58J</w:t>
            </w:r>
          </w:p>
        </w:tc>
        <w:tc>
          <w:tcPr>
            <w:tcW w:w="5200" w:type="dxa"/>
          </w:tcPr>
          <w:p>
            <w:r>
              <w:rPr>
                <w:sz w:val="17"/>
                <w:szCs w:val="17"/>
                <w:rFonts w:ascii="Arial" w:hAnsi="Arial" w:eastAsia="PMingLiU" w:cs="Arial"/>
              </w:rPr>
              <w:t xml:space="preserve">Reporting entities</w:t>
            </w:r>
          </w:p>
        </w:tc>
        <w:tc>
          <w:tcPr>
            <w:tcW w:w="1800" w:type="dxa"/>
          </w:tcPr>
          <w:p>
            <w:r>
              <w:rPr>
                <w:sz w:val="17"/>
                <w:szCs w:val="17"/>
                <w:rFonts w:ascii="Arial" w:hAnsi="Arial" w:eastAsia="PMingLiU" w:cs="Arial"/>
              </w:rPr>
              <w:t xml:space="preserve">第58J條</w:t>
            </w:r>
          </w:p>
        </w:tc>
        <w:tc>
          <w:tcPr>
            <w:tcW w:w="5200" w:type="dxa"/>
          </w:tcPr>
          <w:p>
            <w:r>
              <w:rPr>
                <w:sz w:val="17"/>
                <w:szCs w:val="17"/>
                <w:rFonts w:ascii="Arial" w:hAnsi="Arial" w:eastAsia="PMingLiU" w:cs="Arial"/>
              </w:rPr>
              <w:t xml:space="preserve">申報實體</w:t>
            </w:r>
          </w:p>
        </w:tc>
      </w:tr>
      <w:tr>
        <w:tc>
          <w:tcPr>
            <w:tcW w:w="700" w:type="dxa"/>
          </w:tcPr>
          <w:p>
            <w:r>
              <w:rPr>
                <w:sz w:val="17"/>
                <w:szCs w:val="17"/>
                <w:rFonts w:ascii="Arial" w:hAnsi="Arial" w:eastAsia="PMingLiU" w:cs="Arial"/>
              </w:rPr>
              <w:t xml:space="preserve">520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58K</w:t>
            </w:r>
          </w:p>
        </w:tc>
        <w:tc>
          <w:tcPr>
            <w:tcW w:w="5200" w:type="dxa"/>
          </w:tcPr>
          <w:p>
            <w:r>
              <w:rPr>
                <w:sz w:val="17"/>
                <w:szCs w:val="17"/>
                <w:rFonts w:ascii="Arial" w:hAnsi="Arial" w:eastAsia="PMingLiU" w:cs="Arial"/>
              </w:rPr>
              <w:t xml:space="preserve">Further requirements concerning country-by-country return and notice</w:t>
            </w:r>
          </w:p>
        </w:tc>
        <w:tc>
          <w:tcPr>
            <w:tcW w:w="1800" w:type="dxa"/>
          </w:tcPr>
          <w:p>
            <w:r>
              <w:rPr>
                <w:sz w:val="17"/>
                <w:szCs w:val="17"/>
                <w:rFonts w:ascii="Arial" w:hAnsi="Arial" w:eastAsia="PMingLiU" w:cs="Arial"/>
              </w:rPr>
              <w:t xml:space="preserve">第58K條</w:t>
            </w:r>
          </w:p>
        </w:tc>
        <w:tc>
          <w:tcPr>
            <w:tcW w:w="5200" w:type="dxa"/>
          </w:tcPr>
          <w:p>
            <w:r>
              <w:rPr>
                <w:sz w:val="17"/>
                <w:szCs w:val="17"/>
                <w:rFonts w:ascii="Arial" w:hAnsi="Arial" w:eastAsia="PMingLiU" w:cs="Arial"/>
              </w:rPr>
              <w:t xml:space="preserve">關於國別申報表及通知的進一步規定</w:t>
            </w:r>
          </w:p>
        </w:tc>
      </w:tr>
      <w:tr>
        <w:tc>
          <w:tcPr>
            <w:tcW w:w="700" w:type="dxa"/>
          </w:tcPr>
          <w:p>
            <w:r>
              <w:rPr>
                <w:sz w:val="17"/>
                <w:szCs w:val="17"/>
                <w:rFonts w:ascii="Arial" w:hAnsi="Arial" w:eastAsia="PMingLiU" w:cs="Arial"/>
              </w:rPr>
              <w:t xml:space="preserve">521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58L</w:t>
            </w:r>
          </w:p>
        </w:tc>
        <w:tc>
          <w:tcPr>
            <w:tcW w:w="5200" w:type="dxa"/>
          </w:tcPr>
          <w:p>
            <w:r>
              <w:rPr>
                <w:sz w:val="17"/>
                <w:szCs w:val="17"/>
                <w:rFonts w:ascii="Arial" w:hAnsi="Arial" w:eastAsia="PMingLiU" w:cs="Arial"/>
              </w:rPr>
              <w:t xml:space="preserve">Record keeping and other obligations</w:t>
            </w:r>
          </w:p>
        </w:tc>
        <w:tc>
          <w:tcPr>
            <w:tcW w:w="1800" w:type="dxa"/>
          </w:tcPr>
          <w:p>
            <w:r>
              <w:rPr>
                <w:sz w:val="17"/>
                <w:szCs w:val="17"/>
                <w:rFonts w:ascii="Arial" w:hAnsi="Arial" w:eastAsia="PMingLiU" w:cs="Arial"/>
              </w:rPr>
              <w:t xml:space="preserve">第58L條</w:t>
            </w:r>
          </w:p>
        </w:tc>
        <w:tc>
          <w:tcPr>
            <w:tcW w:w="5200" w:type="dxa"/>
          </w:tcPr>
          <w:p>
            <w:r>
              <w:rPr>
                <w:sz w:val="17"/>
                <w:szCs w:val="17"/>
                <w:rFonts w:ascii="Arial" w:hAnsi="Arial" w:eastAsia="PMingLiU" w:cs="Arial"/>
              </w:rPr>
              <w:t xml:space="preserve">備存紀錄及其他責任</w:t>
            </w:r>
          </w:p>
        </w:tc>
      </w:tr>
      <w:tr>
        <w:tc>
          <w:tcPr>
            <w:tcW w:w="700" w:type="dxa"/>
          </w:tcPr>
          <w:p>
            <w:r>
              <w:rPr>
                <w:sz w:val="17"/>
                <w:szCs w:val="17"/>
                <w:rFonts w:ascii="Arial" w:hAnsi="Arial" w:eastAsia="PMingLiU" w:cs="Arial"/>
              </w:rPr>
              <w:t xml:space="preserve">522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58M</w:t>
            </w:r>
          </w:p>
        </w:tc>
        <w:tc>
          <w:tcPr>
            <w:tcW w:w="5200" w:type="dxa"/>
          </w:tcPr>
          <w:p>
            <w:r>
              <w:rPr>
                <w:sz w:val="17"/>
                <w:szCs w:val="17"/>
                <w:rFonts w:ascii="Arial" w:hAnsi="Arial" w:eastAsia="PMingLiU" w:cs="Arial"/>
              </w:rPr>
              <w:t xml:space="preserve">Engagement of service provider</w:t>
            </w:r>
          </w:p>
        </w:tc>
        <w:tc>
          <w:tcPr>
            <w:tcW w:w="1800" w:type="dxa"/>
          </w:tcPr>
          <w:p>
            <w:r>
              <w:rPr>
                <w:sz w:val="17"/>
                <w:szCs w:val="17"/>
                <w:rFonts w:ascii="Arial" w:hAnsi="Arial" w:eastAsia="PMingLiU" w:cs="Arial"/>
              </w:rPr>
              <w:t xml:space="preserve">第58M條</w:t>
            </w:r>
          </w:p>
        </w:tc>
        <w:tc>
          <w:tcPr>
            <w:tcW w:w="5200" w:type="dxa"/>
          </w:tcPr>
          <w:p>
            <w:r>
              <w:rPr>
                <w:sz w:val="17"/>
                <w:szCs w:val="17"/>
                <w:rFonts w:ascii="Arial" w:hAnsi="Arial" w:eastAsia="PMingLiU" w:cs="Arial"/>
              </w:rPr>
              <w:t xml:space="preserve">聘用服務提供者</w:t>
            </w:r>
          </w:p>
        </w:tc>
      </w:tr>
      <w:tr>
        <w:tc>
          <w:tcPr>
            <w:tcW w:w="700" w:type="dxa"/>
          </w:tcPr>
          <w:p>
            <w:r>
              <w:rPr>
                <w:sz w:val="17"/>
                <w:szCs w:val="17"/>
                <w:rFonts w:ascii="Arial" w:hAnsi="Arial" w:eastAsia="PMingLiU" w:cs="Arial"/>
              </w:rPr>
              <w:t xml:space="preserve">523</w:t>
            </w:r>
          </w:p>
        </w:tc>
        <w:tc>
          <w:tcPr>
            <w:tcW w:w="1200" w:type="dxa"/>
          </w:tcPr>
          <w:p>
            <w:r>
              <w:rPr>
                <w:sz w:val="17"/>
                <w:szCs w:val="17"/>
                <w:rFonts w:ascii="Arial" w:hAnsi="Arial" w:eastAsia="PMingLiU" w:cs="Arial"/>
              </w:rPr>
              <w:t xml:space="preserve">D / Division / 分部</w:t>
            </w:r>
          </w:p>
        </w:tc>
        <w:tc>
          <w:tcPr>
            <w:tcW w:w="1800" w:type="dxa"/>
          </w:tcPr>
          <w:p>
            <w:r>
              <w:rPr>
                <w:sz w:val="17"/>
                <w:szCs w:val="17"/>
                <w:rFonts w:ascii="Arial" w:hAnsi="Arial" w:eastAsia="PMingLiU" w:cs="Arial"/>
              </w:rPr>
              <w:t xml:space="preserve">Division 4</w:t>
            </w:r>
          </w:p>
        </w:tc>
        <w:tc>
          <w:tcPr>
            <w:tcW w:w="5200" w:type="dxa"/>
          </w:tcPr>
          <w:p>
            <w:r>
              <w:rPr>
                <w:sz w:val="17"/>
                <w:szCs w:val="17"/>
                <w:rFonts w:ascii="Arial" w:hAnsi="Arial" w:eastAsia="PMingLiU" w:cs="Arial"/>
              </w:rPr>
              <w:t xml:space="preserve">Provisions Applicable to this Part Generally</w:t>
            </w:r>
          </w:p>
        </w:tc>
        <w:tc>
          <w:tcPr>
            <w:tcW w:w="1800" w:type="dxa"/>
          </w:tcPr>
          <w:p>
            <w:r>
              <w:rPr>
                <w:sz w:val="17"/>
                <w:szCs w:val="17"/>
                <w:rFonts w:ascii="Arial" w:hAnsi="Arial" w:eastAsia="PMingLiU" w:cs="Arial"/>
              </w:rPr>
              <w:t xml:space="preserve">第4分部</w:t>
            </w:r>
          </w:p>
        </w:tc>
        <w:tc>
          <w:tcPr>
            <w:tcW w:w="5200" w:type="dxa"/>
          </w:tcPr>
          <w:p>
            <w:r>
              <w:rPr>
                <w:sz w:val="17"/>
                <w:szCs w:val="17"/>
                <w:rFonts w:ascii="Arial" w:hAnsi="Arial" w:eastAsia="PMingLiU" w:cs="Arial"/>
              </w:rPr>
              <w:t xml:space="preserve">一般適用於本部的條文</w:t>
            </w:r>
          </w:p>
        </w:tc>
      </w:tr>
      <w:tr>
        <w:tc>
          <w:tcPr>
            <w:tcW w:w="700" w:type="dxa"/>
          </w:tcPr>
          <w:p>
            <w:r>
              <w:rPr>
                <w:sz w:val="17"/>
                <w:szCs w:val="17"/>
                <w:rFonts w:ascii="Arial" w:hAnsi="Arial" w:eastAsia="PMingLiU" w:cs="Arial"/>
              </w:rPr>
              <w:t xml:space="preserve">524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58N</w:t>
            </w:r>
          </w:p>
        </w:tc>
        <w:tc>
          <w:tcPr>
            <w:tcW w:w="5200" w:type="dxa"/>
          </w:tcPr>
          <w:p>
            <w:r>
              <w:rPr>
                <w:sz w:val="17"/>
                <w:szCs w:val="17"/>
                <w:rFonts w:ascii="Arial" w:hAnsi="Arial" w:eastAsia="PMingLiU" w:cs="Arial"/>
              </w:rPr>
              <w:t xml:space="preserve">Application of obligations to non-corporate reporting entities</w:t>
            </w:r>
          </w:p>
        </w:tc>
        <w:tc>
          <w:tcPr>
            <w:tcW w:w="1800" w:type="dxa"/>
          </w:tcPr>
          <w:p>
            <w:r>
              <w:rPr>
                <w:sz w:val="17"/>
                <w:szCs w:val="17"/>
                <w:rFonts w:ascii="Arial" w:hAnsi="Arial" w:eastAsia="PMingLiU" w:cs="Arial"/>
              </w:rPr>
              <w:t xml:space="preserve">第58N條</w:t>
            </w:r>
          </w:p>
        </w:tc>
        <w:tc>
          <w:tcPr>
            <w:tcW w:w="5200" w:type="dxa"/>
          </w:tcPr>
          <w:p>
            <w:r>
              <w:rPr>
                <w:sz w:val="17"/>
                <w:szCs w:val="17"/>
                <w:rFonts w:ascii="Arial" w:hAnsi="Arial" w:eastAsia="PMingLiU" w:cs="Arial"/>
              </w:rPr>
              <w:t xml:space="preserve">並非法團的申報實體的責任的適用範圍</w:t>
            </w:r>
          </w:p>
        </w:tc>
      </w:tr>
      <w:tr>
        <w:tc>
          <w:tcPr>
            <w:tcW w:w="700" w:type="dxa"/>
          </w:tcPr>
          <w:p>
            <w:r>
              <w:rPr>
                <w:sz w:val="17"/>
                <w:szCs w:val="17"/>
                <w:rFonts w:ascii="Arial" w:hAnsi="Arial" w:eastAsia="PMingLiU" w:cs="Arial"/>
              </w:rPr>
              <w:t xml:space="preserve">525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58O</w:t>
            </w:r>
          </w:p>
        </w:tc>
        <w:tc>
          <w:tcPr>
            <w:tcW w:w="5200" w:type="dxa"/>
          </w:tcPr>
          <w:p>
            <w:r>
              <w:rPr>
                <w:sz w:val="17"/>
                <w:szCs w:val="17"/>
                <w:rFonts w:ascii="Arial" w:hAnsi="Arial" w:eastAsia="PMingLiU" w:cs="Arial"/>
              </w:rPr>
              <w:t xml:space="preserve">Anti-avoidance of obligations under this Part</w:t>
            </w:r>
          </w:p>
        </w:tc>
        <w:tc>
          <w:tcPr>
            <w:tcW w:w="1800" w:type="dxa"/>
          </w:tcPr>
          <w:p>
            <w:r>
              <w:rPr>
                <w:sz w:val="17"/>
                <w:szCs w:val="17"/>
                <w:rFonts w:ascii="Arial" w:hAnsi="Arial" w:eastAsia="PMingLiU" w:cs="Arial"/>
              </w:rPr>
              <w:t xml:space="preserve">第58O條</w:t>
            </w:r>
          </w:p>
        </w:tc>
        <w:tc>
          <w:tcPr>
            <w:tcW w:w="5200" w:type="dxa"/>
          </w:tcPr>
          <w:p>
            <w:r>
              <w:rPr>
                <w:sz w:val="17"/>
                <w:szCs w:val="17"/>
                <w:rFonts w:ascii="Arial" w:hAnsi="Arial" w:eastAsia="PMingLiU" w:cs="Arial"/>
              </w:rPr>
              <w:t xml:space="preserve">防止逃避本部之下的責任</w:t>
            </w:r>
          </w:p>
        </w:tc>
      </w:tr>
      <w:tr>
        <w:tc>
          <w:tcPr>
            <w:tcW w:w="700" w:type="dxa"/>
          </w:tcPr>
          <w:p>
            <w:r>
              <w:rPr>
                <w:sz w:val="17"/>
                <w:szCs w:val="17"/>
                <w:rFonts w:ascii="Arial" w:hAnsi="Arial" w:eastAsia="PMingLiU" w:cs="Arial"/>
              </w:rPr>
              <w:t xml:space="preserve">526</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10</w:t>
            </w:r>
          </w:p>
        </w:tc>
        <w:tc>
          <w:tcPr>
            <w:tcW w:w="5200" w:type="dxa"/>
          </w:tcPr>
          <w:p>
            <w:r>
              <w:rPr>
                <w:sz w:val="17"/>
                <w:szCs w:val="17"/>
                <w:rFonts w:ascii="Arial" w:hAnsi="Arial" w:eastAsia="PMingLiU" w:cs="Arial"/>
              </w:rPr>
              <w:t xml:space="preserve">Assessments</w:t>
            </w:r>
          </w:p>
        </w:tc>
        <w:tc>
          <w:tcPr>
            <w:tcW w:w="1800" w:type="dxa"/>
          </w:tcPr>
          <w:p>
            <w:r>
              <w:rPr>
                <w:sz w:val="17"/>
                <w:szCs w:val="17"/>
                <w:rFonts w:ascii="Arial" w:hAnsi="Arial" w:eastAsia="PMingLiU" w:cs="Arial"/>
              </w:rPr>
              <w:t xml:space="preserve">第10部</w:t>
            </w:r>
          </w:p>
        </w:tc>
        <w:tc>
          <w:tcPr>
            <w:tcW w:w="5200" w:type="dxa"/>
          </w:tcPr>
          <w:p>
            <w:r>
              <w:rPr>
                <w:sz w:val="17"/>
                <w:szCs w:val="17"/>
                <w:rFonts w:ascii="Arial" w:hAnsi="Arial" w:eastAsia="PMingLiU" w:cs="Arial"/>
              </w:rPr>
              <w:t xml:space="preserve">評稅</w:t>
            </w:r>
          </w:p>
        </w:tc>
      </w:tr>
      <w:tr>
        <w:tc>
          <w:tcPr>
            <w:tcW w:w="700" w:type="dxa"/>
          </w:tcPr>
          <w:p>
            <w:r>
              <w:rPr>
                <w:sz w:val="17"/>
                <w:szCs w:val="17"/>
                <w:rFonts w:ascii="Arial" w:hAnsi="Arial" w:eastAsia="PMingLiU" w:cs="Arial"/>
              </w:rPr>
              <w:t xml:space="preserve">527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59</w:t>
            </w:r>
          </w:p>
        </w:tc>
        <w:tc>
          <w:tcPr>
            <w:tcW w:w="5200" w:type="dxa"/>
          </w:tcPr>
          <w:p>
            <w:r>
              <w:rPr>
                <w:sz w:val="17"/>
                <w:szCs w:val="17"/>
                <w:rFonts w:ascii="Arial" w:hAnsi="Arial" w:eastAsia="PMingLiU" w:cs="Arial"/>
              </w:rPr>
              <w:t xml:space="preserve">Assessor to make assessments*</w:t>
            </w:r>
          </w:p>
        </w:tc>
        <w:tc>
          <w:tcPr>
            <w:tcW w:w="1800" w:type="dxa"/>
          </w:tcPr>
          <w:p>
            <w:r>
              <w:rPr>
                <w:sz w:val="17"/>
                <w:szCs w:val="17"/>
                <w:rFonts w:ascii="Arial" w:hAnsi="Arial" w:eastAsia="PMingLiU" w:cs="Arial"/>
              </w:rPr>
              <w:t xml:space="preserve">第59條</w:t>
            </w:r>
          </w:p>
        </w:tc>
        <w:tc>
          <w:tcPr>
            <w:tcW w:w="5200" w:type="dxa"/>
          </w:tcPr>
          <w:p>
            <w:r>
              <w:rPr>
                <w:sz w:val="17"/>
                <w:szCs w:val="17"/>
                <w:rFonts w:ascii="Arial" w:hAnsi="Arial" w:eastAsia="PMingLiU" w:cs="Arial"/>
              </w:rPr>
              <w:t xml:space="preserve">評稅主任須作出評稅*</w:t>
            </w:r>
          </w:p>
        </w:tc>
      </w:tr>
      <w:tr>
        <w:tc>
          <w:tcPr>
            <w:tcW w:w="700" w:type="dxa"/>
          </w:tcPr>
          <w:p>
            <w:r>
              <w:rPr>
                <w:sz w:val="17"/>
                <w:szCs w:val="17"/>
                <w:rFonts w:ascii="Arial" w:hAnsi="Arial" w:eastAsia="PMingLiU" w:cs="Arial"/>
              </w:rPr>
              <w:t xml:space="preserve">528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59A</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第59A條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529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60</w:t>
            </w:r>
          </w:p>
        </w:tc>
        <w:tc>
          <w:tcPr>
            <w:tcW w:w="5200" w:type="dxa"/>
          </w:tcPr>
          <w:p>
            <w:r>
              <w:rPr>
                <w:sz w:val="17"/>
                <w:szCs w:val="17"/>
                <w:rFonts w:ascii="Arial" w:hAnsi="Arial" w:eastAsia="PMingLiU" w:cs="Arial"/>
              </w:rPr>
              <w:t xml:space="preserve">Additional assessments</w:t>
            </w:r>
          </w:p>
        </w:tc>
        <w:tc>
          <w:tcPr>
            <w:tcW w:w="1800" w:type="dxa"/>
          </w:tcPr>
          <w:p>
            <w:r>
              <w:rPr>
                <w:sz w:val="17"/>
                <w:szCs w:val="17"/>
                <w:rFonts w:ascii="Arial" w:hAnsi="Arial" w:eastAsia="PMingLiU" w:cs="Arial"/>
              </w:rPr>
              <w:t xml:space="preserve">第60條</w:t>
            </w:r>
          </w:p>
        </w:tc>
        <w:tc>
          <w:tcPr>
            <w:tcW w:w="5200" w:type="dxa"/>
          </w:tcPr>
          <w:p>
            <w:r>
              <w:rPr>
                <w:sz w:val="17"/>
                <w:szCs w:val="17"/>
                <w:rFonts w:ascii="Arial" w:hAnsi="Arial" w:eastAsia="PMingLiU" w:cs="Arial"/>
              </w:rPr>
              <w:t xml:space="preserve">補加評稅</w:t>
            </w:r>
          </w:p>
        </w:tc>
      </w:tr>
      <w:tr>
        <w:tc>
          <w:tcPr>
            <w:tcW w:w="700" w:type="dxa"/>
          </w:tcPr>
          <w:p>
            <w:r>
              <w:rPr>
                <w:sz w:val="17"/>
                <w:szCs w:val="17"/>
                <w:rFonts w:ascii="Arial" w:hAnsi="Arial" w:eastAsia="PMingLiU" w:cs="Arial"/>
              </w:rPr>
              <w:t xml:space="preserve">530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61</w:t>
            </w:r>
          </w:p>
        </w:tc>
        <w:tc>
          <w:tcPr>
            <w:tcW w:w="5200" w:type="dxa"/>
          </w:tcPr>
          <w:p>
            <w:r>
              <w:rPr>
                <w:sz w:val="17"/>
                <w:szCs w:val="17"/>
                <w:rFonts w:ascii="Arial" w:hAnsi="Arial" w:eastAsia="PMingLiU" w:cs="Arial"/>
              </w:rPr>
              <w:t xml:space="preserve">Certain transactions and dispositions to be disregarded</w:t>
            </w:r>
          </w:p>
        </w:tc>
        <w:tc>
          <w:tcPr>
            <w:tcW w:w="1800" w:type="dxa"/>
          </w:tcPr>
          <w:p>
            <w:r>
              <w:rPr>
                <w:sz w:val="17"/>
                <w:szCs w:val="17"/>
                <w:rFonts w:ascii="Arial" w:hAnsi="Arial" w:eastAsia="PMingLiU" w:cs="Arial"/>
              </w:rPr>
              <w:t xml:space="preserve">第61條</w:t>
            </w:r>
          </w:p>
        </w:tc>
        <w:tc>
          <w:tcPr>
            <w:tcW w:w="5200" w:type="dxa"/>
          </w:tcPr>
          <w:p>
            <w:r>
              <w:rPr>
                <w:sz w:val="17"/>
                <w:szCs w:val="17"/>
                <w:rFonts w:ascii="Arial" w:hAnsi="Arial" w:eastAsia="PMingLiU" w:cs="Arial"/>
              </w:rPr>
              <w:t xml:space="preserve">某些交易及產權處置須不予理會</w:t>
            </w:r>
          </w:p>
        </w:tc>
      </w:tr>
      <w:tr>
        <w:tc>
          <w:tcPr>
            <w:tcW w:w="700" w:type="dxa"/>
          </w:tcPr>
          <w:p>
            <w:r>
              <w:rPr>
                <w:sz w:val="17"/>
                <w:szCs w:val="17"/>
                <w:rFonts w:ascii="Arial" w:hAnsi="Arial" w:eastAsia="PMingLiU" w:cs="Arial"/>
              </w:rPr>
              <w:t xml:space="preserve">531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61A</w:t>
            </w:r>
          </w:p>
        </w:tc>
        <w:tc>
          <w:tcPr>
            <w:tcW w:w="5200" w:type="dxa"/>
          </w:tcPr>
          <w:p>
            <w:r>
              <w:rPr>
                <w:sz w:val="17"/>
                <w:szCs w:val="17"/>
                <w:rFonts w:ascii="Arial" w:hAnsi="Arial" w:eastAsia="PMingLiU" w:cs="Arial"/>
              </w:rPr>
              <w:t xml:space="preserve">Transactions designed to avoid liability for tax</w:t>
            </w:r>
          </w:p>
        </w:tc>
        <w:tc>
          <w:tcPr>
            <w:tcW w:w="1800" w:type="dxa"/>
          </w:tcPr>
          <w:p>
            <w:r>
              <w:rPr>
                <w:sz w:val="17"/>
                <w:szCs w:val="17"/>
                <w:rFonts w:ascii="Arial" w:hAnsi="Arial" w:eastAsia="PMingLiU" w:cs="Arial"/>
              </w:rPr>
              <w:t xml:space="preserve">第61A條</w:t>
            </w:r>
          </w:p>
        </w:tc>
        <w:tc>
          <w:tcPr>
            <w:tcW w:w="5200" w:type="dxa"/>
          </w:tcPr>
          <w:p>
            <w:r>
              <w:rPr>
                <w:sz w:val="17"/>
                <w:szCs w:val="17"/>
                <w:rFonts w:ascii="Arial" w:hAnsi="Arial" w:eastAsia="PMingLiU" w:cs="Arial"/>
              </w:rPr>
              <w:t xml:space="preserve">旨在規避繳稅法律責任的交易</w:t>
            </w:r>
          </w:p>
        </w:tc>
      </w:tr>
      <w:tr>
        <w:tc>
          <w:tcPr>
            <w:tcW w:w="700" w:type="dxa"/>
          </w:tcPr>
          <w:p>
            <w:r>
              <w:rPr>
                <w:sz w:val="17"/>
                <w:szCs w:val="17"/>
                <w:rFonts w:ascii="Arial" w:hAnsi="Arial" w:eastAsia="PMingLiU" w:cs="Arial"/>
              </w:rPr>
              <w:t xml:space="preserve">532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61B</w:t>
            </w:r>
          </w:p>
        </w:tc>
        <w:tc>
          <w:tcPr>
            <w:tcW w:w="5200" w:type="dxa"/>
          </w:tcPr>
          <w:p>
            <w:r>
              <w:rPr>
                <w:sz w:val="17"/>
                <w:szCs w:val="17"/>
                <w:rFonts w:ascii="Arial" w:hAnsi="Arial" w:eastAsia="PMingLiU" w:cs="Arial"/>
              </w:rPr>
              <w:t xml:space="preserve">Utilization of losses to avoid tax</w:t>
            </w:r>
          </w:p>
        </w:tc>
        <w:tc>
          <w:tcPr>
            <w:tcW w:w="1800" w:type="dxa"/>
          </w:tcPr>
          <w:p>
            <w:r>
              <w:rPr>
                <w:sz w:val="17"/>
                <w:szCs w:val="17"/>
                <w:rFonts w:ascii="Arial" w:hAnsi="Arial" w:eastAsia="PMingLiU" w:cs="Arial"/>
              </w:rPr>
              <w:t xml:space="preserve">第61B條</w:t>
            </w:r>
          </w:p>
        </w:tc>
        <w:tc>
          <w:tcPr>
            <w:tcW w:w="5200" w:type="dxa"/>
          </w:tcPr>
          <w:p>
            <w:r>
              <w:rPr>
                <w:sz w:val="17"/>
                <w:szCs w:val="17"/>
                <w:rFonts w:ascii="Arial" w:hAnsi="Arial" w:eastAsia="PMingLiU" w:cs="Arial"/>
              </w:rPr>
              <w:t xml:space="preserve">利用虧損而避稅</w:t>
            </w:r>
          </w:p>
        </w:tc>
      </w:tr>
      <w:tr>
        <w:tc>
          <w:tcPr>
            <w:tcW w:w="700" w:type="dxa"/>
          </w:tcPr>
          <w:p>
            <w:r>
              <w:rPr>
                <w:sz w:val="17"/>
                <w:szCs w:val="17"/>
                <w:rFonts w:ascii="Arial" w:hAnsi="Arial" w:eastAsia="PMingLiU" w:cs="Arial"/>
              </w:rPr>
              <w:t xml:space="preserve">533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61C</w:t>
            </w:r>
          </w:p>
        </w:tc>
        <w:tc>
          <w:tcPr>
            <w:tcW w:w="5200" w:type="dxa"/>
          </w:tcPr>
          <w:p>
            <w:r>
              <w:rPr>
                <w:sz w:val="17"/>
                <w:szCs w:val="17"/>
                <w:rFonts w:ascii="Arial" w:hAnsi="Arial" w:eastAsia="PMingLiU" w:cs="Arial"/>
              </w:rPr>
              <w:t xml:space="preserve">Avoidance arrangement of no effect</w:t>
            </w:r>
          </w:p>
        </w:tc>
        <w:tc>
          <w:tcPr>
            <w:tcW w:w="1800" w:type="dxa"/>
          </w:tcPr>
          <w:p>
            <w:r>
              <w:rPr>
                <w:sz w:val="17"/>
                <w:szCs w:val="17"/>
                <w:rFonts w:ascii="Arial" w:hAnsi="Arial" w:eastAsia="PMingLiU" w:cs="Arial"/>
              </w:rPr>
              <w:t xml:space="preserve">第61C條</w:t>
            </w:r>
          </w:p>
        </w:tc>
        <w:tc>
          <w:tcPr>
            <w:tcW w:w="5200" w:type="dxa"/>
          </w:tcPr>
          <w:p>
            <w:r>
              <w:rPr>
                <w:sz w:val="17"/>
                <w:szCs w:val="17"/>
                <w:rFonts w:ascii="Arial" w:hAnsi="Arial" w:eastAsia="PMingLiU" w:cs="Arial"/>
              </w:rPr>
              <w:t xml:space="preserve">避責安排屬無效</w:t>
            </w:r>
          </w:p>
        </w:tc>
      </w:tr>
      <w:tr>
        <w:tc>
          <w:tcPr>
            <w:tcW w:w="700" w:type="dxa"/>
          </w:tcPr>
          <w:p>
            <w:r>
              <w:rPr>
                <w:sz w:val="17"/>
                <w:szCs w:val="17"/>
                <w:rFonts w:ascii="Arial" w:hAnsi="Arial" w:eastAsia="PMingLiU" w:cs="Arial"/>
              </w:rPr>
              <w:t xml:space="preserve">534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62</w:t>
            </w:r>
          </w:p>
        </w:tc>
        <w:tc>
          <w:tcPr>
            <w:tcW w:w="5200" w:type="dxa"/>
          </w:tcPr>
          <w:p>
            <w:r>
              <w:rPr>
                <w:sz w:val="17"/>
                <w:szCs w:val="17"/>
                <w:rFonts w:ascii="Arial" w:hAnsi="Arial" w:eastAsia="PMingLiU" w:cs="Arial"/>
              </w:rPr>
              <w:t xml:space="preserve">Notice to be issued by Commissioner</w:t>
            </w:r>
          </w:p>
        </w:tc>
        <w:tc>
          <w:tcPr>
            <w:tcW w:w="1800" w:type="dxa"/>
          </w:tcPr>
          <w:p>
            <w:r>
              <w:rPr>
                <w:sz w:val="17"/>
                <w:szCs w:val="17"/>
                <w:rFonts w:ascii="Arial" w:hAnsi="Arial" w:eastAsia="PMingLiU" w:cs="Arial"/>
              </w:rPr>
              <w:t xml:space="preserve">第62條</w:t>
            </w:r>
          </w:p>
        </w:tc>
        <w:tc>
          <w:tcPr>
            <w:tcW w:w="5200" w:type="dxa"/>
          </w:tcPr>
          <w:p>
            <w:r>
              <w:rPr>
                <w:sz w:val="17"/>
                <w:szCs w:val="17"/>
                <w:rFonts w:ascii="Arial" w:hAnsi="Arial" w:eastAsia="PMingLiU" w:cs="Arial"/>
              </w:rPr>
              <w:t xml:space="preserve">局長須發出的通知書</w:t>
            </w:r>
          </w:p>
        </w:tc>
      </w:tr>
      <w:tr>
        <w:tc>
          <w:tcPr>
            <w:tcW w:w="700" w:type="dxa"/>
          </w:tcPr>
          <w:p>
            <w:r>
              <w:rPr>
                <w:sz w:val="17"/>
                <w:szCs w:val="17"/>
                <w:rFonts w:ascii="Arial" w:hAnsi="Arial" w:eastAsia="PMingLiU" w:cs="Arial"/>
              </w:rPr>
              <w:t xml:space="preserve">535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w:t>
            </w:r>
          </w:p>
        </w:tc>
        <w:tc>
          <w:tcPr>
            <w:tcW w:w="5200" w:type="dxa"/>
          </w:tcPr>
          <w:p>
            <w:r>
              <w:rPr>
                <w:sz w:val="17"/>
                <w:szCs w:val="17"/>
                <w:rFonts w:ascii="Arial" w:hAnsi="Arial" w:eastAsia="PMingLiU" w:cs="Arial"/>
              </w:rPr>
              <w:t xml:space="preserve">Validity of assessments, etc.</w:t>
            </w:r>
          </w:p>
        </w:tc>
        <w:tc>
          <w:tcPr>
            <w:tcW w:w="1800" w:type="dxa"/>
          </w:tcPr>
          <w:p>
            <w:r>
              <w:rPr>
                <w:sz w:val="17"/>
                <w:szCs w:val="17"/>
                <w:rFonts w:ascii="Arial" w:hAnsi="Arial" w:eastAsia="PMingLiU" w:cs="Arial"/>
              </w:rPr>
              <w:t xml:space="preserve">第63條</w:t>
            </w:r>
          </w:p>
        </w:tc>
        <w:tc>
          <w:tcPr>
            <w:tcW w:w="5200" w:type="dxa"/>
          </w:tcPr>
          <w:p>
            <w:r>
              <w:rPr>
                <w:sz w:val="17"/>
                <w:szCs w:val="17"/>
                <w:rFonts w:ascii="Arial" w:hAnsi="Arial" w:eastAsia="PMingLiU" w:cs="Arial"/>
              </w:rPr>
              <w:t xml:space="preserve">評稅等的效力</w:t>
            </w:r>
          </w:p>
        </w:tc>
      </w:tr>
      <w:tr>
        <w:tc>
          <w:tcPr>
            <w:tcW w:w="700" w:type="dxa"/>
          </w:tcPr>
          <w:p>
            <w:r>
              <w:rPr>
                <w:sz w:val="17"/>
                <w:szCs w:val="17"/>
                <w:rFonts w:ascii="Arial" w:hAnsi="Arial" w:eastAsia="PMingLiU" w:cs="Arial"/>
              </w:rPr>
              <w:t xml:space="preserve">536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63A</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第63A條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537</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10A</w:t>
            </w:r>
          </w:p>
        </w:tc>
        <w:tc>
          <w:tcPr>
            <w:tcW w:w="5200" w:type="dxa"/>
          </w:tcPr>
          <w:p>
            <w:r>
              <w:rPr>
                <w:sz w:val="17"/>
                <w:szCs w:val="17"/>
                <w:rFonts w:ascii="Arial" w:hAnsi="Arial" w:eastAsia="PMingLiU" w:cs="Arial"/>
              </w:rPr>
              <w:t xml:space="preserve">Provisional Salaries Tax</w:t>
            </w:r>
          </w:p>
        </w:tc>
        <w:tc>
          <w:tcPr>
            <w:tcW w:w="1800" w:type="dxa"/>
          </w:tcPr>
          <w:p>
            <w:r>
              <w:rPr>
                <w:sz w:val="17"/>
                <w:szCs w:val="17"/>
                <w:rFonts w:ascii="Arial" w:hAnsi="Arial" w:eastAsia="PMingLiU" w:cs="Arial"/>
              </w:rPr>
              <w:t xml:space="preserve">第10A部</w:t>
            </w:r>
          </w:p>
        </w:tc>
        <w:tc>
          <w:tcPr>
            <w:tcW w:w="5200" w:type="dxa"/>
          </w:tcPr>
          <w:p>
            <w:r>
              <w:rPr>
                <w:sz w:val="17"/>
                <w:szCs w:val="17"/>
                <w:rFonts w:ascii="Arial" w:hAnsi="Arial" w:eastAsia="PMingLiU" w:cs="Arial"/>
              </w:rPr>
              <w:t xml:space="preserve">暫繳薪俸稅</w:t>
            </w:r>
          </w:p>
        </w:tc>
      </w:tr>
      <w:tr>
        <w:tc>
          <w:tcPr>
            <w:tcW w:w="700" w:type="dxa"/>
          </w:tcPr>
          <w:p>
            <w:r>
              <w:rPr>
                <w:sz w:val="17"/>
                <w:szCs w:val="17"/>
                <w:rFonts w:ascii="Arial" w:hAnsi="Arial" w:eastAsia="PMingLiU" w:cs="Arial"/>
              </w:rPr>
              <w:t xml:space="preserve">538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63B</w:t>
            </w:r>
          </w:p>
        </w:tc>
        <w:tc>
          <w:tcPr>
            <w:tcW w:w="5200" w:type="dxa"/>
          </w:tcPr>
          <w:p>
            <w:r>
              <w:rPr>
                <w:sz w:val="17"/>
                <w:szCs w:val="17"/>
                <w:rFonts w:ascii="Arial" w:hAnsi="Arial" w:eastAsia="PMingLiU" w:cs="Arial"/>
              </w:rPr>
              <w:t xml:space="preserve">Liability for provisional salaries tax</w:t>
            </w:r>
          </w:p>
        </w:tc>
        <w:tc>
          <w:tcPr>
            <w:tcW w:w="1800" w:type="dxa"/>
          </w:tcPr>
          <w:p>
            <w:r>
              <w:rPr>
                <w:sz w:val="17"/>
                <w:szCs w:val="17"/>
                <w:rFonts w:ascii="Arial" w:hAnsi="Arial" w:eastAsia="PMingLiU" w:cs="Arial"/>
              </w:rPr>
              <w:t xml:space="preserve">第63B條</w:t>
            </w:r>
          </w:p>
        </w:tc>
        <w:tc>
          <w:tcPr>
            <w:tcW w:w="5200" w:type="dxa"/>
          </w:tcPr>
          <w:p>
            <w:r>
              <w:rPr>
                <w:sz w:val="17"/>
                <w:szCs w:val="17"/>
                <w:rFonts w:ascii="Arial" w:hAnsi="Arial" w:eastAsia="PMingLiU" w:cs="Arial"/>
              </w:rPr>
              <w:t xml:space="preserve">暫繳薪俸稅的法律責任</w:t>
            </w:r>
          </w:p>
        </w:tc>
      </w:tr>
      <w:tr>
        <w:tc>
          <w:tcPr>
            <w:tcW w:w="700" w:type="dxa"/>
          </w:tcPr>
          <w:p>
            <w:r>
              <w:rPr>
                <w:sz w:val="17"/>
                <w:szCs w:val="17"/>
                <w:rFonts w:ascii="Arial" w:hAnsi="Arial" w:eastAsia="PMingLiU" w:cs="Arial"/>
              </w:rPr>
              <w:t xml:space="preserve">539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63C</w:t>
            </w:r>
          </w:p>
        </w:tc>
        <w:tc>
          <w:tcPr>
            <w:tcW w:w="5200" w:type="dxa"/>
          </w:tcPr>
          <w:p>
            <w:r>
              <w:rPr>
                <w:sz w:val="17"/>
                <w:szCs w:val="17"/>
                <w:rFonts w:ascii="Arial" w:hAnsi="Arial" w:eastAsia="PMingLiU" w:cs="Arial"/>
              </w:rPr>
              <w:t xml:space="preserve">Amount of provisional salaries tax*</w:t>
            </w:r>
          </w:p>
        </w:tc>
        <w:tc>
          <w:tcPr>
            <w:tcW w:w="1800" w:type="dxa"/>
          </w:tcPr>
          <w:p>
            <w:r>
              <w:rPr>
                <w:sz w:val="17"/>
                <w:szCs w:val="17"/>
                <w:rFonts w:ascii="Arial" w:hAnsi="Arial" w:eastAsia="PMingLiU" w:cs="Arial"/>
              </w:rPr>
              <w:t xml:space="preserve">第63C條</w:t>
            </w:r>
          </w:p>
        </w:tc>
        <w:tc>
          <w:tcPr>
            <w:tcW w:w="5200" w:type="dxa"/>
          </w:tcPr>
          <w:p>
            <w:r>
              <w:rPr>
                <w:sz w:val="17"/>
                <w:szCs w:val="17"/>
                <w:rFonts w:ascii="Arial" w:hAnsi="Arial" w:eastAsia="PMingLiU" w:cs="Arial"/>
              </w:rPr>
              <w:t xml:space="preserve">暫繳薪俸稅的稅額*</w:t>
            </w:r>
          </w:p>
        </w:tc>
      </w:tr>
      <w:tr>
        <w:tc>
          <w:tcPr>
            <w:tcW w:w="700" w:type="dxa"/>
          </w:tcPr>
          <w:p>
            <w:r>
              <w:rPr>
                <w:sz w:val="17"/>
                <w:szCs w:val="17"/>
                <w:rFonts w:ascii="Arial" w:hAnsi="Arial" w:eastAsia="PMingLiU" w:cs="Arial"/>
              </w:rPr>
              <w:t xml:space="preserve">540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63CA</w:t>
            </w:r>
          </w:p>
        </w:tc>
        <w:tc>
          <w:tcPr>
            <w:tcW w:w="5200" w:type="dxa"/>
          </w:tcPr>
          <w:p>
            <w:r>
              <w:rPr>
                <w:sz w:val="17"/>
                <w:szCs w:val="17"/>
                <w:rFonts w:ascii="Arial" w:hAnsi="Arial" w:eastAsia="PMingLiU" w:cs="Arial"/>
              </w:rPr>
              <w:t xml:space="preserve">Calculating net chargeable income for computing provisional salaries tax: meaning of certain references</w:t>
            </w:r>
          </w:p>
        </w:tc>
        <w:tc>
          <w:tcPr>
            <w:tcW w:w="1800" w:type="dxa"/>
          </w:tcPr>
          <w:p>
            <w:r>
              <w:rPr>
                <w:sz w:val="17"/>
                <w:szCs w:val="17"/>
                <w:rFonts w:ascii="Arial" w:hAnsi="Arial" w:eastAsia="PMingLiU" w:cs="Arial"/>
              </w:rPr>
              <w:t xml:space="preserve">第63CA條</w:t>
            </w:r>
          </w:p>
        </w:tc>
        <w:tc>
          <w:tcPr>
            <w:tcW w:w="5200" w:type="dxa"/>
          </w:tcPr>
          <w:p>
            <w:r>
              <w:rPr>
                <w:sz w:val="17"/>
                <w:szCs w:val="17"/>
                <w:rFonts w:ascii="Arial" w:hAnsi="Arial" w:eastAsia="PMingLiU" w:cs="Arial"/>
              </w:rPr>
              <w:t xml:space="preserve">為計算暫繳薪俸稅而計算應課稅入息實額︰若干提述的涵義</w:t>
            </w:r>
          </w:p>
        </w:tc>
      </w:tr>
      <w:tr>
        <w:tc>
          <w:tcPr>
            <w:tcW w:w="700" w:type="dxa"/>
          </w:tcPr>
          <w:p>
            <w:r>
              <w:rPr>
                <w:sz w:val="17"/>
                <w:szCs w:val="17"/>
                <w:rFonts w:ascii="Arial" w:hAnsi="Arial" w:eastAsia="PMingLiU" w:cs="Arial"/>
              </w:rPr>
              <w:t xml:space="preserve">541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63D</w:t>
            </w:r>
          </w:p>
        </w:tc>
        <w:tc>
          <w:tcPr>
            <w:tcW w:w="5200" w:type="dxa"/>
          </w:tcPr>
          <w:p>
            <w:r>
              <w:rPr>
                <w:sz w:val="17"/>
                <w:szCs w:val="17"/>
                <w:rFonts w:ascii="Arial" w:hAnsi="Arial" w:eastAsia="PMingLiU" w:cs="Arial"/>
              </w:rPr>
              <w:t xml:space="preserve">Demands for provisional salaries tax</w:t>
            </w:r>
          </w:p>
        </w:tc>
        <w:tc>
          <w:tcPr>
            <w:tcW w:w="1800" w:type="dxa"/>
          </w:tcPr>
          <w:p>
            <w:r>
              <w:rPr>
                <w:sz w:val="17"/>
                <w:szCs w:val="17"/>
                <w:rFonts w:ascii="Arial" w:hAnsi="Arial" w:eastAsia="PMingLiU" w:cs="Arial"/>
              </w:rPr>
              <w:t xml:space="preserve">第63D條</w:t>
            </w:r>
          </w:p>
        </w:tc>
        <w:tc>
          <w:tcPr>
            <w:tcW w:w="5200" w:type="dxa"/>
          </w:tcPr>
          <w:p>
            <w:r>
              <w:rPr>
                <w:sz w:val="17"/>
                <w:szCs w:val="17"/>
                <w:rFonts w:ascii="Arial" w:hAnsi="Arial" w:eastAsia="PMingLiU" w:cs="Arial"/>
              </w:rPr>
              <w:t xml:space="preserve">暫繳薪俸稅的繳稅通知書</w:t>
            </w:r>
          </w:p>
        </w:tc>
      </w:tr>
      <w:tr>
        <w:tc>
          <w:tcPr>
            <w:tcW w:w="700" w:type="dxa"/>
          </w:tcPr>
          <w:p>
            <w:r>
              <w:rPr>
                <w:sz w:val="17"/>
                <w:szCs w:val="17"/>
                <w:rFonts w:ascii="Arial" w:hAnsi="Arial" w:eastAsia="PMingLiU" w:cs="Arial"/>
              </w:rPr>
              <w:t xml:space="preserve">542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63E</w:t>
            </w:r>
          </w:p>
        </w:tc>
        <w:tc>
          <w:tcPr>
            <w:tcW w:w="5200" w:type="dxa"/>
          </w:tcPr>
          <w:p>
            <w:r>
              <w:rPr>
                <w:sz w:val="17"/>
                <w:szCs w:val="17"/>
                <w:rFonts w:ascii="Arial" w:hAnsi="Arial" w:eastAsia="PMingLiU" w:cs="Arial"/>
              </w:rPr>
              <w:t xml:space="preserve">Holding over of payment of provisional salaries tax</w:t>
            </w:r>
          </w:p>
        </w:tc>
        <w:tc>
          <w:tcPr>
            <w:tcW w:w="1800" w:type="dxa"/>
          </w:tcPr>
          <w:p>
            <w:r>
              <w:rPr>
                <w:sz w:val="17"/>
                <w:szCs w:val="17"/>
                <w:rFonts w:ascii="Arial" w:hAnsi="Arial" w:eastAsia="PMingLiU" w:cs="Arial"/>
              </w:rPr>
              <w:t xml:space="preserve">第63E條</w:t>
            </w:r>
          </w:p>
        </w:tc>
        <w:tc>
          <w:tcPr>
            <w:tcW w:w="5200" w:type="dxa"/>
          </w:tcPr>
          <w:p>
            <w:r>
              <w:rPr>
                <w:sz w:val="17"/>
                <w:szCs w:val="17"/>
                <w:rFonts w:ascii="Arial" w:hAnsi="Arial" w:eastAsia="PMingLiU" w:cs="Arial"/>
              </w:rPr>
              <w:t xml:space="preserve">暫繳薪俸稅的緩繳</w:t>
            </w:r>
          </w:p>
        </w:tc>
      </w:tr>
      <w:tr>
        <w:tc>
          <w:tcPr>
            <w:tcW w:w="700" w:type="dxa"/>
          </w:tcPr>
          <w:p>
            <w:r>
              <w:rPr>
                <w:sz w:val="17"/>
                <w:szCs w:val="17"/>
                <w:rFonts w:ascii="Arial" w:hAnsi="Arial" w:eastAsia="PMingLiU" w:cs="Arial"/>
              </w:rPr>
              <w:t xml:space="preserve">543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63F</w:t>
            </w:r>
          </w:p>
        </w:tc>
        <w:tc>
          <w:tcPr>
            <w:tcW w:w="5200" w:type="dxa"/>
          </w:tcPr>
          <w:p>
            <w:r>
              <w:rPr>
                <w:sz w:val="17"/>
                <w:szCs w:val="17"/>
                <w:rFonts w:ascii="Arial" w:hAnsi="Arial" w:eastAsia="PMingLiU" w:cs="Arial"/>
              </w:rPr>
              <w:t xml:space="preserve">Provisional salaries tax to be applied against salaries tax</w:t>
            </w:r>
          </w:p>
        </w:tc>
        <w:tc>
          <w:tcPr>
            <w:tcW w:w="1800" w:type="dxa"/>
          </w:tcPr>
          <w:p>
            <w:r>
              <w:rPr>
                <w:sz w:val="17"/>
                <w:szCs w:val="17"/>
                <w:rFonts w:ascii="Arial" w:hAnsi="Arial" w:eastAsia="PMingLiU" w:cs="Arial"/>
              </w:rPr>
              <w:t xml:space="preserve">第63F條</w:t>
            </w:r>
          </w:p>
        </w:tc>
        <w:tc>
          <w:tcPr>
            <w:tcW w:w="5200" w:type="dxa"/>
          </w:tcPr>
          <w:p>
            <w:r>
              <w:rPr>
                <w:sz w:val="17"/>
                <w:szCs w:val="17"/>
                <w:rFonts w:ascii="Arial" w:hAnsi="Arial" w:eastAsia="PMingLiU" w:cs="Arial"/>
              </w:rPr>
              <w:t xml:space="preserve">暫繳薪俸稅用以繳付薪俸稅</w:t>
            </w:r>
          </w:p>
        </w:tc>
      </w:tr>
      <w:tr>
        <w:tc>
          <w:tcPr>
            <w:tcW w:w="700" w:type="dxa"/>
          </w:tcPr>
          <w:p>
            <w:r>
              <w:rPr>
                <w:sz w:val="17"/>
                <w:szCs w:val="17"/>
                <w:rFonts w:ascii="Arial" w:hAnsi="Arial" w:eastAsia="PMingLiU" w:cs="Arial"/>
              </w:rPr>
              <w:t xml:space="preserve">544</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10B</w:t>
            </w:r>
          </w:p>
        </w:tc>
        <w:tc>
          <w:tcPr>
            <w:tcW w:w="5200" w:type="dxa"/>
          </w:tcPr>
          <w:p>
            <w:r>
              <w:rPr>
                <w:sz w:val="17"/>
                <w:szCs w:val="17"/>
                <w:rFonts w:ascii="Arial" w:hAnsi="Arial" w:eastAsia="PMingLiU" w:cs="Arial"/>
              </w:rPr>
              <w:t xml:space="preserve">Provisional Profits Tax</w:t>
            </w:r>
          </w:p>
        </w:tc>
        <w:tc>
          <w:tcPr>
            <w:tcW w:w="1800" w:type="dxa"/>
          </w:tcPr>
          <w:p>
            <w:r>
              <w:rPr>
                <w:sz w:val="17"/>
                <w:szCs w:val="17"/>
                <w:rFonts w:ascii="Arial" w:hAnsi="Arial" w:eastAsia="PMingLiU" w:cs="Arial"/>
              </w:rPr>
              <w:t xml:space="preserve">第10B部</w:t>
            </w:r>
          </w:p>
        </w:tc>
        <w:tc>
          <w:tcPr>
            <w:tcW w:w="5200" w:type="dxa"/>
          </w:tcPr>
          <w:p>
            <w:r>
              <w:rPr>
                <w:sz w:val="17"/>
                <w:szCs w:val="17"/>
                <w:rFonts w:ascii="Arial" w:hAnsi="Arial" w:eastAsia="PMingLiU" w:cs="Arial"/>
              </w:rPr>
              <w:t xml:space="preserve">暫繳利得稅</w:t>
            </w:r>
          </w:p>
        </w:tc>
      </w:tr>
      <w:tr>
        <w:tc>
          <w:tcPr>
            <w:tcW w:w="700" w:type="dxa"/>
          </w:tcPr>
          <w:p>
            <w:r>
              <w:rPr>
                <w:sz w:val="17"/>
                <w:szCs w:val="17"/>
                <w:rFonts w:ascii="Arial" w:hAnsi="Arial" w:eastAsia="PMingLiU" w:cs="Arial"/>
              </w:rPr>
              <w:t xml:space="preserve">545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63G</w:t>
            </w:r>
          </w:p>
        </w:tc>
        <w:tc>
          <w:tcPr>
            <w:tcW w:w="5200" w:type="dxa"/>
          </w:tcPr>
          <w:p>
            <w:r>
              <w:rPr>
                <w:sz w:val="17"/>
                <w:szCs w:val="17"/>
                <w:rFonts w:ascii="Arial" w:hAnsi="Arial" w:eastAsia="PMingLiU" w:cs="Arial"/>
              </w:rPr>
              <w:t xml:space="preserve">Liability for provisional profits tax</w:t>
            </w:r>
          </w:p>
        </w:tc>
        <w:tc>
          <w:tcPr>
            <w:tcW w:w="1800" w:type="dxa"/>
          </w:tcPr>
          <w:p>
            <w:r>
              <w:rPr>
                <w:sz w:val="17"/>
                <w:szCs w:val="17"/>
                <w:rFonts w:ascii="Arial" w:hAnsi="Arial" w:eastAsia="PMingLiU" w:cs="Arial"/>
              </w:rPr>
              <w:t xml:space="preserve">第63G條</w:t>
            </w:r>
          </w:p>
        </w:tc>
        <w:tc>
          <w:tcPr>
            <w:tcW w:w="5200" w:type="dxa"/>
          </w:tcPr>
          <w:p>
            <w:r>
              <w:rPr>
                <w:sz w:val="17"/>
                <w:szCs w:val="17"/>
                <w:rFonts w:ascii="Arial" w:hAnsi="Arial" w:eastAsia="PMingLiU" w:cs="Arial"/>
              </w:rPr>
              <w:t xml:space="preserve">暫繳利得稅的法律責任</w:t>
            </w:r>
          </w:p>
        </w:tc>
      </w:tr>
      <w:tr>
        <w:tc>
          <w:tcPr>
            <w:tcW w:w="700" w:type="dxa"/>
          </w:tcPr>
          <w:p>
            <w:r>
              <w:rPr>
                <w:sz w:val="17"/>
                <w:szCs w:val="17"/>
                <w:rFonts w:ascii="Arial" w:hAnsi="Arial" w:eastAsia="PMingLiU" w:cs="Arial"/>
              </w:rPr>
              <w:t xml:space="preserve">546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63H</w:t>
            </w:r>
          </w:p>
        </w:tc>
        <w:tc>
          <w:tcPr>
            <w:tcW w:w="5200" w:type="dxa"/>
          </w:tcPr>
          <w:p>
            <w:r>
              <w:rPr>
                <w:sz w:val="17"/>
                <w:szCs w:val="17"/>
                <w:rFonts w:ascii="Arial" w:hAnsi="Arial" w:eastAsia="PMingLiU" w:cs="Arial"/>
              </w:rPr>
              <w:t xml:space="preserve">Amount of provisional profits tax</w:t>
            </w:r>
          </w:p>
        </w:tc>
        <w:tc>
          <w:tcPr>
            <w:tcW w:w="1800" w:type="dxa"/>
          </w:tcPr>
          <w:p>
            <w:r>
              <w:rPr>
                <w:sz w:val="17"/>
                <w:szCs w:val="17"/>
                <w:rFonts w:ascii="Arial" w:hAnsi="Arial" w:eastAsia="PMingLiU" w:cs="Arial"/>
              </w:rPr>
              <w:t xml:space="preserve">第63H條</w:t>
            </w:r>
          </w:p>
        </w:tc>
        <w:tc>
          <w:tcPr>
            <w:tcW w:w="5200" w:type="dxa"/>
          </w:tcPr>
          <w:p>
            <w:r>
              <w:rPr>
                <w:sz w:val="17"/>
                <w:szCs w:val="17"/>
                <w:rFonts w:ascii="Arial" w:hAnsi="Arial" w:eastAsia="PMingLiU" w:cs="Arial"/>
              </w:rPr>
              <w:t xml:space="preserve">暫繳利得稅的稅額</w:t>
            </w:r>
          </w:p>
        </w:tc>
      </w:tr>
      <w:tr>
        <w:tc>
          <w:tcPr>
            <w:tcW w:w="700" w:type="dxa"/>
          </w:tcPr>
          <w:p>
            <w:r>
              <w:rPr>
                <w:sz w:val="17"/>
                <w:szCs w:val="17"/>
                <w:rFonts w:ascii="Arial" w:hAnsi="Arial" w:eastAsia="PMingLiU" w:cs="Arial"/>
              </w:rPr>
              <w:t xml:space="preserve">547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63HA</w:t>
            </w:r>
          </w:p>
        </w:tc>
        <w:tc>
          <w:tcPr>
            <w:tcW w:w="5200" w:type="dxa"/>
          </w:tcPr>
          <w:p>
            <w:r>
              <w:rPr>
                <w:sz w:val="17"/>
                <w:szCs w:val="17"/>
                <w:rFonts w:ascii="Arial" w:hAnsi="Arial" w:eastAsia="PMingLiU" w:cs="Arial"/>
              </w:rPr>
              <w:t xml:space="preserve">Amount of provisional profits tax for connected entities</w:t>
            </w:r>
          </w:p>
        </w:tc>
        <w:tc>
          <w:tcPr>
            <w:tcW w:w="1800" w:type="dxa"/>
          </w:tcPr>
          <w:p>
            <w:r>
              <w:rPr>
                <w:sz w:val="17"/>
                <w:szCs w:val="17"/>
                <w:rFonts w:ascii="Arial" w:hAnsi="Arial" w:eastAsia="PMingLiU" w:cs="Arial"/>
              </w:rPr>
              <w:t xml:space="preserve">第63HA條</w:t>
            </w:r>
          </w:p>
        </w:tc>
        <w:tc>
          <w:tcPr>
            <w:tcW w:w="5200" w:type="dxa"/>
          </w:tcPr>
          <w:p>
            <w:r>
              <w:rPr>
                <w:sz w:val="17"/>
                <w:szCs w:val="17"/>
                <w:rFonts w:ascii="Arial" w:hAnsi="Arial" w:eastAsia="PMingLiU" w:cs="Arial"/>
              </w:rPr>
              <w:t xml:space="preserve">有關連實體的暫繳利得稅的稅額</w:t>
            </w:r>
          </w:p>
        </w:tc>
      </w:tr>
      <w:tr>
        <w:tc>
          <w:tcPr>
            <w:tcW w:w="700" w:type="dxa"/>
          </w:tcPr>
          <w:p>
            <w:r>
              <w:rPr>
                <w:sz w:val="17"/>
                <w:szCs w:val="17"/>
                <w:rFonts w:ascii="Arial" w:hAnsi="Arial" w:eastAsia="PMingLiU" w:cs="Arial"/>
              </w:rPr>
              <w:t xml:space="preserve">548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63I</w:t>
            </w:r>
          </w:p>
        </w:tc>
        <w:tc>
          <w:tcPr>
            <w:tcW w:w="5200" w:type="dxa"/>
          </w:tcPr>
          <w:p>
            <w:r>
              <w:rPr>
                <w:sz w:val="17"/>
                <w:szCs w:val="17"/>
                <w:rFonts w:ascii="Arial" w:hAnsi="Arial" w:eastAsia="PMingLiU" w:cs="Arial"/>
              </w:rPr>
              <w:t xml:space="preserve">Demands for provisional profits tax</w:t>
            </w:r>
          </w:p>
        </w:tc>
        <w:tc>
          <w:tcPr>
            <w:tcW w:w="1800" w:type="dxa"/>
          </w:tcPr>
          <w:p>
            <w:r>
              <w:rPr>
                <w:sz w:val="17"/>
                <w:szCs w:val="17"/>
                <w:rFonts w:ascii="Arial" w:hAnsi="Arial" w:eastAsia="PMingLiU" w:cs="Arial"/>
              </w:rPr>
              <w:t xml:space="preserve">第63I條</w:t>
            </w:r>
          </w:p>
        </w:tc>
        <w:tc>
          <w:tcPr>
            <w:tcW w:w="5200" w:type="dxa"/>
          </w:tcPr>
          <w:p>
            <w:r>
              <w:rPr>
                <w:sz w:val="17"/>
                <w:szCs w:val="17"/>
                <w:rFonts w:ascii="Arial" w:hAnsi="Arial" w:eastAsia="PMingLiU" w:cs="Arial"/>
              </w:rPr>
              <w:t xml:space="preserve">暫繳利得稅的繳稅通知書</w:t>
            </w:r>
          </w:p>
        </w:tc>
      </w:tr>
      <w:tr>
        <w:tc>
          <w:tcPr>
            <w:tcW w:w="700" w:type="dxa"/>
          </w:tcPr>
          <w:p>
            <w:r>
              <w:rPr>
                <w:sz w:val="17"/>
                <w:szCs w:val="17"/>
                <w:rFonts w:ascii="Arial" w:hAnsi="Arial" w:eastAsia="PMingLiU" w:cs="Arial"/>
              </w:rPr>
              <w:t xml:space="preserve">549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63J</w:t>
            </w:r>
          </w:p>
        </w:tc>
        <w:tc>
          <w:tcPr>
            <w:tcW w:w="5200" w:type="dxa"/>
          </w:tcPr>
          <w:p>
            <w:r>
              <w:rPr>
                <w:sz w:val="17"/>
                <w:szCs w:val="17"/>
                <w:rFonts w:ascii="Arial" w:hAnsi="Arial" w:eastAsia="PMingLiU" w:cs="Arial"/>
              </w:rPr>
              <w:t xml:space="preserve">Holding over of payment of provisional profits tax</w:t>
            </w:r>
          </w:p>
        </w:tc>
        <w:tc>
          <w:tcPr>
            <w:tcW w:w="1800" w:type="dxa"/>
          </w:tcPr>
          <w:p>
            <w:r>
              <w:rPr>
                <w:sz w:val="17"/>
                <w:szCs w:val="17"/>
                <w:rFonts w:ascii="Arial" w:hAnsi="Arial" w:eastAsia="PMingLiU" w:cs="Arial"/>
              </w:rPr>
              <w:t xml:space="preserve">第63J條</w:t>
            </w:r>
          </w:p>
        </w:tc>
        <w:tc>
          <w:tcPr>
            <w:tcW w:w="5200" w:type="dxa"/>
          </w:tcPr>
          <w:p>
            <w:r>
              <w:rPr>
                <w:sz w:val="17"/>
                <w:szCs w:val="17"/>
                <w:rFonts w:ascii="Arial" w:hAnsi="Arial" w:eastAsia="PMingLiU" w:cs="Arial"/>
              </w:rPr>
              <w:t xml:space="preserve">暫繳利得稅的緩繳</w:t>
            </w:r>
          </w:p>
        </w:tc>
      </w:tr>
      <w:tr>
        <w:tc>
          <w:tcPr>
            <w:tcW w:w="700" w:type="dxa"/>
          </w:tcPr>
          <w:p>
            <w:r>
              <w:rPr>
                <w:sz w:val="17"/>
                <w:szCs w:val="17"/>
                <w:rFonts w:ascii="Arial" w:hAnsi="Arial" w:eastAsia="PMingLiU" w:cs="Arial"/>
              </w:rPr>
              <w:t xml:space="preserve">550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63K</w:t>
            </w:r>
          </w:p>
        </w:tc>
        <w:tc>
          <w:tcPr>
            <w:tcW w:w="5200" w:type="dxa"/>
          </w:tcPr>
          <w:p>
            <w:r>
              <w:rPr>
                <w:sz w:val="17"/>
                <w:szCs w:val="17"/>
                <w:rFonts w:ascii="Arial" w:hAnsi="Arial" w:eastAsia="PMingLiU" w:cs="Arial"/>
              </w:rPr>
              <w:t xml:space="preserve">Provisional profits tax to be applied against profits tax</w:t>
            </w:r>
          </w:p>
        </w:tc>
        <w:tc>
          <w:tcPr>
            <w:tcW w:w="1800" w:type="dxa"/>
          </w:tcPr>
          <w:p>
            <w:r>
              <w:rPr>
                <w:sz w:val="17"/>
                <w:szCs w:val="17"/>
                <w:rFonts w:ascii="Arial" w:hAnsi="Arial" w:eastAsia="PMingLiU" w:cs="Arial"/>
              </w:rPr>
              <w:t xml:space="preserve">第63K條</w:t>
            </w:r>
          </w:p>
        </w:tc>
        <w:tc>
          <w:tcPr>
            <w:tcW w:w="5200" w:type="dxa"/>
          </w:tcPr>
          <w:p>
            <w:r>
              <w:rPr>
                <w:sz w:val="17"/>
                <w:szCs w:val="17"/>
                <w:rFonts w:ascii="Arial" w:hAnsi="Arial" w:eastAsia="PMingLiU" w:cs="Arial"/>
              </w:rPr>
              <w:t xml:space="preserve">暫繳利得稅用以繳付利得稅</w:t>
            </w:r>
          </w:p>
        </w:tc>
      </w:tr>
      <w:tr>
        <w:tc>
          <w:tcPr>
            <w:tcW w:w="700" w:type="dxa"/>
          </w:tcPr>
          <w:p>
            <w:r>
              <w:rPr>
                <w:sz w:val="17"/>
                <w:szCs w:val="17"/>
                <w:rFonts w:ascii="Arial" w:hAnsi="Arial" w:eastAsia="PMingLiU" w:cs="Arial"/>
              </w:rPr>
              <w:t xml:space="preserve">551</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10C</w:t>
            </w:r>
          </w:p>
        </w:tc>
        <w:tc>
          <w:tcPr>
            <w:tcW w:w="5200" w:type="dxa"/>
          </w:tcPr>
          <w:p>
            <w:r>
              <w:rPr>
                <w:sz w:val="17"/>
                <w:szCs w:val="17"/>
                <w:rFonts w:ascii="Arial" w:hAnsi="Arial" w:eastAsia="PMingLiU" w:cs="Arial"/>
              </w:rPr>
              <w:t xml:space="preserve">Provisional Property Tax</w:t>
            </w:r>
          </w:p>
        </w:tc>
        <w:tc>
          <w:tcPr>
            <w:tcW w:w="1800" w:type="dxa"/>
          </w:tcPr>
          <w:p>
            <w:r>
              <w:rPr>
                <w:sz w:val="17"/>
                <w:szCs w:val="17"/>
                <w:rFonts w:ascii="Arial" w:hAnsi="Arial" w:eastAsia="PMingLiU" w:cs="Arial"/>
              </w:rPr>
              <w:t xml:space="preserve">第10C部</w:t>
            </w:r>
          </w:p>
        </w:tc>
        <w:tc>
          <w:tcPr>
            <w:tcW w:w="5200" w:type="dxa"/>
          </w:tcPr>
          <w:p>
            <w:r>
              <w:rPr>
                <w:sz w:val="17"/>
                <w:szCs w:val="17"/>
                <w:rFonts w:ascii="Arial" w:hAnsi="Arial" w:eastAsia="PMingLiU" w:cs="Arial"/>
              </w:rPr>
              <w:t xml:space="preserve">暫繳物業稅</w:t>
            </w:r>
          </w:p>
        </w:tc>
      </w:tr>
      <w:tr>
        <w:tc>
          <w:tcPr>
            <w:tcW w:w="700" w:type="dxa"/>
          </w:tcPr>
          <w:p>
            <w:r>
              <w:rPr>
                <w:sz w:val="17"/>
                <w:szCs w:val="17"/>
                <w:rFonts w:ascii="Arial" w:hAnsi="Arial" w:eastAsia="PMingLiU" w:cs="Arial"/>
              </w:rPr>
              <w:t xml:space="preserve">552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63L</w:t>
            </w:r>
          </w:p>
        </w:tc>
        <w:tc>
          <w:tcPr>
            <w:tcW w:w="5200" w:type="dxa"/>
          </w:tcPr>
          <w:p>
            <w:r>
              <w:rPr>
                <w:sz w:val="17"/>
                <w:szCs w:val="17"/>
                <w:rFonts w:ascii="Arial" w:hAnsi="Arial" w:eastAsia="PMingLiU" w:cs="Arial"/>
              </w:rPr>
              <w:t xml:space="preserve">Liability for provisional property tax</w:t>
            </w:r>
          </w:p>
        </w:tc>
        <w:tc>
          <w:tcPr>
            <w:tcW w:w="1800" w:type="dxa"/>
          </w:tcPr>
          <w:p>
            <w:r>
              <w:rPr>
                <w:sz w:val="17"/>
                <w:szCs w:val="17"/>
                <w:rFonts w:ascii="Arial" w:hAnsi="Arial" w:eastAsia="PMingLiU" w:cs="Arial"/>
              </w:rPr>
              <w:t xml:space="preserve">第63L條</w:t>
            </w:r>
          </w:p>
        </w:tc>
        <w:tc>
          <w:tcPr>
            <w:tcW w:w="5200" w:type="dxa"/>
          </w:tcPr>
          <w:p>
            <w:r>
              <w:rPr>
                <w:sz w:val="17"/>
                <w:szCs w:val="17"/>
                <w:rFonts w:ascii="Arial" w:hAnsi="Arial" w:eastAsia="PMingLiU" w:cs="Arial"/>
              </w:rPr>
              <w:t xml:space="preserve">暫繳物業稅的法律責任</w:t>
            </w:r>
          </w:p>
        </w:tc>
      </w:tr>
      <w:tr>
        <w:tc>
          <w:tcPr>
            <w:tcW w:w="700" w:type="dxa"/>
          </w:tcPr>
          <w:p>
            <w:r>
              <w:rPr>
                <w:sz w:val="17"/>
                <w:szCs w:val="17"/>
                <w:rFonts w:ascii="Arial" w:hAnsi="Arial" w:eastAsia="PMingLiU" w:cs="Arial"/>
              </w:rPr>
              <w:t xml:space="preserve">553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63M</w:t>
            </w:r>
          </w:p>
        </w:tc>
        <w:tc>
          <w:tcPr>
            <w:tcW w:w="5200" w:type="dxa"/>
          </w:tcPr>
          <w:p>
            <w:r>
              <w:rPr>
                <w:sz w:val="17"/>
                <w:szCs w:val="17"/>
                <w:rFonts w:ascii="Arial" w:hAnsi="Arial" w:eastAsia="PMingLiU" w:cs="Arial"/>
              </w:rPr>
              <w:t xml:space="preserve">Amount of provisional property tax</w:t>
            </w:r>
          </w:p>
        </w:tc>
        <w:tc>
          <w:tcPr>
            <w:tcW w:w="1800" w:type="dxa"/>
          </w:tcPr>
          <w:p>
            <w:r>
              <w:rPr>
                <w:sz w:val="17"/>
                <w:szCs w:val="17"/>
                <w:rFonts w:ascii="Arial" w:hAnsi="Arial" w:eastAsia="PMingLiU" w:cs="Arial"/>
              </w:rPr>
              <w:t xml:space="preserve">第63M條</w:t>
            </w:r>
          </w:p>
        </w:tc>
        <w:tc>
          <w:tcPr>
            <w:tcW w:w="5200" w:type="dxa"/>
          </w:tcPr>
          <w:p>
            <w:r>
              <w:rPr>
                <w:sz w:val="17"/>
                <w:szCs w:val="17"/>
                <w:rFonts w:ascii="Arial" w:hAnsi="Arial" w:eastAsia="PMingLiU" w:cs="Arial"/>
              </w:rPr>
              <w:t xml:space="preserve">暫繳物業稅的稅額</w:t>
            </w:r>
          </w:p>
        </w:tc>
      </w:tr>
      <w:tr>
        <w:tc>
          <w:tcPr>
            <w:tcW w:w="700" w:type="dxa"/>
          </w:tcPr>
          <w:p>
            <w:r>
              <w:rPr>
                <w:sz w:val="17"/>
                <w:szCs w:val="17"/>
                <w:rFonts w:ascii="Arial" w:hAnsi="Arial" w:eastAsia="PMingLiU" w:cs="Arial"/>
              </w:rPr>
              <w:t xml:space="preserve">554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63N</w:t>
            </w:r>
          </w:p>
        </w:tc>
        <w:tc>
          <w:tcPr>
            <w:tcW w:w="5200" w:type="dxa"/>
          </w:tcPr>
          <w:p>
            <w:r>
              <w:rPr>
                <w:sz w:val="17"/>
                <w:szCs w:val="17"/>
                <w:rFonts w:ascii="Arial" w:hAnsi="Arial" w:eastAsia="PMingLiU" w:cs="Arial"/>
              </w:rPr>
              <w:t xml:space="preserve">Demands for provisional property tax</w:t>
            </w:r>
          </w:p>
        </w:tc>
        <w:tc>
          <w:tcPr>
            <w:tcW w:w="1800" w:type="dxa"/>
          </w:tcPr>
          <w:p>
            <w:r>
              <w:rPr>
                <w:sz w:val="17"/>
                <w:szCs w:val="17"/>
                <w:rFonts w:ascii="Arial" w:hAnsi="Arial" w:eastAsia="PMingLiU" w:cs="Arial"/>
              </w:rPr>
              <w:t xml:space="preserve">第63N條</w:t>
            </w:r>
          </w:p>
        </w:tc>
        <w:tc>
          <w:tcPr>
            <w:tcW w:w="5200" w:type="dxa"/>
          </w:tcPr>
          <w:p>
            <w:r>
              <w:rPr>
                <w:sz w:val="17"/>
                <w:szCs w:val="17"/>
                <w:rFonts w:ascii="Arial" w:hAnsi="Arial" w:eastAsia="PMingLiU" w:cs="Arial"/>
              </w:rPr>
              <w:t xml:space="preserve">暫繳物業稅的繳稅通知書</w:t>
            </w:r>
          </w:p>
        </w:tc>
      </w:tr>
      <w:tr>
        <w:tc>
          <w:tcPr>
            <w:tcW w:w="700" w:type="dxa"/>
          </w:tcPr>
          <w:p>
            <w:r>
              <w:rPr>
                <w:sz w:val="17"/>
                <w:szCs w:val="17"/>
                <w:rFonts w:ascii="Arial" w:hAnsi="Arial" w:eastAsia="PMingLiU" w:cs="Arial"/>
              </w:rPr>
              <w:t xml:space="preserve">555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63O</w:t>
            </w:r>
          </w:p>
        </w:tc>
        <w:tc>
          <w:tcPr>
            <w:tcW w:w="5200" w:type="dxa"/>
          </w:tcPr>
          <w:p>
            <w:r>
              <w:rPr>
                <w:sz w:val="17"/>
                <w:szCs w:val="17"/>
                <w:rFonts w:ascii="Arial" w:hAnsi="Arial" w:eastAsia="PMingLiU" w:cs="Arial"/>
              </w:rPr>
              <w:t xml:space="preserve">Holding over of payment of provisional property tax</w:t>
            </w:r>
          </w:p>
        </w:tc>
        <w:tc>
          <w:tcPr>
            <w:tcW w:w="1800" w:type="dxa"/>
          </w:tcPr>
          <w:p>
            <w:r>
              <w:rPr>
                <w:sz w:val="17"/>
                <w:szCs w:val="17"/>
                <w:rFonts w:ascii="Arial" w:hAnsi="Arial" w:eastAsia="PMingLiU" w:cs="Arial"/>
              </w:rPr>
              <w:t xml:space="preserve">第63O條</w:t>
            </w:r>
          </w:p>
        </w:tc>
        <w:tc>
          <w:tcPr>
            <w:tcW w:w="5200" w:type="dxa"/>
          </w:tcPr>
          <w:p>
            <w:r>
              <w:rPr>
                <w:sz w:val="17"/>
                <w:szCs w:val="17"/>
                <w:rFonts w:ascii="Arial" w:hAnsi="Arial" w:eastAsia="PMingLiU" w:cs="Arial"/>
              </w:rPr>
              <w:t xml:space="preserve">暫繳物業稅的緩繳</w:t>
            </w:r>
          </w:p>
        </w:tc>
      </w:tr>
      <w:tr>
        <w:tc>
          <w:tcPr>
            <w:tcW w:w="700" w:type="dxa"/>
          </w:tcPr>
          <w:p>
            <w:r>
              <w:rPr>
                <w:sz w:val="17"/>
                <w:szCs w:val="17"/>
                <w:rFonts w:ascii="Arial" w:hAnsi="Arial" w:eastAsia="PMingLiU" w:cs="Arial"/>
              </w:rPr>
              <w:t xml:space="preserve">556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63P</w:t>
            </w:r>
          </w:p>
        </w:tc>
        <w:tc>
          <w:tcPr>
            <w:tcW w:w="5200" w:type="dxa"/>
          </w:tcPr>
          <w:p>
            <w:r>
              <w:rPr>
                <w:sz w:val="17"/>
                <w:szCs w:val="17"/>
                <w:rFonts w:ascii="Arial" w:hAnsi="Arial" w:eastAsia="PMingLiU" w:cs="Arial"/>
              </w:rPr>
              <w:t xml:space="preserve">Provisional property tax to be applied against property tax</w:t>
            </w:r>
          </w:p>
        </w:tc>
        <w:tc>
          <w:tcPr>
            <w:tcW w:w="1800" w:type="dxa"/>
          </w:tcPr>
          <w:p>
            <w:r>
              <w:rPr>
                <w:sz w:val="17"/>
                <w:szCs w:val="17"/>
                <w:rFonts w:ascii="Arial" w:hAnsi="Arial" w:eastAsia="PMingLiU" w:cs="Arial"/>
              </w:rPr>
              <w:t xml:space="preserve">第63P條</w:t>
            </w:r>
          </w:p>
        </w:tc>
        <w:tc>
          <w:tcPr>
            <w:tcW w:w="5200" w:type="dxa"/>
          </w:tcPr>
          <w:p>
            <w:r>
              <w:rPr>
                <w:sz w:val="17"/>
                <w:szCs w:val="17"/>
                <w:rFonts w:ascii="Arial" w:hAnsi="Arial" w:eastAsia="PMingLiU" w:cs="Arial"/>
              </w:rPr>
              <w:t xml:space="preserve">暫繳物業稅用以繳付物業稅</w:t>
            </w:r>
          </w:p>
        </w:tc>
      </w:tr>
      <w:tr>
        <w:tc>
          <w:tcPr>
            <w:tcW w:w="700" w:type="dxa"/>
          </w:tcPr>
          <w:p>
            <w:r>
              <w:rPr>
                <w:sz w:val="17"/>
                <w:szCs w:val="17"/>
                <w:rFonts w:ascii="Arial" w:hAnsi="Arial" w:eastAsia="PMingLiU" w:cs="Arial"/>
              </w:rPr>
              <w:t xml:space="preserve">557</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11</w:t>
            </w:r>
          </w:p>
        </w:tc>
        <w:tc>
          <w:tcPr>
            <w:tcW w:w="5200" w:type="dxa"/>
          </w:tcPr>
          <w:p>
            <w:r>
              <w:rPr>
                <w:sz w:val="17"/>
                <w:szCs w:val="17"/>
                <w:rFonts w:ascii="Arial" w:hAnsi="Arial" w:eastAsia="PMingLiU" w:cs="Arial"/>
              </w:rPr>
              <w:t xml:space="preserve">Objections and Appeals</w:t>
            </w:r>
          </w:p>
        </w:tc>
        <w:tc>
          <w:tcPr>
            <w:tcW w:w="1800" w:type="dxa"/>
          </w:tcPr>
          <w:p>
            <w:r>
              <w:rPr>
                <w:sz w:val="17"/>
                <w:szCs w:val="17"/>
                <w:rFonts w:ascii="Arial" w:hAnsi="Arial" w:eastAsia="PMingLiU" w:cs="Arial"/>
              </w:rPr>
              <w:t xml:space="preserve">第11部</w:t>
            </w:r>
          </w:p>
        </w:tc>
        <w:tc>
          <w:tcPr>
            <w:tcW w:w="5200" w:type="dxa"/>
          </w:tcPr>
          <w:p>
            <w:r>
              <w:rPr>
                <w:sz w:val="17"/>
                <w:szCs w:val="17"/>
                <w:rFonts w:ascii="Arial" w:hAnsi="Arial" w:eastAsia="PMingLiU" w:cs="Arial"/>
              </w:rPr>
              <w:t xml:space="preserve">反對及上訴</w:t>
            </w:r>
          </w:p>
        </w:tc>
      </w:tr>
      <w:tr>
        <w:tc>
          <w:tcPr>
            <w:tcW w:w="700" w:type="dxa"/>
          </w:tcPr>
          <w:p>
            <w:r>
              <w:rPr>
                <w:sz w:val="17"/>
                <w:szCs w:val="17"/>
                <w:rFonts w:ascii="Arial" w:hAnsi="Arial" w:eastAsia="PMingLiU" w:cs="Arial"/>
              </w:rPr>
              <w:t xml:space="preserve">558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64</w:t>
            </w:r>
          </w:p>
        </w:tc>
        <w:tc>
          <w:tcPr>
            <w:tcW w:w="5200" w:type="dxa"/>
          </w:tcPr>
          <w:p>
            <w:r>
              <w:rPr>
                <w:sz w:val="17"/>
                <w:szCs w:val="17"/>
                <w:rFonts w:ascii="Arial" w:hAnsi="Arial" w:eastAsia="PMingLiU" w:cs="Arial"/>
              </w:rPr>
              <w:t xml:space="preserve">Objections</w:t>
            </w:r>
          </w:p>
        </w:tc>
        <w:tc>
          <w:tcPr>
            <w:tcW w:w="1800" w:type="dxa"/>
          </w:tcPr>
          <w:p>
            <w:r>
              <w:rPr>
                <w:sz w:val="17"/>
                <w:szCs w:val="17"/>
                <w:rFonts w:ascii="Arial" w:hAnsi="Arial" w:eastAsia="PMingLiU" w:cs="Arial"/>
              </w:rPr>
              <w:t xml:space="preserve">第64條</w:t>
            </w:r>
          </w:p>
        </w:tc>
        <w:tc>
          <w:tcPr>
            <w:tcW w:w="5200" w:type="dxa"/>
          </w:tcPr>
          <w:p>
            <w:r>
              <w:rPr>
                <w:sz w:val="17"/>
                <w:szCs w:val="17"/>
                <w:rFonts w:ascii="Arial" w:hAnsi="Arial" w:eastAsia="PMingLiU" w:cs="Arial"/>
              </w:rPr>
              <w:t xml:space="preserve">反對</w:t>
            </w:r>
          </w:p>
        </w:tc>
      </w:tr>
      <w:tr>
        <w:tc>
          <w:tcPr>
            <w:tcW w:w="700" w:type="dxa"/>
          </w:tcPr>
          <w:p>
            <w:r>
              <w:rPr>
                <w:sz w:val="17"/>
                <w:szCs w:val="17"/>
                <w:rFonts w:ascii="Arial" w:hAnsi="Arial" w:eastAsia="PMingLiU" w:cs="Arial"/>
              </w:rPr>
              <w:t xml:space="preserve">559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65</w:t>
            </w:r>
          </w:p>
        </w:tc>
        <w:tc>
          <w:tcPr>
            <w:tcW w:w="5200" w:type="dxa"/>
          </w:tcPr>
          <w:p>
            <w:r>
              <w:rPr>
                <w:sz w:val="17"/>
                <w:szCs w:val="17"/>
                <w:rFonts w:ascii="Arial" w:hAnsi="Arial" w:eastAsia="PMingLiU" w:cs="Arial"/>
              </w:rPr>
              <w:t xml:space="preserve">Constitution of the Board of Review</w:t>
            </w:r>
          </w:p>
        </w:tc>
        <w:tc>
          <w:tcPr>
            <w:tcW w:w="1800" w:type="dxa"/>
          </w:tcPr>
          <w:p>
            <w:r>
              <w:rPr>
                <w:sz w:val="17"/>
                <w:szCs w:val="17"/>
                <w:rFonts w:ascii="Arial" w:hAnsi="Arial" w:eastAsia="PMingLiU" w:cs="Arial"/>
              </w:rPr>
              <w:t xml:space="preserve">第65條</w:t>
            </w:r>
          </w:p>
        </w:tc>
        <w:tc>
          <w:tcPr>
            <w:tcW w:w="5200" w:type="dxa"/>
          </w:tcPr>
          <w:p>
            <w:r>
              <w:rPr>
                <w:sz w:val="17"/>
                <w:szCs w:val="17"/>
                <w:rFonts w:ascii="Arial" w:hAnsi="Arial" w:eastAsia="PMingLiU" w:cs="Arial"/>
              </w:rPr>
              <w:t xml:space="preserve">稅務上訴委員會的組成</w:t>
            </w:r>
          </w:p>
        </w:tc>
      </w:tr>
      <w:tr>
        <w:tc>
          <w:tcPr>
            <w:tcW w:w="700" w:type="dxa"/>
          </w:tcPr>
          <w:p>
            <w:r>
              <w:rPr>
                <w:sz w:val="17"/>
                <w:szCs w:val="17"/>
                <w:rFonts w:ascii="Arial" w:hAnsi="Arial" w:eastAsia="PMingLiU" w:cs="Arial"/>
              </w:rPr>
              <w:t xml:space="preserve">560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66</w:t>
            </w:r>
          </w:p>
        </w:tc>
        <w:tc>
          <w:tcPr>
            <w:tcW w:w="5200" w:type="dxa"/>
          </w:tcPr>
          <w:p>
            <w:r>
              <w:rPr>
                <w:sz w:val="17"/>
                <w:szCs w:val="17"/>
                <w:rFonts w:ascii="Arial" w:hAnsi="Arial" w:eastAsia="PMingLiU" w:cs="Arial"/>
              </w:rPr>
              <w:t xml:space="preserve">Right of appeal to the Board of Review</w:t>
            </w:r>
          </w:p>
        </w:tc>
        <w:tc>
          <w:tcPr>
            <w:tcW w:w="1800" w:type="dxa"/>
          </w:tcPr>
          <w:p>
            <w:r>
              <w:rPr>
                <w:sz w:val="17"/>
                <w:szCs w:val="17"/>
                <w:rFonts w:ascii="Arial" w:hAnsi="Arial" w:eastAsia="PMingLiU" w:cs="Arial"/>
              </w:rPr>
              <w:t xml:space="preserve">第66條</w:t>
            </w:r>
          </w:p>
        </w:tc>
        <w:tc>
          <w:tcPr>
            <w:tcW w:w="5200" w:type="dxa"/>
          </w:tcPr>
          <w:p>
            <w:r>
              <w:rPr>
                <w:sz w:val="17"/>
                <w:szCs w:val="17"/>
                <w:rFonts w:ascii="Arial" w:hAnsi="Arial" w:eastAsia="PMingLiU" w:cs="Arial"/>
              </w:rPr>
              <w:t xml:space="preserve">向稅務上訴委員會上訴的權利</w:t>
            </w:r>
          </w:p>
        </w:tc>
      </w:tr>
      <w:tr>
        <w:tc>
          <w:tcPr>
            <w:tcW w:w="700" w:type="dxa"/>
          </w:tcPr>
          <w:p>
            <w:r>
              <w:rPr>
                <w:sz w:val="17"/>
                <w:szCs w:val="17"/>
                <w:rFonts w:ascii="Arial" w:hAnsi="Arial" w:eastAsia="PMingLiU" w:cs="Arial"/>
              </w:rPr>
              <w:t xml:space="preserve">561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67</w:t>
            </w:r>
          </w:p>
        </w:tc>
        <w:tc>
          <w:tcPr>
            <w:tcW w:w="5200" w:type="dxa"/>
          </w:tcPr>
          <w:p>
            <w:r>
              <w:rPr>
                <w:sz w:val="17"/>
                <w:szCs w:val="17"/>
                <w:rFonts w:ascii="Arial" w:hAnsi="Arial" w:eastAsia="PMingLiU" w:cs="Arial"/>
              </w:rPr>
              <w:t xml:space="preserve">Transfer of appeals under section 66 for hearing and determination by Court of First Instance instead of Board of Review</w:t>
            </w:r>
          </w:p>
        </w:tc>
        <w:tc>
          <w:tcPr>
            <w:tcW w:w="1800" w:type="dxa"/>
          </w:tcPr>
          <w:p>
            <w:r>
              <w:rPr>
                <w:sz w:val="17"/>
                <w:szCs w:val="17"/>
                <w:rFonts w:ascii="Arial" w:hAnsi="Arial" w:eastAsia="PMingLiU" w:cs="Arial"/>
              </w:rPr>
              <w:t xml:space="preserve">第67條</w:t>
            </w:r>
          </w:p>
        </w:tc>
        <w:tc>
          <w:tcPr>
            <w:tcW w:w="5200" w:type="dxa"/>
          </w:tcPr>
          <w:p>
            <w:r>
              <w:rPr>
                <w:sz w:val="17"/>
                <w:szCs w:val="17"/>
                <w:rFonts w:ascii="Arial" w:hAnsi="Arial" w:eastAsia="PMingLiU" w:cs="Arial"/>
              </w:rPr>
              <w:t xml:space="preserve">將根據第66條提出的上訴移交原訟法庭以代替稅務上訴委員會進行聆訊及裁定</w:t>
            </w:r>
          </w:p>
        </w:tc>
      </w:tr>
      <w:tr>
        <w:tc>
          <w:tcPr>
            <w:tcW w:w="700" w:type="dxa"/>
          </w:tcPr>
          <w:p>
            <w:r>
              <w:rPr>
                <w:sz w:val="17"/>
                <w:szCs w:val="17"/>
                <w:rFonts w:ascii="Arial" w:hAnsi="Arial" w:eastAsia="PMingLiU" w:cs="Arial"/>
              </w:rPr>
              <w:t xml:space="preserve">562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68</w:t>
            </w:r>
          </w:p>
        </w:tc>
        <w:tc>
          <w:tcPr>
            <w:tcW w:w="5200" w:type="dxa"/>
          </w:tcPr>
          <w:p>
            <w:r>
              <w:rPr>
                <w:sz w:val="17"/>
                <w:szCs w:val="17"/>
                <w:rFonts w:ascii="Arial" w:hAnsi="Arial" w:eastAsia="PMingLiU" w:cs="Arial"/>
              </w:rPr>
              <w:t xml:space="preserve">Hearing and disposal of appeals to the Board of Review</w:t>
            </w:r>
          </w:p>
        </w:tc>
        <w:tc>
          <w:tcPr>
            <w:tcW w:w="1800" w:type="dxa"/>
          </w:tcPr>
          <w:p>
            <w:r>
              <w:rPr>
                <w:sz w:val="17"/>
                <w:szCs w:val="17"/>
                <w:rFonts w:ascii="Arial" w:hAnsi="Arial" w:eastAsia="PMingLiU" w:cs="Arial"/>
              </w:rPr>
              <w:t xml:space="preserve">第68條</w:t>
            </w:r>
          </w:p>
        </w:tc>
        <w:tc>
          <w:tcPr>
            <w:tcW w:w="5200" w:type="dxa"/>
          </w:tcPr>
          <w:p>
            <w:r>
              <w:rPr>
                <w:sz w:val="17"/>
                <w:szCs w:val="17"/>
                <w:rFonts w:ascii="Arial" w:hAnsi="Arial" w:eastAsia="PMingLiU" w:cs="Arial"/>
              </w:rPr>
              <w:t xml:space="preserve">向稅務上訴委員會提出的上訴的聆訊及處理</w:t>
            </w:r>
          </w:p>
        </w:tc>
      </w:tr>
      <w:tr>
        <w:tc>
          <w:tcPr>
            <w:tcW w:w="700" w:type="dxa"/>
          </w:tcPr>
          <w:p>
            <w:r>
              <w:rPr>
                <w:sz w:val="17"/>
                <w:szCs w:val="17"/>
                <w:rFonts w:ascii="Arial" w:hAnsi="Arial" w:eastAsia="PMingLiU" w:cs="Arial"/>
              </w:rPr>
              <w:t xml:space="preserve">563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68AA</w:t>
            </w:r>
          </w:p>
        </w:tc>
        <w:tc>
          <w:tcPr>
            <w:tcW w:w="5200" w:type="dxa"/>
          </w:tcPr>
          <w:p>
            <w:r>
              <w:rPr>
                <w:sz w:val="17"/>
                <w:szCs w:val="17"/>
                <w:rFonts w:ascii="Arial" w:hAnsi="Arial" w:eastAsia="PMingLiU" w:cs="Arial"/>
              </w:rPr>
              <w:t xml:space="preserve">Directions on provision of documents and information</w:t>
            </w:r>
          </w:p>
        </w:tc>
        <w:tc>
          <w:tcPr>
            <w:tcW w:w="1800" w:type="dxa"/>
          </w:tcPr>
          <w:p>
            <w:r>
              <w:rPr>
                <w:sz w:val="17"/>
                <w:szCs w:val="17"/>
                <w:rFonts w:ascii="Arial" w:hAnsi="Arial" w:eastAsia="PMingLiU" w:cs="Arial"/>
              </w:rPr>
              <w:t xml:space="preserve">第68AA條</w:t>
            </w:r>
          </w:p>
        </w:tc>
        <w:tc>
          <w:tcPr>
            <w:tcW w:w="5200" w:type="dxa"/>
          </w:tcPr>
          <w:p>
            <w:r>
              <w:rPr>
                <w:sz w:val="17"/>
                <w:szCs w:val="17"/>
                <w:rFonts w:ascii="Arial" w:hAnsi="Arial" w:eastAsia="PMingLiU" w:cs="Arial"/>
              </w:rPr>
              <w:t xml:space="preserve">關於提供文件及資料的指示</w:t>
            </w:r>
          </w:p>
        </w:tc>
      </w:tr>
      <w:tr>
        <w:tc>
          <w:tcPr>
            <w:tcW w:w="700" w:type="dxa"/>
          </w:tcPr>
          <w:p>
            <w:r>
              <w:rPr>
                <w:sz w:val="17"/>
                <w:szCs w:val="17"/>
                <w:rFonts w:ascii="Arial" w:hAnsi="Arial" w:eastAsia="PMingLiU" w:cs="Arial"/>
              </w:rPr>
              <w:t xml:space="preserve">564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68AAB</w:t>
            </w:r>
          </w:p>
        </w:tc>
        <w:tc>
          <w:tcPr>
            <w:tcW w:w="5200" w:type="dxa"/>
          </w:tcPr>
          <w:p>
            <w:r>
              <w:rPr>
                <w:sz w:val="17"/>
                <w:szCs w:val="17"/>
                <w:rFonts w:ascii="Arial" w:hAnsi="Arial" w:eastAsia="PMingLiU" w:cs="Arial"/>
              </w:rPr>
              <w:t xml:space="preserve">Privileges and immunities</w:t>
            </w:r>
          </w:p>
        </w:tc>
        <w:tc>
          <w:tcPr>
            <w:tcW w:w="1800" w:type="dxa"/>
          </w:tcPr>
          <w:p>
            <w:r>
              <w:rPr>
                <w:sz w:val="17"/>
                <w:szCs w:val="17"/>
                <w:rFonts w:ascii="Arial" w:hAnsi="Arial" w:eastAsia="PMingLiU" w:cs="Arial"/>
              </w:rPr>
              <w:t xml:space="preserve">第68AAB條</w:t>
            </w:r>
          </w:p>
        </w:tc>
        <w:tc>
          <w:tcPr>
            <w:tcW w:w="5200" w:type="dxa"/>
          </w:tcPr>
          <w:p>
            <w:r>
              <w:rPr>
                <w:sz w:val="17"/>
                <w:szCs w:val="17"/>
                <w:rFonts w:ascii="Arial" w:hAnsi="Arial" w:eastAsia="PMingLiU" w:cs="Arial"/>
              </w:rPr>
              <w:t xml:space="preserve">特權及豁免權</w:t>
            </w:r>
          </w:p>
        </w:tc>
      </w:tr>
      <w:tr>
        <w:tc>
          <w:tcPr>
            <w:tcW w:w="700" w:type="dxa"/>
          </w:tcPr>
          <w:p>
            <w:r>
              <w:rPr>
                <w:sz w:val="17"/>
                <w:szCs w:val="17"/>
                <w:rFonts w:ascii="Arial" w:hAnsi="Arial" w:eastAsia="PMingLiU" w:cs="Arial"/>
              </w:rPr>
              <w:t xml:space="preserve">565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68A</w:t>
            </w:r>
          </w:p>
        </w:tc>
        <w:tc>
          <w:tcPr>
            <w:tcW w:w="5200" w:type="dxa"/>
          </w:tcPr>
          <w:p>
            <w:r>
              <w:rPr>
                <w:sz w:val="17"/>
                <w:szCs w:val="17"/>
                <w:rFonts w:ascii="Arial" w:hAnsi="Arial" w:eastAsia="PMingLiU" w:cs="Arial"/>
              </w:rPr>
              <w:t xml:space="preserve">Power of Board of Review to correct clerical mistakes and other errors</w:t>
            </w:r>
          </w:p>
        </w:tc>
        <w:tc>
          <w:tcPr>
            <w:tcW w:w="1800" w:type="dxa"/>
          </w:tcPr>
          <w:p>
            <w:r>
              <w:rPr>
                <w:sz w:val="17"/>
                <w:szCs w:val="17"/>
                <w:rFonts w:ascii="Arial" w:hAnsi="Arial" w:eastAsia="PMingLiU" w:cs="Arial"/>
              </w:rPr>
              <w:t xml:space="preserve">第68A條</w:t>
            </w:r>
          </w:p>
        </w:tc>
        <w:tc>
          <w:tcPr>
            <w:tcW w:w="5200" w:type="dxa"/>
          </w:tcPr>
          <w:p>
            <w:r>
              <w:rPr>
                <w:sz w:val="17"/>
                <w:szCs w:val="17"/>
                <w:rFonts w:ascii="Arial" w:hAnsi="Arial" w:eastAsia="PMingLiU" w:cs="Arial"/>
              </w:rPr>
              <w:t xml:space="preserve">稅務上訴委員會更正文書錯誤及其他錯誤的權力</w:t>
            </w:r>
          </w:p>
        </w:tc>
      </w:tr>
      <w:tr>
        <w:tc>
          <w:tcPr>
            <w:tcW w:w="700" w:type="dxa"/>
          </w:tcPr>
          <w:p>
            <w:r>
              <w:rPr>
                <w:sz w:val="17"/>
                <w:szCs w:val="17"/>
                <w:rFonts w:ascii="Arial" w:hAnsi="Arial" w:eastAsia="PMingLiU" w:cs="Arial"/>
              </w:rPr>
              <w:t xml:space="preserve">566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69</w:t>
            </w:r>
          </w:p>
        </w:tc>
        <w:tc>
          <w:tcPr>
            <w:tcW w:w="5200" w:type="dxa"/>
          </w:tcPr>
          <w:p>
            <w:r>
              <w:rPr>
                <w:sz w:val="17"/>
                <w:szCs w:val="17"/>
                <w:rFonts w:ascii="Arial" w:hAnsi="Arial" w:eastAsia="PMingLiU" w:cs="Arial"/>
              </w:rPr>
              <w:t xml:space="preserve">Appeal against Board of Review’s decision: leave to appeal</w:t>
            </w:r>
          </w:p>
        </w:tc>
        <w:tc>
          <w:tcPr>
            <w:tcW w:w="1800" w:type="dxa"/>
          </w:tcPr>
          <w:p>
            <w:r>
              <w:rPr>
                <w:sz w:val="17"/>
                <w:szCs w:val="17"/>
                <w:rFonts w:ascii="Arial" w:hAnsi="Arial" w:eastAsia="PMingLiU" w:cs="Arial"/>
              </w:rPr>
              <w:t xml:space="preserve">第69條</w:t>
            </w:r>
          </w:p>
        </w:tc>
        <w:tc>
          <w:tcPr>
            <w:tcW w:w="5200" w:type="dxa"/>
          </w:tcPr>
          <w:p>
            <w:r>
              <w:rPr>
                <w:sz w:val="17"/>
                <w:szCs w:val="17"/>
                <w:rFonts w:ascii="Arial" w:hAnsi="Arial" w:eastAsia="PMingLiU" w:cs="Arial"/>
              </w:rPr>
              <w:t xml:space="preserve">針對稅務上訴委員會的決定提出上訴：上訴許可</w:t>
            </w:r>
          </w:p>
        </w:tc>
      </w:tr>
      <w:tr>
        <w:tc>
          <w:tcPr>
            <w:tcW w:w="700" w:type="dxa"/>
          </w:tcPr>
          <w:p>
            <w:r>
              <w:rPr>
                <w:sz w:val="17"/>
                <w:szCs w:val="17"/>
                <w:rFonts w:ascii="Arial" w:hAnsi="Arial" w:eastAsia="PMingLiU" w:cs="Arial"/>
              </w:rPr>
              <w:t xml:space="preserve">567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69AA</w:t>
            </w:r>
          </w:p>
        </w:tc>
        <w:tc>
          <w:tcPr>
            <w:tcW w:w="5200" w:type="dxa"/>
          </w:tcPr>
          <w:p>
            <w:r>
              <w:rPr>
                <w:sz w:val="17"/>
                <w:szCs w:val="17"/>
                <w:rFonts w:ascii="Arial" w:hAnsi="Arial" w:eastAsia="PMingLiU" w:cs="Arial"/>
              </w:rPr>
              <w:t xml:space="preserve">Appeal against Board of Review’s decision: hearing of appeal</w:t>
            </w:r>
          </w:p>
        </w:tc>
        <w:tc>
          <w:tcPr>
            <w:tcW w:w="1800" w:type="dxa"/>
          </w:tcPr>
          <w:p>
            <w:r>
              <w:rPr>
                <w:sz w:val="17"/>
                <w:szCs w:val="17"/>
                <w:rFonts w:ascii="Arial" w:hAnsi="Arial" w:eastAsia="PMingLiU" w:cs="Arial"/>
              </w:rPr>
              <w:t xml:space="preserve">第69AA條</w:t>
            </w:r>
          </w:p>
        </w:tc>
        <w:tc>
          <w:tcPr>
            <w:tcW w:w="5200" w:type="dxa"/>
          </w:tcPr>
          <w:p>
            <w:r>
              <w:rPr>
                <w:sz w:val="17"/>
                <w:szCs w:val="17"/>
                <w:rFonts w:ascii="Arial" w:hAnsi="Arial" w:eastAsia="PMingLiU" w:cs="Arial"/>
              </w:rPr>
              <w:t xml:space="preserve">針對稅務上訴委員會的決定提出上訴：上訴聆訊</w:t>
            </w:r>
          </w:p>
        </w:tc>
      </w:tr>
      <w:tr>
        <w:tc>
          <w:tcPr>
            <w:tcW w:w="700" w:type="dxa"/>
          </w:tcPr>
          <w:p>
            <w:r>
              <w:rPr>
                <w:sz w:val="17"/>
                <w:szCs w:val="17"/>
                <w:rFonts w:ascii="Arial" w:hAnsi="Arial" w:eastAsia="PMingLiU" w:cs="Arial"/>
              </w:rPr>
              <w:t xml:space="preserve">568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69A</w:t>
            </w:r>
          </w:p>
        </w:tc>
        <w:tc>
          <w:tcPr>
            <w:tcW w:w="5200" w:type="dxa"/>
          </w:tcPr>
          <w:p>
            <w:r>
              <w:rPr>
                <w:sz w:val="17"/>
                <w:szCs w:val="17"/>
                <w:rFonts w:ascii="Arial" w:hAnsi="Arial" w:eastAsia="PMingLiU" w:cs="Arial"/>
              </w:rPr>
              <w:t xml:space="preserve">Right to appeal directly to Court of Appeal against decision of Board of Review</w:t>
            </w:r>
          </w:p>
        </w:tc>
        <w:tc>
          <w:tcPr>
            <w:tcW w:w="1800" w:type="dxa"/>
          </w:tcPr>
          <w:p>
            <w:r>
              <w:rPr>
                <w:sz w:val="17"/>
                <w:szCs w:val="17"/>
                <w:rFonts w:ascii="Arial" w:hAnsi="Arial" w:eastAsia="PMingLiU" w:cs="Arial"/>
              </w:rPr>
              <w:t xml:space="preserve">第69A條</w:t>
            </w:r>
          </w:p>
        </w:tc>
        <w:tc>
          <w:tcPr>
            <w:tcW w:w="5200" w:type="dxa"/>
          </w:tcPr>
          <w:p>
            <w:r>
              <w:rPr>
                <w:sz w:val="17"/>
                <w:szCs w:val="17"/>
                <w:rFonts w:ascii="Arial" w:hAnsi="Arial" w:eastAsia="PMingLiU" w:cs="Arial"/>
              </w:rPr>
              <w:t xml:space="preserve">針對稅務上訴委員會的決定而直接向上訴法庭提出上訴的權利</w:t>
            </w:r>
          </w:p>
        </w:tc>
      </w:tr>
      <w:tr>
        <w:tc>
          <w:tcPr>
            <w:tcW w:w="700" w:type="dxa"/>
          </w:tcPr>
          <w:p>
            <w:r>
              <w:rPr>
                <w:sz w:val="17"/>
                <w:szCs w:val="17"/>
                <w:rFonts w:ascii="Arial" w:hAnsi="Arial" w:eastAsia="PMingLiU" w:cs="Arial"/>
              </w:rPr>
              <w:t xml:space="preserve">569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70</w:t>
            </w:r>
          </w:p>
        </w:tc>
        <w:tc>
          <w:tcPr>
            <w:tcW w:w="5200" w:type="dxa"/>
          </w:tcPr>
          <w:p>
            <w:r>
              <w:rPr>
                <w:sz w:val="17"/>
                <w:szCs w:val="17"/>
                <w:rFonts w:ascii="Arial" w:hAnsi="Arial" w:eastAsia="PMingLiU" w:cs="Arial"/>
              </w:rPr>
              <w:t xml:space="preserve">Assessments or amended assessments to be final</w:t>
            </w:r>
          </w:p>
        </w:tc>
        <w:tc>
          <w:tcPr>
            <w:tcW w:w="1800" w:type="dxa"/>
          </w:tcPr>
          <w:p>
            <w:r>
              <w:rPr>
                <w:sz w:val="17"/>
                <w:szCs w:val="17"/>
                <w:rFonts w:ascii="Arial" w:hAnsi="Arial" w:eastAsia="PMingLiU" w:cs="Arial"/>
              </w:rPr>
              <w:t xml:space="preserve">第70條</w:t>
            </w:r>
          </w:p>
        </w:tc>
        <w:tc>
          <w:tcPr>
            <w:tcW w:w="5200" w:type="dxa"/>
          </w:tcPr>
          <w:p>
            <w:r>
              <w:rPr>
                <w:sz w:val="17"/>
                <w:szCs w:val="17"/>
                <w:rFonts w:ascii="Arial" w:hAnsi="Arial" w:eastAsia="PMingLiU" w:cs="Arial"/>
              </w:rPr>
              <w:t xml:space="preserve">評稅或修訂評稅須為最終評稅或最終修訂評稅</w:t>
            </w:r>
          </w:p>
        </w:tc>
      </w:tr>
      <w:tr>
        <w:tc>
          <w:tcPr>
            <w:tcW w:w="700" w:type="dxa"/>
          </w:tcPr>
          <w:p>
            <w:r>
              <w:rPr>
                <w:sz w:val="17"/>
                <w:szCs w:val="17"/>
                <w:rFonts w:ascii="Arial" w:hAnsi="Arial" w:eastAsia="PMingLiU" w:cs="Arial"/>
              </w:rPr>
              <w:t xml:space="preserve">570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70A</w:t>
            </w:r>
          </w:p>
        </w:tc>
        <w:tc>
          <w:tcPr>
            <w:tcW w:w="5200" w:type="dxa"/>
          </w:tcPr>
          <w:p>
            <w:r>
              <w:rPr>
                <w:sz w:val="17"/>
                <w:szCs w:val="17"/>
                <w:rFonts w:ascii="Arial" w:hAnsi="Arial" w:eastAsia="PMingLiU" w:cs="Arial"/>
              </w:rPr>
              <w:t xml:space="preserve">Powers of assessor to correct errors</w:t>
            </w:r>
          </w:p>
        </w:tc>
        <w:tc>
          <w:tcPr>
            <w:tcW w:w="1800" w:type="dxa"/>
          </w:tcPr>
          <w:p>
            <w:r>
              <w:rPr>
                <w:sz w:val="17"/>
                <w:szCs w:val="17"/>
                <w:rFonts w:ascii="Arial" w:hAnsi="Arial" w:eastAsia="PMingLiU" w:cs="Arial"/>
              </w:rPr>
              <w:t xml:space="preserve">第70A條</w:t>
            </w:r>
          </w:p>
        </w:tc>
        <w:tc>
          <w:tcPr>
            <w:tcW w:w="5200" w:type="dxa"/>
          </w:tcPr>
          <w:p>
            <w:r>
              <w:rPr>
                <w:sz w:val="17"/>
                <w:szCs w:val="17"/>
                <w:rFonts w:ascii="Arial" w:hAnsi="Arial" w:eastAsia="PMingLiU" w:cs="Arial"/>
              </w:rPr>
              <w:t xml:space="preserve">評稅主任更正錯誤的權力</w:t>
            </w:r>
          </w:p>
        </w:tc>
      </w:tr>
      <w:tr>
        <w:tc>
          <w:tcPr>
            <w:tcW w:w="700" w:type="dxa"/>
          </w:tcPr>
          <w:p>
            <w:r>
              <w:rPr>
                <w:sz w:val="17"/>
                <w:szCs w:val="17"/>
                <w:rFonts w:ascii="Arial" w:hAnsi="Arial" w:eastAsia="PMingLiU" w:cs="Arial"/>
              </w:rPr>
              <w:t xml:space="preserve">571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70AA</w:t>
            </w:r>
          </w:p>
        </w:tc>
        <w:tc>
          <w:tcPr>
            <w:tcW w:w="5200" w:type="dxa"/>
          </w:tcPr>
          <w:p>
            <w:r>
              <w:rPr>
                <w:sz w:val="17"/>
                <w:szCs w:val="17"/>
                <w:rFonts w:ascii="Arial" w:hAnsi="Arial" w:eastAsia="PMingLiU" w:cs="Arial"/>
              </w:rPr>
              <w:t xml:space="preserve">Revision of assessment due to commencement of section 4 or 8 of Inland Revenue (Amendment) Ordinance 2004</w:t>
            </w:r>
          </w:p>
        </w:tc>
        <w:tc>
          <w:tcPr>
            <w:tcW w:w="1800" w:type="dxa"/>
          </w:tcPr>
          <w:p>
            <w:r>
              <w:rPr>
                <w:sz w:val="17"/>
                <w:szCs w:val="17"/>
                <w:rFonts w:ascii="Arial" w:hAnsi="Arial" w:eastAsia="PMingLiU" w:cs="Arial"/>
              </w:rPr>
              <w:t xml:space="preserve">第70AA條</w:t>
            </w:r>
          </w:p>
        </w:tc>
        <w:tc>
          <w:tcPr>
            <w:tcW w:w="5200" w:type="dxa"/>
          </w:tcPr>
          <w:p>
            <w:r>
              <w:rPr>
                <w:sz w:val="17"/>
                <w:szCs w:val="17"/>
                <w:rFonts w:ascii="Arial" w:hAnsi="Arial" w:eastAsia="PMingLiU" w:cs="Arial"/>
              </w:rPr>
              <w:t xml:space="preserve">因《2004年稅務(修訂)條例》第4或8條的生效而更改評稅</w:t>
            </w:r>
          </w:p>
        </w:tc>
      </w:tr>
      <w:tr>
        <w:tc>
          <w:tcPr>
            <w:tcW w:w="700" w:type="dxa"/>
          </w:tcPr>
          <w:p>
            <w:r>
              <w:rPr>
                <w:sz w:val="17"/>
                <w:szCs w:val="17"/>
                <w:rFonts w:ascii="Arial" w:hAnsi="Arial" w:eastAsia="PMingLiU" w:cs="Arial"/>
              </w:rPr>
              <w:t xml:space="preserve">572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70AB</w:t>
            </w:r>
          </w:p>
        </w:tc>
        <w:tc>
          <w:tcPr>
            <w:tcW w:w="5200" w:type="dxa"/>
          </w:tcPr>
          <w:p>
            <w:r>
              <w:rPr>
                <w:sz w:val="17"/>
                <w:szCs w:val="17"/>
                <w:rFonts w:ascii="Arial" w:hAnsi="Arial" w:eastAsia="PMingLiU" w:cs="Arial"/>
              </w:rPr>
              <w:t xml:space="preserve">Revision of assessment due to commencement of section 2 of Revenue (Profits Tax Exemption for Offshore Funds) Ordinance 2006</w:t>
            </w:r>
          </w:p>
        </w:tc>
        <w:tc>
          <w:tcPr>
            <w:tcW w:w="1800" w:type="dxa"/>
          </w:tcPr>
          <w:p>
            <w:r>
              <w:rPr>
                <w:sz w:val="17"/>
                <w:szCs w:val="17"/>
                <w:rFonts w:ascii="Arial" w:hAnsi="Arial" w:eastAsia="PMingLiU" w:cs="Arial"/>
              </w:rPr>
              <w:t xml:space="preserve">第70AB條</w:t>
            </w:r>
          </w:p>
        </w:tc>
        <w:tc>
          <w:tcPr>
            <w:tcW w:w="5200" w:type="dxa"/>
          </w:tcPr>
          <w:p>
            <w:r>
              <w:rPr>
                <w:sz w:val="17"/>
                <w:szCs w:val="17"/>
                <w:rFonts w:ascii="Arial" w:hAnsi="Arial" w:eastAsia="PMingLiU" w:cs="Arial"/>
              </w:rPr>
              <w:t xml:space="preserve">因《2006年收入(豁免離岸基金繳付利得稅)條例》第2條的生效而更改評稅</w:t>
            </w:r>
          </w:p>
        </w:tc>
      </w:tr>
      <w:tr>
        <w:tc>
          <w:tcPr>
            <w:tcW w:w="700" w:type="dxa"/>
          </w:tcPr>
          <w:p>
            <w:r>
              <w:rPr>
                <w:sz w:val="17"/>
                <w:szCs w:val="17"/>
                <w:rFonts w:ascii="Arial" w:hAnsi="Arial" w:eastAsia="PMingLiU" w:cs="Arial"/>
              </w:rPr>
              <w:t xml:space="preserve">573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70B</w:t>
            </w:r>
          </w:p>
        </w:tc>
        <w:tc>
          <w:tcPr>
            <w:tcW w:w="5200" w:type="dxa"/>
          </w:tcPr>
          <w:p>
            <w:r>
              <w:rPr>
                <w:sz w:val="17"/>
                <w:szCs w:val="17"/>
                <w:rFonts w:ascii="Arial" w:hAnsi="Arial" w:eastAsia="PMingLiU" w:cs="Arial"/>
              </w:rPr>
              <w:t xml:space="preserve">Husband and wife</w:t>
            </w:r>
          </w:p>
        </w:tc>
        <w:tc>
          <w:tcPr>
            <w:tcW w:w="1800" w:type="dxa"/>
          </w:tcPr>
          <w:p>
            <w:r>
              <w:rPr>
                <w:sz w:val="17"/>
                <w:szCs w:val="17"/>
                <w:rFonts w:ascii="Arial" w:hAnsi="Arial" w:eastAsia="PMingLiU" w:cs="Arial"/>
              </w:rPr>
              <w:t xml:space="preserve">第70B條</w:t>
            </w:r>
          </w:p>
        </w:tc>
        <w:tc>
          <w:tcPr>
            <w:tcW w:w="5200" w:type="dxa"/>
          </w:tcPr>
          <w:p>
            <w:r>
              <w:rPr>
                <w:sz w:val="17"/>
                <w:szCs w:val="17"/>
                <w:rFonts w:ascii="Arial" w:hAnsi="Arial" w:eastAsia="PMingLiU" w:cs="Arial"/>
              </w:rPr>
              <w:t xml:space="preserve">丈夫與妻子</w:t>
            </w:r>
          </w:p>
        </w:tc>
      </w:tr>
      <w:tr>
        <w:tc>
          <w:tcPr>
            <w:tcW w:w="700" w:type="dxa"/>
          </w:tcPr>
          <w:p>
            <w:r>
              <w:rPr>
                <w:sz w:val="17"/>
                <w:szCs w:val="17"/>
                <w:rFonts w:ascii="Arial" w:hAnsi="Arial" w:eastAsia="PMingLiU" w:cs="Arial"/>
              </w:rPr>
              <w:t xml:space="preserve">574</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12</w:t>
            </w:r>
          </w:p>
        </w:tc>
        <w:tc>
          <w:tcPr>
            <w:tcW w:w="5200" w:type="dxa"/>
          </w:tcPr>
          <w:p>
            <w:r>
              <w:rPr>
                <w:sz w:val="17"/>
                <w:szCs w:val="17"/>
                <w:rFonts w:ascii="Arial" w:hAnsi="Arial" w:eastAsia="PMingLiU" w:cs="Arial"/>
              </w:rPr>
              <w:t xml:space="preserve">Payment and Recovery of Tax</w:t>
            </w:r>
          </w:p>
        </w:tc>
        <w:tc>
          <w:tcPr>
            <w:tcW w:w="1800" w:type="dxa"/>
          </w:tcPr>
          <w:p>
            <w:r>
              <w:rPr>
                <w:sz w:val="17"/>
                <w:szCs w:val="17"/>
                <w:rFonts w:ascii="Arial" w:hAnsi="Arial" w:eastAsia="PMingLiU" w:cs="Arial"/>
              </w:rPr>
              <w:t xml:space="preserve">第12部</w:t>
            </w:r>
          </w:p>
        </w:tc>
        <w:tc>
          <w:tcPr>
            <w:tcW w:w="5200" w:type="dxa"/>
          </w:tcPr>
          <w:p>
            <w:r>
              <w:rPr>
                <w:sz w:val="17"/>
                <w:szCs w:val="17"/>
                <w:rFonts w:ascii="Arial" w:hAnsi="Arial" w:eastAsia="PMingLiU" w:cs="Arial"/>
              </w:rPr>
              <w:t xml:space="preserve">稅款的繳付及追討</w:t>
            </w:r>
          </w:p>
        </w:tc>
      </w:tr>
      <w:tr>
        <w:tc>
          <w:tcPr>
            <w:tcW w:w="700" w:type="dxa"/>
          </w:tcPr>
          <w:p>
            <w:r>
              <w:rPr>
                <w:sz w:val="17"/>
                <w:szCs w:val="17"/>
                <w:rFonts w:ascii="Arial" w:hAnsi="Arial" w:eastAsia="PMingLiU" w:cs="Arial"/>
              </w:rPr>
              <w:t xml:space="preserve">575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71</w:t>
            </w:r>
          </w:p>
        </w:tc>
        <w:tc>
          <w:tcPr>
            <w:tcW w:w="5200" w:type="dxa"/>
          </w:tcPr>
          <w:p>
            <w:r>
              <w:rPr>
                <w:sz w:val="17"/>
                <w:szCs w:val="17"/>
                <w:rFonts w:ascii="Arial" w:hAnsi="Arial" w:eastAsia="PMingLiU" w:cs="Arial"/>
              </w:rPr>
              <w:t xml:space="preserve">Provisions regarding payment of tax</w:t>
            </w:r>
          </w:p>
        </w:tc>
        <w:tc>
          <w:tcPr>
            <w:tcW w:w="1800" w:type="dxa"/>
          </w:tcPr>
          <w:p>
            <w:r>
              <w:rPr>
                <w:sz w:val="17"/>
                <w:szCs w:val="17"/>
                <w:rFonts w:ascii="Arial" w:hAnsi="Arial" w:eastAsia="PMingLiU" w:cs="Arial"/>
              </w:rPr>
              <w:t xml:space="preserve">第71條</w:t>
            </w:r>
          </w:p>
        </w:tc>
        <w:tc>
          <w:tcPr>
            <w:tcW w:w="5200" w:type="dxa"/>
          </w:tcPr>
          <w:p>
            <w:r>
              <w:rPr>
                <w:sz w:val="17"/>
                <w:szCs w:val="17"/>
                <w:rFonts w:ascii="Arial" w:hAnsi="Arial" w:eastAsia="PMingLiU" w:cs="Arial"/>
              </w:rPr>
              <w:t xml:space="preserve">有關繳付稅款的條文</w:t>
            </w:r>
          </w:p>
        </w:tc>
      </w:tr>
      <w:tr>
        <w:tc>
          <w:tcPr>
            <w:tcW w:w="700" w:type="dxa"/>
          </w:tcPr>
          <w:p>
            <w:r>
              <w:rPr>
                <w:sz w:val="17"/>
                <w:szCs w:val="17"/>
                <w:rFonts w:ascii="Arial" w:hAnsi="Arial" w:eastAsia="PMingLiU" w:cs="Arial"/>
              </w:rPr>
              <w:t xml:space="preserve">576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72</w:t>
            </w:r>
          </w:p>
        </w:tc>
        <w:tc>
          <w:tcPr>
            <w:tcW w:w="5200" w:type="dxa"/>
          </w:tcPr>
          <w:p>
            <w:r>
              <w:rPr>
                <w:sz w:val="17"/>
                <w:szCs w:val="17"/>
                <w:rFonts w:ascii="Arial" w:hAnsi="Arial" w:eastAsia="PMingLiU" w:cs="Arial"/>
              </w:rPr>
              <w:t xml:space="preserve">Tax to include fines, etc.</w:t>
            </w:r>
          </w:p>
        </w:tc>
        <w:tc>
          <w:tcPr>
            <w:tcW w:w="1800" w:type="dxa"/>
          </w:tcPr>
          <w:p>
            <w:r>
              <w:rPr>
                <w:sz w:val="17"/>
                <w:szCs w:val="17"/>
                <w:rFonts w:ascii="Arial" w:hAnsi="Arial" w:eastAsia="PMingLiU" w:cs="Arial"/>
              </w:rPr>
              <w:t xml:space="preserve">第72條</w:t>
            </w:r>
          </w:p>
        </w:tc>
        <w:tc>
          <w:tcPr>
            <w:tcW w:w="5200" w:type="dxa"/>
          </w:tcPr>
          <w:p>
            <w:r>
              <w:rPr>
                <w:sz w:val="17"/>
                <w:szCs w:val="17"/>
                <w:rFonts w:ascii="Arial" w:hAnsi="Arial" w:eastAsia="PMingLiU" w:cs="Arial"/>
              </w:rPr>
              <w:t xml:space="preserve">稅款包括罰款等</w:t>
            </w:r>
          </w:p>
        </w:tc>
      </w:tr>
      <w:tr>
        <w:tc>
          <w:tcPr>
            <w:tcW w:w="700" w:type="dxa"/>
          </w:tcPr>
          <w:p>
            <w:r>
              <w:rPr>
                <w:sz w:val="17"/>
                <w:szCs w:val="17"/>
                <w:rFonts w:ascii="Arial" w:hAnsi="Arial" w:eastAsia="PMingLiU" w:cs="Arial"/>
              </w:rPr>
              <w:t xml:space="preserve">577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73</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第73條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578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74</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第74條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579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75</w:t>
            </w:r>
          </w:p>
        </w:tc>
        <w:tc>
          <w:tcPr>
            <w:tcW w:w="5200" w:type="dxa"/>
          </w:tcPr>
          <w:p>
            <w:r>
              <w:rPr>
                <w:sz w:val="17"/>
                <w:szCs w:val="17"/>
                <w:rFonts w:ascii="Arial" w:hAnsi="Arial" w:eastAsia="PMingLiU" w:cs="Arial"/>
              </w:rPr>
              <w:t xml:space="preserve">Tax recoverable as a civil debt through the District Court</w:t>
            </w:r>
          </w:p>
        </w:tc>
        <w:tc>
          <w:tcPr>
            <w:tcW w:w="1800" w:type="dxa"/>
          </w:tcPr>
          <w:p>
            <w:r>
              <w:rPr>
                <w:sz w:val="17"/>
                <w:szCs w:val="17"/>
                <w:rFonts w:ascii="Arial" w:hAnsi="Arial" w:eastAsia="PMingLiU" w:cs="Arial"/>
              </w:rPr>
              <w:t xml:space="preserve">第75條</w:t>
            </w:r>
          </w:p>
        </w:tc>
        <w:tc>
          <w:tcPr>
            <w:tcW w:w="5200" w:type="dxa"/>
          </w:tcPr>
          <w:p>
            <w:r>
              <w:rPr>
                <w:sz w:val="17"/>
                <w:szCs w:val="17"/>
                <w:rFonts w:ascii="Arial" w:hAnsi="Arial" w:eastAsia="PMingLiU" w:cs="Arial"/>
              </w:rPr>
              <w:t xml:space="preserve">可作為民事債項而經由區域法院追討的稅款</w:t>
            </w:r>
          </w:p>
        </w:tc>
      </w:tr>
      <w:tr>
        <w:tc>
          <w:tcPr>
            <w:tcW w:w="700" w:type="dxa"/>
          </w:tcPr>
          <w:p>
            <w:r>
              <w:rPr>
                <w:sz w:val="17"/>
                <w:szCs w:val="17"/>
                <w:rFonts w:ascii="Arial" w:hAnsi="Arial" w:eastAsia="PMingLiU" w:cs="Arial"/>
              </w:rPr>
              <w:t xml:space="preserve">580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75A</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第75A條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581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76</w:t>
            </w:r>
          </w:p>
        </w:tc>
        <w:tc>
          <w:tcPr>
            <w:tcW w:w="5200" w:type="dxa"/>
          </w:tcPr>
          <w:p>
            <w:r>
              <w:rPr>
                <w:sz w:val="17"/>
                <w:szCs w:val="17"/>
                <w:rFonts w:ascii="Arial" w:hAnsi="Arial" w:eastAsia="PMingLiU" w:cs="Arial"/>
              </w:rPr>
              <w:t xml:space="preserve">Recovery of tax from a debtor of the taxpayer</w:t>
            </w:r>
          </w:p>
        </w:tc>
        <w:tc>
          <w:tcPr>
            <w:tcW w:w="1800" w:type="dxa"/>
          </w:tcPr>
          <w:p>
            <w:r>
              <w:rPr>
                <w:sz w:val="17"/>
                <w:szCs w:val="17"/>
                <w:rFonts w:ascii="Arial" w:hAnsi="Arial" w:eastAsia="PMingLiU" w:cs="Arial"/>
              </w:rPr>
              <w:t xml:space="preserve">第76條</w:t>
            </w:r>
          </w:p>
        </w:tc>
        <w:tc>
          <w:tcPr>
            <w:tcW w:w="5200" w:type="dxa"/>
          </w:tcPr>
          <w:p>
            <w:r>
              <w:rPr>
                <w:sz w:val="17"/>
                <w:szCs w:val="17"/>
                <w:rFonts w:ascii="Arial" w:hAnsi="Arial" w:eastAsia="PMingLiU" w:cs="Arial"/>
              </w:rPr>
              <w:t xml:space="preserve">向納稅人的債務人追討稅款</w:t>
            </w:r>
          </w:p>
        </w:tc>
      </w:tr>
      <w:tr>
        <w:tc>
          <w:tcPr>
            <w:tcW w:w="700" w:type="dxa"/>
          </w:tcPr>
          <w:p>
            <w:r>
              <w:rPr>
                <w:sz w:val="17"/>
                <w:szCs w:val="17"/>
                <w:rFonts w:ascii="Arial" w:hAnsi="Arial" w:eastAsia="PMingLiU" w:cs="Arial"/>
              </w:rPr>
              <w:t xml:space="preserve">582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77</w:t>
            </w:r>
          </w:p>
        </w:tc>
        <w:tc>
          <w:tcPr>
            <w:tcW w:w="5200" w:type="dxa"/>
          </w:tcPr>
          <w:p>
            <w:r>
              <w:rPr>
                <w:sz w:val="17"/>
                <w:szCs w:val="17"/>
                <w:rFonts w:ascii="Arial" w:hAnsi="Arial" w:eastAsia="PMingLiU" w:cs="Arial"/>
              </w:rPr>
              <w:t xml:space="preserve">Recovery of tax from persons leaving Hong Kong</w:t>
            </w:r>
          </w:p>
        </w:tc>
        <w:tc>
          <w:tcPr>
            <w:tcW w:w="1800" w:type="dxa"/>
          </w:tcPr>
          <w:p>
            <w:r>
              <w:rPr>
                <w:sz w:val="17"/>
                <w:szCs w:val="17"/>
                <w:rFonts w:ascii="Arial" w:hAnsi="Arial" w:eastAsia="PMingLiU" w:cs="Arial"/>
              </w:rPr>
              <w:t xml:space="preserve">第77條</w:t>
            </w:r>
          </w:p>
        </w:tc>
        <w:tc>
          <w:tcPr>
            <w:tcW w:w="5200" w:type="dxa"/>
          </w:tcPr>
          <w:p>
            <w:r>
              <w:rPr>
                <w:sz w:val="17"/>
                <w:szCs w:val="17"/>
                <w:rFonts w:ascii="Arial" w:hAnsi="Arial" w:eastAsia="PMingLiU" w:cs="Arial"/>
              </w:rPr>
              <w:t xml:space="preserve">向正在離開香港的人追討稅款</w:t>
            </w:r>
          </w:p>
        </w:tc>
      </w:tr>
      <w:tr>
        <w:tc>
          <w:tcPr>
            <w:tcW w:w="700" w:type="dxa"/>
          </w:tcPr>
          <w:p>
            <w:r>
              <w:rPr>
                <w:sz w:val="17"/>
                <w:szCs w:val="17"/>
                <w:rFonts w:ascii="Arial" w:hAnsi="Arial" w:eastAsia="PMingLiU" w:cs="Arial"/>
              </w:rPr>
              <w:t xml:space="preserve">583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77A</w:t>
            </w:r>
          </w:p>
        </w:tc>
        <w:tc>
          <w:tcPr>
            <w:tcW w:w="5200" w:type="dxa"/>
          </w:tcPr>
          <w:p>
            <w:r>
              <w:rPr>
                <w:sz w:val="17"/>
                <w:szCs w:val="17"/>
                <w:rFonts w:ascii="Arial" w:hAnsi="Arial" w:eastAsia="PMingLiU" w:cs="Arial"/>
              </w:rPr>
              <w:t xml:space="preserve">Refusal of clearance to ships and aircraft where tax is in default</w:t>
            </w:r>
          </w:p>
        </w:tc>
        <w:tc>
          <w:tcPr>
            <w:tcW w:w="1800" w:type="dxa"/>
          </w:tcPr>
          <w:p>
            <w:r>
              <w:rPr>
                <w:sz w:val="17"/>
                <w:szCs w:val="17"/>
                <w:rFonts w:ascii="Arial" w:hAnsi="Arial" w:eastAsia="PMingLiU" w:cs="Arial"/>
              </w:rPr>
              <w:t xml:space="preserve">第77A條</w:t>
            </w:r>
          </w:p>
        </w:tc>
        <w:tc>
          <w:tcPr>
            <w:tcW w:w="5200" w:type="dxa"/>
          </w:tcPr>
          <w:p>
            <w:r>
              <w:rPr>
                <w:sz w:val="17"/>
                <w:szCs w:val="17"/>
                <w:rFonts w:ascii="Arial" w:hAnsi="Arial" w:eastAsia="PMingLiU" w:cs="Arial"/>
              </w:rPr>
              <w:t xml:space="preserve">拒絕為拖欠稅款的船舶及飛機清關</w:t>
            </w:r>
          </w:p>
        </w:tc>
      </w:tr>
      <w:tr>
        <w:tc>
          <w:tcPr>
            <w:tcW w:w="700" w:type="dxa"/>
          </w:tcPr>
          <w:p>
            <w:r>
              <w:rPr>
                <w:sz w:val="17"/>
                <w:szCs w:val="17"/>
                <w:rFonts w:ascii="Arial" w:hAnsi="Arial" w:eastAsia="PMingLiU" w:cs="Arial"/>
              </w:rPr>
              <w:t xml:space="preserve">584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78</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第78條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585</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13</w:t>
            </w:r>
          </w:p>
        </w:tc>
        <w:tc>
          <w:tcPr>
            <w:tcW w:w="5200" w:type="dxa"/>
          </w:tcPr>
          <w:p>
            <w:r>
              <w:rPr>
                <w:sz w:val="17"/>
                <w:szCs w:val="17"/>
                <w:rFonts w:ascii="Arial" w:hAnsi="Arial" w:eastAsia="PMingLiU" w:cs="Arial"/>
              </w:rPr>
              <w:t xml:space="preserve">Repayment</w:t>
            </w:r>
          </w:p>
        </w:tc>
        <w:tc>
          <w:tcPr>
            <w:tcW w:w="1800" w:type="dxa"/>
          </w:tcPr>
          <w:p>
            <w:r>
              <w:rPr>
                <w:sz w:val="17"/>
                <w:szCs w:val="17"/>
                <w:rFonts w:ascii="Arial" w:hAnsi="Arial" w:eastAsia="PMingLiU" w:cs="Arial"/>
              </w:rPr>
              <w:t xml:space="preserve">第13部</w:t>
            </w:r>
          </w:p>
        </w:tc>
        <w:tc>
          <w:tcPr>
            <w:tcW w:w="5200" w:type="dxa"/>
          </w:tcPr>
          <w:p>
            <w:r>
              <w:rPr>
                <w:sz w:val="17"/>
                <w:szCs w:val="17"/>
                <w:rFonts w:ascii="Arial" w:hAnsi="Arial" w:eastAsia="PMingLiU" w:cs="Arial"/>
              </w:rPr>
              <w:t xml:space="preserve">退還稅款</w:t>
            </w:r>
          </w:p>
        </w:tc>
      </w:tr>
      <w:tr>
        <w:tc>
          <w:tcPr>
            <w:tcW w:w="700" w:type="dxa"/>
          </w:tcPr>
          <w:p>
            <w:r>
              <w:rPr>
                <w:sz w:val="17"/>
                <w:szCs w:val="17"/>
                <w:rFonts w:ascii="Arial" w:hAnsi="Arial" w:eastAsia="PMingLiU" w:cs="Arial"/>
              </w:rPr>
              <w:t xml:space="preserve">586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79</w:t>
            </w:r>
          </w:p>
        </w:tc>
        <w:tc>
          <w:tcPr>
            <w:tcW w:w="5200" w:type="dxa"/>
          </w:tcPr>
          <w:p>
            <w:r>
              <w:rPr>
                <w:sz w:val="17"/>
                <w:szCs w:val="17"/>
                <w:rFonts w:ascii="Arial" w:hAnsi="Arial" w:eastAsia="PMingLiU" w:cs="Arial"/>
              </w:rPr>
              <w:t xml:space="preserve">Tax paid in excess to be refunded</w:t>
            </w:r>
          </w:p>
        </w:tc>
        <w:tc>
          <w:tcPr>
            <w:tcW w:w="1800" w:type="dxa"/>
          </w:tcPr>
          <w:p>
            <w:r>
              <w:rPr>
                <w:sz w:val="17"/>
                <w:szCs w:val="17"/>
                <w:rFonts w:ascii="Arial" w:hAnsi="Arial" w:eastAsia="PMingLiU" w:cs="Arial"/>
              </w:rPr>
              <w:t xml:space="preserve">第79條</w:t>
            </w:r>
          </w:p>
        </w:tc>
        <w:tc>
          <w:tcPr>
            <w:tcW w:w="5200" w:type="dxa"/>
          </w:tcPr>
          <w:p>
            <w:r>
              <w:rPr>
                <w:sz w:val="17"/>
                <w:szCs w:val="17"/>
                <w:rFonts w:ascii="Arial" w:hAnsi="Arial" w:eastAsia="PMingLiU" w:cs="Arial"/>
              </w:rPr>
              <w:t xml:space="preserve">退還多繳的稅款</w:t>
            </w:r>
          </w:p>
        </w:tc>
      </w:tr>
      <w:tr>
        <w:tc>
          <w:tcPr>
            <w:tcW w:w="700" w:type="dxa"/>
          </w:tcPr>
          <w:p>
            <w:r>
              <w:rPr>
                <w:sz w:val="17"/>
                <w:szCs w:val="17"/>
                <w:rFonts w:ascii="Arial" w:hAnsi="Arial" w:eastAsia="PMingLiU" w:cs="Arial"/>
              </w:rPr>
              <w:t xml:space="preserve">587</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14</w:t>
            </w:r>
          </w:p>
        </w:tc>
        <w:tc>
          <w:tcPr>
            <w:tcW w:w="5200" w:type="dxa"/>
          </w:tcPr>
          <w:p>
            <w:r>
              <w:rPr>
                <w:sz w:val="17"/>
                <w:szCs w:val="17"/>
                <w:rFonts w:ascii="Arial" w:hAnsi="Arial" w:eastAsia="PMingLiU" w:cs="Arial"/>
              </w:rPr>
              <w:t xml:space="preserve">Penalties and Offences</w:t>
            </w:r>
          </w:p>
        </w:tc>
        <w:tc>
          <w:tcPr>
            <w:tcW w:w="1800" w:type="dxa"/>
          </w:tcPr>
          <w:p>
            <w:r>
              <w:rPr>
                <w:sz w:val="17"/>
                <w:szCs w:val="17"/>
                <w:rFonts w:ascii="Arial" w:hAnsi="Arial" w:eastAsia="PMingLiU" w:cs="Arial"/>
              </w:rPr>
              <w:t xml:space="preserve">第14部</w:t>
            </w:r>
          </w:p>
        </w:tc>
        <w:tc>
          <w:tcPr>
            <w:tcW w:w="5200" w:type="dxa"/>
          </w:tcPr>
          <w:p>
            <w:r>
              <w:rPr>
                <w:sz w:val="17"/>
                <w:szCs w:val="17"/>
                <w:rFonts w:ascii="Arial" w:hAnsi="Arial" w:eastAsia="PMingLiU" w:cs="Arial"/>
              </w:rPr>
              <w:t xml:space="preserve">罰則及罪行</w:t>
            </w:r>
          </w:p>
        </w:tc>
      </w:tr>
      <w:tr>
        <w:tc>
          <w:tcPr>
            <w:tcW w:w="700" w:type="dxa"/>
          </w:tcPr>
          <w:p>
            <w:r>
              <w:rPr>
                <w:sz w:val="17"/>
                <w:szCs w:val="17"/>
                <w:rFonts w:ascii="Arial" w:hAnsi="Arial" w:eastAsia="PMingLiU" w:cs="Arial"/>
              </w:rPr>
              <w:t xml:space="preserve">588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79A</w:t>
            </w:r>
          </w:p>
        </w:tc>
        <w:tc>
          <w:tcPr>
            <w:tcW w:w="5200" w:type="dxa"/>
          </w:tcPr>
          <w:p>
            <w:r>
              <w:rPr>
                <w:sz w:val="17"/>
                <w:szCs w:val="17"/>
                <w:rFonts w:ascii="Arial" w:hAnsi="Arial" w:eastAsia="PMingLiU" w:cs="Arial"/>
              </w:rPr>
              <w:t xml:space="preserve">Interpretation of Part 14: offences relating to Schedule 61, 62 or 63</w:t>
            </w:r>
          </w:p>
        </w:tc>
        <w:tc>
          <w:tcPr>
            <w:tcW w:w="1800" w:type="dxa"/>
          </w:tcPr>
          <w:p>
            <w:r>
              <w:rPr>
                <w:sz w:val="17"/>
                <w:szCs w:val="17"/>
                <w:rFonts w:ascii="Arial" w:hAnsi="Arial" w:eastAsia="PMingLiU" w:cs="Arial"/>
              </w:rPr>
              <w:t xml:space="preserve">第79A條</w:t>
            </w:r>
          </w:p>
        </w:tc>
        <w:tc>
          <w:tcPr>
            <w:tcW w:w="5200" w:type="dxa"/>
          </w:tcPr>
          <w:p>
            <w:r>
              <w:rPr>
                <w:sz w:val="17"/>
                <w:szCs w:val="17"/>
                <w:rFonts w:ascii="Arial" w:hAnsi="Arial" w:eastAsia="PMingLiU" w:cs="Arial"/>
              </w:rPr>
              <w:t xml:space="preserve">第14部的釋義：關乎附表61、62或63的罪行</w:t>
            </w:r>
          </w:p>
        </w:tc>
      </w:tr>
      <w:tr>
        <w:tc>
          <w:tcPr>
            <w:tcW w:w="700" w:type="dxa"/>
          </w:tcPr>
          <w:p>
            <w:r>
              <w:rPr>
                <w:sz w:val="17"/>
                <w:szCs w:val="17"/>
                <w:rFonts w:ascii="Arial" w:hAnsi="Arial" w:eastAsia="PMingLiU" w:cs="Arial"/>
              </w:rPr>
              <w:t xml:space="preserve">589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80</w:t>
            </w:r>
          </w:p>
        </w:tc>
        <w:tc>
          <w:tcPr>
            <w:tcW w:w="5200" w:type="dxa"/>
          </w:tcPr>
          <w:p>
            <w:r>
              <w:rPr>
                <w:sz w:val="17"/>
                <w:szCs w:val="17"/>
                <w:rFonts w:ascii="Arial" w:hAnsi="Arial" w:eastAsia="PMingLiU" w:cs="Arial"/>
              </w:rPr>
              <w:t xml:space="preserve">Penalties for failure to make returns, making incorrect returns, etc.</w:t>
            </w:r>
          </w:p>
        </w:tc>
        <w:tc>
          <w:tcPr>
            <w:tcW w:w="1800" w:type="dxa"/>
          </w:tcPr>
          <w:p>
            <w:r>
              <w:rPr>
                <w:sz w:val="17"/>
                <w:szCs w:val="17"/>
                <w:rFonts w:ascii="Arial" w:hAnsi="Arial" w:eastAsia="PMingLiU" w:cs="Arial"/>
              </w:rPr>
              <w:t xml:space="preserve">第80條</w:t>
            </w:r>
          </w:p>
        </w:tc>
        <w:tc>
          <w:tcPr>
            <w:tcW w:w="5200" w:type="dxa"/>
          </w:tcPr>
          <w:p>
            <w:r>
              <w:rPr>
                <w:sz w:val="17"/>
                <w:szCs w:val="17"/>
                <w:rFonts w:ascii="Arial" w:hAnsi="Arial" w:eastAsia="PMingLiU" w:cs="Arial"/>
              </w:rPr>
              <w:t xml:space="preserve">不提交報稅表、報稅表申報不確等的罰則</w:t>
            </w:r>
          </w:p>
        </w:tc>
      </w:tr>
      <w:tr>
        <w:tc>
          <w:tcPr>
            <w:tcW w:w="700" w:type="dxa"/>
          </w:tcPr>
          <w:p>
            <w:r>
              <w:rPr>
                <w:sz w:val="17"/>
                <w:szCs w:val="17"/>
                <w:rFonts w:ascii="Arial" w:hAnsi="Arial" w:eastAsia="PMingLiU" w:cs="Arial"/>
              </w:rPr>
              <w:t xml:space="preserve">590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80A</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第80A條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591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80B</w:t>
            </w:r>
          </w:p>
        </w:tc>
        <w:tc>
          <w:tcPr>
            <w:tcW w:w="5200" w:type="dxa"/>
          </w:tcPr>
          <w:p>
            <w:r>
              <w:rPr>
                <w:sz w:val="17"/>
                <w:szCs w:val="17"/>
                <w:rFonts w:ascii="Arial" w:hAnsi="Arial" w:eastAsia="PMingLiU" w:cs="Arial"/>
              </w:rPr>
              <w:t xml:space="preserve">Penalties for offences relating to reporting financial institutions</w:t>
            </w:r>
          </w:p>
        </w:tc>
        <w:tc>
          <w:tcPr>
            <w:tcW w:w="1800" w:type="dxa"/>
          </w:tcPr>
          <w:p>
            <w:r>
              <w:rPr>
                <w:sz w:val="17"/>
                <w:szCs w:val="17"/>
                <w:rFonts w:ascii="Arial" w:hAnsi="Arial" w:eastAsia="PMingLiU" w:cs="Arial"/>
              </w:rPr>
              <w:t xml:space="preserve">第80B條</w:t>
            </w:r>
          </w:p>
        </w:tc>
        <w:tc>
          <w:tcPr>
            <w:tcW w:w="5200" w:type="dxa"/>
          </w:tcPr>
          <w:p>
            <w:r>
              <w:rPr>
                <w:sz w:val="17"/>
                <w:szCs w:val="17"/>
                <w:rFonts w:ascii="Arial" w:hAnsi="Arial" w:eastAsia="PMingLiU" w:cs="Arial"/>
              </w:rPr>
              <w:t xml:space="preserve">關於申報財務機構犯罪的罰則</w:t>
            </w:r>
          </w:p>
        </w:tc>
      </w:tr>
      <w:tr>
        <w:tc>
          <w:tcPr>
            <w:tcW w:w="700" w:type="dxa"/>
          </w:tcPr>
          <w:p>
            <w:r>
              <w:rPr>
                <w:sz w:val="17"/>
                <w:szCs w:val="17"/>
                <w:rFonts w:ascii="Arial" w:hAnsi="Arial" w:eastAsia="PMingLiU" w:cs="Arial"/>
              </w:rPr>
              <w:t xml:space="preserve">592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80C</w:t>
            </w:r>
          </w:p>
        </w:tc>
        <w:tc>
          <w:tcPr>
            <w:tcW w:w="5200" w:type="dxa"/>
          </w:tcPr>
          <w:p>
            <w:r>
              <w:rPr>
                <w:sz w:val="17"/>
                <w:szCs w:val="17"/>
                <w:rFonts w:ascii="Arial" w:hAnsi="Arial" w:eastAsia="PMingLiU" w:cs="Arial"/>
              </w:rPr>
              <w:t xml:space="preserve">Offences of persons employed by reporting financial institutions, etc.</w:t>
            </w:r>
          </w:p>
        </w:tc>
        <w:tc>
          <w:tcPr>
            <w:tcW w:w="1800" w:type="dxa"/>
          </w:tcPr>
          <w:p>
            <w:r>
              <w:rPr>
                <w:sz w:val="17"/>
                <w:szCs w:val="17"/>
                <w:rFonts w:ascii="Arial" w:hAnsi="Arial" w:eastAsia="PMingLiU" w:cs="Arial"/>
              </w:rPr>
              <w:t xml:space="preserve">第80C條</w:t>
            </w:r>
          </w:p>
        </w:tc>
        <w:tc>
          <w:tcPr>
            <w:tcW w:w="5200" w:type="dxa"/>
          </w:tcPr>
          <w:p>
            <w:r>
              <w:rPr>
                <w:sz w:val="17"/>
                <w:szCs w:val="17"/>
                <w:rFonts w:ascii="Arial" w:hAnsi="Arial" w:eastAsia="PMingLiU" w:cs="Arial"/>
              </w:rPr>
              <w:t xml:space="preserve">申報財務機構所僱用人士等的罪行</w:t>
            </w:r>
          </w:p>
        </w:tc>
      </w:tr>
      <w:tr>
        <w:tc>
          <w:tcPr>
            <w:tcW w:w="700" w:type="dxa"/>
          </w:tcPr>
          <w:p>
            <w:r>
              <w:rPr>
                <w:sz w:val="17"/>
                <w:szCs w:val="17"/>
                <w:rFonts w:ascii="Arial" w:hAnsi="Arial" w:eastAsia="PMingLiU" w:cs="Arial"/>
              </w:rPr>
              <w:t xml:space="preserve">593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80D</w:t>
            </w:r>
          </w:p>
        </w:tc>
        <w:tc>
          <w:tcPr>
            <w:tcW w:w="5200" w:type="dxa"/>
          </w:tcPr>
          <w:p>
            <w:r>
              <w:rPr>
                <w:sz w:val="17"/>
                <w:szCs w:val="17"/>
                <w:rFonts w:ascii="Arial" w:hAnsi="Arial" w:eastAsia="PMingLiU" w:cs="Arial"/>
              </w:rPr>
              <w:t xml:space="preserve">Offences of service provider</w:t>
            </w:r>
          </w:p>
        </w:tc>
        <w:tc>
          <w:tcPr>
            <w:tcW w:w="1800" w:type="dxa"/>
          </w:tcPr>
          <w:p>
            <w:r>
              <w:rPr>
                <w:sz w:val="17"/>
                <w:szCs w:val="17"/>
                <w:rFonts w:ascii="Arial" w:hAnsi="Arial" w:eastAsia="PMingLiU" w:cs="Arial"/>
              </w:rPr>
              <w:t xml:space="preserve">第80D條</w:t>
            </w:r>
          </w:p>
        </w:tc>
        <w:tc>
          <w:tcPr>
            <w:tcW w:w="5200" w:type="dxa"/>
          </w:tcPr>
          <w:p>
            <w:r>
              <w:rPr>
                <w:sz w:val="17"/>
                <w:szCs w:val="17"/>
                <w:rFonts w:ascii="Arial" w:hAnsi="Arial" w:eastAsia="PMingLiU" w:cs="Arial"/>
              </w:rPr>
              <w:t xml:space="preserve">服務提供者的罪行</w:t>
            </w:r>
          </w:p>
        </w:tc>
      </w:tr>
      <w:tr>
        <w:tc>
          <w:tcPr>
            <w:tcW w:w="700" w:type="dxa"/>
          </w:tcPr>
          <w:p>
            <w:r>
              <w:rPr>
                <w:sz w:val="17"/>
                <w:szCs w:val="17"/>
                <w:rFonts w:ascii="Arial" w:hAnsi="Arial" w:eastAsia="PMingLiU" w:cs="Arial"/>
              </w:rPr>
              <w:t xml:space="preserve">594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80E</w:t>
            </w:r>
          </w:p>
        </w:tc>
        <w:tc>
          <w:tcPr>
            <w:tcW w:w="5200" w:type="dxa"/>
          </w:tcPr>
          <w:p>
            <w:r>
              <w:rPr>
                <w:sz w:val="17"/>
                <w:szCs w:val="17"/>
                <w:rFonts w:ascii="Arial" w:hAnsi="Arial" w:eastAsia="PMingLiU" w:cs="Arial"/>
              </w:rPr>
              <w:t xml:space="preserve">Offences of directors, etc. of corporations</w:t>
            </w:r>
          </w:p>
        </w:tc>
        <w:tc>
          <w:tcPr>
            <w:tcW w:w="1800" w:type="dxa"/>
          </w:tcPr>
          <w:p>
            <w:r>
              <w:rPr>
                <w:sz w:val="17"/>
                <w:szCs w:val="17"/>
                <w:rFonts w:ascii="Arial" w:hAnsi="Arial" w:eastAsia="PMingLiU" w:cs="Arial"/>
              </w:rPr>
              <w:t xml:space="preserve">第80E條</w:t>
            </w:r>
          </w:p>
        </w:tc>
        <w:tc>
          <w:tcPr>
            <w:tcW w:w="5200" w:type="dxa"/>
          </w:tcPr>
          <w:p>
            <w:r>
              <w:rPr>
                <w:sz w:val="17"/>
                <w:szCs w:val="17"/>
                <w:rFonts w:ascii="Arial" w:hAnsi="Arial" w:eastAsia="PMingLiU" w:cs="Arial"/>
              </w:rPr>
              <w:t xml:space="preserve">法團的董事等的罪行</w:t>
            </w:r>
          </w:p>
        </w:tc>
      </w:tr>
      <w:tr>
        <w:tc>
          <w:tcPr>
            <w:tcW w:w="700" w:type="dxa"/>
          </w:tcPr>
          <w:p>
            <w:r>
              <w:rPr>
                <w:sz w:val="17"/>
                <w:szCs w:val="17"/>
                <w:rFonts w:ascii="Arial" w:hAnsi="Arial" w:eastAsia="PMingLiU" w:cs="Arial"/>
              </w:rPr>
              <w:t xml:space="preserve">595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80F</w:t>
            </w:r>
          </w:p>
        </w:tc>
        <w:tc>
          <w:tcPr>
            <w:tcW w:w="5200" w:type="dxa"/>
          </w:tcPr>
          <w:p>
            <w:r>
              <w:rPr>
                <w:sz w:val="17"/>
                <w:szCs w:val="17"/>
                <w:rFonts w:ascii="Arial" w:hAnsi="Arial" w:eastAsia="PMingLiU" w:cs="Arial"/>
              </w:rPr>
              <w:t xml:space="preserve">Miscellaneous provisions for certain offences relating to reporting financial institutions, etc.</w:t>
            </w:r>
          </w:p>
        </w:tc>
        <w:tc>
          <w:tcPr>
            <w:tcW w:w="1800" w:type="dxa"/>
          </w:tcPr>
          <w:p>
            <w:r>
              <w:rPr>
                <w:sz w:val="17"/>
                <w:szCs w:val="17"/>
                <w:rFonts w:ascii="Arial" w:hAnsi="Arial" w:eastAsia="PMingLiU" w:cs="Arial"/>
              </w:rPr>
              <w:t xml:space="preserve">第80F條</w:t>
            </w:r>
          </w:p>
        </w:tc>
        <w:tc>
          <w:tcPr>
            <w:tcW w:w="5200" w:type="dxa"/>
          </w:tcPr>
          <w:p>
            <w:r>
              <w:rPr>
                <w:sz w:val="17"/>
                <w:szCs w:val="17"/>
                <w:rFonts w:ascii="Arial" w:hAnsi="Arial" w:eastAsia="PMingLiU" w:cs="Arial"/>
              </w:rPr>
              <w:t xml:space="preserve">關乎申報財務機構等的某些罪行的雜項條文</w:t>
            </w:r>
          </w:p>
        </w:tc>
      </w:tr>
      <w:tr>
        <w:tc>
          <w:tcPr>
            <w:tcW w:w="700" w:type="dxa"/>
          </w:tcPr>
          <w:p>
            <w:r>
              <w:rPr>
                <w:sz w:val="17"/>
                <w:szCs w:val="17"/>
                <w:rFonts w:ascii="Arial" w:hAnsi="Arial" w:eastAsia="PMingLiU" w:cs="Arial"/>
              </w:rPr>
              <w:t xml:space="preserve">596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80G</w:t>
            </w:r>
          </w:p>
        </w:tc>
        <w:tc>
          <w:tcPr>
            <w:tcW w:w="5200" w:type="dxa"/>
          </w:tcPr>
          <w:p>
            <w:r>
              <w:rPr>
                <w:sz w:val="17"/>
                <w:szCs w:val="17"/>
                <w:rFonts w:ascii="Arial" w:hAnsi="Arial" w:eastAsia="PMingLiU" w:cs="Arial"/>
              </w:rPr>
              <w:t xml:space="preserve">Offences of reporting entities in relation to country-by-country reporting</w:t>
            </w:r>
          </w:p>
        </w:tc>
        <w:tc>
          <w:tcPr>
            <w:tcW w:w="1800" w:type="dxa"/>
          </w:tcPr>
          <w:p>
            <w:r>
              <w:rPr>
                <w:sz w:val="17"/>
                <w:szCs w:val="17"/>
                <w:rFonts w:ascii="Arial" w:hAnsi="Arial" w:eastAsia="PMingLiU" w:cs="Arial"/>
              </w:rPr>
              <w:t xml:space="preserve">第80G條</w:t>
            </w:r>
          </w:p>
        </w:tc>
        <w:tc>
          <w:tcPr>
            <w:tcW w:w="5200" w:type="dxa"/>
          </w:tcPr>
          <w:p>
            <w:r>
              <w:rPr>
                <w:sz w:val="17"/>
                <w:szCs w:val="17"/>
                <w:rFonts w:ascii="Arial" w:hAnsi="Arial" w:eastAsia="PMingLiU" w:cs="Arial"/>
              </w:rPr>
              <w:t xml:space="preserve">申報實體關於國別報告的罪行</w:t>
            </w:r>
          </w:p>
        </w:tc>
      </w:tr>
      <w:tr>
        <w:tc>
          <w:tcPr>
            <w:tcW w:w="700" w:type="dxa"/>
          </w:tcPr>
          <w:p>
            <w:r>
              <w:rPr>
                <w:sz w:val="17"/>
                <w:szCs w:val="17"/>
                <w:rFonts w:ascii="Arial" w:hAnsi="Arial" w:eastAsia="PMingLiU" w:cs="Arial"/>
              </w:rPr>
              <w:t xml:space="preserve">597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80H</w:t>
            </w:r>
          </w:p>
        </w:tc>
        <w:tc>
          <w:tcPr>
            <w:tcW w:w="5200" w:type="dxa"/>
          </w:tcPr>
          <w:p>
            <w:r>
              <w:rPr>
                <w:sz w:val="17"/>
                <w:szCs w:val="17"/>
                <w:rFonts w:ascii="Arial" w:hAnsi="Arial" w:eastAsia="PMingLiU" w:cs="Arial"/>
              </w:rPr>
              <w:t xml:space="preserve">Offences of service provider in relation to country-by-country reporting</w:t>
            </w:r>
          </w:p>
        </w:tc>
        <w:tc>
          <w:tcPr>
            <w:tcW w:w="1800" w:type="dxa"/>
          </w:tcPr>
          <w:p>
            <w:r>
              <w:rPr>
                <w:sz w:val="17"/>
                <w:szCs w:val="17"/>
                <w:rFonts w:ascii="Arial" w:hAnsi="Arial" w:eastAsia="PMingLiU" w:cs="Arial"/>
              </w:rPr>
              <w:t xml:space="preserve">第80H條</w:t>
            </w:r>
          </w:p>
        </w:tc>
        <w:tc>
          <w:tcPr>
            <w:tcW w:w="5200" w:type="dxa"/>
          </w:tcPr>
          <w:p>
            <w:r>
              <w:rPr>
                <w:sz w:val="17"/>
                <w:szCs w:val="17"/>
                <w:rFonts w:ascii="Arial" w:hAnsi="Arial" w:eastAsia="PMingLiU" w:cs="Arial"/>
              </w:rPr>
              <w:t xml:space="preserve">服務提供者關於國別報告的罪行</w:t>
            </w:r>
          </w:p>
        </w:tc>
      </w:tr>
      <w:tr>
        <w:tc>
          <w:tcPr>
            <w:tcW w:w="700" w:type="dxa"/>
          </w:tcPr>
          <w:p>
            <w:r>
              <w:rPr>
                <w:sz w:val="17"/>
                <w:szCs w:val="17"/>
                <w:rFonts w:ascii="Arial" w:hAnsi="Arial" w:eastAsia="PMingLiU" w:cs="Arial"/>
              </w:rPr>
              <w:t xml:space="preserve">598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80I</w:t>
            </w:r>
          </w:p>
        </w:tc>
        <w:tc>
          <w:tcPr>
            <w:tcW w:w="5200" w:type="dxa"/>
          </w:tcPr>
          <w:p>
            <w:r>
              <w:rPr>
                <w:sz w:val="17"/>
                <w:szCs w:val="17"/>
                <w:rFonts w:ascii="Arial" w:hAnsi="Arial" w:eastAsia="PMingLiU" w:cs="Arial"/>
              </w:rPr>
              <w:t xml:space="preserve">Offences of directors, etc. of reporting entities and service provider in relation to country-by-country reporting</w:t>
            </w:r>
          </w:p>
        </w:tc>
        <w:tc>
          <w:tcPr>
            <w:tcW w:w="1800" w:type="dxa"/>
          </w:tcPr>
          <w:p>
            <w:r>
              <w:rPr>
                <w:sz w:val="17"/>
                <w:szCs w:val="17"/>
                <w:rFonts w:ascii="Arial" w:hAnsi="Arial" w:eastAsia="PMingLiU" w:cs="Arial"/>
              </w:rPr>
              <w:t xml:space="preserve">第80I條</w:t>
            </w:r>
          </w:p>
        </w:tc>
        <w:tc>
          <w:tcPr>
            <w:tcW w:w="5200" w:type="dxa"/>
          </w:tcPr>
          <w:p>
            <w:r>
              <w:rPr>
                <w:sz w:val="17"/>
                <w:szCs w:val="17"/>
                <w:rFonts w:ascii="Arial" w:hAnsi="Arial" w:eastAsia="PMingLiU" w:cs="Arial"/>
              </w:rPr>
              <w:t xml:space="preserve">申報實體的董事等人及服務提供者關於國別報告的罪行</w:t>
            </w:r>
          </w:p>
        </w:tc>
      </w:tr>
      <w:tr>
        <w:tc>
          <w:tcPr>
            <w:tcW w:w="700" w:type="dxa"/>
          </w:tcPr>
          <w:p>
            <w:r>
              <w:rPr>
                <w:sz w:val="17"/>
                <w:szCs w:val="17"/>
                <w:rFonts w:ascii="Arial" w:hAnsi="Arial" w:eastAsia="PMingLiU" w:cs="Arial"/>
              </w:rPr>
              <w:t xml:space="preserve">599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80J</w:t>
            </w:r>
          </w:p>
        </w:tc>
        <w:tc>
          <w:tcPr>
            <w:tcW w:w="5200" w:type="dxa"/>
          </w:tcPr>
          <w:p>
            <w:r>
              <w:rPr>
                <w:sz w:val="17"/>
                <w:szCs w:val="17"/>
                <w:rFonts w:ascii="Arial" w:hAnsi="Arial" w:eastAsia="PMingLiU" w:cs="Arial"/>
              </w:rPr>
              <w:t xml:space="preserve">Miscellaneous provisions for certain offences relating to country-by-country reporting</w:t>
            </w:r>
          </w:p>
        </w:tc>
        <w:tc>
          <w:tcPr>
            <w:tcW w:w="1800" w:type="dxa"/>
          </w:tcPr>
          <w:p>
            <w:r>
              <w:rPr>
                <w:sz w:val="17"/>
                <w:szCs w:val="17"/>
                <w:rFonts w:ascii="Arial" w:hAnsi="Arial" w:eastAsia="PMingLiU" w:cs="Arial"/>
              </w:rPr>
              <w:t xml:space="preserve">第80J條</w:t>
            </w:r>
          </w:p>
        </w:tc>
        <w:tc>
          <w:tcPr>
            <w:tcW w:w="5200" w:type="dxa"/>
          </w:tcPr>
          <w:p>
            <w:r>
              <w:rPr>
                <w:sz w:val="17"/>
                <w:szCs w:val="17"/>
                <w:rFonts w:ascii="Arial" w:hAnsi="Arial" w:eastAsia="PMingLiU" w:cs="Arial"/>
              </w:rPr>
              <w:t xml:space="preserve">關乎國別報告的某些罪行的雜項條文</w:t>
            </w:r>
          </w:p>
        </w:tc>
      </w:tr>
      <w:tr>
        <w:tc>
          <w:tcPr>
            <w:tcW w:w="700" w:type="dxa"/>
          </w:tcPr>
          <w:p>
            <w:r>
              <w:rPr>
                <w:sz w:val="17"/>
                <w:szCs w:val="17"/>
                <w:rFonts w:ascii="Arial" w:hAnsi="Arial" w:eastAsia="PMingLiU" w:cs="Arial"/>
              </w:rPr>
              <w:t xml:space="preserve">600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80K</w:t>
            </w:r>
          </w:p>
        </w:tc>
        <w:tc>
          <w:tcPr>
            <w:tcW w:w="5200" w:type="dxa"/>
          </w:tcPr>
          <w:p>
            <w:r>
              <w:rPr>
                <w:sz w:val="17"/>
                <w:szCs w:val="17"/>
                <w:rFonts w:ascii="Arial" w:hAnsi="Arial" w:eastAsia="PMingLiU" w:cs="Arial"/>
              </w:rPr>
              <w:t xml:space="preserve">Offences of service provider in relation to furnishing of returns under section 51(1)</w:t>
            </w:r>
          </w:p>
        </w:tc>
        <w:tc>
          <w:tcPr>
            <w:tcW w:w="1800" w:type="dxa"/>
          </w:tcPr>
          <w:p>
            <w:r>
              <w:rPr>
                <w:sz w:val="17"/>
                <w:szCs w:val="17"/>
                <w:rFonts w:ascii="Arial" w:hAnsi="Arial" w:eastAsia="PMingLiU" w:cs="Arial"/>
              </w:rPr>
              <w:t xml:space="preserve">第80K條</w:t>
            </w:r>
          </w:p>
        </w:tc>
        <w:tc>
          <w:tcPr>
            <w:tcW w:w="5200" w:type="dxa"/>
          </w:tcPr>
          <w:p>
            <w:r>
              <w:rPr>
                <w:sz w:val="17"/>
                <w:szCs w:val="17"/>
                <w:rFonts w:ascii="Arial" w:hAnsi="Arial" w:eastAsia="PMingLiU" w:cs="Arial"/>
              </w:rPr>
              <w:t xml:space="preserve">服務提供者就根據第51(1)條提交報稅表方面的罪行</w:t>
            </w:r>
          </w:p>
        </w:tc>
      </w:tr>
      <w:tr>
        <w:tc>
          <w:tcPr>
            <w:tcW w:w="700" w:type="dxa"/>
          </w:tcPr>
          <w:p>
            <w:r>
              <w:rPr>
                <w:sz w:val="17"/>
                <w:szCs w:val="17"/>
                <w:rFonts w:ascii="Arial" w:hAnsi="Arial" w:eastAsia="PMingLiU" w:cs="Arial"/>
              </w:rPr>
              <w:t xml:space="preserve">601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80L</w:t>
            </w:r>
          </w:p>
        </w:tc>
        <w:tc>
          <w:tcPr>
            <w:tcW w:w="5200" w:type="dxa"/>
          </w:tcPr>
          <w:p>
            <w:r>
              <w:rPr>
                <w:sz w:val="17"/>
                <w:szCs w:val="17"/>
                <w:rFonts w:ascii="Arial" w:hAnsi="Arial" w:eastAsia="PMingLiU" w:cs="Arial"/>
              </w:rPr>
              <w:t xml:space="preserve">Court may order service providers to do certain acts</w:t>
            </w:r>
          </w:p>
        </w:tc>
        <w:tc>
          <w:tcPr>
            <w:tcW w:w="1800" w:type="dxa"/>
          </w:tcPr>
          <w:p>
            <w:r>
              <w:rPr>
                <w:sz w:val="17"/>
                <w:szCs w:val="17"/>
                <w:rFonts w:ascii="Arial" w:hAnsi="Arial" w:eastAsia="PMingLiU" w:cs="Arial"/>
              </w:rPr>
              <w:t xml:space="preserve">第80L條</w:t>
            </w:r>
          </w:p>
        </w:tc>
        <w:tc>
          <w:tcPr>
            <w:tcW w:w="5200" w:type="dxa"/>
          </w:tcPr>
          <w:p>
            <w:r>
              <w:rPr>
                <w:sz w:val="17"/>
                <w:szCs w:val="17"/>
                <w:rFonts w:ascii="Arial" w:hAnsi="Arial" w:eastAsia="PMingLiU" w:cs="Arial"/>
              </w:rPr>
              <w:t xml:space="preserve">法院可命令服務提供者作出某些作為</w:t>
            </w:r>
          </w:p>
        </w:tc>
      </w:tr>
      <w:tr>
        <w:tc>
          <w:tcPr>
            <w:tcW w:w="700" w:type="dxa"/>
          </w:tcPr>
          <w:p>
            <w:r>
              <w:rPr>
                <w:sz w:val="17"/>
                <w:szCs w:val="17"/>
                <w:rFonts w:ascii="Arial" w:hAnsi="Arial" w:eastAsia="PMingLiU" w:cs="Arial"/>
              </w:rPr>
              <w:t xml:space="preserve">602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80M</w:t>
            </w:r>
          </w:p>
        </w:tc>
        <w:tc>
          <w:tcPr>
            <w:tcW w:w="5200" w:type="dxa"/>
          </w:tcPr>
          <w:p>
            <w:r>
              <w:rPr>
                <w:sz w:val="17"/>
                <w:szCs w:val="17"/>
                <w:rFonts w:ascii="Arial" w:hAnsi="Arial" w:eastAsia="PMingLiU" w:cs="Arial"/>
              </w:rPr>
              <w:t xml:space="preserve">Proceedings for offences relating to service providers</w:t>
            </w:r>
          </w:p>
        </w:tc>
        <w:tc>
          <w:tcPr>
            <w:tcW w:w="1800" w:type="dxa"/>
          </w:tcPr>
          <w:p>
            <w:r>
              <w:rPr>
                <w:sz w:val="17"/>
                <w:szCs w:val="17"/>
                <w:rFonts w:ascii="Arial" w:hAnsi="Arial" w:eastAsia="PMingLiU" w:cs="Arial"/>
              </w:rPr>
              <w:t xml:space="preserve">第80M條</w:t>
            </w:r>
          </w:p>
        </w:tc>
        <w:tc>
          <w:tcPr>
            <w:tcW w:w="5200" w:type="dxa"/>
          </w:tcPr>
          <w:p>
            <w:r>
              <w:rPr>
                <w:sz w:val="17"/>
                <w:szCs w:val="17"/>
                <w:rFonts w:ascii="Arial" w:hAnsi="Arial" w:eastAsia="PMingLiU" w:cs="Arial"/>
              </w:rPr>
              <w:t xml:space="preserve">關乎服務提供者的罪行的法律程序</w:t>
            </w:r>
          </w:p>
        </w:tc>
      </w:tr>
      <w:tr>
        <w:tc>
          <w:tcPr>
            <w:tcW w:w="700" w:type="dxa"/>
          </w:tcPr>
          <w:p>
            <w:r>
              <w:rPr>
                <w:sz w:val="17"/>
                <w:szCs w:val="17"/>
                <w:rFonts w:ascii="Arial" w:hAnsi="Arial" w:eastAsia="PMingLiU" w:cs="Arial"/>
              </w:rPr>
              <w:t xml:space="preserve">603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80N</w:t>
            </w:r>
          </w:p>
        </w:tc>
        <w:tc>
          <w:tcPr>
            <w:tcW w:w="5200" w:type="dxa"/>
          </w:tcPr>
          <w:p>
            <w:r>
              <w:rPr>
                <w:sz w:val="17"/>
                <w:szCs w:val="17"/>
                <w:rFonts w:ascii="Arial" w:hAnsi="Arial" w:eastAsia="PMingLiU" w:cs="Arial"/>
              </w:rPr>
              <w:t xml:space="preserve">Commissioner may compound offences</w:t>
            </w:r>
          </w:p>
        </w:tc>
        <w:tc>
          <w:tcPr>
            <w:tcW w:w="1800" w:type="dxa"/>
          </w:tcPr>
          <w:p>
            <w:r>
              <w:rPr>
                <w:sz w:val="17"/>
                <w:szCs w:val="17"/>
                <w:rFonts w:ascii="Arial" w:hAnsi="Arial" w:eastAsia="PMingLiU" w:cs="Arial"/>
              </w:rPr>
              <w:t xml:space="preserve">第80N條</w:t>
            </w:r>
          </w:p>
        </w:tc>
        <w:tc>
          <w:tcPr>
            <w:tcW w:w="5200" w:type="dxa"/>
          </w:tcPr>
          <w:p>
            <w:r>
              <w:rPr>
                <w:sz w:val="17"/>
                <w:szCs w:val="17"/>
                <w:rFonts w:ascii="Arial" w:hAnsi="Arial" w:eastAsia="PMingLiU" w:cs="Arial"/>
              </w:rPr>
              <w:t xml:space="preserve">局長可准以罰款代替起訴</w:t>
            </w:r>
          </w:p>
        </w:tc>
      </w:tr>
      <w:tr>
        <w:tc>
          <w:tcPr>
            <w:tcW w:w="700" w:type="dxa"/>
          </w:tcPr>
          <w:p>
            <w:r>
              <w:rPr>
                <w:sz w:val="17"/>
                <w:szCs w:val="17"/>
                <w:rFonts w:ascii="Arial" w:hAnsi="Arial" w:eastAsia="PMingLiU" w:cs="Arial"/>
              </w:rPr>
              <w:t xml:space="preserve">604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80O</w:t>
            </w:r>
          </w:p>
        </w:tc>
        <w:tc>
          <w:tcPr>
            <w:tcW w:w="5200" w:type="dxa"/>
          </w:tcPr>
          <w:p>
            <w:r>
              <w:rPr>
                <w:sz w:val="17"/>
                <w:szCs w:val="17"/>
                <w:rFonts w:ascii="Arial" w:hAnsi="Arial" w:eastAsia="PMingLiU" w:cs="Arial"/>
              </w:rPr>
              <w:t xml:space="preserve">Minimum tax for MNE groups: offences by Part 4AA entities</w:t>
            </w:r>
          </w:p>
        </w:tc>
        <w:tc>
          <w:tcPr>
            <w:tcW w:w="1800" w:type="dxa"/>
          </w:tcPr>
          <w:p>
            <w:r>
              <w:rPr>
                <w:sz w:val="17"/>
                <w:szCs w:val="17"/>
                <w:rFonts w:ascii="Arial" w:hAnsi="Arial" w:eastAsia="PMingLiU" w:cs="Arial"/>
              </w:rPr>
              <w:t xml:space="preserve">第80O條</w:t>
            </w:r>
          </w:p>
        </w:tc>
        <w:tc>
          <w:tcPr>
            <w:tcW w:w="5200" w:type="dxa"/>
          </w:tcPr>
          <w:p>
            <w:r>
              <w:rPr>
                <w:sz w:val="17"/>
                <w:szCs w:val="17"/>
                <w:rFonts w:ascii="Arial" w:hAnsi="Arial" w:eastAsia="PMingLiU" w:cs="Arial"/>
              </w:rPr>
              <w:t xml:space="preserve">跨國企業集團的最低稅：第4AA部實體的罪行</w:t>
            </w:r>
          </w:p>
        </w:tc>
      </w:tr>
      <w:tr>
        <w:tc>
          <w:tcPr>
            <w:tcW w:w="700" w:type="dxa"/>
          </w:tcPr>
          <w:p>
            <w:r>
              <w:rPr>
                <w:sz w:val="17"/>
                <w:szCs w:val="17"/>
                <w:rFonts w:ascii="Arial" w:hAnsi="Arial" w:eastAsia="PMingLiU" w:cs="Arial"/>
              </w:rPr>
              <w:t xml:space="preserve">605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80P</w:t>
            </w:r>
          </w:p>
        </w:tc>
        <w:tc>
          <w:tcPr>
            <w:tcW w:w="5200" w:type="dxa"/>
          </w:tcPr>
          <w:p>
            <w:r>
              <w:rPr>
                <w:sz w:val="17"/>
                <w:szCs w:val="17"/>
                <w:rFonts w:ascii="Arial" w:hAnsi="Arial" w:eastAsia="PMingLiU" w:cs="Arial"/>
              </w:rPr>
              <w:t xml:space="preserve">Minimum tax for MNE groups: offences by service provider</w:t>
            </w:r>
          </w:p>
        </w:tc>
        <w:tc>
          <w:tcPr>
            <w:tcW w:w="1800" w:type="dxa"/>
          </w:tcPr>
          <w:p>
            <w:r>
              <w:rPr>
                <w:sz w:val="17"/>
                <w:szCs w:val="17"/>
                <w:rFonts w:ascii="Arial" w:hAnsi="Arial" w:eastAsia="PMingLiU" w:cs="Arial"/>
              </w:rPr>
              <w:t xml:space="preserve">第80P條</w:t>
            </w:r>
          </w:p>
        </w:tc>
        <w:tc>
          <w:tcPr>
            <w:tcW w:w="5200" w:type="dxa"/>
          </w:tcPr>
          <w:p>
            <w:r>
              <w:rPr>
                <w:sz w:val="17"/>
                <w:szCs w:val="17"/>
                <w:rFonts w:ascii="Arial" w:hAnsi="Arial" w:eastAsia="PMingLiU" w:cs="Arial"/>
              </w:rPr>
              <w:t xml:space="preserve">跨國企業集團的最低稅：服務提供者的罪行</w:t>
            </w:r>
          </w:p>
        </w:tc>
      </w:tr>
      <w:tr>
        <w:tc>
          <w:tcPr>
            <w:tcW w:w="700" w:type="dxa"/>
          </w:tcPr>
          <w:p>
            <w:r>
              <w:rPr>
                <w:sz w:val="17"/>
                <w:szCs w:val="17"/>
                <w:rFonts w:ascii="Arial" w:hAnsi="Arial" w:eastAsia="PMingLiU" w:cs="Arial"/>
              </w:rPr>
              <w:t xml:space="preserve">606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80Q</w:t>
            </w:r>
          </w:p>
        </w:tc>
        <w:tc>
          <w:tcPr>
            <w:tcW w:w="5200" w:type="dxa"/>
          </w:tcPr>
          <w:p>
            <w:r>
              <w:rPr>
                <w:sz w:val="17"/>
                <w:szCs w:val="17"/>
                <w:rFonts w:ascii="Arial" w:hAnsi="Arial" w:eastAsia="PMingLiU" w:cs="Arial"/>
              </w:rPr>
              <w:t xml:space="preserve">Minimum tax for MNE groups: miscellaneous provisions for certain offences</w:t>
            </w:r>
          </w:p>
        </w:tc>
        <w:tc>
          <w:tcPr>
            <w:tcW w:w="1800" w:type="dxa"/>
          </w:tcPr>
          <w:p>
            <w:r>
              <w:rPr>
                <w:sz w:val="17"/>
                <w:szCs w:val="17"/>
                <w:rFonts w:ascii="Arial" w:hAnsi="Arial" w:eastAsia="PMingLiU" w:cs="Arial"/>
              </w:rPr>
              <w:t xml:space="preserve">第80Q條</w:t>
            </w:r>
          </w:p>
        </w:tc>
        <w:tc>
          <w:tcPr>
            <w:tcW w:w="5200" w:type="dxa"/>
          </w:tcPr>
          <w:p>
            <w:r>
              <w:rPr>
                <w:sz w:val="17"/>
                <w:szCs w:val="17"/>
                <w:rFonts w:ascii="Arial" w:hAnsi="Arial" w:eastAsia="PMingLiU" w:cs="Arial"/>
              </w:rPr>
              <w:t xml:space="preserve">跨國企業集團的最低稅：某些罪行的雜項條文</w:t>
            </w:r>
          </w:p>
        </w:tc>
      </w:tr>
      <w:tr>
        <w:tc>
          <w:tcPr>
            <w:tcW w:w="700" w:type="dxa"/>
          </w:tcPr>
          <w:p>
            <w:r>
              <w:rPr>
                <w:sz w:val="17"/>
                <w:szCs w:val="17"/>
                <w:rFonts w:ascii="Arial" w:hAnsi="Arial" w:eastAsia="PMingLiU" w:cs="Arial"/>
              </w:rPr>
              <w:t xml:space="preserve">607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81</w:t>
            </w:r>
          </w:p>
        </w:tc>
        <w:tc>
          <w:tcPr>
            <w:tcW w:w="5200" w:type="dxa"/>
          </w:tcPr>
          <w:p>
            <w:r>
              <w:rPr>
                <w:sz w:val="17"/>
                <w:szCs w:val="17"/>
                <w:rFonts w:ascii="Arial" w:hAnsi="Arial" w:eastAsia="PMingLiU" w:cs="Arial"/>
              </w:rPr>
              <w:t xml:space="preserve">Breach of secrecy and other matters to be offences</w:t>
            </w:r>
          </w:p>
        </w:tc>
        <w:tc>
          <w:tcPr>
            <w:tcW w:w="1800" w:type="dxa"/>
          </w:tcPr>
          <w:p>
            <w:r>
              <w:rPr>
                <w:sz w:val="17"/>
                <w:szCs w:val="17"/>
                <w:rFonts w:ascii="Arial" w:hAnsi="Arial" w:eastAsia="PMingLiU" w:cs="Arial"/>
              </w:rPr>
              <w:t xml:space="preserve">第81條</w:t>
            </w:r>
          </w:p>
        </w:tc>
        <w:tc>
          <w:tcPr>
            <w:tcW w:w="5200" w:type="dxa"/>
          </w:tcPr>
          <w:p>
            <w:r>
              <w:rPr>
                <w:sz w:val="17"/>
                <w:szCs w:val="17"/>
                <w:rFonts w:ascii="Arial" w:hAnsi="Arial" w:eastAsia="PMingLiU" w:cs="Arial"/>
              </w:rPr>
              <w:t xml:space="preserve">違反保密規定及其他規定即屬犯罪</w:t>
            </w:r>
          </w:p>
        </w:tc>
      </w:tr>
      <w:tr>
        <w:tc>
          <w:tcPr>
            <w:tcW w:w="700" w:type="dxa"/>
          </w:tcPr>
          <w:p>
            <w:r>
              <w:rPr>
                <w:sz w:val="17"/>
                <w:szCs w:val="17"/>
                <w:rFonts w:ascii="Arial" w:hAnsi="Arial" w:eastAsia="PMingLiU" w:cs="Arial"/>
              </w:rPr>
              <w:t xml:space="preserve">608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82</w:t>
            </w:r>
          </w:p>
        </w:tc>
        <w:tc>
          <w:tcPr>
            <w:tcW w:w="5200" w:type="dxa"/>
          </w:tcPr>
          <w:p>
            <w:r>
              <w:rPr>
                <w:sz w:val="17"/>
                <w:szCs w:val="17"/>
                <w:rFonts w:ascii="Arial" w:hAnsi="Arial" w:eastAsia="PMingLiU" w:cs="Arial"/>
              </w:rPr>
              <w:t xml:space="preserve">Penal provisions relating to fraud, etc.</w:t>
            </w:r>
          </w:p>
        </w:tc>
        <w:tc>
          <w:tcPr>
            <w:tcW w:w="1800" w:type="dxa"/>
          </w:tcPr>
          <w:p>
            <w:r>
              <w:rPr>
                <w:sz w:val="17"/>
                <w:szCs w:val="17"/>
                <w:rFonts w:ascii="Arial" w:hAnsi="Arial" w:eastAsia="PMingLiU" w:cs="Arial"/>
              </w:rPr>
              <w:t xml:space="preserve">第82條</w:t>
            </w:r>
          </w:p>
        </w:tc>
        <w:tc>
          <w:tcPr>
            <w:tcW w:w="5200" w:type="dxa"/>
          </w:tcPr>
          <w:p>
            <w:r>
              <w:rPr>
                <w:sz w:val="17"/>
                <w:szCs w:val="17"/>
                <w:rFonts w:ascii="Arial" w:hAnsi="Arial" w:eastAsia="PMingLiU" w:cs="Arial"/>
              </w:rPr>
              <w:t xml:space="preserve">與欺詐等有關的罰則</w:t>
            </w:r>
          </w:p>
        </w:tc>
      </w:tr>
      <w:tr>
        <w:tc>
          <w:tcPr>
            <w:tcW w:w="700" w:type="dxa"/>
          </w:tcPr>
          <w:p>
            <w:r>
              <w:rPr>
                <w:sz w:val="17"/>
                <w:szCs w:val="17"/>
                <w:rFonts w:ascii="Arial" w:hAnsi="Arial" w:eastAsia="PMingLiU" w:cs="Arial"/>
              </w:rPr>
              <w:t xml:space="preserve">609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82A</w:t>
            </w:r>
          </w:p>
        </w:tc>
        <w:tc>
          <w:tcPr>
            <w:tcW w:w="5200" w:type="dxa"/>
          </w:tcPr>
          <w:p>
            <w:r>
              <w:rPr>
                <w:sz w:val="17"/>
                <w:szCs w:val="17"/>
                <w:rFonts w:ascii="Arial" w:hAnsi="Arial" w:eastAsia="PMingLiU" w:cs="Arial"/>
              </w:rPr>
              <w:t xml:space="preserve">Additional tax in certain cases</w:t>
            </w:r>
          </w:p>
        </w:tc>
        <w:tc>
          <w:tcPr>
            <w:tcW w:w="1800" w:type="dxa"/>
          </w:tcPr>
          <w:p>
            <w:r>
              <w:rPr>
                <w:sz w:val="17"/>
                <w:szCs w:val="17"/>
                <w:rFonts w:ascii="Arial" w:hAnsi="Arial" w:eastAsia="PMingLiU" w:cs="Arial"/>
              </w:rPr>
              <w:t xml:space="preserve">第82A條</w:t>
            </w:r>
          </w:p>
        </w:tc>
        <w:tc>
          <w:tcPr>
            <w:tcW w:w="5200" w:type="dxa"/>
          </w:tcPr>
          <w:p>
            <w:r>
              <w:rPr>
                <w:sz w:val="17"/>
                <w:szCs w:val="17"/>
                <w:rFonts w:ascii="Arial" w:hAnsi="Arial" w:eastAsia="PMingLiU" w:cs="Arial"/>
              </w:rPr>
              <w:t xml:space="preserve">某些情況下的補加稅</w:t>
            </w:r>
          </w:p>
        </w:tc>
      </w:tr>
      <w:tr>
        <w:tc>
          <w:tcPr>
            <w:tcW w:w="700" w:type="dxa"/>
          </w:tcPr>
          <w:p>
            <w:r>
              <w:rPr>
                <w:sz w:val="17"/>
                <w:szCs w:val="17"/>
                <w:rFonts w:ascii="Arial" w:hAnsi="Arial" w:eastAsia="PMingLiU" w:cs="Arial"/>
              </w:rPr>
              <w:t xml:space="preserve">610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82B</w:t>
            </w:r>
          </w:p>
        </w:tc>
        <w:tc>
          <w:tcPr>
            <w:tcW w:w="5200" w:type="dxa"/>
          </w:tcPr>
          <w:p>
            <w:r>
              <w:rPr>
                <w:sz w:val="17"/>
                <w:szCs w:val="17"/>
                <w:rFonts w:ascii="Arial" w:hAnsi="Arial" w:eastAsia="PMingLiU" w:cs="Arial"/>
              </w:rPr>
              <w:t xml:space="preserve">Appeals against assessment to additional tax to Board of Review</w:t>
            </w:r>
          </w:p>
        </w:tc>
        <w:tc>
          <w:tcPr>
            <w:tcW w:w="1800" w:type="dxa"/>
          </w:tcPr>
          <w:p>
            <w:r>
              <w:rPr>
                <w:sz w:val="17"/>
                <w:szCs w:val="17"/>
                <w:rFonts w:ascii="Arial" w:hAnsi="Arial" w:eastAsia="PMingLiU" w:cs="Arial"/>
              </w:rPr>
              <w:t xml:space="preserve">第82B條</w:t>
            </w:r>
          </w:p>
        </w:tc>
        <w:tc>
          <w:tcPr>
            <w:tcW w:w="5200" w:type="dxa"/>
          </w:tcPr>
          <w:p>
            <w:r>
              <w:rPr>
                <w:sz w:val="17"/>
                <w:szCs w:val="17"/>
                <w:rFonts w:ascii="Arial" w:hAnsi="Arial" w:eastAsia="PMingLiU" w:cs="Arial"/>
              </w:rPr>
              <w:t xml:space="preserve">就補加稅評稅而向稅務上訴委員會提出上訴</w:t>
            </w:r>
          </w:p>
        </w:tc>
      </w:tr>
      <w:tr>
        <w:tc>
          <w:tcPr>
            <w:tcW w:w="700" w:type="dxa"/>
          </w:tcPr>
          <w:p>
            <w:r>
              <w:rPr>
                <w:sz w:val="17"/>
                <w:szCs w:val="17"/>
                <w:rFonts w:ascii="Arial" w:hAnsi="Arial" w:eastAsia="PMingLiU" w:cs="Arial"/>
              </w:rPr>
              <w:t xml:space="preserve">611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83</w:t>
            </w:r>
          </w:p>
        </w:tc>
        <w:tc>
          <w:tcPr>
            <w:tcW w:w="5200" w:type="dxa"/>
          </w:tcPr>
          <w:p>
            <w:r>
              <w:rPr>
                <w:sz w:val="17"/>
                <w:szCs w:val="17"/>
                <w:rFonts w:ascii="Arial" w:hAnsi="Arial" w:eastAsia="PMingLiU" w:cs="Arial"/>
              </w:rPr>
              <w:t xml:space="preserve">Tax payable notwithstanding proceedings</w:t>
            </w:r>
          </w:p>
        </w:tc>
        <w:tc>
          <w:tcPr>
            <w:tcW w:w="1800" w:type="dxa"/>
          </w:tcPr>
          <w:p>
            <w:r>
              <w:rPr>
                <w:sz w:val="17"/>
                <w:szCs w:val="17"/>
                <w:rFonts w:ascii="Arial" w:hAnsi="Arial" w:eastAsia="PMingLiU" w:cs="Arial"/>
              </w:rPr>
              <w:t xml:space="preserve">第83條</w:t>
            </w:r>
          </w:p>
        </w:tc>
        <w:tc>
          <w:tcPr>
            <w:tcW w:w="5200" w:type="dxa"/>
          </w:tcPr>
          <w:p>
            <w:r>
              <w:rPr>
                <w:sz w:val="17"/>
                <w:szCs w:val="17"/>
                <w:rFonts w:ascii="Arial" w:hAnsi="Arial" w:eastAsia="PMingLiU" w:cs="Arial"/>
              </w:rPr>
              <w:t xml:space="preserve">即使進行法律程序仍須繳稅</w:t>
            </w:r>
          </w:p>
        </w:tc>
      </w:tr>
      <w:tr>
        <w:tc>
          <w:tcPr>
            <w:tcW w:w="700" w:type="dxa"/>
          </w:tcPr>
          <w:p>
            <w:r>
              <w:rPr>
                <w:sz w:val="17"/>
                <w:szCs w:val="17"/>
                <w:rFonts w:ascii="Arial" w:hAnsi="Arial" w:eastAsia="PMingLiU" w:cs="Arial"/>
              </w:rPr>
              <w:t xml:space="preserve">612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84</w:t>
            </w:r>
          </w:p>
        </w:tc>
        <w:tc>
          <w:tcPr>
            <w:tcW w:w="5200" w:type="dxa"/>
          </w:tcPr>
          <w:p>
            <w:r>
              <w:rPr>
                <w:sz w:val="17"/>
                <w:szCs w:val="17"/>
                <w:rFonts w:ascii="Arial" w:hAnsi="Arial" w:eastAsia="PMingLiU" w:cs="Arial"/>
              </w:rPr>
              <w:t xml:space="preserve">Prosecutions, sanction of Commissioner</w:t>
            </w:r>
          </w:p>
        </w:tc>
        <w:tc>
          <w:tcPr>
            <w:tcW w:w="1800" w:type="dxa"/>
          </w:tcPr>
          <w:p>
            <w:r>
              <w:rPr>
                <w:sz w:val="17"/>
                <w:szCs w:val="17"/>
                <w:rFonts w:ascii="Arial" w:hAnsi="Arial" w:eastAsia="PMingLiU" w:cs="Arial"/>
              </w:rPr>
              <w:t xml:space="preserve">第84條</w:t>
            </w:r>
          </w:p>
        </w:tc>
        <w:tc>
          <w:tcPr>
            <w:tcW w:w="5200" w:type="dxa"/>
          </w:tcPr>
          <w:p>
            <w:r>
              <w:rPr>
                <w:sz w:val="17"/>
                <w:szCs w:val="17"/>
                <w:rFonts w:ascii="Arial" w:hAnsi="Arial" w:eastAsia="PMingLiU" w:cs="Arial"/>
              </w:rPr>
              <w:t xml:space="preserve">經局長批准方可進行檢控</w:t>
            </w:r>
          </w:p>
        </w:tc>
      </w:tr>
      <w:tr>
        <w:tc>
          <w:tcPr>
            <w:tcW w:w="700" w:type="dxa"/>
          </w:tcPr>
          <w:p>
            <w:r>
              <w:rPr>
                <w:sz w:val="17"/>
                <w:szCs w:val="17"/>
                <w:rFonts w:ascii="Arial" w:hAnsi="Arial" w:eastAsia="PMingLiU" w:cs="Arial"/>
              </w:rPr>
              <w:t xml:space="preserve">613</w:t>
            </w:r>
          </w:p>
        </w:tc>
        <w:tc>
          <w:tcPr>
            <w:tcW w:w="1200" w:type="dxa"/>
          </w:tcPr>
          <w:p>
            <w:r>
              <w:rPr>
                <w:sz w:val="17"/>
                <w:szCs w:val="17"/>
                <w:rFonts w:ascii="Arial" w:hAnsi="Arial" w:eastAsia="PMingLiU" w:cs="Arial"/>
              </w:rPr>
              <w:t xml:space="preserve">P / Part / 部</w:t>
            </w:r>
          </w:p>
        </w:tc>
        <w:tc>
          <w:tcPr>
            <w:tcW w:w="1800" w:type="dxa"/>
          </w:tcPr>
          <w:p>
            <w:r>
              <w:rPr>
                <w:sz w:val="17"/>
                <w:szCs w:val="17"/>
                <w:rFonts w:ascii="Arial" w:hAnsi="Arial" w:eastAsia="PMingLiU" w:cs="Arial"/>
              </w:rPr>
              <w:t xml:space="preserve">Part 15</w:t>
            </w:r>
          </w:p>
        </w:tc>
        <w:tc>
          <w:tcPr>
            <w:tcW w:w="5200" w:type="dxa"/>
          </w:tcPr>
          <w:p>
            <w:r>
              <w:rPr>
                <w:sz w:val="17"/>
                <w:szCs w:val="17"/>
                <w:rFonts w:ascii="Arial" w:hAnsi="Arial" w:eastAsia="PMingLiU" w:cs="Arial"/>
              </w:rPr>
              <w:t xml:space="preserve">General</w:t>
            </w:r>
          </w:p>
        </w:tc>
        <w:tc>
          <w:tcPr>
            <w:tcW w:w="1800" w:type="dxa"/>
          </w:tcPr>
          <w:p>
            <w:r>
              <w:rPr>
                <w:sz w:val="17"/>
                <w:szCs w:val="17"/>
                <w:rFonts w:ascii="Arial" w:hAnsi="Arial" w:eastAsia="PMingLiU" w:cs="Arial"/>
              </w:rPr>
              <w:t xml:space="preserve">第15部</w:t>
            </w:r>
          </w:p>
        </w:tc>
        <w:tc>
          <w:tcPr>
            <w:tcW w:w="5200" w:type="dxa"/>
          </w:tcPr>
          <w:p>
            <w:r>
              <w:rPr>
                <w:sz w:val="17"/>
                <w:szCs w:val="17"/>
                <w:rFonts w:ascii="Arial" w:hAnsi="Arial" w:eastAsia="PMingLiU" w:cs="Arial"/>
              </w:rPr>
              <w:t xml:space="preserve">一般規定</w:t>
            </w:r>
          </w:p>
        </w:tc>
      </w:tr>
      <w:tr>
        <w:tc>
          <w:tcPr>
            <w:tcW w:w="700" w:type="dxa"/>
          </w:tcPr>
          <w:p>
            <w:r>
              <w:rPr>
                <w:sz w:val="17"/>
                <w:szCs w:val="17"/>
                <w:rFonts w:ascii="Arial" w:hAnsi="Arial" w:eastAsia="PMingLiU" w:cs="Arial"/>
              </w:rPr>
              <w:t xml:space="preserve">614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85</w:t>
            </w:r>
          </w:p>
        </w:tc>
        <w:tc>
          <w:tcPr>
            <w:tcW w:w="5200" w:type="dxa"/>
          </w:tcPr>
          <w:p>
            <w:r>
              <w:rPr>
                <w:sz w:val="17"/>
                <w:szCs w:val="17"/>
                <w:rFonts w:ascii="Arial" w:hAnsi="Arial" w:eastAsia="PMingLiU" w:cs="Arial"/>
              </w:rPr>
              <w:t xml:space="preserve">Power to make rules</w:t>
            </w:r>
          </w:p>
        </w:tc>
        <w:tc>
          <w:tcPr>
            <w:tcW w:w="1800" w:type="dxa"/>
          </w:tcPr>
          <w:p>
            <w:r>
              <w:rPr>
                <w:sz w:val="17"/>
                <w:szCs w:val="17"/>
                <w:rFonts w:ascii="Arial" w:hAnsi="Arial" w:eastAsia="PMingLiU" w:cs="Arial"/>
              </w:rPr>
              <w:t xml:space="preserve">第85條</w:t>
            </w:r>
          </w:p>
        </w:tc>
        <w:tc>
          <w:tcPr>
            <w:tcW w:w="5200" w:type="dxa"/>
          </w:tcPr>
          <w:p>
            <w:r>
              <w:rPr>
                <w:sz w:val="17"/>
                <w:szCs w:val="17"/>
                <w:rFonts w:ascii="Arial" w:hAnsi="Arial" w:eastAsia="PMingLiU" w:cs="Arial"/>
              </w:rPr>
              <w:t xml:space="preserve">訂立規則的權力</w:t>
            </w:r>
          </w:p>
        </w:tc>
      </w:tr>
      <w:tr>
        <w:tc>
          <w:tcPr>
            <w:tcW w:w="700" w:type="dxa"/>
          </w:tcPr>
          <w:p>
            <w:r>
              <w:rPr>
                <w:sz w:val="17"/>
                <w:szCs w:val="17"/>
                <w:rFonts w:ascii="Arial" w:hAnsi="Arial" w:eastAsia="PMingLiU" w:cs="Arial"/>
              </w:rPr>
              <w:t xml:space="preserve">615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86</w:t>
            </w:r>
          </w:p>
        </w:tc>
        <w:tc>
          <w:tcPr>
            <w:tcW w:w="5200" w:type="dxa"/>
          </w:tcPr>
          <w:p>
            <w:r>
              <w:rPr>
                <w:sz w:val="17"/>
                <w:szCs w:val="17"/>
                <w:rFonts w:ascii="Arial" w:hAnsi="Arial" w:eastAsia="PMingLiU" w:cs="Arial"/>
              </w:rPr>
              <w:t xml:space="preserve">Board of Inland Revenue to specify forms</w:t>
            </w:r>
          </w:p>
        </w:tc>
        <w:tc>
          <w:tcPr>
            <w:tcW w:w="1800" w:type="dxa"/>
          </w:tcPr>
          <w:p>
            <w:r>
              <w:rPr>
                <w:sz w:val="17"/>
                <w:szCs w:val="17"/>
                <w:rFonts w:ascii="Arial" w:hAnsi="Arial" w:eastAsia="PMingLiU" w:cs="Arial"/>
              </w:rPr>
              <w:t xml:space="preserve">第86條</w:t>
            </w:r>
          </w:p>
        </w:tc>
        <w:tc>
          <w:tcPr>
            <w:tcW w:w="5200" w:type="dxa"/>
          </w:tcPr>
          <w:p>
            <w:r>
              <w:rPr>
                <w:sz w:val="17"/>
                <w:szCs w:val="17"/>
                <w:rFonts w:ascii="Arial" w:hAnsi="Arial" w:eastAsia="PMingLiU" w:cs="Arial"/>
              </w:rPr>
              <w:t xml:space="preserve">稅務委員會須指明表格或格式</w:t>
            </w:r>
          </w:p>
        </w:tc>
      </w:tr>
      <w:tr>
        <w:tc>
          <w:tcPr>
            <w:tcW w:w="700" w:type="dxa"/>
          </w:tcPr>
          <w:p>
            <w:r>
              <w:rPr>
                <w:sz w:val="17"/>
                <w:szCs w:val="17"/>
                <w:rFonts w:ascii="Arial" w:hAnsi="Arial" w:eastAsia="PMingLiU" w:cs="Arial"/>
              </w:rPr>
              <w:t xml:space="preserve">616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87</w:t>
            </w:r>
          </w:p>
        </w:tc>
        <w:tc>
          <w:tcPr>
            <w:tcW w:w="5200" w:type="dxa"/>
          </w:tcPr>
          <w:p>
            <w:r>
              <w:rPr>
                <w:sz w:val="17"/>
                <w:szCs w:val="17"/>
                <w:rFonts w:ascii="Arial" w:hAnsi="Arial" w:eastAsia="PMingLiU" w:cs="Arial"/>
              </w:rPr>
              <w:t xml:space="preserve">General power of Chief Executive in Council to exempt</w:t>
            </w:r>
          </w:p>
        </w:tc>
        <w:tc>
          <w:tcPr>
            <w:tcW w:w="1800" w:type="dxa"/>
          </w:tcPr>
          <w:p>
            <w:r>
              <w:rPr>
                <w:sz w:val="17"/>
                <w:szCs w:val="17"/>
                <w:rFonts w:ascii="Arial" w:hAnsi="Arial" w:eastAsia="PMingLiU" w:cs="Arial"/>
              </w:rPr>
              <w:t xml:space="preserve">第87條</w:t>
            </w:r>
          </w:p>
        </w:tc>
        <w:tc>
          <w:tcPr>
            <w:tcW w:w="5200" w:type="dxa"/>
          </w:tcPr>
          <w:p>
            <w:r>
              <w:rPr>
                <w:sz w:val="17"/>
                <w:szCs w:val="17"/>
                <w:rFonts w:ascii="Arial" w:hAnsi="Arial" w:eastAsia="PMingLiU" w:cs="Arial"/>
              </w:rPr>
              <w:t xml:space="preserve">行政長官會同行政會議對豁免的一般權力</w:t>
            </w:r>
          </w:p>
        </w:tc>
      </w:tr>
      <w:tr>
        <w:tc>
          <w:tcPr>
            <w:tcW w:w="700" w:type="dxa"/>
          </w:tcPr>
          <w:p>
            <w:r>
              <w:rPr>
                <w:sz w:val="17"/>
                <w:szCs w:val="17"/>
                <w:rFonts w:ascii="Arial" w:hAnsi="Arial" w:eastAsia="PMingLiU" w:cs="Arial"/>
              </w:rPr>
              <w:t xml:space="preserve">617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87A</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第87A條</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618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88</w:t>
            </w:r>
          </w:p>
        </w:tc>
        <w:tc>
          <w:tcPr>
            <w:tcW w:w="5200" w:type="dxa"/>
          </w:tcPr>
          <w:p>
            <w:r>
              <w:rPr>
                <w:sz w:val="17"/>
                <w:szCs w:val="17"/>
                <w:rFonts w:ascii="Arial" w:hAnsi="Arial" w:eastAsia="PMingLiU" w:cs="Arial"/>
              </w:rPr>
              <w:t xml:space="preserve">Exemption of charitable bodies</w:t>
            </w:r>
          </w:p>
        </w:tc>
        <w:tc>
          <w:tcPr>
            <w:tcW w:w="1800" w:type="dxa"/>
          </w:tcPr>
          <w:p>
            <w:r>
              <w:rPr>
                <w:sz w:val="17"/>
                <w:szCs w:val="17"/>
                <w:rFonts w:ascii="Arial" w:hAnsi="Arial" w:eastAsia="PMingLiU" w:cs="Arial"/>
              </w:rPr>
              <w:t xml:space="preserve">第88條</w:t>
            </w:r>
          </w:p>
        </w:tc>
        <w:tc>
          <w:tcPr>
            <w:tcW w:w="5200" w:type="dxa"/>
          </w:tcPr>
          <w:p>
            <w:r>
              <w:rPr>
                <w:sz w:val="17"/>
                <w:szCs w:val="17"/>
                <w:rFonts w:ascii="Arial" w:hAnsi="Arial" w:eastAsia="PMingLiU" w:cs="Arial"/>
              </w:rPr>
              <w:t xml:space="preserve">對慈善團體的豁免</w:t>
            </w:r>
          </w:p>
        </w:tc>
      </w:tr>
      <w:tr>
        <w:tc>
          <w:tcPr>
            <w:tcW w:w="700" w:type="dxa"/>
          </w:tcPr>
          <w:p>
            <w:r>
              <w:rPr>
                <w:sz w:val="17"/>
                <w:szCs w:val="17"/>
                <w:rFonts w:ascii="Arial" w:hAnsi="Arial" w:eastAsia="PMingLiU" w:cs="Arial"/>
              </w:rPr>
              <w:t xml:space="preserve">619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88A</w:t>
            </w:r>
          </w:p>
        </w:tc>
        <w:tc>
          <w:tcPr>
            <w:tcW w:w="5200" w:type="dxa"/>
          </w:tcPr>
          <w:p>
            <w:r>
              <w:rPr>
                <w:sz w:val="17"/>
                <w:szCs w:val="17"/>
                <w:rFonts w:ascii="Arial" w:hAnsi="Arial" w:eastAsia="PMingLiU" w:cs="Arial"/>
              </w:rPr>
              <w:t xml:space="preserve">Advance rulings</w:t>
            </w:r>
          </w:p>
        </w:tc>
        <w:tc>
          <w:tcPr>
            <w:tcW w:w="1800" w:type="dxa"/>
          </w:tcPr>
          <w:p>
            <w:r>
              <w:rPr>
                <w:sz w:val="17"/>
                <w:szCs w:val="17"/>
                <w:rFonts w:ascii="Arial" w:hAnsi="Arial" w:eastAsia="PMingLiU" w:cs="Arial"/>
              </w:rPr>
              <w:t xml:space="preserve">第88A條</w:t>
            </w:r>
          </w:p>
        </w:tc>
        <w:tc>
          <w:tcPr>
            <w:tcW w:w="5200" w:type="dxa"/>
          </w:tcPr>
          <w:p>
            <w:r>
              <w:rPr>
                <w:sz w:val="17"/>
                <w:szCs w:val="17"/>
                <w:rFonts w:ascii="Arial" w:hAnsi="Arial" w:eastAsia="PMingLiU" w:cs="Arial"/>
              </w:rPr>
              <w:t xml:space="preserve">事先裁定</w:t>
            </w:r>
          </w:p>
        </w:tc>
      </w:tr>
      <w:tr>
        <w:tc>
          <w:tcPr>
            <w:tcW w:w="700" w:type="dxa"/>
          </w:tcPr>
          <w:p>
            <w:r>
              <w:rPr>
                <w:sz w:val="17"/>
                <w:szCs w:val="17"/>
                <w:rFonts w:ascii="Arial" w:hAnsi="Arial" w:eastAsia="PMingLiU" w:cs="Arial"/>
              </w:rPr>
              <w:t xml:space="preserve">620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88B</w:t>
            </w:r>
          </w:p>
        </w:tc>
        <w:tc>
          <w:tcPr>
            <w:tcW w:w="5200" w:type="dxa"/>
          </w:tcPr>
          <w:p>
            <w:r>
              <w:rPr>
                <w:sz w:val="17"/>
                <w:szCs w:val="17"/>
                <w:rFonts w:ascii="Arial" w:hAnsi="Arial" w:eastAsia="PMingLiU" w:cs="Arial"/>
              </w:rPr>
              <w:t xml:space="preserve">Notice of no objection in respect of an application to deregister a company under section 750 of Companies Ordinance or limited partnership fund under section 68 of Limited Partnership Fund Ordinance*</w:t>
            </w:r>
          </w:p>
        </w:tc>
        <w:tc>
          <w:tcPr>
            <w:tcW w:w="1800" w:type="dxa"/>
          </w:tcPr>
          <w:p>
            <w:r>
              <w:rPr>
                <w:sz w:val="17"/>
                <w:szCs w:val="17"/>
                <w:rFonts w:ascii="Arial" w:hAnsi="Arial" w:eastAsia="PMingLiU" w:cs="Arial"/>
              </w:rPr>
              <w:t xml:space="preserve">第88B條</w:t>
            </w:r>
          </w:p>
        </w:tc>
        <w:tc>
          <w:tcPr>
            <w:tcW w:w="5200" w:type="dxa"/>
          </w:tcPr>
          <w:p>
            <w:r>
              <w:rPr>
                <w:sz w:val="17"/>
                <w:szCs w:val="17"/>
                <w:rFonts w:ascii="Arial" w:hAnsi="Arial" w:eastAsia="PMingLiU" w:cs="Arial"/>
              </w:rPr>
              <w:t xml:space="preserve">就《公司條例》第750條撤銷公司註冊的申請或就《有限合夥基金條例》第68條撤銷有限合夥基金註冊的申請而發出不反對通知*</w:t>
            </w:r>
          </w:p>
        </w:tc>
      </w:tr>
      <w:tr>
        <w:tc>
          <w:tcPr>
            <w:tcW w:w="700" w:type="dxa"/>
          </w:tcPr>
          <w:p>
            <w:r>
              <w:rPr>
                <w:sz w:val="17"/>
                <w:szCs w:val="17"/>
                <w:rFonts w:ascii="Arial" w:hAnsi="Arial" w:eastAsia="PMingLiU" w:cs="Arial"/>
              </w:rPr>
              <w:t xml:space="preserve">621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89</w:t>
            </w:r>
          </w:p>
        </w:tc>
        <w:tc>
          <w:tcPr>
            <w:tcW w:w="5200" w:type="dxa"/>
          </w:tcPr>
          <w:p>
            <w:r>
              <w:rPr>
                <w:sz w:val="17"/>
                <w:szCs w:val="17"/>
                <w:rFonts w:ascii="Arial" w:hAnsi="Arial" w:eastAsia="PMingLiU" w:cs="Arial"/>
              </w:rPr>
              <w:t xml:space="preserve">Transitional provisions or other provisions having effect for purposes of amendments to this Ordinance</w:t>
            </w:r>
          </w:p>
        </w:tc>
        <w:tc>
          <w:tcPr>
            <w:tcW w:w="1800" w:type="dxa"/>
          </w:tcPr>
          <w:p>
            <w:r>
              <w:rPr>
                <w:sz w:val="17"/>
                <w:szCs w:val="17"/>
                <w:rFonts w:ascii="Arial" w:hAnsi="Arial" w:eastAsia="PMingLiU" w:cs="Arial"/>
              </w:rPr>
              <w:t xml:space="preserve">第89條</w:t>
            </w:r>
          </w:p>
        </w:tc>
        <w:tc>
          <w:tcPr>
            <w:tcW w:w="5200" w:type="dxa"/>
          </w:tcPr>
          <w:p>
            <w:r>
              <w:rPr>
                <w:sz w:val="17"/>
                <w:szCs w:val="17"/>
                <w:rFonts w:ascii="Arial" w:hAnsi="Arial" w:eastAsia="PMingLiU" w:cs="Arial"/>
              </w:rPr>
              <w:t xml:space="preserve">過渡條文，或為施行對本條例所作的修訂而具有效力的其他條文</w:t>
            </w:r>
          </w:p>
        </w:tc>
      </w:tr>
      <w:tr>
        <w:tc>
          <w:tcPr>
            <w:tcW w:w="700" w:type="dxa"/>
          </w:tcPr>
          <w:p>
            <w:r>
              <w:rPr>
                <w:sz w:val="17"/>
                <w:szCs w:val="17"/>
                <w:rFonts w:ascii="Arial" w:hAnsi="Arial" w:eastAsia="PMingLiU" w:cs="Arial"/>
              </w:rPr>
              <w:t xml:space="preserve">622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90</w:t>
            </w:r>
          </w:p>
        </w:tc>
        <w:tc>
          <w:tcPr>
            <w:tcW w:w="5200" w:type="dxa"/>
          </w:tcPr>
          <w:p>
            <w:r>
              <w:rPr>
                <w:sz w:val="17"/>
                <w:szCs w:val="17"/>
                <w:rFonts w:ascii="Arial" w:hAnsi="Arial" w:eastAsia="PMingLiU" w:cs="Arial"/>
              </w:rPr>
              <w:t xml:space="preserve">Reduction of taxes for year of assessment 2007/08</w:t>
            </w:r>
          </w:p>
        </w:tc>
        <w:tc>
          <w:tcPr>
            <w:tcW w:w="1800" w:type="dxa"/>
          </w:tcPr>
          <w:p>
            <w:r>
              <w:rPr>
                <w:sz w:val="17"/>
                <w:szCs w:val="17"/>
                <w:rFonts w:ascii="Arial" w:hAnsi="Arial" w:eastAsia="PMingLiU" w:cs="Arial"/>
              </w:rPr>
              <w:t xml:space="preserve">第90條</w:t>
            </w:r>
          </w:p>
        </w:tc>
        <w:tc>
          <w:tcPr>
            <w:tcW w:w="5200" w:type="dxa"/>
          </w:tcPr>
          <w:p>
            <w:r>
              <w:rPr>
                <w:sz w:val="17"/>
                <w:szCs w:val="17"/>
                <w:rFonts w:ascii="Arial" w:hAnsi="Arial" w:eastAsia="PMingLiU" w:cs="Arial"/>
              </w:rPr>
              <w:t xml:space="preserve">2007/08課税年度的税項扣減</w:t>
            </w:r>
          </w:p>
        </w:tc>
      </w:tr>
      <w:tr>
        <w:tc>
          <w:tcPr>
            <w:tcW w:w="700" w:type="dxa"/>
          </w:tcPr>
          <w:p>
            <w:r>
              <w:rPr>
                <w:sz w:val="17"/>
                <w:szCs w:val="17"/>
                <w:rFonts w:ascii="Arial" w:hAnsi="Arial" w:eastAsia="PMingLiU" w:cs="Arial"/>
              </w:rPr>
              <w:t xml:space="preserve">623</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91</w:t>
            </w:r>
          </w:p>
        </w:tc>
        <w:tc>
          <w:tcPr>
            <w:tcW w:w="5200" w:type="dxa"/>
          </w:tcPr>
          <w:p>
            <w:r>
              <w:rPr>
                <w:sz w:val="17"/>
                <w:szCs w:val="17"/>
                <w:rFonts w:ascii="Arial" w:hAnsi="Arial" w:eastAsia="PMingLiU" w:cs="Arial"/>
              </w:rPr>
              <w:t xml:space="preserve">Reduction of taxes for year of assessment 2008/09</w:t>
            </w:r>
          </w:p>
        </w:tc>
        <w:tc>
          <w:tcPr>
            <w:tcW w:w="1800" w:type="dxa"/>
          </w:tcPr>
          <w:p>
            <w:r>
              <w:rPr>
                <w:sz w:val="17"/>
                <w:szCs w:val="17"/>
                <w:rFonts w:ascii="Arial" w:hAnsi="Arial" w:eastAsia="PMingLiU" w:cs="Arial"/>
              </w:rPr>
              <w:t xml:space="preserve">第91條</w:t>
            </w:r>
          </w:p>
        </w:tc>
        <w:tc>
          <w:tcPr>
            <w:tcW w:w="5200" w:type="dxa"/>
          </w:tcPr>
          <w:p>
            <w:r>
              <w:rPr>
                <w:sz w:val="17"/>
                <w:szCs w:val="17"/>
                <w:rFonts w:ascii="Arial" w:hAnsi="Arial" w:eastAsia="PMingLiU" w:cs="Arial"/>
              </w:rPr>
              <w:t xml:space="preserve">2008/09課税年度的税項扣減</w:t>
            </w:r>
          </w:p>
        </w:tc>
      </w:tr>
      <w:tr>
        <w:tc>
          <w:tcPr>
            <w:tcW w:w="700" w:type="dxa"/>
          </w:tcPr>
          <w:p>
            <w:r>
              <w:rPr>
                <w:sz w:val="17"/>
                <w:szCs w:val="17"/>
                <w:rFonts w:ascii="Arial" w:hAnsi="Arial" w:eastAsia="PMingLiU" w:cs="Arial"/>
              </w:rPr>
              <w:t xml:space="preserve">624</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92</w:t>
            </w:r>
          </w:p>
        </w:tc>
        <w:tc>
          <w:tcPr>
            <w:tcW w:w="5200" w:type="dxa"/>
          </w:tcPr>
          <w:p>
            <w:r>
              <w:rPr>
                <w:sz w:val="17"/>
                <w:szCs w:val="17"/>
                <w:rFonts w:ascii="Arial" w:hAnsi="Arial" w:eastAsia="PMingLiU" w:cs="Arial"/>
              </w:rPr>
              <w:t xml:space="preserve">Reduction of taxes for year of assessment 2009/10</w:t>
            </w:r>
          </w:p>
        </w:tc>
        <w:tc>
          <w:tcPr>
            <w:tcW w:w="1800" w:type="dxa"/>
          </w:tcPr>
          <w:p>
            <w:r>
              <w:rPr>
                <w:sz w:val="17"/>
                <w:szCs w:val="17"/>
                <w:rFonts w:ascii="Arial" w:hAnsi="Arial" w:eastAsia="PMingLiU" w:cs="Arial"/>
              </w:rPr>
              <w:t xml:space="preserve">第92條</w:t>
            </w:r>
          </w:p>
        </w:tc>
        <w:tc>
          <w:tcPr>
            <w:tcW w:w="5200" w:type="dxa"/>
          </w:tcPr>
          <w:p>
            <w:r>
              <w:rPr>
                <w:sz w:val="17"/>
                <w:szCs w:val="17"/>
                <w:rFonts w:ascii="Arial" w:hAnsi="Arial" w:eastAsia="PMingLiU" w:cs="Arial"/>
              </w:rPr>
              <w:t xml:space="preserve">2009/10課税年度的税項扣減</w:t>
            </w:r>
          </w:p>
        </w:tc>
      </w:tr>
      <w:tr>
        <w:tc>
          <w:tcPr>
            <w:tcW w:w="700" w:type="dxa"/>
          </w:tcPr>
          <w:p>
            <w:r>
              <w:rPr>
                <w:sz w:val="17"/>
                <w:szCs w:val="17"/>
                <w:rFonts w:ascii="Arial" w:hAnsi="Arial" w:eastAsia="PMingLiU" w:cs="Arial"/>
              </w:rPr>
              <w:t xml:space="preserve">625</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93</w:t>
            </w:r>
          </w:p>
        </w:tc>
        <w:tc>
          <w:tcPr>
            <w:tcW w:w="5200" w:type="dxa"/>
          </w:tcPr>
          <w:p>
            <w:r>
              <w:rPr>
                <w:sz w:val="17"/>
                <w:szCs w:val="17"/>
                <w:rFonts w:ascii="Arial" w:hAnsi="Arial" w:eastAsia="PMingLiU" w:cs="Arial"/>
              </w:rPr>
              <w:t xml:space="preserve">Reduction of taxes for year of assessment 2010/11</w:t>
            </w:r>
          </w:p>
        </w:tc>
        <w:tc>
          <w:tcPr>
            <w:tcW w:w="1800" w:type="dxa"/>
          </w:tcPr>
          <w:p>
            <w:r>
              <w:rPr>
                <w:sz w:val="17"/>
                <w:szCs w:val="17"/>
                <w:rFonts w:ascii="Arial" w:hAnsi="Arial" w:eastAsia="PMingLiU" w:cs="Arial"/>
              </w:rPr>
              <w:t xml:space="preserve">第93條</w:t>
            </w:r>
          </w:p>
        </w:tc>
        <w:tc>
          <w:tcPr>
            <w:tcW w:w="5200" w:type="dxa"/>
          </w:tcPr>
          <w:p>
            <w:r>
              <w:rPr>
                <w:sz w:val="17"/>
                <w:szCs w:val="17"/>
                <w:rFonts w:ascii="Arial" w:hAnsi="Arial" w:eastAsia="PMingLiU" w:cs="Arial"/>
              </w:rPr>
              <w:t xml:space="preserve">2010/11課税年度的税項扣減</w:t>
            </w:r>
          </w:p>
        </w:tc>
      </w:tr>
      <w:tr>
        <w:tc>
          <w:tcPr>
            <w:tcW w:w="700" w:type="dxa"/>
          </w:tcPr>
          <w:p>
            <w:r>
              <w:rPr>
                <w:sz w:val="17"/>
                <w:szCs w:val="17"/>
                <w:rFonts w:ascii="Arial" w:hAnsi="Arial" w:eastAsia="PMingLiU" w:cs="Arial"/>
              </w:rPr>
              <w:t xml:space="preserve">626</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94</w:t>
            </w:r>
          </w:p>
        </w:tc>
        <w:tc>
          <w:tcPr>
            <w:tcW w:w="5200" w:type="dxa"/>
          </w:tcPr>
          <w:p>
            <w:r>
              <w:rPr>
                <w:sz w:val="17"/>
                <w:szCs w:val="17"/>
                <w:rFonts w:ascii="Arial" w:hAnsi="Arial" w:eastAsia="PMingLiU" w:cs="Arial"/>
              </w:rPr>
              <w:t xml:space="preserve">Reduction of taxes for year of assessment 2011/12</w:t>
            </w:r>
          </w:p>
        </w:tc>
        <w:tc>
          <w:tcPr>
            <w:tcW w:w="1800" w:type="dxa"/>
          </w:tcPr>
          <w:p>
            <w:r>
              <w:rPr>
                <w:sz w:val="17"/>
                <w:szCs w:val="17"/>
                <w:rFonts w:ascii="Arial" w:hAnsi="Arial" w:eastAsia="PMingLiU" w:cs="Arial"/>
              </w:rPr>
              <w:t xml:space="preserve">第94條</w:t>
            </w:r>
          </w:p>
        </w:tc>
        <w:tc>
          <w:tcPr>
            <w:tcW w:w="5200" w:type="dxa"/>
          </w:tcPr>
          <w:p>
            <w:r>
              <w:rPr>
                <w:sz w:val="17"/>
                <w:szCs w:val="17"/>
                <w:rFonts w:ascii="Arial" w:hAnsi="Arial" w:eastAsia="PMingLiU" w:cs="Arial"/>
              </w:rPr>
              <w:t xml:space="preserve">2011/12課稅年度的稅項扣減</w:t>
            </w:r>
          </w:p>
        </w:tc>
      </w:tr>
      <w:tr>
        <w:tc>
          <w:tcPr>
            <w:tcW w:w="700" w:type="dxa"/>
          </w:tcPr>
          <w:p>
            <w:r>
              <w:rPr>
                <w:sz w:val="17"/>
                <w:szCs w:val="17"/>
                <w:rFonts w:ascii="Arial" w:hAnsi="Arial" w:eastAsia="PMingLiU" w:cs="Arial"/>
              </w:rPr>
              <w:t xml:space="preserve">627</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95</w:t>
            </w:r>
          </w:p>
        </w:tc>
        <w:tc>
          <w:tcPr>
            <w:tcW w:w="5200" w:type="dxa"/>
          </w:tcPr>
          <w:p>
            <w:r>
              <w:rPr>
                <w:sz w:val="17"/>
                <w:szCs w:val="17"/>
                <w:rFonts w:ascii="Arial" w:hAnsi="Arial" w:eastAsia="PMingLiU" w:cs="Arial"/>
              </w:rPr>
              <w:t xml:space="preserve">Reduction of taxes for year of assessment 2012/13</w:t>
            </w:r>
          </w:p>
        </w:tc>
        <w:tc>
          <w:tcPr>
            <w:tcW w:w="1800" w:type="dxa"/>
          </w:tcPr>
          <w:p>
            <w:r>
              <w:rPr>
                <w:sz w:val="17"/>
                <w:szCs w:val="17"/>
                <w:rFonts w:ascii="Arial" w:hAnsi="Arial" w:eastAsia="PMingLiU" w:cs="Arial"/>
              </w:rPr>
              <w:t xml:space="preserve">第95條</w:t>
            </w:r>
          </w:p>
        </w:tc>
        <w:tc>
          <w:tcPr>
            <w:tcW w:w="5200" w:type="dxa"/>
          </w:tcPr>
          <w:p>
            <w:r>
              <w:rPr>
                <w:sz w:val="17"/>
                <w:szCs w:val="17"/>
                <w:rFonts w:ascii="Arial" w:hAnsi="Arial" w:eastAsia="PMingLiU" w:cs="Arial"/>
              </w:rPr>
              <w:t xml:space="preserve">2012/13課稅年度的稅項扣減</w:t>
            </w:r>
          </w:p>
        </w:tc>
      </w:tr>
      <w:tr>
        <w:tc>
          <w:tcPr>
            <w:tcW w:w="700" w:type="dxa"/>
          </w:tcPr>
          <w:p>
            <w:r>
              <w:rPr>
                <w:sz w:val="17"/>
                <w:szCs w:val="17"/>
                <w:rFonts w:ascii="Arial" w:hAnsi="Arial" w:eastAsia="PMingLiU" w:cs="Arial"/>
              </w:rPr>
              <w:t xml:space="preserve">628</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96</w:t>
            </w:r>
          </w:p>
        </w:tc>
        <w:tc>
          <w:tcPr>
            <w:tcW w:w="5200" w:type="dxa"/>
          </w:tcPr>
          <w:p>
            <w:r>
              <w:rPr>
                <w:sz w:val="17"/>
                <w:szCs w:val="17"/>
                <w:rFonts w:ascii="Arial" w:hAnsi="Arial" w:eastAsia="PMingLiU" w:cs="Arial"/>
              </w:rPr>
              <w:t xml:space="preserve">Reduction of taxes for year of assessment 2013/14</w:t>
            </w:r>
          </w:p>
        </w:tc>
        <w:tc>
          <w:tcPr>
            <w:tcW w:w="1800" w:type="dxa"/>
          </w:tcPr>
          <w:p>
            <w:r>
              <w:rPr>
                <w:sz w:val="17"/>
                <w:szCs w:val="17"/>
                <w:rFonts w:ascii="Arial" w:hAnsi="Arial" w:eastAsia="PMingLiU" w:cs="Arial"/>
              </w:rPr>
              <w:t xml:space="preserve">第96條</w:t>
            </w:r>
          </w:p>
        </w:tc>
        <w:tc>
          <w:tcPr>
            <w:tcW w:w="5200" w:type="dxa"/>
          </w:tcPr>
          <w:p>
            <w:r>
              <w:rPr>
                <w:sz w:val="17"/>
                <w:szCs w:val="17"/>
                <w:rFonts w:ascii="Arial" w:hAnsi="Arial" w:eastAsia="PMingLiU" w:cs="Arial"/>
              </w:rPr>
              <w:t xml:space="preserve">2013/14課税年度的税項扣減</w:t>
            </w:r>
          </w:p>
        </w:tc>
      </w:tr>
      <w:tr>
        <w:tc>
          <w:tcPr>
            <w:tcW w:w="700" w:type="dxa"/>
          </w:tcPr>
          <w:p>
            <w:r>
              <w:rPr>
                <w:sz w:val="17"/>
                <w:szCs w:val="17"/>
                <w:rFonts w:ascii="Arial" w:hAnsi="Arial" w:eastAsia="PMingLiU" w:cs="Arial"/>
              </w:rPr>
              <w:t xml:space="preserve">629</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97</w:t>
            </w:r>
          </w:p>
        </w:tc>
        <w:tc>
          <w:tcPr>
            <w:tcW w:w="5200" w:type="dxa"/>
          </w:tcPr>
          <w:p>
            <w:r>
              <w:rPr>
                <w:sz w:val="17"/>
                <w:szCs w:val="17"/>
                <w:rFonts w:ascii="Arial" w:hAnsi="Arial" w:eastAsia="PMingLiU" w:cs="Arial"/>
              </w:rPr>
              <w:t xml:space="preserve">Reduction of taxes for year of assessment 2014/15</w:t>
            </w:r>
          </w:p>
        </w:tc>
        <w:tc>
          <w:tcPr>
            <w:tcW w:w="1800" w:type="dxa"/>
          </w:tcPr>
          <w:p>
            <w:r>
              <w:rPr>
                <w:sz w:val="17"/>
                <w:szCs w:val="17"/>
                <w:rFonts w:ascii="Arial" w:hAnsi="Arial" w:eastAsia="PMingLiU" w:cs="Arial"/>
              </w:rPr>
              <w:t xml:space="preserve">第97條</w:t>
            </w:r>
          </w:p>
        </w:tc>
        <w:tc>
          <w:tcPr>
            <w:tcW w:w="5200" w:type="dxa"/>
          </w:tcPr>
          <w:p>
            <w:r>
              <w:rPr>
                <w:sz w:val="17"/>
                <w:szCs w:val="17"/>
                <w:rFonts w:ascii="Arial" w:hAnsi="Arial" w:eastAsia="PMingLiU" w:cs="Arial"/>
              </w:rPr>
              <w:t xml:space="preserve">2014/15課税年度的税項扣減</w:t>
            </w:r>
          </w:p>
        </w:tc>
      </w:tr>
      <w:tr>
        <w:tc>
          <w:tcPr>
            <w:tcW w:w="700" w:type="dxa"/>
          </w:tcPr>
          <w:p>
            <w:r>
              <w:rPr>
                <w:sz w:val="17"/>
                <w:szCs w:val="17"/>
                <w:rFonts w:ascii="Arial" w:hAnsi="Arial" w:eastAsia="PMingLiU" w:cs="Arial"/>
              </w:rPr>
              <w:t xml:space="preserve">630</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98</w:t>
            </w:r>
          </w:p>
        </w:tc>
        <w:tc>
          <w:tcPr>
            <w:tcW w:w="5200" w:type="dxa"/>
          </w:tcPr>
          <w:p>
            <w:r>
              <w:rPr>
                <w:sz w:val="17"/>
                <w:szCs w:val="17"/>
                <w:rFonts w:ascii="Arial" w:hAnsi="Arial" w:eastAsia="PMingLiU" w:cs="Arial"/>
              </w:rPr>
              <w:t xml:space="preserve">Reduction of taxes for year of assessment 2015/16</w:t>
            </w:r>
          </w:p>
        </w:tc>
        <w:tc>
          <w:tcPr>
            <w:tcW w:w="1800" w:type="dxa"/>
          </w:tcPr>
          <w:p>
            <w:r>
              <w:rPr>
                <w:sz w:val="17"/>
                <w:szCs w:val="17"/>
                <w:rFonts w:ascii="Arial" w:hAnsi="Arial" w:eastAsia="PMingLiU" w:cs="Arial"/>
              </w:rPr>
              <w:t xml:space="preserve">第98條</w:t>
            </w:r>
          </w:p>
        </w:tc>
        <w:tc>
          <w:tcPr>
            <w:tcW w:w="5200" w:type="dxa"/>
          </w:tcPr>
          <w:p>
            <w:r>
              <w:rPr>
                <w:sz w:val="17"/>
                <w:szCs w:val="17"/>
                <w:rFonts w:ascii="Arial" w:hAnsi="Arial" w:eastAsia="PMingLiU" w:cs="Arial"/>
              </w:rPr>
              <w:t xml:space="preserve">2015/16課稅年度的稅項扣減</w:t>
            </w:r>
          </w:p>
        </w:tc>
      </w:tr>
      <w:tr>
        <w:tc>
          <w:tcPr>
            <w:tcW w:w="700" w:type="dxa"/>
          </w:tcPr>
          <w:p>
            <w:r>
              <w:rPr>
                <w:sz w:val="17"/>
                <w:szCs w:val="17"/>
                <w:rFonts w:ascii="Arial" w:hAnsi="Arial" w:eastAsia="PMingLiU" w:cs="Arial"/>
              </w:rPr>
              <w:t xml:space="preserve">631</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99</w:t>
            </w:r>
          </w:p>
        </w:tc>
        <w:tc>
          <w:tcPr>
            <w:tcW w:w="5200" w:type="dxa"/>
          </w:tcPr>
          <w:p>
            <w:r>
              <w:rPr>
                <w:sz w:val="17"/>
                <w:szCs w:val="17"/>
                <w:rFonts w:ascii="Arial" w:hAnsi="Arial" w:eastAsia="PMingLiU" w:cs="Arial"/>
              </w:rPr>
              <w:t xml:space="preserve">Reduction of taxes for year of assessment 2016/17</w:t>
            </w:r>
          </w:p>
        </w:tc>
        <w:tc>
          <w:tcPr>
            <w:tcW w:w="1800" w:type="dxa"/>
          </w:tcPr>
          <w:p>
            <w:r>
              <w:rPr>
                <w:sz w:val="17"/>
                <w:szCs w:val="17"/>
                <w:rFonts w:ascii="Arial" w:hAnsi="Arial" w:eastAsia="PMingLiU" w:cs="Arial"/>
              </w:rPr>
              <w:t xml:space="preserve">第99條</w:t>
            </w:r>
          </w:p>
        </w:tc>
        <w:tc>
          <w:tcPr>
            <w:tcW w:w="5200" w:type="dxa"/>
          </w:tcPr>
          <w:p>
            <w:r>
              <w:rPr>
                <w:sz w:val="17"/>
                <w:szCs w:val="17"/>
                <w:rFonts w:ascii="Arial" w:hAnsi="Arial" w:eastAsia="PMingLiU" w:cs="Arial"/>
              </w:rPr>
              <w:t xml:space="preserve">2016/17課稅年度的稅項扣減</w:t>
            </w:r>
          </w:p>
        </w:tc>
      </w:tr>
      <w:tr>
        <w:tc>
          <w:tcPr>
            <w:tcW w:w="700" w:type="dxa"/>
          </w:tcPr>
          <w:p>
            <w:r>
              <w:rPr>
                <w:sz w:val="17"/>
                <w:szCs w:val="17"/>
                <w:rFonts w:ascii="Arial" w:hAnsi="Arial" w:eastAsia="PMingLiU" w:cs="Arial"/>
              </w:rPr>
              <w:t xml:space="preserve">632</w:t>
            </w:r>
          </w:p>
        </w:tc>
        <w:tc>
          <w:tcPr>
            <w:tcW w:w="1200" w:type="dxa"/>
          </w:tcPr>
          <w:p>
            <w:r>
              <w:rPr>
                <w:sz w:val="17"/>
                <w:szCs w:val="17"/>
                <w:rFonts w:ascii="Arial" w:hAnsi="Arial" w:eastAsia="PMingLiU" w:cs="Arial"/>
              </w:rPr>
              <w:t xml:space="preserve">S / Section / 條</w:t>
            </w:r>
          </w:p>
        </w:tc>
        <w:tc>
          <w:tcPr>
            <w:tcW w:w="1800" w:type="dxa"/>
          </w:tcPr>
          <w:p>
            <w:r>
              <w:rPr>
                <w:sz w:val="17"/>
                <w:szCs w:val="17"/>
                <w:rFonts w:ascii="Arial" w:hAnsi="Arial" w:eastAsia="PMingLiU" w:cs="Arial"/>
              </w:rPr>
              <w:t xml:space="preserve">Section 100</w:t>
            </w:r>
          </w:p>
        </w:tc>
        <w:tc>
          <w:tcPr>
            <w:tcW w:w="5200" w:type="dxa"/>
          </w:tcPr>
          <w:p>
            <w:r>
              <w:rPr>
                <w:sz w:val="17"/>
                <w:szCs w:val="17"/>
                <w:rFonts w:ascii="Arial" w:hAnsi="Arial" w:eastAsia="PMingLiU" w:cs="Arial"/>
              </w:rPr>
              <w:t xml:space="preserve">Reduction of taxes</w:t>
            </w:r>
          </w:p>
        </w:tc>
        <w:tc>
          <w:tcPr>
            <w:tcW w:w="1800" w:type="dxa"/>
          </w:tcPr>
          <w:p>
            <w:r>
              <w:rPr>
                <w:sz w:val="17"/>
                <w:szCs w:val="17"/>
                <w:rFonts w:ascii="Arial" w:hAnsi="Arial" w:eastAsia="PMingLiU" w:cs="Arial"/>
              </w:rPr>
              <w:t xml:space="preserve">第100條</w:t>
            </w:r>
          </w:p>
        </w:tc>
        <w:tc>
          <w:tcPr>
            <w:tcW w:w="5200" w:type="dxa"/>
          </w:tcPr>
          <w:p>
            <w:r>
              <w:rPr>
                <w:sz w:val="17"/>
                <w:szCs w:val="17"/>
                <w:rFonts w:ascii="Arial" w:hAnsi="Arial" w:eastAsia="PMingLiU" w:cs="Arial"/>
              </w:rPr>
              <w:t xml:space="preserve">稅項扣減</w:t>
            </w:r>
          </w:p>
        </w:tc>
      </w:tr>
      <w:tr>
        <w:tc>
          <w:tcPr>
            <w:tcW w:w="700" w:type="dxa"/>
          </w:tcPr>
          <w:p>
            <w:r>
              <w:rPr>
                <w:sz w:val="17"/>
                <w:szCs w:val="17"/>
                <w:rFonts w:ascii="Arial" w:hAnsi="Arial" w:eastAsia="PMingLiU" w:cs="Arial"/>
              </w:rPr>
              <w:t xml:space="preserve">633</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w:t>
            </w:r>
          </w:p>
        </w:tc>
        <w:tc>
          <w:tcPr>
            <w:tcW w:w="5200" w:type="dxa"/>
          </w:tcPr>
          <w:p>
            <w:r>
              <w:rPr>
                <w:sz w:val="17"/>
                <w:szCs w:val="17"/>
                <w:rFonts w:ascii="Arial" w:hAnsi="Arial" w:eastAsia="PMingLiU" w:cs="Arial"/>
              </w:rPr>
              <w:t xml:space="preserve">Standard Rate</w:t>
            </w:r>
          </w:p>
        </w:tc>
        <w:tc>
          <w:tcPr>
            <w:tcW w:w="1800" w:type="dxa"/>
          </w:tcPr>
          <w:p>
            <w:r>
              <w:rPr>
                <w:sz w:val="17"/>
                <w:szCs w:val="17"/>
                <w:rFonts w:ascii="Arial" w:hAnsi="Arial" w:eastAsia="PMingLiU" w:cs="Arial"/>
              </w:rPr>
              <w:t xml:space="preserve">附表1</w:t>
            </w:r>
          </w:p>
        </w:tc>
        <w:tc>
          <w:tcPr>
            <w:tcW w:w="5200" w:type="dxa"/>
          </w:tcPr>
          <w:p>
            <w:r>
              <w:rPr>
                <w:sz w:val="17"/>
                <w:szCs w:val="17"/>
                <w:rFonts w:ascii="Arial" w:hAnsi="Arial" w:eastAsia="PMingLiU" w:cs="Arial"/>
              </w:rPr>
              <w:t xml:space="preserve">標準稅率</w:t>
            </w:r>
          </w:p>
        </w:tc>
      </w:tr>
      <w:tr>
        <w:tc>
          <w:tcPr>
            <w:tcW w:w="700" w:type="dxa"/>
          </w:tcPr>
          <w:p>
            <w:r>
              <w:rPr>
                <w:sz w:val="17"/>
                <w:szCs w:val="17"/>
                <w:rFonts w:ascii="Arial" w:hAnsi="Arial" w:eastAsia="PMingLiU" w:cs="Arial"/>
              </w:rPr>
              <w:t xml:space="preserve">634</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2</w:t>
            </w:r>
          </w:p>
        </w:tc>
        <w:tc>
          <w:tcPr>
            <w:tcW w:w="5200" w:type="dxa"/>
          </w:tcPr>
          <w:p>
            <w:r>
              <w:rPr>
                <w:sz w:val="17"/>
                <w:szCs w:val="17"/>
                <w:rFonts w:ascii="Arial" w:hAnsi="Arial" w:eastAsia="PMingLiU" w:cs="Arial"/>
              </w:rPr>
              <w:t xml:space="preserve">Rates</w:t>
            </w:r>
          </w:p>
        </w:tc>
        <w:tc>
          <w:tcPr>
            <w:tcW w:w="1800" w:type="dxa"/>
          </w:tcPr>
          <w:p>
            <w:r>
              <w:rPr>
                <w:sz w:val="17"/>
                <w:szCs w:val="17"/>
                <w:rFonts w:ascii="Arial" w:hAnsi="Arial" w:eastAsia="PMingLiU" w:cs="Arial"/>
              </w:rPr>
              <w:t xml:space="preserve">附表2</w:t>
            </w:r>
          </w:p>
        </w:tc>
        <w:tc>
          <w:tcPr>
            <w:tcW w:w="5200" w:type="dxa"/>
          </w:tcPr>
          <w:p>
            <w:r>
              <w:rPr>
                <w:sz w:val="17"/>
                <w:szCs w:val="17"/>
                <w:rFonts w:ascii="Arial" w:hAnsi="Arial" w:eastAsia="PMingLiU" w:cs="Arial"/>
              </w:rPr>
              <w:t xml:space="preserve">稅率</w:t>
            </w:r>
          </w:p>
        </w:tc>
      </w:tr>
      <w:tr>
        <w:tc>
          <w:tcPr>
            <w:tcW w:w="700" w:type="dxa"/>
          </w:tcPr>
          <w:p>
            <w:r>
              <w:rPr>
                <w:sz w:val="17"/>
                <w:szCs w:val="17"/>
                <w:rFonts w:ascii="Arial" w:hAnsi="Arial" w:eastAsia="PMingLiU" w:cs="Arial"/>
              </w:rPr>
              <w:t xml:space="preserve">635</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w:t>
            </w:r>
          </w:p>
        </w:tc>
        <w:tc>
          <w:tcPr>
            <w:tcW w:w="5200" w:type="dxa"/>
          </w:tcPr>
          <w:p>
            <w:r>
              <w:rPr>
                <w:sz w:val="17"/>
                <w:szCs w:val="17"/>
                <w:rFonts w:ascii="Arial" w:hAnsi="Arial" w:eastAsia="PMingLiU" w:cs="Arial"/>
              </w:rPr>
              <w:t xml:space="preserve">Public Utility Companies</w:t>
            </w:r>
          </w:p>
        </w:tc>
        <w:tc>
          <w:tcPr>
            <w:tcW w:w="1800" w:type="dxa"/>
          </w:tcPr>
          <w:p>
            <w:r>
              <w:rPr>
                <w:sz w:val="17"/>
                <w:szCs w:val="17"/>
                <w:rFonts w:ascii="Arial" w:hAnsi="Arial" w:eastAsia="PMingLiU" w:cs="Arial"/>
              </w:rPr>
              <w:t xml:space="preserve">附表3</w:t>
            </w:r>
          </w:p>
        </w:tc>
        <w:tc>
          <w:tcPr>
            <w:tcW w:w="5200" w:type="dxa"/>
          </w:tcPr>
          <w:p>
            <w:r>
              <w:rPr>
                <w:sz w:val="17"/>
                <w:szCs w:val="17"/>
                <w:rFonts w:ascii="Arial" w:hAnsi="Arial" w:eastAsia="PMingLiU" w:cs="Arial"/>
              </w:rPr>
              <w:t xml:space="preserve">公用事業公司</w:t>
            </w:r>
          </w:p>
        </w:tc>
      </w:tr>
      <w:tr>
        <w:tc>
          <w:tcPr>
            <w:tcW w:w="700" w:type="dxa"/>
          </w:tcPr>
          <w:p>
            <w:r>
              <w:rPr>
                <w:sz w:val="17"/>
                <w:szCs w:val="17"/>
                <w:rFonts w:ascii="Arial" w:hAnsi="Arial" w:eastAsia="PMingLiU" w:cs="Arial"/>
              </w:rPr>
              <w:t xml:space="preserve">636</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3A</w:t>
            </w:r>
          </w:p>
        </w:tc>
        <w:tc>
          <w:tcPr>
            <w:tcW w:w="5200" w:type="dxa"/>
          </w:tcPr>
          <w:p>
            <w:r>
              <w:rPr>
                <w:sz w:val="17"/>
                <w:szCs w:val="17"/>
                <w:rFonts w:ascii="Arial" w:hAnsi="Arial" w:eastAsia="PMingLiU" w:cs="Arial"/>
              </w:rPr>
              <w:t xml:space="preserve">Deduction for Expenses of Self-Education</w:t>
            </w:r>
          </w:p>
        </w:tc>
        <w:tc>
          <w:tcPr>
            <w:tcW w:w="1800" w:type="dxa"/>
          </w:tcPr>
          <w:p>
            <w:r>
              <w:rPr>
                <w:sz w:val="17"/>
                <w:szCs w:val="17"/>
                <w:rFonts w:ascii="Arial" w:hAnsi="Arial" w:eastAsia="PMingLiU" w:cs="Arial"/>
              </w:rPr>
              <w:t xml:space="preserve">附表3A</w:t>
            </w:r>
          </w:p>
        </w:tc>
        <w:tc>
          <w:tcPr>
            <w:tcW w:w="5200" w:type="dxa"/>
          </w:tcPr>
          <w:p>
            <w:r>
              <w:rPr>
                <w:sz w:val="17"/>
                <w:szCs w:val="17"/>
                <w:rFonts w:ascii="Arial" w:hAnsi="Arial" w:eastAsia="PMingLiU" w:cs="Arial"/>
              </w:rPr>
              <w:t xml:space="preserve">個人進修開支扣除額</w:t>
            </w:r>
          </w:p>
        </w:tc>
      </w:tr>
      <w:tr>
        <w:tc>
          <w:tcPr>
            <w:tcW w:w="700" w:type="dxa"/>
          </w:tcPr>
          <w:p>
            <w:r>
              <w:rPr>
                <w:sz w:val="17"/>
                <w:szCs w:val="17"/>
                <w:rFonts w:ascii="Arial" w:hAnsi="Arial" w:eastAsia="PMingLiU" w:cs="Arial"/>
              </w:rPr>
              <w:t xml:space="preserve">637</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3B</w:t>
            </w:r>
          </w:p>
        </w:tc>
        <w:tc>
          <w:tcPr>
            <w:tcW w:w="5200" w:type="dxa"/>
          </w:tcPr>
          <w:p>
            <w:r>
              <w:rPr>
                <w:sz w:val="17"/>
                <w:szCs w:val="17"/>
                <w:rFonts w:ascii="Arial" w:hAnsi="Arial" w:eastAsia="PMingLiU" w:cs="Arial"/>
              </w:rPr>
              <w:t xml:space="preserve">Deduction for the Purposes of Section 16AA or 26G</w:t>
            </w:r>
          </w:p>
        </w:tc>
        <w:tc>
          <w:tcPr>
            <w:tcW w:w="1800" w:type="dxa"/>
          </w:tcPr>
          <w:p>
            <w:r>
              <w:rPr>
                <w:sz w:val="17"/>
                <w:szCs w:val="17"/>
                <w:rFonts w:ascii="Arial" w:hAnsi="Arial" w:eastAsia="PMingLiU" w:cs="Arial"/>
              </w:rPr>
              <w:t xml:space="preserve">附表3B</w:t>
            </w:r>
          </w:p>
        </w:tc>
        <w:tc>
          <w:tcPr>
            <w:tcW w:w="5200" w:type="dxa"/>
          </w:tcPr>
          <w:p>
            <w:r>
              <w:rPr>
                <w:sz w:val="17"/>
                <w:szCs w:val="17"/>
                <w:rFonts w:ascii="Arial" w:hAnsi="Arial" w:eastAsia="PMingLiU" w:cs="Arial"/>
              </w:rPr>
              <w:t xml:space="preserve">為第16AA或26G條訂定的扣除額</w:t>
            </w:r>
          </w:p>
        </w:tc>
      </w:tr>
      <w:tr>
        <w:tc>
          <w:tcPr>
            <w:tcW w:w="700" w:type="dxa"/>
          </w:tcPr>
          <w:p>
            <w:r>
              <w:rPr>
                <w:sz w:val="17"/>
                <w:szCs w:val="17"/>
                <w:rFonts w:ascii="Arial" w:hAnsi="Arial" w:eastAsia="PMingLiU" w:cs="Arial"/>
              </w:rPr>
              <w:t xml:space="preserve">638</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3C</w:t>
            </w:r>
          </w:p>
        </w:tc>
        <w:tc>
          <w:tcPr>
            <w:tcW w:w="5200" w:type="dxa"/>
          </w:tcPr>
          <w:p>
            <w:r>
              <w:rPr>
                <w:sz w:val="17"/>
                <w:szCs w:val="17"/>
                <w:rFonts w:ascii="Arial" w:hAnsi="Arial" w:eastAsia="PMingLiU" w:cs="Arial"/>
              </w:rPr>
              <w:t xml:space="preserve">Elderly Residential Care Expenses Deduction</w:t>
            </w:r>
          </w:p>
        </w:tc>
        <w:tc>
          <w:tcPr>
            <w:tcW w:w="1800" w:type="dxa"/>
          </w:tcPr>
          <w:p>
            <w:r>
              <w:rPr>
                <w:sz w:val="17"/>
                <w:szCs w:val="17"/>
                <w:rFonts w:ascii="Arial" w:hAnsi="Arial" w:eastAsia="PMingLiU" w:cs="Arial"/>
              </w:rPr>
              <w:t xml:space="preserve">附表3C</w:t>
            </w:r>
          </w:p>
        </w:tc>
        <w:tc>
          <w:tcPr>
            <w:tcW w:w="5200" w:type="dxa"/>
          </w:tcPr>
          <w:p>
            <w:r>
              <w:rPr>
                <w:sz w:val="17"/>
                <w:szCs w:val="17"/>
                <w:rFonts w:ascii="Arial" w:hAnsi="Arial" w:eastAsia="PMingLiU" w:cs="Arial"/>
              </w:rPr>
              <w:t xml:space="preserve">長者住宿照顧開支的扣除額</w:t>
            </w:r>
          </w:p>
        </w:tc>
      </w:tr>
      <w:tr>
        <w:tc>
          <w:tcPr>
            <w:tcW w:w="700" w:type="dxa"/>
          </w:tcPr>
          <w:p>
            <w:r>
              <w:rPr>
                <w:sz w:val="17"/>
                <w:szCs w:val="17"/>
                <w:rFonts w:ascii="Arial" w:hAnsi="Arial" w:eastAsia="PMingLiU" w:cs="Arial"/>
              </w:rPr>
              <w:t xml:space="preserve">639</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3D</w:t>
            </w:r>
          </w:p>
        </w:tc>
        <w:tc>
          <w:tcPr>
            <w:tcW w:w="5200" w:type="dxa"/>
          </w:tcPr>
          <w:p>
            <w:r>
              <w:rPr>
                <w:sz w:val="17"/>
                <w:szCs w:val="17"/>
                <w:rFonts w:ascii="Arial" w:hAnsi="Arial" w:eastAsia="PMingLiU" w:cs="Arial"/>
              </w:rPr>
              <w:t xml:space="preserve">Home Loan Interest Deduction</w:t>
            </w:r>
          </w:p>
        </w:tc>
        <w:tc>
          <w:tcPr>
            <w:tcW w:w="1800" w:type="dxa"/>
          </w:tcPr>
          <w:p>
            <w:r>
              <w:rPr>
                <w:sz w:val="17"/>
                <w:szCs w:val="17"/>
                <w:rFonts w:ascii="Arial" w:hAnsi="Arial" w:eastAsia="PMingLiU" w:cs="Arial"/>
              </w:rPr>
              <w:t xml:space="preserve">附表3D</w:t>
            </w:r>
          </w:p>
        </w:tc>
        <w:tc>
          <w:tcPr>
            <w:tcW w:w="5200" w:type="dxa"/>
          </w:tcPr>
          <w:p>
            <w:r>
              <w:rPr>
                <w:sz w:val="17"/>
                <w:szCs w:val="17"/>
                <w:rFonts w:ascii="Arial" w:hAnsi="Arial" w:eastAsia="PMingLiU" w:cs="Arial"/>
              </w:rPr>
              <w:t xml:space="preserve">居所貸款利息的扣除額</w:t>
            </w:r>
          </w:p>
        </w:tc>
      </w:tr>
      <w:tr>
        <w:tc>
          <w:tcPr>
            <w:tcW w:w="700" w:type="dxa"/>
          </w:tcPr>
          <w:p>
            <w:r>
              <w:rPr>
                <w:sz w:val="17"/>
                <w:szCs w:val="17"/>
                <w:rFonts w:ascii="Arial" w:hAnsi="Arial" w:eastAsia="PMingLiU" w:cs="Arial"/>
              </w:rPr>
              <w:t xml:space="preserve">640</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3E</w:t>
            </w:r>
          </w:p>
        </w:tc>
        <w:tc>
          <w:tcPr>
            <w:tcW w:w="5200" w:type="dxa"/>
          </w:tcPr>
          <w:p>
            <w:r>
              <w:rPr>
                <w:sz w:val="17"/>
                <w:szCs w:val="17"/>
                <w:rFonts w:ascii="Arial" w:hAnsi="Arial" w:eastAsia="PMingLiU" w:cs="Arial"/>
              </w:rPr>
              <w:t xml:space="preserve">Maximum Deduction for Qualifying Premiums Paid for Each Insured Person</w:t>
            </w:r>
          </w:p>
        </w:tc>
        <w:tc>
          <w:tcPr>
            <w:tcW w:w="1800" w:type="dxa"/>
          </w:tcPr>
          <w:p>
            <w:r>
              <w:rPr>
                <w:sz w:val="17"/>
                <w:szCs w:val="17"/>
                <w:rFonts w:ascii="Arial" w:hAnsi="Arial" w:eastAsia="PMingLiU" w:cs="Arial"/>
              </w:rPr>
              <w:t xml:space="preserve">附表3E</w:t>
            </w:r>
          </w:p>
        </w:tc>
        <w:tc>
          <w:tcPr>
            <w:tcW w:w="5200" w:type="dxa"/>
          </w:tcPr>
          <w:p>
            <w:r>
              <w:rPr>
                <w:sz w:val="17"/>
                <w:szCs w:val="17"/>
                <w:rFonts w:ascii="Arial" w:hAnsi="Arial" w:eastAsia="PMingLiU" w:cs="Arial"/>
              </w:rPr>
              <w:t xml:space="preserve">為每名受保人繳付的合資格保費的最高扣除額</w:t>
            </w:r>
          </w:p>
        </w:tc>
      </w:tr>
      <w:tr>
        <w:tc>
          <w:tcPr>
            <w:tcW w:w="700" w:type="dxa"/>
          </w:tcPr>
          <w:p>
            <w:r>
              <w:rPr>
                <w:sz w:val="17"/>
                <w:szCs w:val="17"/>
                <w:rFonts w:ascii="Arial" w:hAnsi="Arial" w:eastAsia="PMingLiU" w:cs="Arial"/>
              </w:rPr>
              <w:t xml:space="preserve">641</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3F</w:t>
            </w:r>
          </w:p>
        </w:tc>
        <w:tc>
          <w:tcPr>
            <w:tcW w:w="5200" w:type="dxa"/>
          </w:tcPr>
          <w:p>
            <w:r>
              <w:rPr>
                <w:sz w:val="17"/>
                <w:szCs w:val="17"/>
                <w:rFonts w:ascii="Arial" w:hAnsi="Arial" w:eastAsia="PMingLiU" w:cs="Arial"/>
              </w:rPr>
              <w:t xml:space="preserve">Maximum Total Deductions for Qualifying Annuity Premiums and Tax Deductible MPF Voluntary Contributions</w:t>
            </w:r>
          </w:p>
        </w:tc>
        <w:tc>
          <w:tcPr>
            <w:tcW w:w="1800" w:type="dxa"/>
          </w:tcPr>
          <w:p>
            <w:r>
              <w:rPr>
                <w:sz w:val="17"/>
                <w:szCs w:val="17"/>
                <w:rFonts w:ascii="Arial" w:hAnsi="Arial" w:eastAsia="PMingLiU" w:cs="Arial"/>
              </w:rPr>
              <w:t xml:space="preserve">附表3F</w:t>
            </w:r>
          </w:p>
        </w:tc>
        <w:tc>
          <w:tcPr>
            <w:tcW w:w="5200" w:type="dxa"/>
          </w:tcPr>
          <w:p>
            <w:r>
              <w:rPr>
                <w:sz w:val="17"/>
                <w:szCs w:val="17"/>
                <w:rFonts w:ascii="Arial" w:hAnsi="Arial" w:eastAsia="PMingLiU" w:cs="Arial"/>
              </w:rPr>
              <w:t xml:space="preserve">合資格年金保費及可扣稅強積金自願性供款的最高扣除總額</w:t>
            </w:r>
          </w:p>
        </w:tc>
      </w:tr>
      <w:tr>
        <w:tc>
          <w:tcPr>
            <w:tcW w:w="700" w:type="dxa"/>
          </w:tcPr>
          <w:p>
            <w:r>
              <w:rPr>
                <w:sz w:val="17"/>
                <w:szCs w:val="17"/>
                <w:rFonts w:ascii="Arial" w:hAnsi="Arial" w:eastAsia="PMingLiU" w:cs="Arial"/>
              </w:rPr>
              <w:t xml:space="preserve">642</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3G</w:t>
            </w:r>
          </w:p>
        </w:tc>
        <w:tc>
          <w:tcPr>
            <w:tcW w:w="5200" w:type="dxa"/>
          </w:tcPr>
          <w:p>
            <w:r>
              <w:rPr>
                <w:sz w:val="17"/>
                <w:szCs w:val="17"/>
                <w:rFonts w:ascii="Arial" w:hAnsi="Arial" w:eastAsia="PMingLiU" w:cs="Arial"/>
              </w:rPr>
              <w:t xml:space="preserve">Amount Specified for Deductions for Domestic Rents</w:t>
            </w:r>
          </w:p>
        </w:tc>
        <w:tc>
          <w:tcPr>
            <w:tcW w:w="1800" w:type="dxa"/>
          </w:tcPr>
          <w:p>
            <w:r>
              <w:rPr>
                <w:sz w:val="17"/>
                <w:szCs w:val="17"/>
                <w:rFonts w:ascii="Arial" w:hAnsi="Arial" w:eastAsia="PMingLiU" w:cs="Arial"/>
              </w:rPr>
              <w:t xml:space="preserve">附表3G</w:t>
            </w:r>
          </w:p>
        </w:tc>
        <w:tc>
          <w:tcPr>
            <w:tcW w:w="5200" w:type="dxa"/>
          </w:tcPr>
          <w:p>
            <w:r>
              <w:rPr>
                <w:sz w:val="17"/>
                <w:szCs w:val="17"/>
                <w:rFonts w:ascii="Arial" w:hAnsi="Arial" w:eastAsia="PMingLiU" w:cs="Arial"/>
              </w:rPr>
              <w:t xml:space="preserve">就扣除住宅租金指明的款額</w:t>
            </w:r>
          </w:p>
        </w:tc>
      </w:tr>
      <w:tr>
        <w:tc>
          <w:tcPr>
            <w:tcW w:w="700" w:type="dxa"/>
          </w:tcPr>
          <w:p>
            <w:r>
              <w:rPr>
                <w:sz w:val="17"/>
                <w:szCs w:val="17"/>
                <w:rFonts w:ascii="Arial" w:hAnsi="Arial" w:eastAsia="PMingLiU" w:cs="Arial"/>
              </w:rPr>
              <w:t xml:space="preserve">643</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3H</w:t>
            </w:r>
          </w:p>
        </w:tc>
        <w:tc>
          <w:tcPr>
            <w:tcW w:w="5200" w:type="dxa"/>
          </w:tcPr>
          <w:p>
            <w:r>
              <w:rPr>
                <w:sz w:val="17"/>
                <w:szCs w:val="17"/>
                <w:rFonts w:ascii="Arial" w:hAnsi="Arial" w:eastAsia="PMingLiU" w:cs="Arial"/>
              </w:rPr>
              <w:t xml:space="preserve">Maximum Deduction for Qualifying AR Service Expenses</w:t>
            </w:r>
          </w:p>
        </w:tc>
        <w:tc>
          <w:tcPr>
            <w:tcW w:w="1800" w:type="dxa"/>
          </w:tcPr>
          <w:p>
            <w:r>
              <w:rPr>
                <w:sz w:val="17"/>
                <w:szCs w:val="17"/>
                <w:rFonts w:ascii="Arial" w:hAnsi="Arial" w:eastAsia="PMingLiU" w:cs="Arial"/>
              </w:rPr>
              <w:t xml:space="preserve">附表3H</w:t>
            </w:r>
          </w:p>
        </w:tc>
        <w:tc>
          <w:tcPr>
            <w:tcW w:w="5200" w:type="dxa"/>
          </w:tcPr>
          <w:p>
            <w:r>
              <w:rPr>
                <w:sz w:val="17"/>
                <w:szCs w:val="17"/>
                <w:rFonts w:ascii="Arial" w:hAnsi="Arial" w:eastAsia="PMingLiU" w:cs="Arial"/>
              </w:rPr>
              <w:t xml:space="preserve">合資格輔助生育服務開支的最高扣除額</w:t>
            </w:r>
          </w:p>
        </w:tc>
      </w:tr>
      <w:tr>
        <w:tc>
          <w:tcPr>
            <w:tcW w:w="700" w:type="dxa"/>
          </w:tcPr>
          <w:p>
            <w:r>
              <w:rPr>
                <w:sz w:val="17"/>
                <w:szCs w:val="17"/>
                <w:rFonts w:ascii="Arial" w:hAnsi="Arial" w:eastAsia="PMingLiU" w:cs="Arial"/>
              </w:rPr>
              <w:t xml:space="preserve">644</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4</w:t>
            </w:r>
          </w:p>
        </w:tc>
        <w:tc>
          <w:tcPr>
            <w:tcW w:w="5200" w:type="dxa"/>
          </w:tcPr>
          <w:p>
            <w:r>
              <w:rPr>
                <w:sz w:val="17"/>
                <w:szCs w:val="17"/>
                <w:rFonts w:ascii="Arial" w:hAnsi="Arial" w:eastAsia="PMingLiU" w:cs="Arial"/>
              </w:rPr>
              <w:t xml:space="preserve">Allowances</w:t>
            </w:r>
          </w:p>
        </w:tc>
        <w:tc>
          <w:tcPr>
            <w:tcW w:w="1800" w:type="dxa"/>
          </w:tcPr>
          <w:p>
            <w:r>
              <w:rPr>
                <w:sz w:val="17"/>
                <w:szCs w:val="17"/>
                <w:rFonts w:ascii="Arial" w:hAnsi="Arial" w:eastAsia="PMingLiU" w:cs="Arial"/>
              </w:rPr>
              <w:t xml:space="preserve">附表4</w:t>
            </w:r>
          </w:p>
        </w:tc>
        <w:tc>
          <w:tcPr>
            <w:tcW w:w="5200" w:type="dxa"/>
          </w:tcPr>
          <w:p>
            <w:r>
              <w:rPr>
                <w:sz w:val="17"/>
                <w:szCs w:val="17"/>
                <w:rFonts w:ascii="Arial" w:hAnsi="Arial" w:eastAsia="PMingLiU" w:cs="Arial"/>
              </w:rPr>
              <w:t xml:space="preserve">免稅額</w:t>
            </w:r>
          </w:p>
        </w:tc>
      </w:tr>
      <w:tr>
        <w:tc>
          <w:tcPr>
            <w:tcW w:w="700" w:type="dxa"/>
          </w:tcPr>
          <w:p>
            <w:r>
              <w:rPr>
                <w:sz w:val="17"/>
                <w:szCs w:val="17"/>
                <w:rFonts w:ascii="Arial" w:hAnsi="Arial" w:eastAsia="PMingLiU" w:cs="Arial"/>
              </w:rPr>
              <w:t xml:space="preserve">645</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5</w:t>
            </w:r>
          </w:p>
        </w:tc>
        <w:tc>
          <w:tcPr>
            <w:tcW w:w="5200" w:type="dxa"/>
          </w:tcPr>
          <w:p>
            <w:r>
              <w:rPr>
                <w:sz w:val="17"/>
                <w:szCs w:val="17"/>
                <w:rFonts w:ascii="Arial" w:hAnsi="Arial" w:eastAsia="PMingLiU" w:cs="Arial"/>
              </w:rPr>
              <w:t xml:space="preserve">(replaced)</w:t>
            </w:r>
          </w:p>
        </w:tc>
        <w:tc>
          <w:tcPr>
            <w:tcW w:w="1800" w:type="dxa"/>
          </w:tcPr>
          <w:p>
            <w:r>
              <w:rPr>
                <w:sz w:val="17"/>
                <w:szCs w:val="17"/>
                <w:rFonts w:ascii="Arial" w:hAnsi="Arial" w:eastAsia="PMingLiU" w:cs="Arial"/>
              </w:rPr>
              <w:t xml:space="preserve">附表5</w:t>
            </w:r>
          </w:p>
        </w:tc>
        <w:tc>
          <w:tcPr>
            <w:tcW w:w="5200" w:type="dxa"/>
          </w:tcPr>
          <w:p>
            <w:r>
              <w:rPr>
                <w:sz w:val="17"/>
                <w:szCs w:val="17"/>
                <w:rFonts w:ascii="Arial" w:hAnsi="Arial" w:eastAsia="PMingLiU" w:cs="Arial"/>
              </w:rPr>
              <w:t xml:space="preserve">(代替)</w:t>
            </w:r>
          </w:p>
        </w:tc>
      </w:tr>
      <w:tr>
        <w:tc>
          <w:tcPr>
            <w:tcW w:w="700" w:type="dxa"/>
          </w:tcPr>
          <w:p>
            <w:r>
              <w:rPr>
                <w:sz w:val="17"/>
                <w:szCs w:val="17"/>
                <w:rFonts w:ascii="Arial" w:hAnsi="Arial" w:eastAsia="PMingLiU" w:cs="Arial"/>
              </w:rPr>
              <w:t xml:space="preserve">646</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6</w:t>
            </w:r>
          </w:p>
        </w:tc>
        <w:tc>
          <w:tcPr>
            <w:tcW w:w="5200" w:type="dxa"/>
          </w:tcPr>
          <w:p>
            <w:r>
              <w:rPr>
                <w:sz w:val="17"/>
                <w:szCs w:val="17"/>
                <w:rFonts w:ascii="Arial" w:hAnsi="Arial" w:eastAsia="PMingLiU" w:cs="Arial"/>
              </w:rPr>
              <w:t xml:space="preserve"/>
            </w:r>
          </w:p>
        </w:tc>
        <w:tc>
          <w:tcPr>
            <w:tcW w:w="1800" w:type="dxa"/>
          </w:tcPr>
          <w:p>
            <w:r>
              <w:rPr>
                <w:sz w:val="17"/>
                <w:szCs w:val="17"/>
                <w:rFonts w:ascii="Arial" w:hAnsi="Arial" w:eastAsia="PMingLiU" w:cs="Arial"/>
              </w:rPr>
              <w:t xml:space="preserve">附表6</w:t>
            </w:r>
          </w:p>
        </w:tc>
        <w:tc>
          <w:tcPr>
            <w:tcW w:w="5200" w:type="dxa"/>
          </w:tcPr>
          <w:p>
            <w:r>
              <w:rPr>
                <w:sz w:val="17"/>
                <w:szCs w:val="17"/>
                <w:rFonts w:ascii="Arial" w:hAnsi="Arial" w:eastAsia="PMingLiU" w:cs="Arial"/>
              </w:rPr>
              <w:t xml:space="preserve"/>
            </w:r>
          </w:p>
        </w:tc>
      </w:tr>
      <w:tr>
        <w:tc>
          <w:tcPr>
            <w:tcW w:w="700" w:type="dxa"/>
          </w:tcPr>
          <w:p>
            <w:r>
              <w:rPr>
                <w:sz w:val="17"/>
                <w:szCs w:val="17"/>
                <w:rFonts w:ascii="Arial" w:hAnsi="Arial" w:eastAsia="PMingLiU" w:cs="Arial"/>
              </w:rPr>
              <w:t xml:space="preserve">647</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7</w:t>
            </w:r>
          </w:p>
        </w:tc>
        <w:tc>
          <w:tcPr>
            <w:tcW w:w="5200" w:type="dxa"/>
          </w:tcPr>
          <w:p>
            <w:r>
              <w:rPr>
                <w:sz w:val="17"/>
                <w:szCs w:val="17"/>
                <w:rFonts w:ascii="Arial" w:hAnsi="Arial" w:eastAsia="PMingLiU" w:cs="Arial"/>
              </w:rPr>
              <w:t xml:space="preserve">(Schedule 7 repealed)</w:t>
            </w:r>
          </w:p>
        </w:tc>
        <w:tc>
          <w:tcPr>
            <w:tcW w:w="1800" w:type="dxa"/>
          </w:tcPr>
          <w:p>
            <w:r>
              <w:rPr>
                <w:sz w:val="17"/>
                <w:szCs w:val="17"/>
                <w:rFonts w:ascii="Arial" w:hAnsi="Arial" w:eastAsia="PMingLiU" w:cs="Arial"/>
              </w:rPr>
              <w:t xml:space="preserve">附表7</w:t>
            </w:r>
          </w:p>
        </w:tc>
        <w:tc>
          <w:tcPr>
            <w:tcW w:w="5200" w:type="dxa"/>
          </w:tcPr>
          <w:p>
            <w:r>
              <w:rPr>
                <w:sz w:val="17"/>
                <w:szCs w:val="17"/>
                <w:rFonts w:ascii="Arial" w:hAnsi="Arial" w:eastAsia="PMingLiU" w:cs="Arial"/>
              </w:rPr>
              <w:t xml:space="preserve">(附表7廢除)</w:t>
            </w:r>
          </w:p>
        </w:tc>
      </w:tr>
      <w:tr>
        <w:tc>
          <w:tcPr>
            <w:tcW w:w="700" w:type="dxa"/>
          </w:tcPr>
          <w:p>
            <w:r>
              <w:rPr>
                <w:sz w:val="17"/>
                <w:szCs w:val="17"/>
                <w:rFonts w:ascii="Arial" w:hAnsi="Arial" w:eastAsia="PMingLiU" w:cs="Arial"/>
              </w:rPr>
              <w:t xml:space="preserve">648</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8</w:t>
            </w:r>
          </w:p>
        </w:tc>
        <w:tc>
          <w:tcPr>
            <w:tcW w:w="5200" w:type="dxa"/>
          </w:tcPr>
          <w:p>
            <w:r>
              <w:rPr>
                <w:sz w:val="17"/>
                <w:szCs w:val="17"/>
                <w:rFonts w:ascii="Arial" w:hAnsi="Arial" w:eastAsia="PMingLiU" w:cs="Arial"/>
              </w:rPr>
              <w:t xml:space="preserve">Rate of Profits Tax in respect of a Corporation</w:t>
            </w:r>
          </w:p>
        </w:tc>
        <w:tc>
          <w:tcPr>
            <w:tcW w:w="1800" w:type="dxa"/>
          </w:tcPr>
          <w:p>
            <w:r>
              <w:rPr>
                <w:sz w:val="17"/>
                <w:szCs w:val="17"/>
                <w:rFonts w:ascii="Arial" w:hAnsi="Arial" w:eastAsia="PMingLiU" w:cs="Arial"/>
              </w:rPr>
              <w:t xml:space="preserve">附表8</w:t>
            </w:r>
          </w:p>
        </w:tc>
        <w:tc>
          <w:tcPr>
            <w:tcW w:w="5200" w:type="dxa"/>
          </w:tcPr>
          <w:p>
            <w:r>
              <w:rPr>
                <w:sz w:val="17"/>
                <w:szCs w:val="17"/>
                <w:rFonts w:ascii="Arial" w:hAnsi="Arial" w:eastAsia="PMingLiU" w:cs="Arial"/>
              </w:rPr>
              <w:t xml:space="preserve">與法團有關的利得稅率</w:t>
            </w:r>
          </w:p>
        </w:tc>
      </w:tr>
      <w:tr>
        <w:tc>
          <w:tcPr>
            <w:tcW w:w="700" w:type="dxa"/>
          </w:tcPr>
          <w:p>
            <w:r>
              <w:rPr>
                <w:sz w:val="17"/>
                <w:szCs w:val="17"/>
                <w:rFonts w:ascii="Arial" w:hAnsi="Arial" w:eastAsia="PMingLiU" w:cs="Arial"/>
              </w:rPr>
              <w:t xml:space="preserve">649</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8A</w:t>
            </w:r>
          </w:p>
        </w:tc>
        <w:tc>
          <w:tcPr>
            <w:tcW w:w="5200" w:type="dxa"/>
          </w:tcPr>
          <w:p>
            <w:r>
              <w:rPr>
                <w:sz w:val="17"/>
                <w:szCs w:val="17"/>
                <w:rFonts w:ascii="Arial" w:hAnsi="Arial" w:eastAsia="PMingLiU" w:cs="Arial"/>
              </w:rPr>
              <w:t xml:space="preserve">Two-tiered Rates of Profits Tax—Persons other than Corporations</w:t>
            </w:r>
          </w:p>
        </w:tc>
        <w:tc>
          <w:tcPr>
            <w:tcW w:w="1800" w:type="dxa"/>
          </w:tcPr>
          <w:p>
            <w:r>
              <w:rPr>
                <w:sz w:val="17"/>
                <w:szCs w:val="17"/>
                <w:rFonts w:ascii="Arial" w:hAnsi="Arial" w:eastAsia="PMingLiU" w:cs="Arial"/>
              </w:rPr>
              <w:t xml:space="preserve">附表8A</w:t>
            </w:r>
          </w:p>
        </w:tc>
        <w:tc>
          <w:tcPr>
            <w:tcW w:w="5200" w:type="dxa"/>
          </w:tcPr>
          <w:p>
            <w:r>
              <w:rPr>
                <w:sz w:val="17"/>
                <w:szCs w:val="17"/>
                <w:rFonts w:ascii="Arial" w:hAnsi="Arial" w:eastAsia="PMingLiU" w:cs="Arial"/>
              </w:rPr>
              <w:t xml:space="preserve">兩級制利得稅率——並非法團的人 </w:t>
            </w:r>
          </w:p>
        </w:tc>
      </w:tr>
      <w:tr>
        <w:tc>
          <w:tcPr>
            <w:tcW w:w="700" w:type="dxa"/>
          </w:tcPr>
          <w:p>
            <w:r>
              <w:rPr>
                <w:sz w:val="17"/>
                <w:szCs w:val="17"/>
                <w:rFonts w:ascii="Arial" w:hAnsi="Arial" w:eastAsia="PMingLiU" w:cs="Arial"/>
              </w:rPr>
              <w:t xml:space="preserve">650</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8B</w:t>
            </w:r>
          </w:p>
        </w:tc>
        <w:tc>
          <w:tcPr>
            <w:tcW w:w="5200" w:type="dxa"/>
          </w:tcPr>
          <w:p>
            <w:r>
              <w:rPr>
                <w:sz w:val="17"/>
                <w:szCs w:val="17"/>
                <w:rFonts w:ascii="Arial" w:hAnsi="Arial" w:eastAsia="PMingLiU" w:cs="Arial"/>
              </w:rPr>
              <w:t xml:space="preserve">Two-tiered Rates of Profits Tax—Corporations</w:t>
            </w:r>
          </w:p>
        </w:tc>
        <w:tc>
          <w:tcPr>
            <w:tcW w:w="1800" w:type="dxa"/>
          </w:tcPr>
          <w:p>
            <w:r>
              <w:rPr>
                <w:sz w:val="17"/>
                <w:szCs w:val="17"/>
                <w:rFonts w:ascii="Arial" w:hAnsi="Arial" w:eastAsia="PMingLiU" w:cs="Arial"/>
              </w:rPr>
              <w:t xml:space="preserve">附表8B</w:t>
            </w:r>
          </w:p>
        </w:tc>
        <w:tc>
          <w:tcPr>
            <w:tcW w:w="5200" w:type="dxa"/>
          </w:tcPr>
          <w:p>
            <w:r>
              <w:rPr>
                <w:sz w:val="17"/>
                <w:szCs w:val="17"/>
                <w:rFonts w:ascii="Arial" w:hAnsi="Arial" w:eastAsia="PMingLiU" w:cs="Arial"/>
              </w:rPr>
              <w:t xml:space="preserve">兩級制利得稅率——法團</w:t>
            </w:r>
          </w:p>
        </w:tc>
      </w:tr>
      <w:tr>
        <w:tc>
          <w:tcPr>
            <w:tcW w:w="700" w:type="dxa"/>
          </w:tcPr>
          <w:p>
            <w:r>
              <w:rPr>
                <w:sz w:val="17"/>
                <w:szCs w:val="17"/>
                <w:rFonts w:ascii="Arial" w:hAnsi="Arial" w:eastAsia="PMingLiU" w:cs="Arial"/>
              </w:rPr>
              <w:t xml:space="preserve">651</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8C</w:t>
            </w:r>
          </w:p>
        </w:tc>
        <w:tc>
          <w:tcPr>
            <w:tcW w:w="5200" w:type="dxa"/>
          </w:tcPr>
          <w:p>
            <w:r>
              <w:rPr>
                <w:sz w:val="17"/>
                <w:szCs w:val="17"/>
                <w:rFonts w:ascii="Arial" w:hAnsi="Arial" w:eastAsia="PMingLiU" w:cs="Arial"/>
              </w:rPr>
              <w:t xml:space="preserve">Rate of Profits Tax for Qualifying Ship Lessor, Qualifying Ship Leasing Manager, etc.</w:t>
            </w:r>
          </w:p>
        </w:tc>
        <w:tc>
          <w:tcPr>
            <w:tcW w:w="1800" w:type="dxa"/>
          </w:tcPr>
          <w:p>
            <w:r>
              <w:rPr>
                <w:sz w:val="17"/>
                <w:szCs w:val="17"/>
                <w:rFonts w:ascii="Arial" w:hAnsi="Arial" w:eastAsia="PMingLiU" w:cs="Arial"/>
              </w:rPr>
              <w:t xml:space="preserve">附表8C</w:t>
            </w:r>
          </w:p>
        </w:tc>
        <w:tc>
          <w:tcPr>
            <w:tcW w:w="5200" w:type="dxa"/>
          </w:tcPr>
          <w:p>
            <w:r>
              <w:rPr>
                <w:sz w:val="17"/>
                <w:szCs w:val="17"/>
                <w:rFonts w:ascii="Arial" w:hAnsi="Arial" w:eastAsia="PMingLiU" w:cs="Arial"/>
              </w:rPr>
              <w:t xml:space="preserve">合資格船舶出租商、合資格船舶租賃管理商等的利得稅率</w:t>
            </w:r>
          </w:p>
        </w:tc>
      </w:tr>
      <w:tr>
        <w:tc>
          <w:tcPr>
            <w:tcW w:w="700" w:type="dxa"/>
          </w:tcPr>
          <w:p>
            <w:r>
              <w:rPr>
                <w:sz w:val="17"/>
                <w:szCs w:val="17"/>
                <w:rFonts w:ascii="Arial" w:hAnsi="Arial" w:eastAsia="PMingLiU" w:cs="Arial"/>
              </w:rPr>
              <w:t xml:space="preserve">652</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9</w:t>
            </w:r>
          </w:p>
        </w:tc>
        <w:tc>
          <w:tcPr>
            <w:tcW w:w="5200" w:type="dxa"/>
          </w:tcPr>
          <w:p>
            <w:r>
              <w:rPr>
                <w:sz w:val="17"/>
                <w:szCs w:val="17"/>
                <w:rFonts w:ascii="Arial" w:hAnsi="Arial" w:eastAsia="PMingLiU" w:cs="Arial"/>
              </w:rPr>
              <w:t xml:space="preserve">Transitional Provisions Relating to the Inland Revenue (Amendment) (no. 5) Ordinance 1993</w:t>
            </w:r>
          </w:p>
        </w:tc>
        <w:tc>
          <w:tcPr>
            <w:tcW w:w="1800" w:type="dxa"/>
          </w:tcPr>
          <w:p>
            <w:r>
              <w:rPr>
                <w:sz w:val="17"/>
                <w:szCs w:val="17"/>
                <w:rFonts w:ascii="Arial" w:hAnsi="Arial" w:eastAsia="PMingLiU" w:cs="Arial"/>
              </w:rPr>
              <w:t xml:space="preserve">附表9</w:t>
            </w:r>
          </w:p>
        </w:tc>
        <w:tc>
          <w:tcPr>
            <w:tcW w:w="5200" w:type="dxa"/>
          </w:tcPr>
          <w:p>
            <w:r>
              <w:rPr>
                <w:sz w:val="17"/>
                <w:szCs w:val="17"/>
                <w:rFonts w:ascii="Arial" w:hAnsi="Arial" w:eastAsia="PMingLiU" w:cs="Arial"/>
              </w:rPr>
              <w:t xml:space="preserve">有關《1993年稅務(修訂)(第5號)條例》(Inland Revenue (Amendment) (No.5) Ordinance 1993)的過渡性條文</w:t>
            </w:r>
          </w:p>
        </w:tc>
      </w:tr>
      <w:tr>
        <w:tc>
          <w:tcPr>
            <w:tcW w:w="700" w:type="dxa"/>
          </w:tcPr>
          <w:p>
            <w:r>
              <w:rPr>
                <w:sz w:val="17"/>
                <w:szCs w:val="17"/>
                <w:rFonts w:ascii="Arial" w:hAnsi="Arial" w:eastAsia="PMingLiU" w:cs="Arial"/>
              </w:rPr>
              <w:t xml:space="preserve">653</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10</w:t>
            </w:r>
          </w:p>
        </w:tc>
        <w:tc>
          <w:tcPr>
            <w:tcW w:w="5200" w:type="dxa"/>
          </w:tcPr>
          <w:p>
            <w:r>
              <w:rPr>
                <w:sz w:val="17"/>
                <w:szCs w:val="17"/>
                <w:rFonts w:ascii="Arial" w:hAnsi="Arial" w:eastAsia="PMingLiU" w:cs="Arial"/>
              </w:rPr>
              <w:t xml:space="preserve">(added. Amended)</w:t>
            </w:r>
          </w:p>
        </w:tc>
        <w:tc>
          <w:tcPr>
            <w:tcW w:w="1800" w:type="dxa"/>
          </w:tcPr>
          <w:p>
            <w:r>
              <w:rPr>
                <w:sz w:val="17"/>
                <w:szCs w:val="17"/>
                <w:rFonts w:ascii="Arial" w:hAnsi="Arial" w:eastAsia="PMingLiU" w:cs="Arial"/>
              </w:rPr>
              <w:t xml:space="preserve">附表10</w:t>
            </w:r>
          </w:p>
        </w:tc>
        <w:tc>
          <w:tcPr>
            <w:tcW w:w="5200" w:type="dxa"/>
          </w:tcPr>
          <w:p>
            <w:r>
              <w:rPr>
                <w:sz w:val="17"/>
                <w:szCs w:val="17"/>
                <w:rFonts w:ascii="Arial" w:hAnsi="Arial" w:eastAsia="PMingLiU" w:cs="Arial"/>
              </w:rPr>
              <w:t xml:space="preserve">(增補。編輯修訂)</w:t>
            </w:r>
          </w:p>
        </w:tc>
      </w:tr>
      <w:tr>
        <w:tc>
          <w:tcPr>
            <w:tcW w:w="700" w:type="dxa"/>
          </w:tcPr>
          <w:p>
            <w:r>
              <w:rPr>
                <w:sz w:val="17"/>
                <w:szCs w:val="17"/>
                <w:rFonts w:ascii="Arial" w:hAnsi="Arial" w:eastAsia="PMingLiU" w:cs="Arial"/>
              </w:rPr>
              <w:t xml:space="preserve">654</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11</w:t>
            </w:r>
          </w:p>
        </w:tc>
        <w:tc>
          <w:tcPr>
            <w:tcW w:w="5200" w:type="dxa"/>
          </w:tcPr>
          <w:p>
            <w:r>
              <w:rPr>
                <w:sz w:val="17"/>
                <w:szCs w:val="17"/>
                <w:rFonts w:ascii="Arial" w:hAnsi="Arial" w:eastAsia="PMingLiU" w:cs="Arial"/>
              </w:rPr>
              <w:t xml:space="preserve">Fee Payable on Request for Notice under Section 88B</w:t>
            </w:r>
          </w:p>
        </w:tc>
        <w:tc>
          <w:tcPr>
            <w:tcW w:w="1800" w:type="dxa"/>
          </w:tcPr>
          <w:p>
            <w:r>
              <w:rPr>
                <w:sz w:val="17"/>
                <w:szCs w:val="17"/>
                <w:rFonts w:ascii="Arial" w:hAnsi="Arial" w:eastAsia="PMingLiU" w:cs="Arial"/>
              </w:rPr>
              <w:t xml:space="preserve">附表11</w:t>
            </w:r>
          </w:p>
        </w:tc>
        <w:tc>
          <w:tcPr>
            <w:tcW w:w="5200" w:type="dxa"/>
          </w:tcPr>
          <w:p>
            <w:r>
              <w:rPr>
                <w:sz w:val="17"/>
                <w:szCs w:val="17"/>
                <w:rFonts w:ascii="Arial" w:hAnsi="Arial" w:eastAsia="PMingLiU" w:cs="Arial"/>
              </w:rPr>
              <w:t xml:space="preserve">根據第88B條要求發出通知須繳付的費用</w:t>
            </w:r>
          </w:p>
        </w:tc>
      </w:tr>
      <w:tr>
        <w:tc>
          <w:tcPr>
            <w:tcW w:w="700" w:type="dxa"/>
          </w:tcPr>
          <w:p>
            <w:r>
              <w:rPr>
                <w:sz w:val="17"/>
                <w:szCs w:val="17"/>
                <w:rFonts w:ascii="Arial" w:hAnsi="Arial" w:eastAsia="PMingLiU" w:cs="Arial"/>
              </w:rPr>
              <w:t xml:space="preserve">655</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12</w:t>
            </w:r>
          </w:p>
        </w:tc>
        <w:tc>
          <w:tcPr>
            <w:tcW w:w="5200" w:type="dxa"/>
          </w:tcPr>
          <w:p>
            <w:r>
              <w:rPr>
                <w:sz w:val="17"/>
                <w:szCs w:val="17"/>
                <w:rFonts w:ascii="Arial" w:hAnsi="Arial" w:eastAsia="PMingLiU" w:cs="Arial"/>
              </w:rPr>
              <w:t xml:space="preserve">Transitional Provisions Relating to Provisional Salaries Tax in respect of the Year of Assessment 2001/02</w:t>
            </w:r>
          </w:p>
        </w:tc>
        <w:tc>
          <w:tcPr>
            <w:tcW w:w="1800" w:type="dxa"/>
          </w:tcPr>
          <w:p>
            <w:r>
              <w:rPr>
                <w:sz w:val="17"/>
                <w:szCs w:val="17"/>
                <w:rFonts w:ascii="Arial" w:hAnsi="Arial" w:eastAsia="PMingLiU" w:cs="Arial"/>
              </w:rPr>
              <w:t xml:space="preserve">附表12</w:t>
            </w:r>
          </w:p>
        </w:tc>
        <w:tc>
          <w:tcPr>
            <w:tcW w:w="5200" w:type="dxa"/>
          </w:tcPr>
          <w:p>
            <w:r>
              <w:rPr>
                <w:sz w:val="17"/>
                <w:szCs w:val="17"/>
                <w:rFonts w:ascii="Arial" w:hAnsi="Arial" w:eastAsia="PMingLiU" w:cs="Arial"/>
              </w:rPr>
              <w:t xml:space="preserve">關於2001/02課稅年度暫繳薪俸稅的過渡性條文</w:t>
            </w:r>
          </w:p>
        </w:tc>
      </w:tr>
      <w:tr>
        <w:tc>
          <w:tcPr>
            <w:tcW w:w="700" w:type="dxa"/>
          </w:tcPr>
          <w:p>
            <w:r>
              <w:rPr>
                <w:sz w:val="17"/>
                <w:szCs w:val="17"/>
                <w:rFonts w:ascii="Arial" w:hAnsi="Arial" w:eastAsia="PMingLiU" w:cs="Arial"/>
              </w:rPr>
              <w:t xml:space="preserve">656</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13</w:t>
            </w:r>
          </w:p>
        </w:tc>
        <w:tc>
          <w:tcPr>
            <w:tcW w:w="5200" w:type="dxa"/>
          </w:tcPr>
          <w:p>
            <w:r>
              <w:rPr>
                <w:sz w:val="17"/>
                <w:szCs w:val="17"/>
                <w:rFonts w:ascii="Arial" w:hAnsi="Arial" w:eastAsia="PMingLiU" w:cs="Arial"/>
              </w:rPr>
              <w:t xml:space="preserve">*Institutions that may Accredit or Recognize Training or Development Courses for the Purpose of Section 12(6)(c)(iii)</w:t>
            </w:r>
          </w:p>
        </w:tc>
        <w:tc>
          <w:tcPr>
            <w:tcW w:w="1800" w:type="dxa"/>
          </w:tcPr>
          <w:p>
            <w:r>
              <w:rPr>
                <w:sz w:val="17"/>
                <w:szCs w:val="17"/>
                <w:rFonts w:ascii="Arial" w:hAnsi="Arial" w:eastAsia="PMingLiU" w:cs="Arial"/>
              </w:rPr>
              <w:t xml:space="preserve">附表13</w:t>
            </w:r>
          </w:p>
        </w:tc>
        <w:tc>
          <w:tcPr>
            <w:tcW w:w="5200" w:type="dxa"/>
          </w:tcPr>
          <w:p>
            <w:r>
              <w:rPr>
                <w:sz w:val="17"/>
                <w:szCs w:val="17"/>
                <w:rFonts w:ascii="Arial" w:hAnsi="Arial" w:eastAsia="PMingLiU" w:cs="Arial"/>
              </w:rPr>
              <w:t xml:space="preserve">*為施行第12(6)(c)(iii)條而審定或認可訓練或發展課程的機構</w:t>
            </w:r>
          </w:p>
        </w:tc>
      </w:tr>
      <w:tr>
        <w:tc>
          <w:tcPr>
            <w:tcW w:w="700" w:type="dxa"/>
          </w:tcPr>
          <w:p>
            <w:r>
              <w:rPr>
                <w:sz w:val="17"/>
                <w:szCs w:val="17"/>
                <w:rFonts w:ascii="Arial" w:hAnsi="Arial" w:eastAsia="PMingLiU" w:cs="Arial"/>
              </w:rPr>
              <w:t xml:space="preserve">657</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14</w:t>
            </w:r>
          </w:p>
        </w:tc>
        <w:tc>
          <w:tcPr>
            <w:tcW w:w="5200" w:type="dxa"/>
          </w:tcPr>
          <w:p>
            <w:r>
              <w:rPr>
                <w:sz w:val="17"/>
                <w:szCs w:val="17"/>
                <w:rFonts w:ascii="Arial" w:hAnsi="Arial" w:eastAsia="PMingLiU" w:cs="Arial"/>
              </w:rPr>
              <w:t xml:space="preserve">Transitional Provisions Relating to Provisional Salaries Tax in respect of the Year of Assessment 2005/06</w:t>
            </w:r>
          </w:p>
        </w:tc>
        <w:tc>
          <w:tcPr>
            <w:tcW w:w="1800" w:type="dxa"/>
          </w:tcPr>
          <w:p>
            <w:r>
              <w:rPr>
                <w:sz w:val="17"/>
                <w:szCs w:val="17"/>
                <w:rFonts w:ascii="Arial" w:hAnsi="Arial" w:eastAsia="PMingLiU" w:cs="Arial"/>
              </w:rPr>
              <w:t xml:space="preserve">附表14</w:t>
            </w:r>
          </w:p>
        </w:tc>
        <w:tc>
          <w:tcPr>
            <w:tcW w:w="5200" w:type="dxa"/>
          </w:tcPr>
          <w:p>
            <w:r>
              <w:rPr>
                <w:sz w:val="17"/>
                <w:szCs w:val="17"/>
                <w:rFonts w:ascii="Arial" w:hAnsi="Arial" w:eastAsia="PMingLiU" w:cs="Arial"/>
              </w:rPr>
              <w:t xml:space="preserve">關於2005/06課稅年度暫繳薪俸稅的過渡性條文</w:t>
            </w:r>
          </w:p>
        </w:tc>
      </w:tr>
      <w:tr>
        <w:tc>
          <w:tcPr>
            <w:tcW w:w="700" w:type="dxa"/>
          </w:tcPr>
          <w:p>
            <w:r>
              <w:rPr>
                <w:sz w:val="17"/>
                <w:szCs w:val="17"/>
                <w:rFonts w:ascii="Arial" w:hAnsi="Arial" w:eastAsia="PMingLiU" w:cs="Arial"/>
              </w:rPr>
              <w:t xml:space="preserve">658</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15</w:t>
            </w:r>
          </w:p>
        </w:tc>
        <w:tc>
          <w:tcPr>
            <w:tcW w:w="5200" w:type="dxa"/>
          </w:tcPr>
          <w:p>
            <w:r>
              <w:rPr>
                <w:sz w:val="17"/>
                <w:szCs w:val="17"/>
                <w:rFonts w:ascii="Arial" w:hAnsi="Arial" w:eastAsia="PMingLiU" w:cs="Arial"/>
              </w:rPr>
              <w:t xml:space="preserve">Provisions for Ascertaining Amount of Assessable Profits of Resident Person under Section 20AE</w:t>
            </w:r>
          </w:p>
        </w:tc>
        <w:tc>
          <w:tcPr>
            <w:tcW w:w="1800" w:type="dxa"/>
          </w:tcPr>
          <w:p>
            <w:r>
              <w:rPr>
                <w:sz w:val="17"/>
                <w:szCs w:val="17"/>
                <w:rFonts w:ascii="Arial" w:hAnsi="Arial" w:eastAsia="PMingLiU" w:cs="Arial"/>
              </w:rPr>
              <w:t xml:space="preserve">附表15</w:t>
            </w:r>
          </w:p>
        </w:tc>
        <w:tc>
          <w:tcPr>
            <w:tcW w:w="5200" w:type="dxa"/>
          </w:tcPr>
          <w:p>
            <w:r>
              <w:rPr>
                <w:sz w:val="17"/>
                <w:szCs w:val="17"/>
                <w:rFonts w:ascii="Arial" w:hAnsi="Arial" w:eastAsia="PMingLiU" w:cs="Arial"/>
              </w:rPr>
              <w:t xml:space="preserve">根據第20AE條確定居港者的應評稅利潤款額的規定</w:t>
            </w:r>
          </w:p>
        </w:tc>
      </w:tr>
      <w:tr>
        <w:tc>
          <w:tcPr>
            <w:tcW w:w="700" w:type="dxa"/>
          </w:tcPr>
          <w:p>
            <w:r>
              <w:rPr>
                <w:sz w:val="17"/>
                <w:szCs w:val="17"/>
                <w:rFonts w:ascii="Arial" w:hAnsi="Arial" w:eastAsia="PMingLiU" w:cs="Arial"/>
              </w:rPr>
              <w:t xml:space="preserve">659</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15A</w:t>
            </w:r>
          </w:p>
        </w:tc>
        <w:tc>
          <w:tcPr>
            <w:tcW w:w="5200" w:type="dxa"/>
          </w:tcPr>
          <w:p>
            <w:r>
              <w:rPr>
                <w:sz w:val="17"/>
                <w:szCs w:val="17"/>
                <w:rFonts w:ascii="Arial" w:hAnsi="Arial" w:eastAsia="PMingLiU" w:cs="Arial"/>
              </w:rPr>
              <w:t xml:space="preserve">Provisions for Ascertaining Amount of Assessable Profits of Resident Person under Section 20AF</w:t>
            </w:r>
          </w:p>
        </w:tc>
        <w:tc>
          <w:tcPr>
            <w:tcW w:w="1800" w:type="dxa"/>
          </w:tcPr>
          <w:p>
            <w:r>
              <w:rPr>
                <w:sz w:val="17"/>
                <w:szCs w:val="17"/>
                <w:rFonts w:ascii="Arial" w:hAnsi="Arial" w:eastAsia="PMingLiU" w:cs="Arial"/>
              </w:rPr>
              <w:t xml:space="preserve">附表15A</w:t>
            </w:r>
          </w:p>
        </w:tc>
        <w:tc>
          <w:tcPr>
            <w:tcW w:w="5200" w:type="dxa"/>
          </w:tcPr>
          <w:p>
            <w:r>
              <w:rPr>
                <w:sz w:val="17"/>
                <w:szCs w:val="17"/>
                <w:rFonts w:ascii="Arial" w:hAnsi="Arial" w:eastAsia="PMingLiU" w:cs="Arial"/>
              </w:rPr>
              <w:t xml:space="preserve">根據第20AF條確定居港者的應評稅利潤款額的規定</w:t>
            </w:r>
          </w:p>
        </w:tc>
      </w:tr>
      <w:tr>
        <w:tc>
          <w:tcPr>
            <w:tcW w:w="700" w:type="dxa"/>
          </w:tcPr>
          <w:p>
            <w:r>
              <w:rPr>
                <w:sz w:val="17"/>
                <w:szCs w:val="17"/>
                <w:rFonts w:ascii="Arial" w:hAnsi="Arial" w:eastAsia="PMingLiU" w:cs="Arial"/>
              </w:rPr>
              <w:t xml:space="preserve">660</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15B</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附表15B</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661</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15C</w:t>
            </w:r>
          </w:p>
        </w:tc>
        <w:tc>
          <w:tcPr>
            <w:tcW w:w="5200" w:type="dxa"/>
          </w:tcPr>
          <w:p>
            <w:r>
              <w:rPr>
                <w:sz w:val="17"/>
                <w:szCs w:val="17"/>
                <w:rFonts w:ascii="Arial" w:hAnsi="Arial" w:eastAsia="PMingLiU" w:cs="Arial"/>
              </w:rPr>
              <w:t xml:space="preserve">Provisions for Ascertaining Amount of Assessable Profits of Resident Person under Section 20AX</w:t>
            </w:r>
          </w:p>
        </w:tc>
        <w:tc>
          <w:tcPr>
            <w:tcW w:w="1800" w:type="dxa"/>
          </w:tcPr>
          <w:p>
            <w:r>
              <w:rPr>
                <w:sz w:val="17"/>
                <w:szCs w:val="17"/>
                <w:rFonts w:ascii="Arial" w:hAnsi="Arial" w:eastAsia="PMingLiU" w:cs="Arial"/>
              </w:rPr>
              <w:t xml:space="preserve">附表15C</w:t>
            </w:r>
          </w:p>
        </w:tc>
        <w:tc>
          <w:tcPr>
            <w:tcW w:w="5200" w:type="dxa"/>
          </w:tcPr>
          <w:p>
            <w:r>
              <w:rPr>
                <w:sz w:val="17"/>
                <w:szCs w:val="17"/>
                <w:rFonts w:ascii="Arial" w:hAnsi="Arial" w:eastAsia="PMingLiU" w:cs="Arial"/>
              </w:rPr>
              <w:t xml:space="preserve">根據第20AX條確定居港者的應評稅利潤款額的條文</w:t>
            </w:r>
          </w:p>
        </w:tc>
      </w:tr>
      <w:tr>
        <w:tc>
          <w:tcPr>
            <w:tcW w:w="700" w:type="dxa"/>
          </w:tcPr>
          <w:p>
            <w:r>
              <w:rPr>
                <w:sz w:val="17"/>
                <w:szCs w:val="17"/>
                <w:rFonts w:ascii="Arial" w:hAnsi="Arial" w:eastAsia="PMingLiU" w:cs="Arial"/>
              </w:rPr>
              <w:t xml:space="preserve">662</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15D</w:t>
            </w:r>
          </w:p>
        </w:tc>
        <w:tc>
          <w:tcPr>
            <w:tcW w:w="5200" w:type="dxa"/>
          </w:tcPr>
          <w:p>
            <w:r>
              <w:rPr>
                <w:sz w:val="17"/>
                <w:szCs w:val="17"/>
                <w:rFonts w:ascii="Arial" w:hAnsi="Arial" w:eastAsia="PMingLiU" w:cs="Arial"/>
              </w:rPr>
              <w:t xml:space="preserve">Provisions for Ascertaining Amount of Assessable Profits of Resident Person under Section 20AY</w:t>
            </w:r>
          </w:p>
        </w:tc>
        <w:tc>
          <w:tcPr>
            <w:tcW w:w="1800" w:type="dxa"/>
          </w:tcPr>
          <w:p>
            <w:r>
              <w:rPr>
                <w:sz w:val="17"/>
                <w:szCs w:val="17"/>
                <w:rFonts w:ascii="Arial" w:hAnsi="Arial" w:eastAsia="PMingLiU" w:cs="Arial"/>
              </w:rPr>
              <w:t xml:space="preserve">附表15D</w:t>
            </w:r>
          </w:p>
        </w:tc>
        <w:tc>
          <w:tcPr>
            <w:tcW w:w="5200" w:type="dxa"/>
          </w:tcPr>
          <w:p>
            <w:r>
              <w:rPr>
                <w:sz w:val="17"/>
                <w:szCs w:val="17"/>
                <w:rFonts w:ascii="Arial" w:hAnsi="Arial" w:eastAsia="PMingLiU" w:cs="Arial"/>
              </w:rPr>
              <w:t xml:space="preserve">根據第20AY條確定居港者的應評稅利潤款額的條文</w:t>
            </w:r>
          </w:p>
        </w:tc>
      </w:tr>
      <w:tr>
        <w:tc>
          <w:tcPr>
            <w:tcW w:w="700" w:type="dxa"/>
          </w:tcPr>
          <w:p>
            <w:r>
              <w:rPr>
                <w:sz w:val="17"/>
                <w:szCs w:val="17"/>
                <w:rFonts w:ascii="Arial" w:hAnsi="Arial" w:eastAsia="PMingLiU" w:cs="Arial"/>
              </w:rPr>
              <w:t xml:space="preserve">663</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16</w:t>
            </w:r>
          </w:p>
        </w:tc>
        <w:tc>
          <w:tcPr>
            <w:tcW w:w="5200" w:type="dxa"/>
          </w:tcPr>
          <w:p>
            <w:r>
              <w:rPr>
                <w:sz w:val="17"/>
                <w:szCs w:val="17"/>
                <w:rFonts w:ascii="Arial" w:hAnsi="Arial" w:eastAsia="PMingLiU" w:cs="Arial"/>
              </w:rPr>
              <w:t xml:space="preserve">Specified Transactions</w:t>
            </w:r>
          </w:p>
        </w:tc>
        <w:tc>
          <w:tcPr>
            <w:tcW w:w="1800" w:type="dxa"/>
          </w:tcPr>
          <w:p>
            <w:r>
              <w:rPr>
                <w:sz w:val="17"/>
                <w:szCs w:val="17"/>
                <w:rFonts w:ascii="Arial" w:hAnsi="Arial" w:eastAsia="PMingLiU" w:cs="Arial"/>
              </w:rPr>
              <w:t xml:space="preserve">附表16</w:t>
            </w:r>
          </w:p>
        </w:tc>
        <w:tc>
          <w:tcPr>
            <w:tcW w:w="5200" w:type="dxa"/>
          </w:tcPr>
          <w:p>
            <w:r>
              <w:rPr>
                <w:sz w:val="17"/>
                <w:szCs w:val="17"/>
                <w:rFonts w:ascii="Arial" w:hAnsi="Arial" w:eastAsia="PMingLiU" w:cs="Arial"/>
              </w:rPr>
              <w:t xml:space="preserve">指明交易</w:t>
            </w:r>
          </w:p>
        </w:tc>
      </w:tr>
      <w:tr>
        <w:tc>
          <w:tcPr>
            <w:tcW w:w="700" w:type="dxa"/>
          </w:tcPr>
          <w:p>
            <w:r>
              <w:rPr>
                <w:sz w:val="17"/>
                <w:szCs w:val="17"/>
                <w:rFonts w:ascii="Arial" w:hAnsi="Arial" w:eastAsia="PMingLiU" w:cs="Arial"/>
              </w:rPr>
              <w:t xml:space="preserve">664</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16A</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附表16A</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665</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16B</w:t>
            </w:r>
          </w:p>
        </w:tc>
        <w:tc>
          <w:tcPr>
            <w:tcW w:w="5200" w:type="dxa"/>
          </w:tcPr>
          <w:p>
            <w:r>
              <w:rPr>
                <w:sz w:val="17"/>
                <w:szCs w:val="17"/>
                <w:rFonts w:ascii="Arial" w:hAnsi="Arial" w:eastAsia="PMingLiU" w:cs="Arial"/>
              </w:rPr>
              <w:t xml:space="preserve">(Repealed)</w:t>
            </w:r>
          </w:p>
        </w:tc>
        <w:tc>
          <w:tcPr>
            <w:tcW w:w="1800" w:type="dxa"/>
          </w:tcPr>
          <w:p>
            <w:r>
              <w:rPr>
                <w:sz w:val="17"/>
                <w:szCs w:val="17"/>
                <w:rFonts w:ascii="Arial" w:hAnsi="Arial" w:eastAsia="PMingLiU" w:cs="Arial"/>
              </w:rPr>
              <w:t xml:space="preserve">附表16B</w:t>
            </w:r>
          </w:p>
        </w:tc>
        <w:tc>
          <w:tcPr>
            <w:tcW w:w="5200" w:type="dxa"/>
          </w:tcPr>
          <w:p>
            <w:r>
              <w:rPr>
                <w:sz w:val="17"/>
                <w:szCs w:val="17"/>
                <w:rFonts w:ascii="Arial" w:hAnsi="Arial" w:eastAsia="PMingLiU" w:cs="Arial"/>
              </w:rPr>
              <w:t xml:space="preserve">(廢除)</w:t>
            </w:r>
          </w:p>
        </w:tc>
      </w:tr>
      <w:tr>
        <w:tc>
          <w:tcPr>
            <w:tcW w:w="700" w:type="dxa"/>
          </w:tcPr>
          <w:p>
            <w:r>
              <w:rPr>
                <w:sz w:val="17"/>
                <w:szCs w:val="17"/>
                <w:rFonts w:ascii="Arial" w:hAnsi="Arial" w:eastAsia="PMingLiU" w:cs="Arial"/>
              </w:rPr>
              <w:t xml:space="preserve">666</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16C</w:t>
            </w:r>
          </w:p>
        </w:tc>
        <w:tc>
          <w:tcPr>
            <w:tcW w:w="5200" w:type="dxa"/>
          </w:tcPr>
          <w:p>
            <w:r>
              <w:rPr>
                <w:sz w:val="17"/>
                <w:szCs w:val="17"/>
                <w:rFonts w:ascii="Arial" w:hAnsi="Arial" w:eastAsia="PMingLiU" w:cs="Arial"/>
              </w:rPr>
              <w:t xml:space="preserve">Classes of Assets Specified for Transactions for Purposes of Sections 20AN and 20AO and Schedule 16E</w:t>
            </w:r>
          </w:p>
        </w:tc>
        <w:tc>
          <w:tcPr>
            <w:tcW w:w="1800" w:type="dxa"/>
          </w:tcPr>
          <w:p>
            <w:r>
              <w:rPr>
                <w:sz w:val="17"/>
                <w:szCs w:val="17"/>
                <w:rFonts w:ascii="Arial" w:hAnsi="Arial" w:eastAsia="PMingLiU" w:cs="Arial"/>
              </w:rPr>
              <w:t xml:space="preserve">附表16C</w:t>
            </w:r>
          </w:p>
        </w:tc>
        <w:tc>
          <w:tcPr>
            <w:tcW w:w="5200" w:type="dxa"/>
          </w:tcPr>
          <w:p>
            <w:r>
              <w:rPr>
                <w:sz w:val="17"/>
                <w:szCs w:val="17"/>
                <w:rFonts w:ascii="Arial" w:hAnsi="Arial" w:eastAsia="PMingLiU" w:cs="Arial"/>
              </w:rPr>
              <w:t xml:space="preserve">為施行第20AN及20AO條及附表16E而就交易指明的資產類別</w:t>
            </w:r>
          </w:p>
        </w:tc>
      </w:tr>
      <w:tr>
        <w:tc>
          <w:tcPr>
            <w:tcW w:w="700" w:type="dxa"/>
          </w:tcPr>
          <w:p>
            <w:r>
              <w:rPr>
                <w:sz w:val="17"/>
                <w:szCs w:val="17"/>
                <w:rFonts w:ascii="Arial" w:hAnsi="Arial" w:eastAsia="PMingLiU" w:cs="Arial"/>
              </w:rPr>
              <w:t xml:space="preserve">667</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16D</w:t>
            </w:r>
          </w:p>
        </w:tc>
        <w:tc>
          <w:tcPr>
            <w:tcW w:w="5200" w:type="dxa"/>
          </w:tcPr>
          <w:p>
            <w:r>
              <w:rPr>
                <w:sz w:val="17"/>
                <w:szCs w:val="17"/>
                <w:rFonts w:ascii="Arial" w:hAnsi="Arial" w:eastAsia="PMingLiU" w:cs="Arial"/>
              </w:rPr>
              <w:t xml:space="preserve">Eligible Carried Interest and its Tax Treatment</w:t>
            </w:r>
          </w:p>
        </w:tc>
        <w:tc>
          <w:tcPr>
            <w:tcW w:w="1800" w:type="dxa"/>
          </w:tcPr>
          <w:p>
            <w:r>
              <w:rPr>
                <w:sz w:val="17"/>
                <w:szCs w:val="17"/>
                <w:rFonts w:ascii="Arial" w:hAnsi="Arial" w:eastAsia="PMingLiU" w:cs="Arial"/>
              </w:rPr>
              <w:t xml:space="preserve">附表16D</w:t>
            </w:r>
          </w:p>
        </w:tc>
        <w:tc>
          <w:tcPr>
            <w:tcW w:w="5200" w:type="dxa"/>
          </w:tcPr>
          <w:p>
            <w:r>
              <w:rPr>
                <w:sz w:val="17"/>
                <w:szCs w:val="17"/>
                <w:rFonts w:ascii="Arial" w:hAnsi="Arial" w:eastAsia="PMingLiU" w:cs="Arial"/>
              </w:rPr>
              <w:t xml:space="preserve">具資格附帶權益及其稅務處理</w:t>
            </w:r>
          </w:p>
        </w:tc>
      </w:tr>
      <w:tr>
        <w:tc>
          <w:tcPr>
            <w:tcW w:w="700" w:type="dxa"/>
          </w:tcPr>
          <w:p>
            <w:r>
              <w:rPr>
                <w:sz w:val="17"/>
                <w:szCs w:val="17"/>
                <w:rFonts w:ascii="Arial" w:hAnsi="Arial" w:eastAsia="PMingLiU" w:cs="Arial"/>
              </w:rPr>
              <w:t xml:space="preserve">668</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16E</w:t>
            </w:r>
          </w:p>
        </w:tc>
        <w:tc>
          <w:tcPr>
            <w:tcW w:w="5200" w:type="dxa"/>
          </w:tcPr>
          <w:p>
            <w:r>
              <w:rPr>
                <w:sz w:val="17"/>
                <w:szCs w:val="17"/>
                <w:rFonts w:ascii="Arial" w:hAnsi="Arial" w:eastAsia="PMingLiU" w:cs="Arial"/>
              </w:rPr>
              <w:t xml:space="preserve">Tax Treatment of Family-owned Investment Holding Vehicle and Family-owned Special Purpose Entity</w:t>
            </w:r>
          </w:p>
        </w:tc>
        <w:tc>
          <w:tcPr>
            <w:tcW w:w="1800" w:type="dxa"/>
          </w:tcPr>
          <w:p>
            <w:r>
              <w:rPr>
                <w:sz w:val="17"/>
                <w:szCs w:val="17"/>
                <w:rFonts w:ascii="Arial" w:hAnsi="Arial" w:eastAsia="PMingLiU" w:cs="Arial"/>
              </w:rPr>
              <w:t xml:space="preserve">附表16E</w:t>
            </w:r>
          </w:p>
        </w:tc>
        <w:tc>
          <w:tcPr>
            <w:tcW w:w="5200" w:type="dxa"/>
          </w:tcPr>
          <w:p>
            <w:r>
              <w:rPr>
                <w:sz w:val="17"/>
                <w:szCs w:val="17"/>
                <w:rFonts w:ascii="Arial" w:hAnsi="Arial" w:eastAsia="PMingLiU" w:cs="Arial"/>
              </w:rPr>
              <w:t xml:space="preserve">家族投資控權工具及家族特定目的實體的稅務處理</w:t>
            </w:r>
          </w:p>
        </w:tc>
      </w:tr>
      <w:tr>
        <w:tc>
          <w:tcPr>
            <w:tcW w:w="700" w:type="dxa"/>
          </w:tcPr>
          <w:p>
            <w:r>
              <w:rPr>
                <w:sz w:val="17"/>
                <w:szCs w:val="17"/>
                <w:rFonts w:ascii="Arial" w:hAnsi="Arial" w:eastAsia="PMingLiU" w:cs="Arial"/>
              </w:rPr>
              <w:t xml:space="preserve">669</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16F</w:t>
            </w:r>
          </w:p>
        </w:tc>
        <w:tc>
          <w:tcPr>
            <w:tcW w:w="5200" w:type="dxa"/>
          </w:tcPr>
          <w:p>
            <w:r>
              <w:rPr>
                <w:sz w:val="17"/>
                <w:szCs w:val="17"/>
                <w:rFonts w:ascii="Arial" w:hAnsi="Arial" w:eastAsia="PMingLiU" w:cs="Arial"/>
              </w:rPr>
              <w:t xml:space="preserve">Provisions for Determining Extent of Beneficial Interest Family Member has in Particular Entity (Section 8 of Schedule 16E)</w:t>
            </w:r>
          </w:p>
        </w:tc>
        <w:tc>
          <w:tcPr>
            <w:tcW w:w="1800" w:type="dxa"/>
          </w:tcPr>
          <w:p>
            <w:r>
              <w:rPr>
                <w:sz w:val="17"/>
                <w:szCs w:val="17"/>
                <w:rFonts w:ascii="Arial" w:hAnsi="Arial" w:eastAsia="PMingLiU" w:cs="Arial"/>
              </w:rPr>
              <w:t xml:space="preserve">附表16F</w:t>
            </w:r>
          </w:p>
        </w:tc>
        <w:tc>
          <w:tcPr>
            <w:tcW w:w="5200" w:type="dxa"/>
          </w:tcPr>
          <w:p>
            <w:r>
              <w:rPr>
                <w:sz w:val="17"/>
                <w:szCs w:val="17"/>
                <w:rFonts w:ascii="Arial" w:hAnsi="Arial" w:eastAsia="PMingLiU" w:cs="Arial"/>
              </w:rPr>
              <w:t xml:space="preserve">釐定家族成員對特定實體享有實益權益的程度的條文(附表16E第8條)</w:t>
            </w:r>
          </w:p>
        </w:tc>
      </w:tr>
      <w:tr>
        <w:tc>
          <w:tcPr>
            <w:tcW w:w="700" w:type="dxa"/>
          </w:tcPr>
          <w:p>
            <w:r>
              <w:rPr>
                <w:sz w:val="17"/>
                <w:szCs w:val="17"/>
                <w:rFonts w:ascii="Arial" w:hAnsi="Arial" w:eastAsia="PMingLiU" w:cs="Arial"/>
              </w:rPr>
              <w:t xml:space="preserve">670</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16G</w:t>
            </w:r>
          </w:p>
        </w:tc>
        <w:tc>
          <w:tcPr>
            <w:tcW w:w="5200" w:type="dxa"/>
          </w:tcPr>
          <w:p>
            <w:r>
              <w:rPr>
                <w:sz w:val="17"/>
                <w:szCs w:val="17"/>
                <w:rFonts w:ascii="Arial" w:hAnsi="Arial" w:eastAsia="PMingLiU" w:cs="Arial"/>
              </w:rPr>
              <w:t xml:space="preserve">Provisions for Determining Extent of Beneficial Interest Unrelated Natural Person has in Particular Entity (Section 8 of Schedule 16E)</w:t>
            </w:r>
          </w:p>
        </w:tc>
        <w:tc>
          <w:tcPr>
            <w:tcW w:w="1800" w:type="dxa"/>
          </w:tcPr>
          <w:p>
            <w:r>
              <w:rPr>
                <w:sz w:val="17"/>
                <w:szCs w:val="17"/>
                <w:rFonts w:ascii="Arial" w:hAnsi="Arial" w:eastAsia="PMingLiU" w:cs="Arial"/>
              </w:rPr>
              <w:t xml:space="preserve">附表16G</w:t>
            </w:r>
          </w:p>
        </w:tc>
        <w:tc>
          <w:tcPr>
            <w:tcW w:w="5200" w:type="dxa"/>
          </w:tcPr>
          <w:p>
            <w:r>
              <w:rPr>
                <w:sz w:val="17"/>
                <w:szCs w:val="17"/>
                <w:rFonts w:ascii="Arial" w:hAnsi="Arial" w:eastAsia="PMingLiU" w:cs="Arial"/>
              </w:rPr>
              <w:t xml:space="preserve">釐定無關連自然人對特定實體享有實益權益的程度的條文(附表16E第8條)</w:t>
            </w:r>
          </w:p>
        </w:tc>
      </w:tr>
      <w:tr>
        <w:tc>
          <w:tcPr>
            <w:tcW w:w="700" w:type="dxa"/>
          </w:tcPr>
          <w:p>
            <w:r>
              <w:rPr>
                <w:sz w:val="17"/>
                <w:szCs w:val="17"/>
                <w:rFonts w:ascii="Arial" w:hAnsi="Arial" w:eastAsia="PMingLiU" w:cs="Arial"/>
              </w:rPr>
              <w:t xml:space="preserve">671</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16H</w:t>
            </w:r>
          </w:p>
        </w:tc>
        <w:tc>
          <w:tcPr>
            <w:tcW w:w="5200" w:type="dxa"/>
          </w:tcPr>
          <w:p>
            <w:r>
              <w:rPr>
                <w:sz w:val="17"/>
                <w:szCs w:val="17"/>
                <w:rFonts w:ascii="Arial" w:hAnsi="Arial" w:eastAsia="PMingLiU" w:cs="Arial"/>
              </w:rPr>
              <w:t xml:space="preserve">Provisions for Determining Extent of Beneficial Interest Entity has in Another Entity (Sections 8 and 20 of Schedule 16E)</w:t>
            </w:r>
          </w:p>
        </w:tc>
        <w:tc>
          <w:tcPr>
            <w:tcW w:w="1800" w:type="dxa"/>
          </w:tcPr>
          <w:p>
            <w:r>
              <w:rPr>
                <w:sz w:val="17"/>
                <w:szCs w:val="17"/>
                <w:rFonts w:ascii="Arial" w:hAnsi="Arial" w:eastAsia="PMingLiU" w:cs="Arial"/>
              </w:rPr>
              <w:t xml:space="preserve">附表16H</w:t>
            </w:r>
          </w:p>
        </w:tc>
        <w:tc>
          <w:tcPr>
            <w:tcW w:w="5200" w:type="dxa"/>
          </w:tcPr>
          <w:p>
            <w:r>
              <w:rPr>
                <w:sz w:val="17"/>
                <w:szCs w:val="17"/>
                <w:rFonts w:ascii="Arial" w:hAnsi="Arial" w:eastAsia="PMingLiU" w:cs="Arial"/>
              </w:rPr>
              <w:t xml:space="preserve">釐定某實體對另一實體享有實益權益的程度的條文(附表16E第8及20條)</w:t>
            </w:r>
          </w:p>
        </w:tc>
      </w:tr>
      <w:tr>
        <w:tc>
          <w:tcPr>
            <w:tcW w:w="700" w:type="dxa"/>
          </w:tcPr>
          <w:p>
            <w:r>
              <w:rPr>
                <w:sz w:val="17"/>
                <w:szCs w:val="17"/>
                <w:rFonts w:ascii="Arial" w:hAnsi="Arial" w:eastAsia="PMingLiU" w:cs="Arial"/>
              </w:rPr>
              <w:t xml:space="preserve">672</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16I</w:t>
            </w:r>
          </w:p>
        </w:tc>
        <w:tc>
          <w:tcPr>
            <w:tcW w:w="5200" w:type="dxa"/>
          </w:tcPr>
          <w:p>
            <w:r>
              <w:rPr>
                <w:sz w:val="17"/>
                <w:szCs w:val="17"/>
                <w:rFonts w:ascii="Arial" w:hAnsi="Arial" w:eastAsia="PMingLiU" w:cs="Arial"/>
              </w:rPr>
              <w:t xml:space="preserve">Provisions for Determining Extent of FIHV’s Beneficial Interest in FSPE (Sections 11 and 16 of Schedule 16E)</w:t>
            </w:r>
          </w:p>
        </w:tc>
        <w:tc>
          <w:tcPr>
            <w:tcW w:w="1800" w:type="dxa"/>
          </w:tcPr>
          <w:p>
            <w:r>
              <w:rPr>
                <w:sz w:val="17"/>
                <w:szCs w:val="17"/>
                <w:rFonts w:ascii="Arial" w:hAnsi="Arial" w:eastAsia="PMingLiU" w:cs="Arial"/>
              </w:rPr>
              <w:t xml:space="preserve">附表16I</w:t>
            </w:r>
          </w:p>
        </w:tc>
        <w:tc>
          <w:tcPr>
            <w:tcW w:w="5200" w:type="dxa"/>
          </w:tcPr>
          <w:p>
            <w:r>
              <w:rPr>
                <w:sz w:val="17"/>
                <w:szCs w:val="17"/>
                <w:rFonts w:ascii="Arial" w:hAnsi="Arial" w:eastAsia="PMingLiU" w:cs="Arial"/>
              </w:rPr>
              <w:t xml:space="preserve">釐定家控工具對家族特體享有實益權益的程度的條文(附表16E第11及16條)</w:t>
            </w:r>
          </w:p>
        </w:tc>
      </w:tr>
      <w:tr>
        <w:tc>
          <w:tcPr>
            <w:tcW w:w="700" w:type="dxa"/>
          </w:tcPr>
          <w:p>
            <w:r>
              <w:rPr>
                <w:sz w:val="17"/>
                <w:szCs w:val="17"/>
                <w:rFonts w:ascii="Arial" w:hAnsi="Arial" w:eastAsia="PMingLiU" w:cs="Arial"/>
              </w:rPr>
              <w:t xml:space="preserve">673</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16J</w:t>
            </w:r>
          </w:p>
        </w:tc>
        <w:tc>
          <w:tcPr>
            <w:tcW w:w="5200" w:type="dxa"/>
          </w:tcPr>
          <w:p>
            <w:r>
              <w:rPr>
                <w:sz w:val="17"/>
                <w:szCs w:val="17"/>
                <w:rFonts w:ascii="Arial" w:hAnsi="Arial" w:eastAsia="PMingLiU" w:cs="Arial"/>
              </w:rPr>
              <w:t xml:space="preserve">Provisions for Ascertaining Amount of Assessable Profits of Resident Person under Section 22 of Schedule 16E</w:t>
            </w:r>
          </w:p>
        </w:tc>
        <w:tc>
          <w:tcPr>
            <w:tcW w:w="1800" w:type="dxa"/>
          </w:tcPr>
          <w:p>
            <w:r>
              <w:rPr>
                <w:sz w:val="17"/>
                <w:szCs w:val="17"/>
                <w:rFonts w:ascii="Arial" w:hAnsi="Arial" w:eastAsia="PMingLiU" w:cs="Arial"/>
              </w:rPr>
              <w:t xml:space="preserve">附表16J</w:t>
            </w:r>
          </w:p>
        </w:tc>
        <w:tc>
          <w:tcPr>
            <w:tcW w:w="5200" w:type="dxa"/>
          </w:tcPr>
          <w:p>
            <w:r>
              <w:rPr>
                <w:sz w:val="17"/>
                <w:szCs w:val="17"/>
                <w:rFonts w:ascii="Arial" w:hAnsi="Arial" w:eastAsia="PMingLiU" w:cs="Arial"/>
              </w:rPr>
              <w:t xml:space="preserve">根據附表16E第22條確定居港者的應評稅利潤款額的條文</w:t>
            </w:r>
          </w:p>
        </w:tc>
      </w:tr>
      <w:tr>
        <w:tc>
          <w:tcPr>
            <w:tcW w:w="700" w:type="dxa"/>
          </w:tcPr>
          <w:p>
            <w:r>
              <w:rPr>
                <w:sz w:val="17"/>
                <w:szCs w:val="17"/>
                <w:rFonts w:ascii="Arial" w:hAnsi="Arial" w:eastAsia="PMingLiU" w:cs="Arial"/>
              </w:rPr>
              <w:t xml:space="preserve">674</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16K</w:t>
            </w:r>
          </w:p>
        </w:tc>
        <w:tc>
          <w:tcPr>
            <w:tcW w:w="5200" w:type="dxa"/>
          </w:tcPr>
          <w:p>
            <w:r>
              <w:rPr>
                <w:sz w:val="17"/>
                <w:szCs w:val="17"/>
                <w:rFonts w:ascii="Arial" w:hAnsi="Arial" w:eastAsia="PMingLiU" w:cs="Arial"/>
              </w:rPr>
              <w:t xml:space="preserve">Provisions for Ascertaining Amount of Assessable Profits of Resident Person under Section 23 of Schedule 16E</w:t>
            </w:r>
          </w:p>
        </w:tc>
        <w:tc>
          <w:tcPr>
            <w:tcW w:w="1800" w:type="dxa"/>
          </w:tcPr>
          <w:p>
            <w:r>
              <w:rPr>
                <w:sz w:val="17"/>
                <w:szCs w:val="17"/>
                <w:rFonts w:ascii="Arial" w:hAnsi="Arial" w:eastAsia="PMingLiU" w:cs="Arial"/>
              </w:rPr>
              <w:t xml:space="preserve">附表16K</w:t>
            </w:r>
          </w:p>
        </w:tc>
        <w:tc>
          <w:tcPr>
            <w:tcW w:w="5200" w:type="dxa"/>
          </w:tcPr>
          <w:p>
            <w:r>
              <w:rPr>
                <w:sz w:val="17"/>
                <w:szCs w:val="17"/>
                <w:rFonts w:ascii="Arial" w:hAnsi="Arial" w:eastAsia="PMingLiU" w:cs="Arial"/>
              </w:rPr>
              <w:t xml:space="preserve">根據附表16E第23條確定居港者的應評稅利潤款額的條文</w:t>
            </w:r>
          </w:p>
        </w:tc>
      </w:tr>
      <w:tr>
        <w:tc>
          <w:tcPr>
            <w:tcW w:w="700" w:type="dxa"/>
          </w:tcPr>
          <w:p>
            <w:r>
              <w:rPr>
                <w:sz w:val="17"/>
                <w:szCs w:val="17"/>
                <w:rFonts w:ascii="Arial" w:hAnsi="Arial" w:eastAsia="PMingLiU" w:cs="Arial"/>
              </w:rPr>
              <w:t xml:space="preserve">675</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17</w:t>
            </w:r>
          </w:p>
        </w:tc>
        <w:tc>
          <w:tcPr>
            <w:tcW w:w="5200" w:type="dxa"/>
          </w:tcPr>
          <w:p>
            <w:r>
              <w:rPr>
                <w:sz w:val="17"/>
                <w:szCs w:val="17"/>
                <w:rFonts w:ascii="Arial" w:hAnsi="Arial" w:eastAsia="PMingLiU" w:cs="Arial"/>
              </w:rPr>
              <w:t xml:space="preserve">Environmental Protection Facilities</w:t>
            </w:r>
          </w:p>
        </w:tc>
        <w:tc>
          <w:tcPr>
            <w:tcW w:w="1800" w:type="dxa"/>
          </w:tcPr>
          <w:p>
            <w:r>
              <w:rPr>
                <w:sz w:val="17"/>
                <w:szCs w:val="17"/>
                <w:rFonts w:ascii="Arial" w:hAnsi="Arial" w:eastAsia="PMingLiU" w:cs="Arial"/>
              </w:rPr>
              <w:t xml:space="preserve">附表17</w:t>
            </w:r>
          </w:p>
        </w:tc>
        <w:tc>
          <w:tcPr>
            <w:tcW w:w="5200" w:type="dxa"/>
          </w:tcPr>
          <w:p>
            <w:r>
              <w:rPr>
                <w:sz w:val="17"/>
                <w:szCs w:val="17"/>
                <w:rFonts w:ascii="Arial" w:hAnsi="Arial" w:eastAsia="PMingLiU" w:cs="Arial"/>
              </w:rPr>
              <w:t xml:space="preserve">環保設施</w:t>
            </w:r>
          </w:p>
        </w:tc>
      </w:tr>
      <w:tr>
        <w:tc>
          <w:tcPr>
            <w:tcW w:w="700" w:type="dxa"/>
          </w:tcPr>
          <w:p>
            <w:r>
              <w:rPr>
                <w:sz w:val="17"/>
                <w:szCs w:val="17"/>
                <w:rFonts w:ascii="Arial" w:hAnsi="Arial" w:eastAsia="PMingLiU" w:cs="Arial"/>
              </w:rPr>
              <w:t xml:space="preserve">676</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17A</w:t>
            </w:r>
          </w:p>
        </w:tc>
        <w:tc>
          <w:tcPr>
            <w:tcW w:w="5200" w:type="dxa"/>
          </w:tcPr>
          <w:p>
            <w:r>
              <w:rPr>
                <w:sz w:val="17"/>
                <w:szCs w:val="17"/>
                <w:rFonts w:ascii="Arial" w:hAnsi="Arial" w:eastAsia="PMingLiU" w:cs="Arial"/>
              </w:rPr>
              <w:t xml:space="preserve">Specified Alternative Bond Scheme and its Treatment under this Ordinance (other than Part 4AA)</w:t>
            </w:r>
          </w:p>
        </w:tc>
        <w:tc>
          <w:tcPr>
            <w:tcW w:w="1800" w:type="dxa"/>
          </w:tcPr>
          <w:p>
            <w:r>
              <w:rPr>
                <w:sz w:val="17"/>
                <w:szCs w:val="17"/>
                <w:rFonts w:ascii="Arial" w:hAnsi="Arial" w:eastAsia="PMingLiU" w:cs="Arial"/>
              </w:rPr>
              <w:t xml:space="preserve">附表17A</w:t>
            </w:r>
          </w:p>
        </w:tc>
        <w:tc>
          <w:tcPr>
            <w:tcW w:w="5200" w:type="dxa"/>
          </w:tcPr>
          <w:p>
            <w:r>
              <w:rPr>
                <w:sz w:val="17"/>
                <w:szCs w:val="17"/>
                <w:rFonts w:ascii="Arial" w:hAnsi="Arial" w:eastAsia="PMingLiU" w:cs="Arial"/>
              </w:rPr>
              <w:t xml:space="preserve">指明另類債券計劃及其在本條例(第4AA部除外)之下的處理</w:t>
            </w:r>
          </w:p>
        </w:tc>
      </w:tr>
      <w:tr>
        <w:tc>
          <w:tcPr>
            <w:tcW w:w="700" w:type="dxa"/>
          </w:tcPr>
          <w:p>
            <w:r>
              <w:rPr>
                <w:sz w:val="17"/>
                <w:szCs w:val="17"/>
                <w:rFonts w:ascii="Arial" w:hAnsi="Arial" w:eastAsia="PMingLiU" w:cs="Arial"/>
              </w:rPr>
              <w:t xml:space="preserve">677</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17B</w:t>
            </w:r>
          </w:p>
        </w:tc>
        <w:tc>
          <w:tcPr>
            <w:tcW w:w="5200" w:type="dxa"/>
          </w:tcPr>
          <w:p>
            <w:r>
              <w:rPr>
                <w:sz w:val="17"/>
                <w:szCs w:val="17"/>
                <w:rFonts w:ascii="Arial" w:hAnsi="Arial" w:eastAsia="PMingLiU" w:cs="Arial"/>
              </w:rPr>
              <w:t xml:space="preserve">Qualifying Corporate Treasury Centre: Corporate Treasury Services, Corporate Treasury Transactions and Prescribed Percentages</w:t>
            </w:r>
          </w:p>
        </w:tc>
        <w:tc>
          <w:tcPr>
            <w:tcW w:w="1800" w:type="dxa"/>
          </w:tcPr>
          <w:p>
            <w:r>
              <w:rPr>
                <w:sz w:val="17"/>
                <w:szCs w:val="17"/>
                <w:rFonts w:ascii="Arial" w:hAnsi="Arial" w:eastAsia="PMingLiU" w:cs="Arial"/>
              </w:rPr>
              <w:t xml:space="preserve">附表17B</w:t>
            </w:r>
          </w:p>
        </w:tc>
        <w:tc>
          <w:tcPr>
            <w:tcW w:w="5200" w:type="dxa"/>
          </w:tcPr>
          <w:p>
            <w:r>
              <w:rPr>
                <w:sz w:val="17"/>
                <w:szCs w:val="17"/>
                <w:rFonts w:ascii="Arial" w:hAnsi="Arial" w:eastAsia="PMingLiU" w:cs="Arial"/>
              </w:rPr>
              <w:t xml:space="preserve">合資格企業財資中心：企業財資服務、企業財資交易及訂明百分率</w:t>
            </w:r>
          </w:p>
        </w:tc>
      </w:tr>
      <w:tr>
        <w:tc>
          <w:tcPr>
            <w:tcW w:w="700" w:type="dxa"/>
          </w:tcPr>
          <w:p>
            <w:r>
              <w:rPr>
                <w:sz w:val="17"/>
                <w:szCs w:val="17"/>
                <w:rFonts w:ascii="Arial" w:hAnsi="Arial" w:eastAsia="PMingLiU" w:cs="Arial"/>
              </w:rPr>
              <w:t xml:space="preserve">678</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17C</w:t>
            </w:r>
          </w:p>
        </w:tc>
        <w:tc>
          <w:tcPr>
            <w:tcW w:w="5200" w:type="dxa"/>
          </w:tcPr>
          <w:p>
            <w:r>
              <w:rPr>
                <w:sz w:val="17"/>
                <w:szCs w:val="17"/>
                <w:rFonts w:ascii="Arial" w:hAnsi="Arial" w:eastAsia="PMingLiU" w:cs="Arial"/>
              </w:rPr>
              <w:t xml:space="preserve">Non-reporting Financial Institutions and Excluded Accounts</w:t>
            </w:r>
          </w:p>
        </w:tc>
        <w:tc>
          <w:tcPr>
            <w:tcW w:w="1800" w:type="dxa"/>
          </w:tcPr>
          <w:p>
            <w:r>
              <w:rPr>
                <w:sz w:val="17"/>
                <w:szCs w:val="17"/>
                <w:rFonts w:ascii="Arial" w:hAnsi="Arial" w:eastAsia="PMingLiU" w:cs="Arial"/>
              </w:rPr>
              <w:t xml:space="preserve">附表17C</w:t>
            </w:r>
          </w:p>
        </w:tc>
        <w:tc>
          <w:tcPr>
            <w:tcW w:w="5200" w:type="dxa"/>
          </w:tcPr>
          <w:p>
            <w:r>
              <w:rPr>
                <w:sz w:val="17"/>
                <w:szCs w:val="17"/>
                <w:rFonts w:ascii="Arial" w:hAnsi="Arial" w:eastAsia="PMingLiU" w:cs="Arial"/>
              </w:rPr>
              <w:t xml:space="preserve">免申報財務機構及豁除帳户</w:t>
            </w:r>
          </w:p>
        </w:tc>
      </w:tr>
      <w:tr>
        <w:tc>
          <w:tcPr>
            <w:tcW w:w="700" w:type="dxa"/>
          </w:tcPr>
          <w:p>
            <w:r>
              <w:rPr>
                <w:sz w:val="17"/>
                <w:szCs w:val="17"/>
                <w:rFonts w:ascii="Arial" w:hAnsi="Arial" w:eastAsia="PMingLiU" w:cs="Arial"/>
              </w:rPr>
              <w:t xml:space="preserve">679</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17D</w:t>
            </w:r>
          </w:p>
        </w:tc>
        <w:tc>
          <w:tcPr>
            <w:tcW w:w="5200" w:type="dxa"/>
          </w:tcPr>
          <w:p>
            <w:r>
              <w:rPr>
                <w:sz w:val="17"/>
                <w:szCs w:val="17"/>
                <w:rFonts w:ascii="Arial" w:hAnsi="Arial" w:eastAsia="PMingLiU" w:cs="Arial"/>
              </w:rPr>
              <w:t xml:space="preserve">Due Diligence Requirements</w:t>
            </w:r>
          </w:p>
        </w:tc>
        <w:tc>
          <w:tcPr>
            <w:tcW w:w="1800" w:type="dxa"/>
          </w:tcPr>
          <w:p>
            <w:r>
              <w:rPr>
                <w:sz w:val="17"/>
                <w:szCs w:val="17"/>
                <w:rFonts w:ascii="Arial" w:hAnsi="Arial" w:eastAsia="PMingLiU" w:cs="Arial"/>
              </w:rPr>
              <w:t xml:space="preserve">附表17D</w:t>
            </w:r>
          </w:p>
        </w:tc>
        <w:tc>
          <w:tcPr>
            <w:tcW w:w="5200" w:type="dxa"/>
          </w:tcPr>
          <w:p>
            <w:r>
              <w:rPr>
                <w:sz w:val="17"/>
                <w:szCs w:val="17"/>
                <w:rFonts w:ascii="Arial" w:hAnsi="Arial" w:eastAsia="PMingLiU" w:cs="Arial"/>
              </w:rPr>
              <w:t xml:space="preserve">盡職審查規定</w:t>
            </w:r>
          </w:p>
        </w:tc>
      </w:tr>
      <w:tr>
        <w:tc>
          <w:tcPr>
            <w:tcW w:w="700" w:type="dxa"/>
          </w:tcPr>
          <w:p>
            <w:r>
              <w:rPr>
                <w:sz w:val="17"/>
                <w:szCs w:val="17"/>
                <w:rFonts w:ascii="Arial" w:hAnsi="Arial" w:eastAsia="PMingLiU" w:cs="Arial"/>
              </w:rPr>
              <w:t xml:space="preserve">680</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17E</w:t>
            </w:r>
          </w:p>
        </w:tc>
        <w:tc>
          <w:tcPr>
            <w:tcW w:w="5200" w:type="dxa"/>
          </w:tcPr>
          <w:p>
            <w:r>
              <w:rPr>
                <w:sz w:val="17"/>
                <w:szCs w:val="17"/>
                <w:rFonts w:ascii="Arial" w:hAnsi="Arial" w:eastAsia="PMingLiU" w:cs="Arial"/>
              </w:rPr>
              <w:t xml:space="preserve">Reportable Jurisdictions and Participating Jurisdictions</w:t>
            </w:r>
          </w:p>
        </w:tc>
        <w:tc>
          <w:tcPr>
            <w:tcW w:w="1800" w:type="dxa"/>
          </w:tcPr>
          <w:p>
            <w:r>
              <w:rPr>
                <w:sz w:val="17"/>
                <w:szCs w:val="17"/>
                <w:rFonts w:ascii="Arial" w:hAnsi="Arial" w:eastAsia="PMingLiU" w:cs="Arial"/>
              </w:rPr>
              <w:t xml:space="preserve">附表17E</w:t>
            </w:r>
          </w:p>
        </w:tc>
        <w:tc>
          <w:tcPr>
            <w:tcW w:w="5200" w:type="dxa"/>
          </w:tcPr>
          <w:p>
            <w:r>
              <w:rPr>
                <w:sz w:val="17"/>
                <w:szCs w:val="17"/>
                <w:rFonts w:ascii="Arial" w:hAnsi="Arial" w:eastAsia="PMingLiU" w:cs="Arial"/>
              </w:rPr>
              <w:t xml:space="preserve">申報稅務管轄區及參與稅務管轄區</w:t>
            </w:r>
          </w:p>
        </w:tc>
      </w:tr>
      <w:tr>
        <w:tc>
          <w:tcPr>
            <w:tcW w:w="700" w:type="dxa"/>
          </w:tcPr>
          <w:p>
            <w:r>
              <w:rPr>
                <w:sz w:val="17"/>
                <w:szCs w:val="17"/>
                <w:rFonts w:ascii="Arial" w:hAnsi="Arial" w:eastAsia="PMingLiU" w:cs="Arial"/>
              </w:rPr>
              <w:t xml:space="preserve">681</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17F</w:t>
            </w:r>
          </w:p>
        </w:tc>
        <w:tc>
          <w:tcPr>
            <w:tcW w:w="5200" w:type="dxa"/>
          </w:tcPr>
          <w:p>
            <w:r>
              <w:rPr>
                <w:sz w:val="17"/>
                <w:szCs w:val="17"/>
                <w:rFonts w:ascii="Arial" w:hAnsi="Arial" w:eastAsia="PMingLiU" w:cs="Arial"/>
              </w:rPr>
              <w:t xml:space="preserve">Aircraft Leasing Tax Concessions</w:t>
            </w:r>
          </w:p>
        </w:tc>
        <w:tc>
          <w:tcPr>
            <w:tcW w:w="1800" w:type="dxa"/>
          </w:tcPr>
          <w:p>
            <w:r>
              <w:rPr>
                <w:sz w:val="17"/>
                <w:szCs w:val="17"/>
                <w:rFonts w:ascii="Arial" w:hAnsi="Arial" w:eastAsia="PMingLiU" w:cs="Arial"/>
              </w:rPr>
              <w:t xml:space="preserve">附表17F</w:t>
            </w:r>
          </w:p>
        </w:tc>
        <w:tc>
          <w:tcPr>
            <w:tcW w:w="5200" w:type="dxa"/>
          </w:tcPr>
          <w:p>
            <w:r>
              <w:rPr>
                <w:sz w:val="17"/>
                <w:szCs w:val="17"/>
                <w:rFonts w:ascii="Arial" w:hAnsi="Arial" w:eastAsia="PMingLiU" w:cs="Arial"/>
              </w:rPr>
              <w:t xml:space="preserve">飛機租賃稅務寬減</w:t>
            </w:r>
          </w:p>
        </w:tc>
      </w:tr>
      <w:tr>
        <w:tc>
          <w:tcPr>
            <w:tcW w:w="700" w:type="dxa"/>
          </w:tcPr>
          <w:p>
            <w:r>
              <w:rPr>
                <w:sz w:val="17"/>
                <w:szCs w:val="17"/>
                <w:rFonts w:ascii="Arial" w:hAnsi="Arial" w:eastAsia="PMingLiU" w:cs="Arial"/>
              </w:rPr>
              <w:t xml:space="preserve">682</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17FA</w:t>
            </w:r>
          </w:p>
        </w:tc>
        <w:tc>
          <w:tcPr>
            <w:tcW w:w="5200" w:type="dxa"/>
          </w:tcPr>
          <w:p>
            <w:r>
              <w:rPr>
                <w:sz w:val="17"/>
                <w:szCs w:val="17"/>
                <w:rFonts w:ascii="Arial" w:hAnsi="Arial" w:eastAsia="PMingLiU" w:cs="Arial"/>
              </w:rPr>
              <w:t xml:space="preserve">Ship Leasing Tax Concessions</w:t>
            </w:r>
          </w:p>
        </w:tc>
        <w:tc>
          <w:tcPr>
            <w:tcW w:w="1800" w:type="dxa"/>
          </w:tcPr>
          <w:p>
            <w:r>
              <w:rPr>
                <w:sz w:val="17"/>
                <w:szCs w:val="17"/>
                <w:rFonts w:ascii="Arial" w:hAnsi="Arial" w:eastAsia="PMingLiU" w:cs="Arial"/>
              </w:rPr>
              <w:t xml:space="preserve">附表17FA</w:t>
            </w:r>
          </w:p>
        </w:tc>
        <w:tc>
          <w:tcPr>
            <w:tcW w:w="5200" w:type="dxa"/>
          </w:tcPr>
          <w:p>
            <w:r>
              <w:rPr>
                <w:sz w:val="17"/>
                <w:szCs w:val="17"/>
                <w:rFonts w:ascii="Arial" w:hAnsi="Arial" w:eastAsia="PMingLiU" w:cs="Arial"/>
              </w:rPr>
              <w:t xml:space="preserve">船舶租賃稅務寬減</w:t>
            </w:r>
          </w:p>
        </w:tc>
      </w:tr>
      <w:tr>
        <w:tc>
          <w:tcPr>
            <w:tcW w:w="700" w:type="dxa"/>
          </w:tcPr>
          <w:p>
            <w:r>
              <w:rPr>
                <w:sz w:val="17"/>
                <w:szCs w:val="17"/>
                <w:rFonts w:ascii="Arial" w:hAnsi="Arial" w:eastAsia="PMingLiU" w:cs="Arial"/>
              </w:rPr>
              <w:t xml:space="preserve">683</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17FB</w:t>
            </w:r>
          </w:p>
        </w:tc>
        <w:tc>
          <w:tcPr>
            <w:tcW w:w="5200" w:type="dxa"/>
          </w:tcPr>
          <w:p>
            <w:r>
              <w:rPr>
                <w:sz w:val="17"/>
                <w:szCs w:val="17"/>
                <w:rFonts w:ascii="Arial" w:hAnsi="Arial" w:eastAsia="PMingLiU" w:cs="Arial"/>
              </w:rPr>
              <w:t xml:space="preserve">Tax Concessions for Ship Agency Activities, Ship Management Activities and Ship Broking Activities</w:t>
            </w:r>
          </w:p>
        </w:tc>
        <w:tc>
          <w:tcPr>
            <w:tcW w:w="1800" w:type="dxa"/>
          </w:tcPr>
          <w:p>
            <w:r>
              <w:rPr>
                <w:sz w:val="17"/>
                <w:szCs w:val="17"/>
                <w:rFonts w:ascii="Arial" w:hAnsi="Arial" w:eastAsia="PMingLiU" w:cs="Arial"/>
              </w:rPr>
              <w:t xml:space="preserve">附表17FB</w:t>
            </w:r>
          </w:p>
        </w:tc>
        <w:tc>
          <w:tcPr>
            <w:tcW w:w="5200" w:type="dxa"/>
          </w:tcPr>
          <w:p>
            <w:r>
              <w:rPr>
                <w:sz w:val="17"/>
                <w:szCs w:val="17"/>
                <w:rFonts w:ascii="Arial" w:hAnsi="Arial" w:eastAsia="PMingLiU" w:cs="Arial"/>
              </w:rPr>
              <w:t xml:space="preserve">船舶代理活動、船舶管理活動及船舶經紀活動的稅務寬減</w:t>
            </w:r>
          </w:p>
        </w:tc>
      </w:tr>
      <w:tr>
        <w:tc>
          <w:tcPr>
            <w:tcW w:w="700" w:type="dxa"/>
          </w:tcPr>
          <w:p>
            <w:r>
              <w:rPr>
                <w:sz w:val="17"/>
                <w:szCs w:val="17"/>
                <w:rFonts w:ascii="Arial" w:hAnsi="Arial" w:eastAsia="PMingLiU" w:cs="Arial"/>
              </w:rPr>
              <w:t xml:space="preserve">684</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17FC</w:t>
            </w:r>
          </w:p>
        </w:tc>
        <w:tc>
          <w:tcPr>
            <w:tcW w:w="5200" w:type="dxa"/>
          </w:tcPr>
          <w:p>
            <w:r>
              <w:rPr>
                <w:sz w:val="17"/>
                <w:szCs w:val="17"/>
                <w:rFonts w:ascii="Arial" w:hAnsi="Arial" w:eastAsia="PMingLiU" w:cs="Arial"/>
              </w:rPr>
              <w:t xml:space="preserve">Qualifying IP Income: Nexus Requirement for Ascertaining Excepted Portion etc.</w:t>
            </w:r>
          </w:p>
        </w:tc>
        <w:tc>
          <w:tcPr>
            <w:tcW w:w="1800" w:type="dxa"/>
          </w:tcPr>
          <w:p>
            <w:r>
              <w:rPr>
                <w:sz w:val="17"/>
                <w:szCs w:val="17"/>
                <w:rFonts w:ascii="Arial" w:hAnsi="Arial" w:eastAsia="PMingLiU" w:cs="Arial"/>
              </w:rPr>
              <w:t xml:space="preserve">附表17FC</w:t>
            </w:r>
          </w:p>
        </w:tc>
        <w:tc>
          <w:tcPr>
            <w:tcW w:w="5200" w:type="dxa"/>
          </w:tcPr>
          <w:p>
            <w:r>
              <w:rPr>
                <w:sz w:val="17"/>
                <w:szCs w:val="17"/>
                <w:rFonts w:ascii="Arial" w:hAnsi="Arial" w:eastAsia="PMingLiU" w:cs="Arial"/>
              </w:rPr>
              <w:t xml:space="preserve">合資格知識產權收入：用於確定例外部分的關聯要求等</w:t>
            </w:r>
          </w:p>
        </w:tc>
      </w:tr>
      <w:tr>
        <w:tc>
          <w:tcPr>
            <w:tcW w:w="700" w:type="dxa"/>
          </w:tcPr>
          <w:p>
            <w:r>
              <w:rPr>
                <w:sz w:val="17"/>
                <w:szCs w:val="17"/>
                <w:rFonts w:ascii="Arial" w:hAnsi="Arial" w:eastAsia="PMingLiU" w:cs="Arial"/>
              </w:rPr>
              <w:t xml:space="preserve">685</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17FD</w:t>
            </w:r>
          </w:p>
        </w:tc>
        <w:tc>
          <w:tcPr>
            <w:tcW w:w="5200" w:type="dxa"/>
          </w:tcPr>
          <w:p>
            <w:r>
              <w:rPr>
                <w:sz w:val="17"/>
                <w:szCs w:val="17"/>
                <w:rFonts w:ascii="Arial" w:hAnsi="Arial" w:eastAsia="PMingLiU" w:cs="Arial"/>
              </w:rPr>
              <w:t xml:space="preserve">Eligible IP Income: Concessionary Tax Treatment and Nexus Requirement for Ascertaining Concessionary Portion</w:t>
            </w:r>
          </w:p>
        </w:tc>
        <w:tc>
          <w:tcPr>
            <w:tcW w:w="1800" w:type="dxa"/>
          </w:tcPr>
          <w:p>
            <w:r>
              <w:rPr>
                <w:sz w:val="17"/>
                <w:szCs w:val="17"/>
                <w:rFonts w:ascii="Arial" w:hAnsi="Arial" w:eastAsia="PMingLiU" w:cs="Arial"/>
              </w:rPr>
              <w:t xml:space="preserve">附表17FD</w:t>
            </w:r>
          </w:p>
        </w:tc>
        <w:tc>
          <w:tcPr>
            <w:tcW w:w="5200" w:type="dxa"/>
          </w:tcPr>
          <w:p>
            <w:r>
              <w:rPr>
                <w:sz w:val="17"/>
                <w:szCs w:val="17"/>
                <w:rFonts w:ascii="Arial" w:hAnsi="Arial" w:eastAsia="PMingLiU" w:cs="Arial"/>
              </w:rPr>
              <w:t xml:space="preserve">具資格知識產權收入：特惠稅務處理及用於確定特惠部分的關聯要求</w:t>
            </w:r>
          </w:p>
        </w:tc>
      </w:tr>
      <w:tr>
        <w:tc>
          <w:tcPr>
            <w:tcW w:w="700" w:type="dxa"/>
          </w:tcPr>
          <w:p>
            <w:r>
              <w:rPr>
                <w:sz w:val="17"/>
                <w:szCs w:val="17"/>
                <w:rFonts w:ascii="Arial" w:hAnsi="Arial" w:eastAsia="PMingLiU" w:cs="Arial"/>
              </w:rPr>
              <w:t xml:space="preserve">686</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17G</w:t>
            </w:r>
          </w:p>
        </w:tc>
        <w:tc>
          <w:tcPr>
            <w:tcW w:w="5200" w:type="dxa"/>
          </w:tcPr>
          <w:p>
            <w:r>
              <w:rPr>
                <w:sz w:val="17"/>
                <w:szCs w:val="17"/>
                <w:rFonts w:ascii="Arial" w:hAnsi="Arial" w:eastAsia="PMingLiU" w:cs="Arial"/>
              </w:rPr>
              <w:t xml:space="preserve">Meaning of Permanent Establishment in Hong Kong</w:t>
            </w:r>
          </w:p>
        </w:tc>
        <w:tc>
          <w:tcPr>
            <w:tcW w:w="1800" w:type="dxa"/>
          </w:tcPr>
          <w:p>
            <w:r>
              <w:rPr>
                <w:sz w:val="17"/>
                <w:szCs w:val="17"/>
                <w:rFonts w:ascii="Arial" w:hAnsi="Arial" w:eastAsia="PMingLiU" w:cs="Arial"/>
              </w:rPr>
              <w:t xml:space="preserve">附表17G</w:t>
            </w:r>
          </w:p>
        </w:tc>
        <w:tc>
          <w:tcPr>
            <w:tcW w:w="5200" w:type="dxa"/>
          </w:tcPr>
          <w:p>
            <w:r>
              <w:rPr>
                <w:sz w:val="17"/>
                <w:szCs w:val="17"/>
                <w:rFonts w:ascii="Arial" w:hAnsi="Arial" w:eastAsia="PMingLiU" w:cs="Arial"/>
              </w:rPr>
              <w:t xml:space="preserve">設於香港的常設機構的涵義</w:t>
            </w:r>
          </w:p>
        </w:tc>
      </w:tr>
      <w:tr>
        <w:tc>
          <w:tcPr>
            <w:tcW w:w="700" w:type="dxa"/>
          </w:tcPr>
          <w:p>
            <w:r>
              <w:rPr>
                <w:sz w:val="17"/>
                <w:szCs w:val="17"/>
                <w:rFonts w:ascii="Arial" w:hAnsi="Arial" w:eastAsia="PMingLiU" w:cs="Arial"/>
              </w:rPr>
              <w:t xml:space="preserve">687</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17H</w:t>
            </w:r>
          </w:p>
        </w:tc>
        <w:tc>
          <w:tcPr>
            <w:tcW w:w="5200" w:type="dxa"/>
          </w:tcPr>
          <w:p>
            <w:r>
              <w:rPr>
                <w:sz w:val="17"/>
                <w:szCs w:val="17"/>
                <w:rFonts w:ascii="Arial" w:hAnsi="Arial" w:eastAsia="PMingLiU" w:cs="Arial"/>
              </w:rPr>
              <w:t xml:space="preserve">Advance Pricing Arrangement</w:t>
            </w:r>
          </w:p>
        </w:tc>
        <w:tc>
          <w:tcPr>
            <w:tcW w:w="1800" w:type="dxa"/>
          </w:tcPr>
          <w:p>
            <w:r>
              <w:rPr>
                <w:sz w:val="17"/>
                <w:szCs w:val="17"/>
                <w:rFonts w:ascii="Arial" w:hAnsi="Arial" w:eastAsia="PMingLiU" w:cs="Arial"/>
              </w:rPr>
              <w:t xml:space="preserve">附表17H</w:t>
            </w:r>
          </w:p>
        </w:tc>
        <w:tc>
          <w:tcPr>
            <w:tcW w:w="5200" w:type="dxa"/>
          </w:tcPr>
          <w:p>
            <w:r>
              <w:rPr>
                <w:sz w:val="17"/>
                <w:szCs w:val="17"/>
                <w:rFonts w:ascii="Arial" w:hAnsi="Arial" w:eastAsia="PMingLiU" w:cs="Arial"/>
              </w:rPr>
              <w:t xml:space="preserve">預先定價安排</w:t>
            </w:r>
          </w:p>
        </w:tc>
      </w:tr>
      <w:tr>
        <w:tc>
          <w:tcPr>
            <w:tcW w:w="700" w:type="dxa"/>
          </w:tcPr>
          <w:p>
            <w:r>
              <w:rPr>
                <w:sz w:val="17"/>
                <w:szCs w:val="17"/>
                <w:rFonts w:ascii="Arial" w:hAnsi="Arial" w:eastAsia="PMingLiU" w:cs="Arial"/>
              </w:rPr>
              <w:t xml:space="preserve">688</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17I</w:t>
            </w:r>
          </w:p>
        </w:tc>
        <w:tc>
          <w:tcPr>
            <w:tcW w:w="5200" w:type="dxa"/>
          </w:tcPr>
          <w:p>
            <w:r>
              <w:rPr>
                <w:sz w:val="17"/>
                <w:szCs w:val="17"/>
                <w:rFonts w:ascii="Arial" w:hAnsi="Arial" w:eastAsia="PMingLiU" w:cs="Arial"/>
              </w:rPr>
              <w:t xml:space="preserve">Master File and Local File: Thresholds and Prescribed Information</w:t>
            </w:r>
          </w:p>
        </w:tc>
        <w:tc>
          <w:tcPr>
            <w:tcW w:w="1800" w:type="dxa"/>
          </w:tcPr>
          <w:p>
            <w:r>
              <w:rPr>
                <w:sz w:val="17"/>
                <w:szCs w:val="17"/>
                <w:rFonts w:ascii="Arial" w:hAnsi="Arial" w:eastAsia="PMingLiU" w:cs="Arial"/>
              </w:rPr>
              <w:t xml:space="preserve">附表17I</w:t>
            </w:r>
          </w:p>
        </w:tc>
        <w:tc>
          <w:tcPr>
            <w:tcW w:w="5200" w:type="dxa"/>
          </w:tcPr>
          <w:p>
            <w:r>
              <w:rPr>
                <w:sz w:val="17"/>
                <w:szCs w:val="17"/>
                <w:rFonts w:ascii="Arial" w:hAnsi="Arial" w:eastAsia="PMingLiU" w:cs="Arial"/>
              </w:rPr>
              <w:t xml:space="preserve">總體檔案及分部檔案：門檻及訂明資料</w:t>
            </w:r>
          </w:p>
        </w:tc>
      </w:tr>
      <w:tr>
        <w:tc>
          <w:tcPr>
            <w:tcW w:w="700" w:type="dxa"/>
          </w:tcPr>
          <w:p>
            <w:r>
              <w:rPr>
                <w:sz w:val="17"/>
                <w:szCs w:val="17"/>
                <w:rFonts w:ascii="Arial" w:hAnsi="Arial" w:eastAsia="PMingLiU" w:cs="Arial"/>
              </w:rPr>
              <w:t xml:space="preserve">689</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17J</w:t>
            </w:r>
          </w:p>
        </w:tc>
        <w:tc>
          <w:tcPr>
            <w:tcW w:w="5200" w:type="dxa"/>
          </w:tcPr>
          <w:p>
            <w:r>
              <w:rPr>
                <w:sz w:val="17"/>
                <w:szCs w:val="17"/>
                <w:rFonts w:ascii="Arial" w:hAnsi="Arial" w:eastAsia="PMingLiU" w:cs="Arial"/>
              </w:rPr>
              <w:t xml:space="preserve">Qualifying Amalgamations—Special Tax Treatment</w:t>
            </w:r>
          </w:p>
        </w:tc>
        <w:tc>
          <w:tcPr>
            <w:tcW w:w="1800" w:type="dxa"/>
          </w:tcPr>
          <w:p>
            <w:r>
              <w:rPr>
                <w:sz w:val="17"/>
                <w:szCs w:val="17"/>
                <w:rFonts w:ascii="Arial" w:hAnsi="Arial" w:eastAsia="PMingLiU" w:cs="Arial"/>
              </w:rPr>
              <w:t xml:space="preserve">附表17J</w:t>
            </w:r>
          </w:p>
        </w:tc>
        <w:tc>
          <w:tcPr>
            <w:tcW w:w="5200" w:type="dxa"/>
          </w:tcPr>
          <w:p>
            <w:r>
              <w:rPr>
                <w:sz w:val="17"/>
                <w:szCs w:val="17"/>
                <w:rFonts w:ascii="Arial" w:hAnsi="Arial" w:eastAsia="PMingLiU" w:cs="Arial"/>
              </w:rPr>
              <w:t xml:space="preserve">合資格合併——特別稅務處理</w:t>
            </w:r>
          </w:p>
        </w:tc>
      </w:tr>
      <w:tr>
        <w:tc>
          <w:tcPr>
            <w:tcW w:w="700" w:type="dxa"/>
          </w:tcPr>
          <w:p>
            <w:r>
              <w:rPr>
                <w:sz w:val="17"/>
                <w:szCs w:val="17"/>
                <w:rFonts w:ascii="Arial" w:hAnsi="Arial" w:eastAsia="PMingLiU" w:cs="Arial"/>
              </w:rPr>
              <w:t xml:space="preserve">690</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17K</w:t>
            </w:r>
          </w:p>
        </w:tc>
        <w:tc>
          <w:tcPr>
            <w:tcW w:w="5200" w:type="dxa"/>
          </w:tcPr>
          <w:p>
            <w:r>
              <w:rPr>
                <w:sz w:val="17"/>
                <w:szCs w:val="17"/>
                <w:rFonts w:ascii="Arial" w:hAnsi="Arial" w:eastAsia="PMingLiU" w:cs="Arial"/>
              </w:rPr>
              <w:t xml:space="preserve">Disposal Gain by Holder of Qualifying Equity Interests</w:t>
            </w:r>
          </w:p>
        </w:tc>
        <w:tc>
          <w:tcPr>
            <w:tcW w:w="1800" w:type="dxa"/>
          </w:tcPr>
          <w:p>
            <w:r>
              <w:rPr>
                <w:sz w:val="17"/>
                <w:szCs w:val="17"/>
                <w:rFonts w:ascii="Arial" w:hAnsi="Arial" w:eastAsia="PMingLiU" w:cs="Arial"/>
              </w:rPr>
              <w:t xml:space="preserve">附表17K</w:t>
            </w:r>
          </w:p>
        </w:tc>
        <w:tc>
          <w:tcPr>
            <w:tcW w:w="5200" w:type="dxa"/>
          </w:tcPr>
          <w:p>
            <w:r>
              <w:rPr>
                <w:sz w:val="17"/>
                <w:szCs w:val="17"/>
                <w:rFonts w:ascii="Arial" w:hAnsi="Arial" w:eastAsia="PMingLiU" w:cs="Arial"/>
              </w:rPr>
              <w:t xml:space="preserve">合資格股權權益持有人的處置收益</w:t>
            </w:r>
          </w:p>
        </w:tc>
      </w:tr>
      <w:tr>
        <w:tc>
          <w:tcPr>
            <w:tcW w:w="700" w:type="dxa"/>
          </w:tcPr>
          <w:p>
            <w:r>
              <w:rPr>
                <w:sz w:val="17"/>
                <w:szCs w:val="17"/>
                <w:rFonts w:ascii="Arial" w:hAnsi="Arial" w:eastAsia="PMingLiU" w:cs="Arial"/>
              </w:rPr>
              <w:t xml:space="preserve">691</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17L</w:t>
            </w:r>
          </w:p>
        </w:tc>
        <w:tc>
          <w:tcPr>
            <w:tcW w:w="5200" w:type="dxa"/>
          </w:tcPr>
          <w:p>
            <w:r>
              <w:rPr>
                <w:sz w:val="17"/>
                <w:szCs w:val="17"/>
                <w:rFonts w:ascii="Arial" w:hAnsi="Arial" w:eastAsia="PMingLiU" w:cs="Arial"/>
              </w:rPr>
              <w:t xml:space="preserve">Tax Treatment for Re-domiciled Company</w:t>
            </w:r>
          </w:p>
        </w:tc>
        <w:tc>
          <w:tcPr>
            <w:tcW w:w="1800" w:type="dxa"/>
          </w:tcPr>
          <w:p>
            <w:r>
              <w:rPr>
                <w:sz w:val="17"/>
                <w:szCs w:val="17"/>
                <w:rFonts w:ascii="Arial" w:hAnsi="Arial" w:eastAsia="PMingLiU" w:cs="Arial"/>
              </w:rPr>
              <w:t xml:space="preserve">附表17L</w:t>
            </w:r>
          </w:p>
        </w:tc>
        <w:tc>
          <w:tcPr>
            <w:tcW w:w="5200" w:type="dxa"/>
          </w:tcPr>
          <w:p>
            <w:r>
              <w:rPr>
                <w:sz w:val="17"/>
                <w:szCs w:val="17"/>
                <w:rFonts w:ascii="Arial" w:hAnsi="Arial" w:eastAsia="PMingLiU" w:cs="Arial"/>
              </w:rPr>
              <w:t xml:space="preserve">經遷冊公司的稅務處理</w:t>
            </w:r>
          </w:p>
        </w:tc>
      </w:tr>
      <w:tr>
        <w:tc>
          <w:tcPr>
            <w:tcW w:w="700" w:type="dxa"/>
          </w:tcPr>
          <w:p>
            <w:r>
              <w:rPr>
                <w:sz w:val="17"/>
                <w:szCs w:val="17"/>
                <w:rFonts w:ascii="Arial" w:hAnsi="Arial" w:eastAsia="PMingLiU" w:cs="Arial"/>
              </w:rPr>
              <w:t xml:space="preserve">692</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18</w:t>
            </w:r>
          </w:p>
        </w:tc>
        <w:tc>
          <w:tcPr>
            <w:tcW w:w="5200" w:type="dxa"/>
          </w:tcPr>
          <w:p>
            <w:r>
              <w:rPr>
                <w:sz w:val="17"/>
                <w:szCs w:val="17"/>
                <w:rFonts w:ascii="Arial" w:hAnsi="Arial" w:eastAsia="PMingLiU" w:cs="Arial"/>
              </w:rPr>
              <w:t xml:space="preserve">Reduction of Taxes for Year of Assessment 2007/08</w:t>
            </w:r>
          </w:p>
        </w:tc>
        <w:tc>
          <w:tcPr>
            <w:tcW w:w="1800" w:type="dxa"/>
          </w:tcPr>
          <w:p>
            <w:r>
              <w:rPr>
                <w:sz w:val="17"/>
                <w:szCs w:val="17"/>
                <w:rFonts w:ascii="Arial" w:hAnsi="Arial" w:eastAsia="PMingLiU" w:cs="Arial"/>
              </w:rPr>
              <w:t xml:space="preserve">附表18</w:t>
            </w:r>
          </w:p>
        </w:tc>
        <w:tc>
          <w:tcPr>
            <w:tcW w:w="5200" w:type="dxa"/>
          </w:tcPr>
          <w:p>
            <w:r>
              <w:rPr>
                <w:sz w:val="17"/>
                <w:szCs w:val="17"/>
                <w:rFonts w:ascii="Arial" w:hAnsi="Arial" w:eastAsia="PMingLiU" w:cs="Arial"/>
              </w:rPr>
              <w:t xml:space="preserve">2007/08課税年度的税項扣減</w:t>
            </w:r>
          </w:p>
        </w:tc>
      </w:tr>
      <w:tr>
        <w:tc>
          <w:tcPr>
            <w:tcW w:w="700" w:type="dxa"/>
          </w:tcPr>
          <w:p>
            <w:r>
              <w:rPr>
                <w:sz w:val="17"/>
                <w:szCs w:val="17"/>
                <w:rFonts w:ascii="Arial" w:hAnsi="Arial" w:eastAsia="PMingLiU" w:cs="Arial"/>
              </w:rPr>
              <w:t xml:space="preserve">693</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19</w:t>
            </w:r>
          </w:p>
        </w:tc>
        <w:tc>
          <w:tcPr>
            <w:tcW w:w="5200" w:type="dxa"/>
          </w:tcPr>
          <w:p>
            <w:r>
              <w:rPr>
                <w:sz w:val="17"/>
                <w:szCs w:val="17"/>
                <w:rFonts w:ascii="Arial" w:hAnsi="Arial" w:eastAsia="PMingLiU" w:cs="Arial"/>
              </w:rPr>
              <w:t xml:space="preserve">Reduction of Taxes for Year of Assessment 2008/09</w:t>
            </w:r>
          </w:p>
        </w:tc>
        <w:tc>
          <w:tcPr>
            <w:tcW w:w="1800" w:type="dxa"/>
          </w:tcPr>
          <w:p>
            <w:r>
              <w:rPr>
                <w:sz w:val="17"/>
                <w:szCs w:val="17"/>
                <w:rFonts w:ascii="Arial" w:hAnsi="Arial" w:eastAsia="PMingLiU" w:cs="Arial"/>
              </w:rPr>
              <w:t xml:space="preserve">附表19</w:t>
            </w:r>
          </w:p>
        </w:tc>
        <w:tc>
          <w:tcPr>
            <w:tcW w:w="5200" w:type="dxa"/>
          </w:tcPr>
          <w:p>
            <w:r>
              <w:rPr>
                <w:sz w:val="17"/>
                <w:szCs w:val="17"/>
                <w:rFonts w:ascii="Arial" w:hAnsi="Arial" w:eastAsia="PMingLiU" w:cs="Arial"/>
              </w:rPr>
              <w:t xml:space="preserve">2008/09課税年度的税項扣減</w:t>
            </w:r>
          </w:p>
        </w:tc>
      </w:tr>
      <w:tr>
        <w:tc>
          <w:tcPr>
            <w:tcW w:w="700" w:type="dxa"/>
          </w:tcPr>
          <w:p>
            <w:r>
              <w:rPr>
                <w:sz w:val="17"/>
                <w:szCs w:val="17"/>
                <w:rFonts w:ascii="Arial" w:hAnsi="Arial" w:eastAsia="PMingLiU" w:cs="Arial"/>
              </w:rPr>
              <w:t xml:space="preserve">694</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20</w:t>
            </w:r>
          </w:p>
        </w:tc>
        <w:tc>
          <w:tcPr>
            <w:tcW w:w="5200" w:type="dxa"/>
          </w:tcPr>
          <w:p>
            <w:r>
              <w:rPr>
                <w:sz w:val="17"/>
                <w:szCs w:val="17"/>
                <w:rFonts w:ascii="Arial" w:hAnsi="Arial" w:eastAsia="PMingLiU" w:cs="Arial"/>
              </w:rPr>
              <w:t xml:space="preserve">Reduction of Taxes for Year of Assessment 2009/10</w:t>
            </w:r>
          </w:p>
        </w:tc>
        <w:tc>
          <w:tcPr>
            <w:tcW w:w="1800" w:type="dxa"/>
          </w:tcPr>
          <w:p>
            <w:r>
              <w:rPr>
                <w:sz w:val="17"/>
                <w:szCs w:val="17"/>
                <w:rFonts w:ascii="Arial" w:hAnsi="Arial" w:eastAsia="PMingLiU" w:cs="Arial"/>
              </w:rPr>
              <w:t xml:space="preserve">附表20</w:t>
            </w:r>
          </w:p>
        </w:tc>
        <w:tc>
          <w:tcPr>
            <w:tcW w:w="5200" w:type="dxa"/>
          </w:tcPr>
          <w:p>
            <w:r>
              <w:rPr>
                <w:sz w:val="17"/>
                <w:szCs w:val="17"/>
                <w:rFonts w:ascii="Arial" w:hAnsi="Arial" w:eastAsia="PMingLiU" w:cs="Arial"/>
              </w:rPr>
              <w:t xml:space="preserve">2009/10課税年度的税項扣減</w:t>
            </w:r>
          </w:p>
        </w:tc>
      </w:tr>
      <w:tr>
        <w:tc>
          <w:tcPr>
            <w:tcW w:w="700" w:type="dxa"/>
          </w:tcPr>
          <w:p>
            <w:r>
              <w:rPr>
                <w:sz w:val="17"/>
                <w:szCs w:val="17"/>
                <w:rFonts w:ascii="Arial" w:hAnsi="Arial" w:eastAsia="PMingLiU" w:cs="Arial"/>
              </w:rPr>
              <w:t xml:space="preserve">695</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21</w:t>
            </w:r>
          </w:p>
        </w:tc>
        <w:tc>
          <w:tcPr>
            <w:tcW w:w="5200" w:type="dxa"/>
          </w:tcPr>
          <w:p>
            <w:r>
              <w:rPr>
                <w:sz w:val="17"/>
                <w:szCs w:val="17"/>
                <w:rFonts w:ascii="Arial" w:hAnsi="Arial" w:eastAsia="PMingLiU" w:cs="Arial"/>
              </w:rPr>
              <w:t xml:space="preserve">Transitional Provisions Relating to Inland Revenue (Amendment) Ordinance 2011</w:t>
            </w:r>
          </w:p>
        </w:tc>
        <w:tc>
          <w:tcPr>
            <w:tcW w:w="1800" w:type="dxa"/>
          </w:tcPr>
          <w:p>
            <w:r>
              <w:rPr>
                <w:sz w:val="17"/>
                <w:szCs w:val="17"/>
                <w:rFonts w:ascii="Arial" w:hAnsi="Arial" w:eastAsia="PMingLiU" w:cs="Arial"/>
              </w:rPr>
              <w:t xml:space="preserve">附表21</w:t>
            </w:r>
          </w:p>
        </w:tc>
        <w:tc>
          <w:tcPr>
            <w:tcW w:w="5200" w:type="dxa"/>
          </w:tcPr>
          <w:p>
            <w:r>
              <w:rPr>
                <w:sz w:val="17"/>
                <w:szCs w:val="17"/>
                <w:rFonts w:ascii="Arial" w:hAnsi="Arial" w:eastAsia="PMingLiU" w:cs="Arial"/>
              </w:rPr>
              <w:t xml:space="preserve">與《2011年稅務(修訂)條例》有關的過渡性條文</w:t>
            </w:r>
          </w:p>
        </w:tc>
      </w:tr>
      <w:tr>
        <w:tc>
          <w:tcPr>
            <w:tcW w:w="700" w:type="dxa"/>
          </w:tcPr>
          <w:p>
            <w:r>
              <w:rPr>
                <w:sz w:val="17"/>
                <w:szCs w:val="17"/>
                <w:rFonts w:ascii="Arial" w:hAnsi="Arial" w:eastAsia="PMingLiU" w:cs="Arial"/>
              </w:rPr>
              <w:t xml:space="preserve">696</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22</w:t>
            </w:r>
          </w:p>
        </w:tc>
        <w:tc>
          <w:tcPr>
            <w:tcW w:w="5200" w:type="dxa"/>
          </w:tcPr>
          <w:p>
            <w:r>
              <w:rPr>
                <w:sz w:val="17"/>
                <w:szCs w:val="17"/>
                <w:rFonts w:ascii="Arial" w:hAnsi="Arial" w:eastAsia="PMingLiU" w:cs="Arial"/>
              </w:rPr>
              <w:t xml:space="preserve">Transitional Provisions Relating to Provisional Salaries Tax in respect of Year of Assessment 2011/12</w:t>
            </w:r>
          </w:p>
        </w:tc>
        <w:tc>
          <w:tcPr>
            <w:tcW w:w="1800" w:type="dxa"/>
          </w:tcPr>
          <w:p>
            <w:r>
              <w:rPr>
                <w:sz w:val="17"/>
                <w:szCs w:val="17"/>
                <w:rFonts w:ascii="Arial" w:hAnsi="Arial" w:eastAsia="PMingLiU" w:cs="Arial"/>
              </w:rPr>
              <w:t xml:space="preserve">附表22</w:t>
            </w:r>
          </w:p>
        </w:tc>
        <w:tc>
          <w:tcPr>
            <w:tcW w:w="5200" w:type="dxa"/>
          </w:tcPr>
          <w:p>
            <w:r>
              <w:rPr>
                <w:sz w:val="17"/>
                <w:szCs w:val="17"/>
                <w:rFonts w:ascii="Arial" w:hAnsi="Arial" w:eastAsia="PMingLiU" w:cs="Arial"/>
              </w:rPr>
              <w:t xml:space="preserve">關於2011/12課稅年度暫繳薪俸稅的過渡性條文</w:t>
            </w:r>
          </w:p>
        </w:tc>
      </w:tr>
      <w:tr>
        <w:tc>
          <w:tcPr>
            <w:tcW w:w="700" w:type="dxa"/>
          </w:tcPr>
          <w:p>
            <w:r>
              <w:rPr>
                <w:sz w:val="17"/>
                <w:szCs w:val="17"/>
                <w:rFonts w:ascii="Arial" w:hAnsi="Arial" w:eastAsia="PMingLiU" w:cs="Arial"/>
              </w:rPr>
              <w:t xml:space="preserve">697</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23</w:t>
            </w:r>
          </w:p>
        </w:tc>
        <w:tc>
          <w:tcPr>
            <w:tcW w:w="5200" w:type="dxa"/>
          </w:tcPr>
          <w:p>
            <w:r>
              <w:rPr>
                <w:sz w:val="17"/>
                <w:szCs w:val="17"/>
                <w:rFonts w:ascii="Arial" w:hAnsi="Arial" w:eastAsia="PMingLiU" w:cs="Arial"/>
              </w:rPr>
              <w:t xml:space="preserve">Reduction of Taxes for Year of Assessment 2010/11</w:t>
            </w:r>
          </w:p>
        </w:tc>
        <w:tc>
          <w:tcPr>
            <w:tcW w:w="1800" w:type="dxa"/>
          </w:tcPr>
          <w:p>
            <w:r>
              <w:rPr>
                <w:sz w:val="17"/>
                <w:szCs w:val="17"/>
                <w:rFonts w:ascii="Arial" w:hAnsi="Arial" w:eastAsia="PMingLiU" w:cs="Arial"/>
              </w:rPr>
              <w:t xml:space="preserve">附表23</w:t>
            </w:r>
          </w:p>
        </w:tc>
        <w:tc>
          <w:tcPr>
            <w:tcW w:w="5200" w:type="dxa"/>
          </w:tcPr>
          <w:p>
            <w:r>
              <w:rPr>
                <w:sz w:val="17"/>
                <w:szCs w:val="17"/>
                <w:rFonts w:ascii="Arial" w:hAnsi="Arial" w:eastAsia="PMingLiU" w:cs="Arial"/>
              </w:rPr>
              <w:t xml:space="preserve">2010/11課税年度的税項扣減</w:t>
            </w:r>
          </w:p>
        </w:tc>
      </w:tr>
      <w:tr>
        <w:tc>
          <w:tcPr>
            <w:tcW w:w="700" w:type="dxa"/>
          </w:tcPr>
          <w:p>
            <w:r>
              <w:rPr>
                <w:sz w:val="17"/>
                <w:szCs w:val="17"/>
                <w:rFonts w:ascii="Arial" w:hAnsi="Arial" w:eastAsia="PMingLiU" w:cs="Arial"/>
              </w:rPr>
              <w:t xml:space="preserve">698</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24</w:t>
            </w:r>
          </w:p>
        </w:tc>
        <w:tc>
          <w:tcPr>
            <w:tcW w:w="5200" w:type="dxa"/>
          </w:tcPr>
          <w:p>
            <w:r>
              <w:rPr>
                <w:sz w:val="17"/>
                <w:szCs w:val="17"/>
                <w:rFonts w:ascii="Arial" w:hAnsi="Arial" w:eastAsia="PMingLiU" w:cs="Arial"/>
              </w:rPr>
              <w:t xml:space="preserve">Transitional Provisions for Inland Revenue (Amendment) (No. 3) Ordinance 2011</w:t>
            </w:r>
          </w:p>
        </w:tc>
        <w:tc>
          <w:tcPr>
            <w:tcW w:w="1800" w:type="dxa"/>
          </w:tcPr>
          <w:p>
            <w:r>
              <w:rPr>
                <w:sz w:val="17"/>
                <w:szCs w:val="17"/>
                <w:rFonts w:ascii="Arial" w:hAnsi="Arial" w:eastAsia="PMingLiU" w:cs="Arial"/>
              </w:rPr>
              <w:t xml:space="preserve">附表24</w:t>
            </w:r>
          </w:p>
        </w:tc>
        <w:tc>
          <w:tcPr>
            <w:tcW w:w="5200" w:type="dxa"/>
          </w:tcPr>
          <w:p>
            <w:r>
              <w:rPr>
                <w:sz w:val="17"/>
                <w:szCs w:val="17"/>
                <w:rFonts w:ascii="Arial" w:hAnsi="Arial" w:eastAsia="PMingLiU" w:cs="Arial"/>
              </w:rPr>
              <w:t xml:space="preserve">為《2011年稅務(修訂)(第3號)條例》訂定的過渡性條文</w:t>
            </w:r>
          </w:p>
        </w:tc>
      </w:tr>
      <w:tr>
        <w:tc>
          <w:tcPr>
            <w:tcW w:w="700" w:type="dxa"/>
          </w:tcPr>
          <w:p>
            <w:r>
              <w:rPr>
                <w:sz w:val="17"/>
                <w:szCs w:val="17"/>
                <w:rFonts w:ascii="Arial" w:hAnsi="Arial" w:eastAsia="PMingLiU" w:cs="Arial"/>
              </w:rPr>
              <w:t xml:space="preserve">699</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25</w:t>
            </w:r>
          </w:p>
        </w:tc>
        <w:tc>
          <w:tcPr>
            <w:tcW w:w="5200" w:type="dxa"/>
          </w:tcPr>
          <w:p>
            <w:r>
              <w:rPr>
                <w:sz w:val="17"/>
                <w:szCs w:val="17"/>
                <w:rFonts w:ascii="Arial" w:hAnsi="Arial" w:eastAsia="PMingLiU" w:cs="Arial"/>
              </w:rPr>
              <w:t xml:space="preserve">Transitional Provisions Relating to Provisional Salaries Tax and Provisional Profits Tax in respect of Years of Assessment 2012/13 and 2013/14</w:t>
            </w:r>
          </w:p>
        </w:tc>
        <w:tc>
          <w:tcPr>
            <w:tcW w:w="1800" w:type="dxa"/>
          </w:tcPr>
          <w:p>
            <w:r>
              <w:rPr>
                <w:sz w:val="17"/>
                <w:szCs w:val="17"/>
                <w:rFonts w:ascii="Arial" w:hAnsi="Arial" w:eastAsia="PMingLiU" w:cs="Arial"/>
              </w:rPr>
              <w:t xml:space="preserve">附表25</w:t>
            </w:r>
          </w:p>
        </w:tc>
        <w:tc>
          <w:tcPr>
            <w:tcW w:w="5200" w:type="dxa"/>
          </w:tcPr>
          <w:p>
            <w:r>
              <w:rPr>
                <w:sz w:val="17"/>
                <w:szCs w:val="17"/>
                <w:rFonts w:ascii="Arial" w:hAnsi="Arial" w:eastAsia="PMingLiU" w:cs="Arial"/>
              </w:rPr>
              <w:t xml:space="preserve">關於2012/13及2013/14課稅年度暫繳薪俸稅及暫繳利得稅的過渡性條文</w:t>
            </w:r>
          </w:p>
        </w:tc>
      </w:tr>
      <w:tr>
        <w:tc>
          <w:tcPr>
            <w:tcW w:w="700" w:type="dxa"/>
          </w:tcPr>
          <w:p>
            <w:r>
              <w:rPr>
                <w:sz w:val="17"/>
                <w:szCs w:val="17"/>
                <w:rFonts w:ascii="Arial" w:hAnsi="Arial" w:eastAsia="PMingLiU" w:cs="Arial"/>
              </w:rPr>
              <w:t xml:space="preserve">700</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26</w:t>
            </w:r>
          </w:p>
        </w:tc>
        <w:tc>
          <w:tcPr>
            <w:tcW w:w="5200" w:type="dxa"/>
          </w:tcPr>
          <w:p>
            <w:r>
              <w:rPr>
                <w:sz w:val="17"/>
                <w:szCs w:val="17"/>
                <w:rFonts w:ascii="Arial" w:hAnsi="Arial" w:eastAsia="PMingLiU" w:cs="Arial"/>
              </w:rPr>
              <w:t xml:space="preserve">Reduction of Taxes for Year of Assessment 2011/12</w:t>
            </w:r>
          </w:p>
        </w:tc>
        <w:tc>
          <w:tcPr>
            <w:tcW w:w="1800" w:type="dxa"/>
          </w:tcPr>
          <w:p>
            <w:r>
              <w:rPr>
                <w:sz w:val="17"/>
                <w:szCs w:val="17"/>
                <w:rFonts w:ascii="Arial" w:hAnsi="Arial" w:eastAsia="PMingLiU" w:cs="Arial"/>
              </w:rPr>
              <w:t xml:space="preserve">附表26</w:t>
            </w:r>
          </w:p>
        </w:tc>
        <w:tc>
          <w:tcPr>
            <w:tcW w:w="5200" w:type="dxa"/>
          </w:tcPr>
          <w:p>
            <w:r>
              <w:rPr>
                <w:sz w:val="17"/>
                <w:szCs w:val="17"/>
                <w:rFonts w:ascii="Arial" w:hAnsi="Arial" w:eastAsia="PMingLiU" w:cs="Arial"/>
              </w:rPr>
              <w:t xml:space="preserve">2011/12課稅年度的稅項扣減</w:t>
            </w:r>
          </w:p>
        </w:tc>
      </w:tr>
      <w:tr>
        <w:tc>
          <w:tcPr>
            <w:tcW w:w="700" w:type="dxa"/>
          </w:tcPr>
          <w:p>
            <w:r>
              <w:rPr>
                <w:sz w:val="17"/>
                <w:szCs w:val="17"/>
                <w:rFonts w:ascii="Arial" w:hAnsi="Arial" w:eastAsia="PMingLiU" w:cs="Arial"/>
              </w:rPr>
              <w:t xml:space="preserve">701</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27</w:t>
            </w:r>
          </w:p>
        </w:tc>
        <w:tc>
          <w:tcPr>
            <w:tcW w:w="5200" w:type="dxa"/>
          </w:tcPr>
          <w:p>
            <w:r>
              <w:rPr>
                <w:sz w:val="17"/>
                <w:szCs w:val="17"/>
                <w:rFonts w:ascii="Arial" w:hAnsi="Arial" w:eastAsia="PMingLiU" w:cs="Arial"/>
              </w:rPr>
              <w:t xml:space="preserve">Transitional Provisions Relating to Provisional Salaries Tax in respect of Year of Assessment 2013/14</w:t>
            </w:r>
          </w:p>
        </w:tc>
        <w:tc>
          <w:tcPr>
            <w:tcW w:w="1800" w:type="dxa"/>
          </w:tcPr>
          <w:p>
            <w:r>
              <w:rPr>
                <w:sz w:val="17"/>
                <w:szCs w:val="17"/>
                <w:rFonts w:ascii="Arial" w:hAnsi="Arial" w:eastAsia="PMingLiU" w:cs="Arial"/>
              </w:rPr>
              <w:t xml:space="preserve">附表27</w:t>
            </w:r>
          </w:p>
        </w:tc>
        <w:tc>
          <w:tcPr>
            <w:tcW w:w="5200" w:type="dxa"/>
          </w:tcPr>
          <w:p>
            <w:r>
              <w:rPr>
                <w:sz w:val="17"/>
                <w:szCs w:val="17"/>
                <w:rFonts w:ascii="Arial" w:hAnsi="Arial" w:eastAsia="PMingLiU" w:cs="Arial"/>
              </w:rPr>
              <w:t xml:space="preserve">關於2013/14課稅年度暫繳薪俸稅的過渡性條文</w:t>
            </w:r>
          </w:p>
        </w:tc>
      </w:tr>
      <w:tr>
        <w:tc>
          <w:tcPr>
            <w:tcW w:w="700" w:type="dxa"/>
          </w:tcPr>
          <w:p>
            <w:r>
              <w:rPr>
                <w:sz w:val="17"/>
                <w:szCs w:val="17"/>
                <w:rFonts w:ascii="Arial" w:hAnsi="Arial" w:eastAsia="PMingLiU" w:cs="Arial"/>
              </w:rPr>
              <w:t xml:space="preserve">702</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28</w:t>
            </w:r>
          </w:p>
        </w:tc>
        <w:tc>
          <w:tcPr>
            <w:tcW w:w="5200" w:type="dxa"/>
          </w:tcPr>
          <w:p>
            <w:r>
              <w:rPr>
                <w:sz w:val="17"/>
                <w:szCs w:val="17"/>
                <w:rFonts w:ascii="Arial" w:hAnsi="Arial" w:eastAsia="PMingLiU" w:cs="Arial"/>
              </w:rPr>
              <w:t xml:space="preserve">Reduction of Taxes for Year of Assessment 2012/13</w:t>
            </w:r>
          </w:p>
        </w:tc>
        <w:tc>
          <w:tcPr>
            <w:tcW w:w="1800" w:type="dxa"/>
          </w:tcPr>
          <w:p>
            <w:r>
              <w:rPr>
                <w:sz w:val="17"/>
                <w:szCs w:val="17"/>
                <w:rFonts w:ascii="Arial" w:hAnsi="Arial" w:eastAsia="PMingLiU" w:cs="Arial"/>
              </w:rPr>
              <w:t xml:space="preserve">附表28</w:t>
            </w:r>
          </w:p>
        </w:tc>
        <w:tc>
          <w:tcPr>
            <w:tcW w:w="5200" w:type="dxa"/>
          </w:tcPr>
          <w:p>
            <w:r>
              <w:rPr>
                <w:sz w:val="17"/>
                <w:szCs w:val="17"/>
                <w:rFonts w:ascii="Arial" w:hAnsi="Arial" w:eastAsia="PMingLiU" w:cs="Arial"/>
              </w:rPr>
              <w:t xml:space="preserve">2012/13課稅年度的稅項扣減</w:t>
            </w:r>
          </w:p>
        </w:tc>
      </w:tr>
      <w:tr>
        <w:tc>
          <w:tcPr>
            <w:tcW w:w="700" w:type="dxa"/>
          </w:tcPr>
          <w:p>
            <w:r>
              <w:rPr>
                <w:sz w:val="17"/>
                <w:szCs w:val="17"/>
                <w:rFonts w:ascii="Arial" w:hAnsi="Arial" w:eastAsia="PMingLiU" w:cs="Arial"/>
              </w:rPr>
              <w:t xml:space="preserve">703</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29</w:t>
            </w:r>
          </w:p>
        </w:tc>
        <w:tc>
          <w:tcPr>
            <w:tcW w:w="5200" w:type="dxa"/>
          </w:tcPr>
          <w:p>
            <w:r>
              <w:rPr>
                <w:sz w:val="17"/>
                <w:szCs w:val="17"/>
                <w:rFonts w:ascii="Arial" w:hAnsi="Arial" w:eastAsia="PMingLiU" w:cs="Arial"/>
              </w:rPr>
              <w:t xml:space="preserve">Transitional Provisions for Inland Revenue and Stamp Duty Legislation (Alternative Bond Schemes) (Amendment) Ordinance 2013</w:t>
            </w:r>
          </w:p>
        </w:tc>
        <w:tc>
          <w:tcPr>
            <w:tcW w:w="1800" w:type="dxa"/>
          </w:tcPr>
          <w:p>
            <w:r>
              <w:rPr>
                <w:sz w:val="17"/>
                <w:szCs w:val="17"/>
                <w:rFonts w:ascii="Arial" w:hAnsi="Arial" w:eastAsia="PMingLiU" w:cs="Arial"/>
              </w:rPr>
              <w:t xml:space="preserve">附表29</w:t>
            </w:r>
          </w:p>
        </w:tc>
        <w:tc>
          <w:tcPr>
            <w:tcW w:w="5200" w:type="dxa"/>
          </w:tcPr>
          <w:p>
            <w:r>
              <w:rPr>
                <w:sz w:val="17"/>
                <w:szCs w:val="17"/>
                <w:rFonts w:ascii="Arial" w:hAnsi="Arial" w:eastAsia="PMingLiU" w:cs="Arial"/>
              </w:rPr>
              <w:t xml:space="preserve">關於《2013年稅務及印花稅法例(另類債券計劃)(修訂)條例》的過渡性條文</w:t>
            </w:r>
          </w:p>
        </w:tc>
      </w:tr>
      <w:tr>
        <w:tc>
          <w:tcPr>
            <w:tcW w:w="700" w:type="dxa"/>
          </w:tcPr>
          <w:p>
            <w:r>
              <w:rPr>
                <w:sz w:val="17"/>
                <w:szCs w:val="17"/>
                <w:rFonts w:ascii="Arial" w:hAnsi="Arial" w:eastAsia="PMingLiU" w:cs="Arial"/>
              </w:rPr>
              <w:t xml:space="preserve">704</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30</w:t>
            </w:r>
          </w:p>
        </w:tc>
        <w:tc>
          <w:tcPr>
            <w:tcW w:w="5200" w:type="dxa"/>
          </w:tcPr>
          <w:p>
            <w:r>
              <w:rPr>
                <w:sz w:val="17"/>
                <w:szCs w:val="17"/>
                <w:rFonts w:ascii="Arial" w:hAnsi="Arial" w:eastAsia="PMingLiU" w:cs="Arial"/>
              </w:rPr>
              <w:t xml:space="preserve">Transitional Provisions Relating to Provisional Salaries Tax and Provisional Profits Tax in respect of Years of Assessment 2014/15 and 2015/16</w:t>
            </w:r>
          </w:p>
        </w:tc>
        <w:tc>
          <w:tcPr>
            <w:tcW w:w="1800" w:type="dxa"/>
          </w:tcPr>
          <w:p>
            <w:r>
              <w:rPr>
                <w:sz w:val="17"/>
                <w:szCs w:val="17"/>
                <w:rFonts w:ascii="Arial" w:hAnsi="Arial" w:eastAsia="PMingLiU" w:cs="Arial"/>
              </w:rPr>
              <w:t xml:space="preserve">附表30</w:t>
            </w:r>
          </w:p>
        </w:tc>
        <w:tc>
          <w:tcPr>
            <w:tcW w:w="5200" w:type="dxa"/>
          </w:tcPr>
          <w:p>
            <w:r>
              <w:rPr>
                <w:sz w:val="17"/>
                <w:szCs w:val="17"/>
                <w:rFonts w:ascii="Arial" w:hAnsi="Arial" w:eastAsia="PMingLiU" w:cs="Arial"/>
              </w:rPr>
              <w:t xml:space="preserve">關於2014/15及2015/16課税年度暫繳薪俸税及暫繳利得税的過渡性條文</w:t>
            </w:r>
          </w:p>
        </w:tc>
      </w:tr>
      <w:tr>
        <w:tc>
          <w:tcPr>
            <w:tcW w:w="700" w:type="dxa"/>
          </w:tcPr>
          <w:p>
            <w:r>
              <w:rPr>
                <w:sz w:val="17"/>
                <w:szCs w:val="17"/>
                <w:rFonts w:ascii="Arial" w:hAnsi="Arial" w:eastAsia="PMingLiU" w:cs="Arial"/>
              </w:rPr>
              <w:t xml:space="preserve">705</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31</w:t>
            </w:r>
          </w:p>
        </w:tc>
        <w:tc>
          <w:tcPr>
            <w:tcW w:w="5200" w:type="dxa"/>
          </w:tcPr>
          <w:p>
            <w:r>
              <w:rPr>
                <w:sz w:val="17"/>
                <w:szCs w:val="17"/>
                <w:rFonts w:ascii="Arial" w:hAnsi="Arial" w:eastAsia="PMingLiU" w:cs="Arial"/>
              </w:rPr>
              <w:t xml:space="preserve">Transitional Provisions Relating to Provisional Salaries Tax in respect of Year of Assessment 2014/15</w:t>
            </w:r>
          </w:p>
        </w:tc>
        <w:tc>
          <w:tcPr>
            <w:tcW w:w="1800" w:type="dxa"/>
          </w:tcPr>
          <w:p>
            <w:r>
              <w:rPr>
                <w:sz w:val="17"/>
                <w:szCs w:val="17"/>
                <w:rFonts w:ascii="Arial" w:hAnsi="Arial" w:eastAsia="PMingLiU" w:cs="Arial"/>
              </w:rPr>
              <w:t xml:space="preserve">附表31</w:t>
            </w:r>
          </w:p>
        </w:tc>
        <w:tc>
          <w:tcPr>
            <w:tcW w:w="5200" w:type="dxa"/>
          </w:tcPr>
          <w:p>
            <w:r>
              <w:rPr>
                <w:sz w:val="17"/>
                <w:szCs w:val="17"/>
                <w:rFonts w:ascii="Arial" w:hAnsi="Arial" w:eastAsia="PMingLiU" w:cs="Arial"/>
              </w:rPr>
              <w:t xml:space="preserve">關於2014/15課稅年度暫繳薪俸稅的過渡性條文</w:t>
            </w:r>
          </w:p>
        </w:tc>
      </w:tr>
      <w:tr>
        <w:tc>
          <w:tcPr>
            <w:tcW w:w="700" w:type="dxa"/>
          </w:tcPr>
          <w:p>
            <w:r>
              <w:rPr>
                <w:sz w:val="17"/>
                <w:szCs w:val="17"/>
                <w:rFonts w:ascii="Arial" w:hAnsi="Arial" w:eastAsia="PMingLiU" w:cs="Arial"/>
              </w:rPr>
              <w:t xml:space="preserve">706</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32</w:t>
            </w:r>
          </w:p>
        </w:tc>
        <w:tc>
          <w:tcPr>
            <w:tcW w:w="5200" w:type="dxa"/>
          </w:tcPr>
          <w:p>
            <w:r>
              <w:rPr>
                <w:sz w:val="17"/>
                <w:szCs w:val="17"/>
                <w:rFonts w:ascii="Arial" w:hAnsi="Arial" w:eastAsia="PMingLiU" w:cs="Arial"/>
              </w:rPr>
              <w:t xml:space="preserve">Reduction of Taxes for Year of Assessment 2013/14</w:t>
            </w:r>
          </w:p>
        </w:tc>
        <w:tc>
          <w:tcPr>
            <w:tcW w:w="1800" w:type="dxa"/>
          </w:tcPr>
          <w:p>
            <w:r>
              <w:rPr>
                <w:sz w:val="17"/>
                <w:szCs w:val="17"/>
                <w:rFonts w:ascii="Arial" w:hAnsi="Arial" w:eastAsia="PMingLiU" w:cs="Arial"/>
              </w:rPr>
              <w:t xml:space="preserve">附表32</w:t>
            </w:r>
          </w:p>
        </w:tc>
        <w:tc>
          <w:tcPr>
            <w:tcW w:w="5200" w:type="dxa"/>
          </w:tcPr>
          <w:p>
            <w:r>
              <w:rPr>
                <w:sz w:val="17"/>
                <w:szCs w:val="17"/>
                <w:rFonts w:ascii="Arial" w:hAnsi="Arial" w:eastAsia="PMingLiU" w:cs="Arial"/>
              </w:rPr>
              <w:t xml:space="preserve">2013/14課稅年度的稅項扣減</w:t>
            </w:r>
          </w:p>
        </w:tc>
      </w:tr>
      <w:tr>
        <w:tc>
          <w:tcPr>
            <w:tcW w:w="700" w:type="dxa"/>
          </w:tcPr>
          <w:p>
            <w:r>
              <w:rPr>
                <w:sz w:val="17"/>
                <w:szCs w:val="17"/>
                <w:rFonts w:ascii="Arial" w:hAnsi="Arial" w:eastAsia="PMingLiU" w:cs="Arial"/>
              </w:rPr>
              <w:t xml:space="preserve">707</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33</w:t>
            </w:r>
          </w:p>
        </w:tc>
        <w:tc>
          <w:tcPr>
            <w:tcW w:w="5200" w:type="dxa"/>
          </w:tcPr>
          <w:p>
            <w:r>
              <w:rPr>
                <w:sz w:val="17"/>
                <w:szCs w:val="17"/>
                <w:rFonts w:ascii="Arial" w:hAnsi="Arial" w:eastAsia="PMingLiU" w:cs="Arial"/>
              </w:rPr>
              <w:t xml:space="preserve">Transitional Provisions Relating to Provisional Salaries Tax in respect of Year of Assessment 2015/16</w:t>
            </w:r>
          </w:p>
        </w:tc>
        <w:tc>
          <w:tcPr>
            <w:tcW w:w="1800" w:type="dxa"/>
          </w:tcPr>
          <w:p>
            <w:r>
              <w:rPr>
                <w:sz w:val="17"/>
                <w:szCs w:val="17"/>
                <w:rFonts w:ascii="Arial" w:hAnsi="Arial" w:eastAsia="PMingLiU" w:cs="Arial"/>
              </w:rPr>
              <w:t xml:space="preserve">附表33</w:t>
            </w:r>
          </w:p>
        </w:tc>
        <w:tc>
          <w:tcPr>
            <w:tcW w:w="5200" w:type="dxa"/>
          </w:tcPr>
          <w:p>
            <w:r>
              <w:rPr>
                <w:sz w:val="17"/>
                <w:szCs w:val="17"/>
                <w:rFonts w:ascii="Arial" w:hAnsi="Arial" w:eastAsia="PMingLiU" w:cs="Arial"/>
              </w:rPr>
              <w:t xml:space="preserve">關於2015/16課税年度暫繳薪俸税的過渡性條文</w:t>
            </w:r>
          </w:p>
        </w:tc>
      </w:tr>
      <w:tr>
        <w:tc>
          <w:tcPr>
            <w:tcW w:w="700" w:type="dxa"/>
          </w:tcPr>
          <w:p>
            <w:r>
              <w:rPr>
                <w:sz w:val="17"/>
                <w:szCs w:val="17"/>
                <w:rFonts w:ascii="Arial" w:hAnsi="Arial" w:eastAsia="PMingLiU" w:cs="Arial"/>
              </w:rPr>
              <w:t xml:space="preserve">708</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34</w:t>
            </w:r>
          </w:p>
        </w:tc>
        <w:tc>
          <w:tcPr>
            <w:tcW w:w="5200" w:type="dxa"/>
          </w:tcPr>
          <w:p>
            <w:r>
              <w:rPr>
                <w:sz w:val="17"/>
                <w:szCs w:val="17"/>
                <w:rFonts w:ascii="Arial" w:hAnsi="Arial" w:eastAsia="PMingLiU" w:cs="Arial"/>
              </w:rPr>
              <w:t xml:space="preserve">Reduction of Taxes for Year of Assessment 2014/15</w:t>
            </w:r>
          </w:p>
        </w:tc>
        <w:tc>
          <w:tcPr>
            <w:tcW w:w="1800" w:type="dxa"/>
          </w:tcPr>
          <w:p>
            <w:r>
              <w:rPr>
                <w:sz w:val="17"/>
                <w:szCs w:val="17"/>
                <w:rFonts w:ascii="Arial" w:hAnsi="Arial" w:eastAsia="PMingLiU" w:cs="Arial"/>
              </w:rPr>
              <w:t xml:space="preserve">附表34</w:t>
            </w:r>
          </w:p>
        </w:tc>
        <w:tc>
          <w:tcPr>
            <w:tcW w:w="5200" w:type="dxa"/>
          </w:tcPr>
          <w:p>
            <w:r>
              <w:rPr>
                <w:sz w:val="17"/>
                <w:szCs w:val="17"/>
                <w:rFonts w:ascii="Arial" w:hAnsi="Arial" w:eastAsia="PMingLiU" w:cs="Arial"/>
              </w:rPr>
              <w:t xml:space="preserve">2014/15課税年度的税項扣減</w:t>
            </w:r>
          </w:p>
        </w:tc>
      </w:tr>
      <w:tr>
        <w:tc>
          <w:tcPr>
            <w:tcW w:w="700" w:type="dxa"/>
          </w:tcPr>
          <w:p>
            <w:r>
              <w:rPr>
                <w:sz w:val="17"/>
                <w:szCs w:val="17"/>
                <w:rFonts w:ascii="Arial" w:hAnsi="Arial" w:eastAsia="PMingLiU" w:cs="Arial"/>
              </w:rPr>
              <w:t xml:space="preserve">709</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35</w:t>
            </w:r>
          </w:p>
        </w:tc>
        <w:tc>
          <w:tcPr>
            <w:tcW w:w="5200" w:type="dxa"/>
          </w:tcPr>
          <w:p>
            <w:r>
              <w:rPr>
                <w:sz w:val="17"/>
                <w:szCs w:val="17"/>
                <w:rFonts w:ascii="Arial" w:hAnsi="Arial" w:eastAsia="PMingLiU" w:cs="Arial"/>
              </w:rPr>
              <w:t xml:space="preserve">Transitional Provisions: Appeals against Decisions of Board of Review Made before Commencement Date of Inland Revenue (Amendment) (No. 3) Ordinance 2015</w:t>
            </w:r>
          </w:p>
        </w:tc>
        <w:tc>
          <w:tcPr>
            <w:tcW w:w="1800" w:type="dxa"/>
          </w:tcPr>
          <w:p>
            <w:r>
              <w:rPr>
                <w:sz w:val="17"/>
                <w:szCs w:val="17"/>
                <w:rFonts w:ascii="Arial" w:hAnsi="Arial" w:eastAsia="PMingLiU" w:cs="Arial"/>
              </w:rPr>
              <w:t xml:space="preserve">附表35</w:t>
            </w:r>
          </w:p>
        </w:tc>
        <w:tc>
          <w:tcPr>
            <w:tcW w:w="5200" w:type="dxa"/>
          </w:tcPr>
          <w:p>
            <w:r>
              <w:rPr>
                <w:sz w:val="17"/>
                <w:szCs w:val="17"/>
                <w:rFonts w:ascii="Arial" w:hAnsi="Arial" w:eastAsia="PMingLiU" w:cs="Arial"/>
              </w:rPr>
              <w:t xml:space="preserve">過渡性條文：針對在《2015年稅務(修訂)(第3號)條例》的生效日期前作出的稅務上訴委員會決定而提出的上訴</w:t>
            </w:r>
          </w:p>
        </w:tc>
      </w:tr>
      <w:tr>
        <w:tc>
          <w:tcPr>
            <w:tcW w:w="700" w:type="dxa"/>
          </w:tcPr>
          <w:p>
            <w:r>
              <w:rPr>
                <w:sz w:val="17"/>
                <w:szCs w:val="17"/>
                <w:rFonts w:ascii="Arial" w:hAnsi="Arial" w:eastAsia="PMingLiU" w:cs="Arial"/>
              </w:rPr>
              <w:t xml:space="preserve">710</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36</w:t>
            </w:r>
          </w:p>
        </w:tc>
        <w:tc>
          <w:tcPr>
            <w:tcW w:w="5200" w:type="dxa"/>
          </w:tcPr>
          <w:p>
            <w:r>
              <w:rPr>
                <w:sz w:val="17"/>
                <w:szCs w:val="17"/>
                <w:rFonts w:ascii="Arial" w:hAnsi="Arial" w:eastAsia="PMingLiU" w:cs="Arial"/>
              </w:rPr>
              <w:t xml:space="preserve">Transitional Provisions for Inland Revenue (Amendment) (No. 2) Ordinance 2016</w:t>
            </w:r>
          </w:p>
        </w:tc>
        <w:tc>
          <w:tcPr>
            <w:tcW w:w="1800" w:type="dxa"/>
          </w:tcPr>
          <w:p>
            <w:r>
              <w:rPr>
                <w:sz w:val="17"/>
                <w:szCs w:val="17"/>
                <w:rFonts w:ascii="Arial" w:hAnsi="Arial" w:eastAsia="PMingLiU" w:cs="Arial"/>
              </w:rPr>
              <w:t xml:space="preserve">附表36</w:t>
            </w:r>
          </w:p>
        </w:tc>
        <w:tc>
          <w:tcPr>
            <w:tcW w:w="5200" w:type="dxa"/>
          </w:tcPr>
          <w:p>
            <w:r>
              <w:rPr>
                <w:sz w:val="17"/>
                <w:szCs w:val="17"/>
                <w:rFonts w:ascii="Arial" w:hAnsi="Arial" w:eastAsia="PMingLiU" w:cs="Arial"/>
              </w:rPr>
              <w:t xml:space="preserve">關於《2016年稅務(修訂)(第2號)條例》的過渡性條文</w:t>
            </w:r>
          </w:p>
        </w:tc>
      </w:tr>
      <w:tr>
        <w:tc>
          <w:tcPr>
            <w:tcW w:w="700" w:type="dxa"/>
          </w:tcPr>
          <w:p>
            <w:r>
              <w:rPr>
                <w:sz w:val="17"/>
                <w:szCs w:val="17"/>
                <w:rFonts w:ascii="Arial" w:hAnsi="Arial" w:eastAsia="PMingLiU" w:cs="Arial"/>
              </w:rPr>
              <w:t xml:space="preserve">711</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37</w:t>
            </w:r>
          </w:p>
        </w:tc>
        <w:tc>
          <w:tcPr>
            <w:tcW w:w="5200" w:type="dxa"/>
          </w:tcPr>
          <w:p>
            <w:r>
              <w:rPr>
                <w:sz w:val="17"/>
                <w:szCs w:val="17"/>
                <w:rFonts w:ascii="Arial" w:hAnsi="Arial" w:eastAsia="PMingLiU" w:cs="Arial"/>
              </w:rPr>
              <w:t xml:space="preserve">Transitional Provisions Relating to Provisional Salaries Tax in respect of Year of Assessment 2016/17</w:t>
            </w:r>
          </w:p>
        </w:tc>
        <w:tc>
          <w:tcPr>
            <w:tcW w:w="1800" w:type="dxa"/>
          </w:tcPr>
          <w:p>
            <w:r>
              <w:rPr>
                <w:sz w:val="17"/>
                <w:szCs w:val="17"/>
                <w:rFonts w:ascii="Arial" w:hAnsi="Arial" w:eastAsia="PMingLiU" w:cs="Arial"/>
              </w:rPr>
              <w:t xml:space="preserve">附表37</w:t>
            </w:r>
          </w:p>
        </w:tc>
        <w:tc>
          <w:tcPr>
            <w:tcW w:w="5200" w:type="dxa"/>
          </w:tcPr>
          <w:p>
            <w:r>
              <w:rPr>
                <w:sz w:val="17"/>
                <w:szCs w:val="17"/>
                <w:rFonts w:ascii="Arial" w:hAnsi="Arial" w:eastAsia="PMingLiU" w:cs="Arial"/>
              </w:rPr>
              <w:t xml:space="preserve">關於2016/17課稅年度暫繳薪俸稅的過渡性條文</w:t>
            </w:r>
          </w:p>
        </w:tc>
      </w:tr>
      <w:tr>
        <w:tc>
          <w:tcPr>
            <w:tcW w:w="700" w:type="dxa"/>
          </w:tcPr>
          <w:p>
            <w:r>
              <w:rPr>
                <w:sz w:val="17"/>
                <w:szCs w:val="17"/>
                <w:rFonts w:ascii="Arial" w:hAnsi="Arial" w:eastAsia="PMingLiU" w:cs="Arial"/>
              </w:rPr>
              <w:t xml:space="preserve">712</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38</w:t>
            </w:r>
          </w:p>
        </w:tc>
        <w:tc>
          <w:tcPr>
            <w:tcW w:w="5200" w:type="dxa"/>
          </w:tcPr>
          <w:p>
            <w:r>
              <w:rPr>
                <w:sz w:val="17"/>
                <w:szCs w:val="17"/>
                <w:rFonts w:ascii="Arial" w:hAnsi="Arial" w:eastAsia="PMingLiU" w:cs="Arial"/>
              </w:rPr>
              <w:t xml:space="preserve">Reduction of Taxes for Year of Assessment 2015/16</w:t>
            </w:r>
          </w:p>
        </w:tc>
        <w:tc>
          <w:tcPr>
            <w:tcW w:w="1800" w:type="dxa"/>
          </w:tcPr>
          <w:p>
            <w:r>
              <w:rPr>
                <w:sz w:val="17"/>
                <w:szCs w:val="17"/>
                <w:rFonts w:ascii="Arial" w:hAnsi="Arial" w:eastAsia="PMingLiU" w:cs="Arial"/>
              </w:rPr>
              <w:t xml:space="preserve">附表38</w:t>
            </w:r>
          </w:p>
        </w:tc>
        <w:tc>
          <w:tcPr>
            <w:tcW w:w="5200" w:type="dxa"/>
          </w:tcPr>
          <w:p>
            <w:r>
              <w:rPr>
                <w:sz w:val="17"/>
                <w:szCs w:val="17"/>
                <w:rFonts w:ascii="Arial" w:hAnsi="Arial" w:eastAsia="PMingLiU" w:cs="Arial"/>
              </w:rPr>
              <w:t xml:space="preserve">2015/16課稅年度的稅項扣減</w:t>
            </w:r>
          </w:p>
        </w:tc>
      </w:tr>
      <w:tr>
        <w:tc>
          <w:tcPr>
            <w:tcW w:w="700" w:type="dxa"/>
          </w:tcPr>
          <w:p>
            <w:r>
              <w:rPr>
                <w:sz w:val="17"/>
                <w:szCs w:val="17"/>
                <w:rFonts w:ascii="Arial" w:hAnsi="Arial" w:eastAsia="PMingLiU" w:cs="Arial"/>
              </w:rPr>
              <w:t xml:space="preserve">713</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39</w:t>
            </w:r>
          </w:p>
        </w:tc>
        <w:tc>
          <w:tcPr>
            <w:tcW w:w="5200" w:type="dxa"/>
          </w:tcPr>
          <w:p>
            <w:r>
              <w:rPr>
                <w:sz w:val="17"/>
                <w:szCs w:val="17"/>
                <w:rFonts w:ascii="Arial" w:hAnsi="Arial" w:eastAsia="PMingLiU" w:cs="Arial"/>
              </w:rPr>
              <w:t xml:space="preserve">Transitional Provisions Relating to Provisional Salaries Tax in respect of Year of Assessment 2017/18</w:t>
            </w:r>
          </w:p>
        </w:tc>
        <w:tc>
          <w:tcPr>
            <w:tcW w:w="1800" w:type="dxa"/>
          </w:tcPr>
          <w:p>
            <w:r>
              <w:rPr>
                <w:sz w:val="17"/>
                <w:szCs w:val="17"/>
                <w:rFonts w:ascii="Arial" w:hAnsi="Arial" w:eastAsia="PMingLiU" w:cs="Arial"/>
              </w:rPr>
              <w:t xml:space="preserve">附表39</w:t>
            </w:r>
          </w:p>
        </w:tc>
        <w:tc>
          <w:tcPr>
            <w:tcW w:w="5200" w:type="dxa"/>
          </w:tcPr>
          <w:p>
            <w:r>
              <w:rPr>
                <w:sz w:val="17"/>
                <w:szCs w:val="17"/>
                <w:rFonts w:ascii="Arial" w:hAnsi="Arial" w:eastAsia="PMingLiU" w:cs="Arial"/>
              </w:rPr>
              <w:t xml:space="preserve">關於2017/18課稅年度暫繳薪俸稅的過渡性條文</w:t>
            </w:r>
          </w:p>
        </w:tc>
      </w:tr>
      <w:tr>
        <w:tc>
          <w:tcPr>
            <w:tcW w:w="700" w:type="dxa"/>
          </w:tcPr>
          <w:p>
            <w:r>
              <w:rPr>
                <w:sz w:val="17"/>
                <w:szCs w:val="17"/>
                <w:rFonts w:ascii="Arial" w:hAnsi="Arial" w:eastAsia="PMingLiU" w:cs="Arial"/>
              </w:rPr>
              <w:t xml:space="preserve">714</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40</w:t>
            </w:r>
          </w:p>
        </w:tc>
        <w:tc>
          <w:tcPr>
            <w:tcW w:w="5200" w:type="dxa"/>
          </w:tcPr>
          <w:p>
            <w:r>
              <w:rPr>
                <w:sz w:val="17"/>
                <w:szCs w:val="17"/>
                <w:rFonts w:ascii="Arial" w:hAnsi="Arial" w:eastAsia="PMingLiU" w:cs="Arial"/>
              </w:rPr>
              <w:t xml:space="preserve">Reduction of Taxes for Year of Assessment 2016/17</w:t>
            </w:r>
          </w:p>
        </w:tc>
        <w:tc>
          <w:tcPr>
            <w:tcW w:w="1800" w:type="dxa"/>
          </w:tcPr>
          <w:p>
            <w:r>
              <w:rPr>
                <w:sz w:val="17"/>
                <w:szCs w:val="17"/>
                <w:rFonts w:ascii="Arial" w:hAnsi="Arial" w:eastAsia="PMingLiU" w:cs="Arial"/>
              </w:rPr>
              <w:t xml:space="preserve">附表40</w:t>
            </w:r>
          </w:p>
        </w:tc>
        <w:tc>
          <w:tcPr>
            <w:tcW w:w="5200" w:type="dxa"/>
          </w:tcPr>
          <w:p>
            <w:r>
              <w:rPr>
                <w:sz w:val="17"/>
                <w:szCs w:val="17"/>
                <w:rFonts w:ascii="Arial" w:hAnsi="Arial" w:eastAsia="PMingLiU" w:cs="Arial"/>
              </w:rPr>
              <w:t xml:space="preserve">2016/17課稅年度的稅項扣減</w:t>
            </w:r>
          </w:p>
        </w:tc>
      </w:tr>
      <w:tr>
        <w:tc>
          <w:tcPr>
            <w:tcW w:w="700" w:type="dxa"/>
          </w:tcPr>
          <w:p>
            <w:r>
              <w:rPr>
                <w:sz w:val="17"/>
                <w:szCs w:val="17"/>
                <w:rFonts w:ascii="Arial" w:hAnsi="Arial" w:eastAsia="PMingLiU" w:cs="Arial"/>
              </w:rPr>
              <w:t xml:space="preserve">715</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41</w:t>
            </w:r>
          </w:p>
        </w:tc>
        <w:tc>
          <w:tcPr>
            <w:tcW w:w="5200" w:type="dxa"/>
          </w:tcPr>
          <w:p>
            <w:r>
              <w:rPr>
                <w:sz w:val="17"/>
                <w:szCs w:val="17"/>
                <w:rFonts w:ascii="Arial" w:hAnsi="Arial" w:eastAsia="PMingLiU" w:cs="Arial"/>
              </w:rPr>
              <w:t xml:space="preserve">Transitional Provisions for Inland Revenue (Amendment) (No. 3) Ordinance 2017</w:t>
            </w:r>
          </w:p>
        </w:tc>
        <w:tc>
          <w:tcPr>
            <w:tcW w:w="1800" w:type="dxa"/>
          </w:tcPr>
          <w:p>
            <w:r>
              <w:rPr>
                <w:sz w:val="17"/>
                <w:szCs w:val="17"/>
                <w:rFonts w:ascii="Arial" w:hAnsi="Arial" w:eastAsia="PMingLiU" w:cs="Arial"/>
              </w:rPr>
              <w:t xml:space="preserve">附表41</w:t>
            </w:r>
          </w:p>
        </w:tc>
        <w:tc>
          <w:tcPr>
            <w:tcW w:w="5200" w:type="dxa"/>
          </w:tcPr>
          <w:p>
            <w:r>
              <w:rPr>
                <w:sz w:val="17"/>
                <w:szCs w:val="17"/>
                <w:rFonts w:ascii="Arial" w:hAnsi="Arial" w:eastAsia="PMingLiU" w:cs="Arial"/>
              </w:rPr>
              <w:t xml:space="preserve">關於《2017年稅務(修訂)(第3號)條例》的過渡條文</w:t>
            </w:r>
          </w:p>
        </w:tc>
      </w:tr>
      <w:tr>
        <w:tc>
          <w:tcPr>
            <w:tcW w:w="700" w:type="dxa"/>
          </w:tcPr>
          <w:p>
            <w:r>
              <w:rPr>
                <w:sz w:val="17"/>
                <w:szCs w:val="17"/>
                <w:rFonts w:ascii="Arial" w:hAnsi="Arial" w:eastAsia="PMingLiU" w:cs="Arial"/>
              </w:rPr>
              <w:t xml:space="preserve">716</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42</w:t>
            </w:r>
          </w:p>
        </w:tc>
        <w:tc>
          <w:tcPr>
            <w:tcW w:w="5200" w:type="dxa"/>
          </w:tcPr>
          <w:p>
            <w:r>
              <w:rPr>
                <w:sz w:val="17"/>
                <w:szCs w:val="17"/>
                <w:rFonts w:ascii="Arial" w:hAnsi="Arial" w:eastAsia="PMingLiU" w:cs="Arial"/>
              </w:rPr>
              <w:t xml:space="preserve">Transitional Provisions Relating to Provisional Profits Tax in respect of Year of Assessment 2018/19</w:t>
            </w:r>
          </w:p>
        </w:tc>
        <w:tc>
          <w:tcPr>
            <w:tcW w:w="1800" w:type="dxa"/>
          </w:tcPr>
          <w:p>
            <w:r>
              <w:rPr>
                <w:sz w:val="17"/>
                <w:szCs w:val="17"/>
                <w:rFonts w:ascii="Arial" w:hAnsi="Arial" w:eastAsia="PMingLiU" w:cs="Arial"/>
              </w:rPr>
              <w:t xml:space="preserve">附表42</w:t>
            </w:r>
          </w:p>
        </w:tc>
        <w:tc>
          <w:tcPr>
            <w:tcW w:w="5200" w:type="dxa"/>
          </w:tcPr>
          <w:p>
            <w:r>
              <w:rPr>
                <w:sz w:val="17"/>
                <w:szCs w:val="17"/>
                <w:rFonts w:ascii="Arial" w:hAnsi="Arial" w:eastAsia="PMingLiU" w:cs="Arial"/>
              </w:rPr>
              <w:t xml:space="preserve">關於2018/19課稅年度暫繳利得稅的過渡條文</w:t>
            </w:r>
          </w:p>
        </w:tc>
      </w:tr>
      <w:tr>
        <w:tc>
          <w:tcPr>
            <w:tcW w:w="700" w:type="dxa"/>
          </w:tcPr>
          <w:p>
            <w:r>
              <w:rPr>
                <w:sz w:val="17"/>
                <w:szCs w:val="17"/>
                <w:rFonts w:ascii="Arial" w:hAnsi="Arial" w:eastAsia="PMingLiU" w:cs="Arial"/>
              </w:rPr>
              <w:t xml:space="preserve">717</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43</w:t>
            </w:r>
          </w:p>
        </w:tc>
        <w:tc>
          <w:tcPr>
            <w:tcW w:w="5200" w:type="dxa"/>
          </w:tcPr>
          <w:p>
            <w:r>
              <w:rPr>
                <w:sz w:val="17"/>
                <w:szCs w:val="17"/>
                <w:rFonts w:ascii="Arial" w:hAnsi="Arial" w:eastAsia="PMingLiU" w:cs="Arial"/>
              </w:rPr>
              <w:t xml:space="preserve">Reduction of Taxes</w:t>
            </w:r>
          </w:p>
        </w:tc>
        <w:tc>
          <w:tcPr>
            <w:tcW w:w="1800" w:type="dxa"/>
          </w:tcPr>
          <w:p>
            <w:r>
              <w:rPr>
                <w:sz w:val="17"/>
                <w:szCs w:val="17"/>
                <w:rFonts w:ascii="Arial" w:hAnsi="Arial" w:eastAsia="PMingLiU" w:cs="Arial"/>
              </w:rPr>
              <w:t xml:space="preserve">附表43</w:t>
            </w:r>
          </w:p>
        </w:tc>
        <w:tc>
          <w:tcPr>
            <w:tcW w:w="5200" w:type="dxa"/>
          </w:tcPr>
          <w:p>
            <w:r>
              <w:rPr>
                <w:sz w:val="17"/>
                <w:szCs w:val="17"/>
                <w:rFonts w:ascii="Arial" w:hAnsi="Arial" w:eastAsia="PMingLiU" w:cs="Arial"/>
              </w:rPr>
              <w:t xml:space="preserve">稅項扣減</w:t>
            </w:r>
          </w:p>
        </w:tc>
      </w:tr>
      <w:tr>
        <w:tc>
          <w:tcPr>
            <w:tcW w:w="700" w:type="dxa"/>
          </w:tcPr>
          <w:p>
            <w:r>
              <w:rPr>
                <w:sz w:val="17"/>
                <w:szCs w:val="17"/>
                <w:rFonts w:ascii="Arial" w:hAnsi="Arial" w:eastAsia="PMingLiU" w:cs="Arial"/>
              </w:rPr>
              <w:t xml:space="preserve">718</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44</w:t>
            </w:r>
          </w:p>
        </w:tc>
        <w:tc>
          <w:tcPr>
            <w:tcW w:w="5200" w:type="dxa"/>
          </w:tcPr>
          <w:p>
            <w:r>
              <w:rPr>
                <w:sz w:val="17"/>
                <w:szCs w:val="17"/>
                <w:rFonts w:ascii="Arial" w:hAnsi="Arial" w:eastAsia="PMingLiU" w:cs="Arial"/>
              </w:rPr>
              <w:t xml:space="preserve">Transitional Provisions for Inland Revenue (Amendment) (No. 6) Ordinance 2018</w:t>
            </w:r>
          </w:p>
        </w:tc>
        <w:tc>
          <w:tcPr>
            <w:tcW w:w="1800" w:type="dxa"/>
          </w:tcPr>
          <w:p>
            <w:r>
              <w:rPr>
                <w:sz w:val="17"/>
                <w:szCs w:val="17"/>
                <w:rFonts w:ascii="Arial" w:hAnsi="Arial" w:eastAsia="PMingLiU" w:cs="Arial"/>
              </w:rPr>
              <w:t xml:space="preserve">附表44</w:t>
            </w:r>
          </w:p>
        </w:tc>
        <w:tc>
          <w:tcPr>
            <w:tcW w:w="5200" w:type="dxa"/>
          </w:tcPr>
          <w:p>
            <w:r>
              <w:rPr>
                <w:sz w:val="17"/>
                <w:szCs w:val="17"/>
                <w:rFonts w:ascii="Arial" w:hAnsi="Arial" w:eastAsia="PMingLiU" w:cs="Arial"/>
              </w:rPr>
              <w:t xml:space="preserve">關於《2018年稅務(修訂)(第6號)條例》的過渡條文</w:t>
            </w:r>
          </w:p>
        </w:tc>
      </w:tr>
      <w:tr>
        <w:tc>
          <w:tcPr>
            <w:tcW w:w="700" w:type="dxa"/>
          </w:tcPr>
          <w:p>
            <w:r>
              <w:rPr>
                <w:sz w:val="17"/>
                <w:szCs w:val="17"/>
                <w:rFonts w:ascii="Arial" w:hAnsi="Arial" w:eastAsia="PMingLiU" w:cs="Arial"/>
              </w:rPr>
              <w:t xml:space="preserve">719</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45</w:t>
            </w:r>
          </w:p>
        </w:tc>
        <w:tc>
          <w:tcPr>
            <w:tcW w:w="5200" w:type="dxa"/>
          </w:tcPr>
          <w:p>
            <w:r>
              <w:rPr>
                <w:sz w:val="17"/>
                <w:szCs w:val="17"/>
                <w:rFonts w:ascii="Arial" w:hAnsi="Arial" w:eastAsia="PMingLiU" w:cs="Arial"/>
              </w:rPr>
              <w:t xml:space="preserve">Deduction of R&amp;D Expenditures</w:t>
            </w:r>
          </w:p>
        </w:tc>
        <w:tc>
          <w:tcPr>
            <w:tcW w:w="1800" w:type="dxa"/>
          </w:tcPr>
          <w:p>
            <w:r>
              <w:rPr>
                <w:sz w:val="17"/>
                <w:szCs w:val="17"/>
                <w:rFonts w:ascii="Arial" w:hAnsi="Arial" w:eastAsia="PMingLiU" w:cs="Arial"/>
              </w:rPr>
              <w:t xml:space="preserve">附表45</w:t>
            </w:r>
          </w:p>
        </w:tc>
        <w:tc>
          <w:tcPr>
            <w:tcW w:w="5200" w:type="dxa"/>
          </w:tcPr>
          <w:p>
            <w:r>
              <w:rPr>
                <w:sz w:val="17"/>
                <w:szCs w:val="17"/>
                <w:rFonts w:ascii="Arial" w:hAnsi="Arial" w:eastAsia="PMingLiU" w:cs="Arial"/>
              </w:rPr>
              <w:t xml:space="preserve">扣除研發開支</w:t>
            </w:r>
          </w:p>
        </w:tc>
      </w:tr>
      <w:tr>
        <w:tc>
          <w:tcPr>
            <w:tcW w:w="700" w:type="dxa"/>
          </w:tcPr>
          <w:p>
            <w:r>
              <w:rPr>
                <w:sz w:val="17"/>
                <w:szCs w:val="17"/>
                <w:rFonts w:ascii="Arial" w:hAnsi="Arial" w:eastAsia="PMingLiU" w:cs="Arial"/>
              </w:rPr>
              <w:t xml:space="preserve">720</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46</w:t>
            </w:r>
          </w:p>
        </w:tc>
        <w:tc>
          <w:tcPr>
            <w:tcW w:w="5200" w:type="dxa"/>
          </w:tcPr>
          <w:p>
            <w:r>
              <w:rPr>
                <w:sz w:val="17"/>
                <w:szCs w:val="17"/>
                <w:rFonts w:ascii="Arial" w:hAnsi="Arial" w:eastAsia="PMingLiU" w:cs="Arial"/>
              </w:rPr>
              <w:t xml:space="preserve">Transitional Provisions Relating to Provisional Salaries Tax in respect of Year of Assessment 2019/20</w:t>
            </w:r>
          </w:p>
        </w:tc>
        <w:tc>
          <w:tcPr>
            <w:tcW w:w="1800" w:type="dxa"/>
          </w:tcPr>
          <w:p>
            <w:r>
              <w:rPr>
                <w:sz w:val="17"/>
                <w:szCs w:val="17"/>
                <w:rFonts w:ascii="Arial" w:hAnsi="Arial" w:eastAsia="PMingLiU" w:cs="Arial"/>
              </w:rPr>
              <w:t xml:space="preserve">附表46</w:t>
            </w:r>
          </w:p>
        </w:tc>
        <w:tc>
          <w:tcPr>
            <w:tcW w:w="5200" w:type="dxa"/>
          </w:tcPr>
          <w:p>
            <w:r>
              <w:rPr>
                <w:sz w:val="17"/>
                <w:szCs w:val="17"/>
                <w:rFonts w:ascii="Arial" w:hAnsi="Arial" w:eastAsia="PMingLiU" w:cs="Arial"/>
              </w:rPr>
              <w:t xml:space="preserve">關於2019/20課稅年度暫繳薪俸稅的過渡條文</w:t>
            </w:r>
          </w:p>
        </w:tc>
      </w:tr>
      <w:tr>
        <w:tc>
          <w:tcPr>
            <w:tcW w:w="700" w:type="dxa"/>
          </w:tcPr>
          <w:p>
            <w:r>
              <w:rPr>
                <w:sz w:val="17"/>
                <w:szCs w:val="17"/>
                <w:rFonts w:ascii="Arial" w:hAnsi="Arial" w:eastAsia="PMingLiU" w:cs="Arial"/>
              </w:rPr>
              <w:t xml:space="preserve">721</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47</w:t>
            </w:r>
          </w:p>
        </w:tc>
        <w:tc>
          <w:tcPr>
            <w:tcW w:w="5200" w:type="dxa"/>
          </w:tcPr>
          <w:p>
            <w:r>
              <w:rPr>
                <w:sz w:val="17"/>
                <w:szCs w:val="17"/>
                <w:rFonts w:ascii="Arial" w:hAnsi="Arial" w:eastAsia="PMingLiU" w:cs="Arial"/>
              </w:rPr>
              <w:t xml:space="preserve">Transitional Provisions for Inland Revenue (Amendment) Ordinance 2019</w:t>
            </w:r>
          </w:p>
        </w:tc>
        <w:tc>
          <w:tcPr>
            <w:tcW w:w="1800" w:type="dxa"/>
          </w:tcPr>
          <w:p>
            <w:r>
              <w:rPr>
                <w:sz w:val="17"/>
                <w:szCs w:val="17"/>
                <w:rFonts w:ascii="Arial" w:hAnsi="Arial" w:eastAsia="PMingLiU" w:cs="Arial"/>
              </w:rPr>
              <w:t xml:space="preserve">附表47</w:t>
            </w:r>
          </w:p>
        </w:tc>
        <w:tc>
          <w:tcPr>
            <w:tcW w:w="5200" w:type="dxa"/>
          </w:tcPr>
          <w:p>
            <w:r>
              <w:rPr>
                <w:sz w:val="17"/>
                <w:szCs w:val="17"/>
                <w:rFonts w:ascii="Arial" w:hAnsi="Arial" w:eastAsia="PMingLiU" w:cs="Arial"/>
              </w:rPr>
              <w:t xml:space="preserve">關於《2019年稅務(修訂)條例》的過渡條文</w:t>
            </w:r>
          </w:p>
        </w:tc>
      </w:tr>
      <w:tr>
        <w:tc>
          <w:tcPr>
            <w:tcW w:w="700" w:type="dxa"/>
          </w:tcPr>
          <w:p>
            <w:r>
              <w:rPr>
                <w:sz w:val="17"/>
                <w:szCs w:val="17"/>
                <w:rFonts w:ascii="Arial" w:hAnsi="Arial" w:eastAsia="PMingLiU" w:cs="Arial"/>
              </w:rPr>
              <w:t xml:space="preserve">722</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48</w:t>
            </w:r>
          </w:p>
        </w:tc>
        <w:tc>
          <w:tcPr>
            <w:tcW w:w="5200" w:type="dxa"/>
          </w:tcPr>
          <w:p>
            <w:r>
              <w:rPr>
                <w:sz w:val="17"/>
                <w:szCs w:val="17"/>
                <w:rFonts w:ascii="Arial" w:hAnsi="Arial" w:eastAsia="PMingLiU" w:cs="Arial"/>
              </w:rPr>
              <w:t xml:space="preserve">Transitional Provisions for Inland Revenue (Amendment) (No. 2) Ordinance 2019</w:t>
            </w:r>
          </w:p>
        </w:tc>
        <w:tc>
          <w:tcPr>
            <w:tcW w:w="1800" w:type="dxa"/>
          </w:tcPr>
          <w:p>
            <w:r>
              <w:rPr>
                <w:sz w:val="17"/>
                <w:szCs w:val="17"/>
                <w:rFonts w:ascii="Arial" w:hAnsi="Arial" w:eastAsia="PMingLiU" w:cs="Arial"/>
              </w:rPr>
              <w:t xml:space="preserve">附表48</w:t>
            </w:r>
          </w:p>
        </w:tc>
        <w:tc>
          <w:tcPr>
            <w:tcW w:w="5200" w:type="dxa"/>
          </w:tcPr>
          <w:p>
            <w:r>
              <w:rPr>
                <w:sz w:val="17"/>
                <w:szCs w:val="17"/>
                <w:rFonts w:ascii="Arial" w:hAnsi="Arial" w:eastAsia="PMingLiU" w:cs="Arial"/>
              </w:rPr>
              <w:t xml:space="preserve">關於《2019年稅務(修訂)(第2號)條例》的過渡條文</w:t>
            </w:r>
          </w:p>
        </w:tc>
      </w:tr>
      <w:tr>
        <w:tc>
          <w:tcPr>
            <w:tcW w:w="700" w:type="dxa"/>
          </w:tcPr>
          <w:p>
            <w:r>
              <w:rPr>
                <w:sz w:val="17"/>
                <w:szCs w:val="17"/>
                <w:rFonts w:ascii="Arial" w:hAnsi="Arial" w:eastAsia="PMingLiU" w:cs="Arial"/>
              </w:rPr>
              <w:t xml:space="preserve">723</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49</w:t>
            </w:r>
          </w:p>
        </w:tc>
        <w:tc>
          <w:tcPr>
            <w:tcW w:w="5200" w:type="dxa"/>
          </w:tcPr>
          <w:p>
            <w:r>
              <w:rPr>
                <w:sz w:val="17"/>
                <w:szCs w:val="17"/>
                <w:rFonts w:ascii="Arial" w:hAnsi="Arial" w:eastAsia="PMingLiU" w:cs="Arial"/>
              </w:rPr>
              <w:t xml:space="preserve">Specified Risks and Liabilities for Definition of Specified General Insurance Business in Section 14AB</w:t>
            </w:r>
          </w:p>
        </w:tc>
        <w:tc>
          <w:tcPr>
            <w:tcW w:w="1800" w:type="dxa"/>
          </w:tcPr>
          <w:p>
            <w:r>
              <w:rPr>
                <w:sz w:val="17"/>
                <w:szCs w:val="17"/>
                <w:rFonts w:ascii="Arial" w:hAnsi="Arial" w:eastAsia="PMingLiU" w:cs="Arial"/>
              </w:rPr>
              <w:t xml:space="preserve">附表49</w:t>
            </w:r>
          </w:p>
        </w:tc>
        <w:tc>
          <w:tcPr>
            <w:tcW w:w="5200" w:type="dxa"/>
          </w:tcPr>
          <w:p>
            <w:r>
              <w:rPr>
                <w:sz w:val="17"/>
                <w:szCs w:val="17"/>
                <w:rFonts w:ascii="Arial" w:hAnsi="Arial" w:eastAsia="PMingLiU" w:cs="Arial"/>
              </w:rPr>
              <w:t xml:space="preserve">就第14AB條中指明一般保險業務的定義而指明的風險及法律責任</w:t>
            </w:r>
          </w:p>
        </w:tc>
      </w:tr>
      <w:tr>
        <w:tc>
          <w:tcPr>
            <w:tcW w:w="700" w:type="dxa"/>
          </w:tcPr>
          <w:p>
            <w:r>
              <w:rPr>
                <w:sz w:val="17"/>
                <w:szCs w:val="17"/>
                <w:rFonts w:ascii="Arial" w:hAnsi="Arial" w:eastAsia="PMingLiU" w:cs="Arial"/>
              </w:rPr>
              <w:t xml:space="preserve">724</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50</w:t>
            </w:r>
          </w:p>
        </w:tc>
        <w:tc>
          <w:tcPr>
            <w:tcW w:w="5200" w:type="dxa"/>
          </w:tcPr>
          <w:p>
            <w:r>
              <w:rPr>
                <w:sz w:val="17"/>
                <w:szCs w:val="17"/>
                <w:rFonts w:ascii="Arial" w:hAnsi="Arial" w:eastAsia="PMingLiU" w:cs="Arial"/>
              </w:rPr>
              <w:t xml:space="preserve">Transitional Provisions for Inland Revenue (Amendment) (Profits Tax Concessions for Insurance-related Businesses) Ordinance 2020</w:t>
            </w:r>
          </w:p>
        </w:tc>
        <w:tc>
          <w:tcPr>
            <w:tcW w:w="1800" w:type="dxa"/>
          </w:tcPr>
          <w:p>
            <w:r>
              <w:rPr>
                <w:sz w:val="17"/>
                <w:szCs w:val="17"/>
                <w:rFonts w:ascii="Arial" w:hAnsi="Arial" w:eastAsia="PMingLiU" w:cs="Arial"/>
              </w:rPr>
              <w:t xml:space="preserve">附表50</w:t>
            </w:r>
          </w:p>
        </w:tc>
        <w:tc>
          <w:tcPr>
            <w:tcW w:w="5200" w:type="dxa"/>
          </w:tcPr>
          <w:p>
            <w:r>
              <w:rPr>
                <w:sz w:val="17"/>
                <w:szCs w:val="17"/>
                <w:rFonts w:ascii="Arial" w:hAnsi="Arial" w:eastAsia="PMingLiU" w:cs="Arial"/>
              </w:rPr>
              <w:t xml:space="preserve">關於《2020年稅務(修訂)(與保險有關的業務的利得稅寬減)條例》的過渡條文</w:t>
            </w:r>
          </w:p>
        </w:tc>
      </w:tr>
      <w:tr>
        <w:tc>
          <w:tcPr>
            <w:tcW w:w="700" w:type="dxa"/>
          </w:tcPr>
          <w:p>
            <w:r>
              <w:rPr>
                <w:sz w:val="17"/>
                <w:szCs w:val="17"/>
                <w:rFonts w:ascii="Arial" w:hAnsi="Arial" w:eastAsia="PMingLiU" w:cs="Arial"/>
              </w:rPr>
              <w:t xml:space="preserve">725</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51</w:t>
            </w:r>
          </w:p>
        </w:tc>
        <w:tc>
          <w:tcPr>
            <w:tcW w:w="5200" w:type="dxa"/>
          </w:tcPr>
          <w:p>
            <w:r>
              <w:rPr>
                <w:sz w:val="17"/>
                <w:szCs w:val="17"/>
                <w:rFonts w:ascii="Arial" w:hAnsi="Arial" w:eastAsia="PMingLiU" w:cs="Arial"/>
              </w:rPr>
              <w:t xml:space="preserve">Transitional Provisions for Inland Revenue (Amendment) (Ship Leasing Tax Concessions) Ordinance 2020</w:t>
            </w:r>
          </w:p>
        </w:tc>
        <w:tc>
          <w:tcPr>
            <w:tcW w:w="1800" w:type="dxa"/>
          </w:tcPr>
          <w:p>
            <w:r>
              <w:rPr>
                <w:sz w:val="17"/>
                <w:szCs w:val="17"/>
                <w:rFonts w:ascii="Arial" w:hAnsi="Arial" w:eastAsia="PMingLiU" w:cs="Arial"/>
              </w:rPr>
              <w:t xml:space="preserve">附表51</w:t>
            </w:r>
          </w:p>
        </w:tc>
        <w:tc>
          <w:tcPr>
            <w:tcW w:w="5200" w:type="dxa"/>
          </w:tcPr>
          <w:p>
            <w:r>
              <w:rPr>
                <w:sz w:val="17"/>
                <w:szCs w:val="17"/>
                <w:rFonts w:ascii="Arial" w:hAnsi="Arial" w:eastAsia="PMingLiU" w:cs="Arial"/>
              </w:rPr>
              <w:t xml:space="preserve">關於《2020年稅務(修訂)(船舶租賃稅務寬減)條例》的過渡條文</w:t>
            </w:r>
          </w:p>
        </w:tc>
      </w:tr>
      <w:tr>
        <w:tc>
          <w:tcPr>
            <w:tcW w:w="700" w:type="dxa"/>
          </w:tcPr>
          <w:p>
            <w:r>
              <w:rPr>
                <w:sz w:val="17"/>
                <w:szCs w:val="17"/>
                <w:rFonts w:ascii="Arial" w:hAnsi="Arial" w:eastAsia="PMingLiU" w:cs="Arial"/>
              </w:rPr>
              <w:t xml:space="preserve">726</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52</w:t>
            </w:r>
          </w:p>
        </w:tc>
        <w:tc>
          <w:tcPr>
            <w:tcW w:w="5200" w:type="dxa"/>
          </w:tcPr>
          <w:p>
            <w:r>
              <w:rPr>
                <w:sz w:val="17"/>
                <w:szCs w:val="17"/>
                <w:rFonts w:ascii="Arial" w:hAnsi="Arial" w:eastAsia="PMingLiU" w:cs="Arial"/>
              </w:rPr>
              <w:t xml:space="preserve">Transitional Provisions Relating to Provisional Salaries Tax in respect of Year of Assessment 2022/23</w:t>
            </w:r>
          </w:p>
        </w:tc>
        <w:tc>
          <w:tcPr>
            <w:tcW w:w="1800" w:type="dxa"/>
          </w:tcPr>
          <w:p>
            <w:r>
              <w:rPr>
                <w:sz w:val="17"/>
                <w:szCs w:val="17"/>
                <w:rFonts w:ascii="Arial" w:hAnsi="Arial" w:eastAsia="PMingLiU" w:cs="Arial"/>
              </w:rPr>
              <w:t xml:space="preserve">附表52</w:t>
            </w:r>
          </w:p>
        </w:tc>
        <w:tc>
          <w:tcPr>
            <w:tcW w:w="5200" w:type="dxa"/>
          </w:tcPr>
          <w:p>
            <w:r>
              <w:rPr>
                <w:sz w:val="17"/>
                <w:szCs w:val="17"/>
                <w:rFonts w:ascii="Arial" w:hAnsi="Arial" w:eastAsia="PMingLiU" w:cs="Arial"/>
              </w:rPr>
              <w:t xml:space="preserve">關於2022/23課稅年度暫繳薪俸稅的過渡條文</w:t>
            </w:r>
          </w:p>
        </w:tc>
      </w:tr>
      <w:tr>
        <w:tc>
          <w:tcPr>
            <w:tcW w:w="700" w:type="dxa"/>
          </w:tcPr>
          <w:p>
            <w:r>
              <w:rPr>
                <w:sz w:val="17"/>
                <w:szCs w:val="17"/>
                <w:rFonts w:ascii="Arial" w:hAnsi="Arial" w:eastAsia="PMingLiU" w:cs="Arial"/>
              </w:rPr>
              <w:t xml:space="preserve">727</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53</w:t>
            </w:r>
          </w:p>
        </w:tc>
        <w:tc>
          <w:tcPr>
            <w:tcW w:w="5200" w:type="dxa"/>
          </w:tcPr>
          <w:p>
            <w:r>
              <w:rPr>
                <w:sz w:val="17"/>
                <w:szCs w:val="17"/>
                <w:rFonts w:ascii="Arial" w:hAnsi="Arial" w:eastAsia="PMingLiU" w:cs="Arial"/>
              </w:rPr>
              <w:t xml:space="preserve">Transitional Provision for Inland Revenue (Amendment) (Tax Concessions for Certain Shipping-related Activities) Ordinance 2022 (10 of 2022)</w:t>
            </w:r>
          </w:p>
        </w:tc>
        <w:tc>
          <w:tcPr>
            <w:tcW w:w="1800" w:type="dxa"/>
          </w:tcPr>
          <w:p>
            <w:r>
              <w:rPr>
                <w:sz w:val="17"/>
                <w:szCs w:val="17"/>
                <w:rFonts w:ascii="Arial" w:hAnsi="Arial" w:eastAsia="PMingLiU" w:cs="Arial"/>
              </w:rPr>
              <w:t xml:space="preserve">附表53</w:t>
            </w:r>
          </w:p>
        </w:tc>
        <w:tc>
          <w:tcPr>
            <w:tcW w:w="5200" w:type="dxa"/>
          </w:tcPr>
          <w:p>
            <w:r>
              <w:rPr>
                <w:sz w:val="17"/>
                <w:szCs w:val="17"/>
                <w:rFonts w:ascii="Arial" w:hAnsi="Arial" w:eastAsia="PMingLiU" w:cs="Arial"/>
              </w:rPr>
              <w:t xml:space="preserve">關於《2022年稅務(修訂)(與航運有關的某些活動的稅務寬減)條例》(2022年第10號)的過渡條文</w:t>
            </w:r>
          </w:p>
        </w:tc>
      </w:tr>
      <w:tr>
        <w:tc>
          <w:tcPr>
            <w:tcW w:w="700" w:type="dxa"/>
          </w:tcPr>
          <w:p>
            <w:r>
              <w:rPr>
                <w:sz w:val="17"/>
                <w:szCs w:val="17"/>
                <w:rFonts w:ascii="Arial" w:hAnsi="Arial" w:eastAsia="PMingLiU" w:cs="Arial"/>
              </w:rPr>
              <w:t xml:space="preserve">728</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54</w:t>
            </w:r>
          </w:p>
        </w:tc>
        <w:tc>
          <w:tcPr>
            <w:tcW w:w="5200" w:type="dxa"/>
          </w:tcPr>
          <w:p>
            <w:r>
              <w:rPr>
                <w:sz w:val="17"/>
                <w:szCs w:val="17"/>
                <w:rFonts w:ascii="Arial" w:hAnsi="Arial" w:eastAsia="PMingLiU" w:cs="Arial"/>
              </w:rPr>
              <w:t xml:space="preserve">Specifications for Section 50AAA in relation to Unilateral Tax Credits</w:t>
            </w:r>
          </w:p>
        </w:tc>
        <w:tc>
          <w:tcPr>
            <w:tcW w:w="1800" w:type="dxa"/>
          </w:tcPr>
          <w:p>
            <w:r>
              <w:rPr>
                <w:sz w:val="17"/>
                <w:szCs w:val="17"/>
                <w:rFonts w:ascii="Arial" w:hAnsi="Arial" w:eastAsia="PMingLiU" w:cs="Arial"/>
              </w:rPr>
              <w:t xml:space="preserve">附表54</w:t>
            </w:r>
          </w:p>
        </w:tc>
        <w:tc>
          <w:tcPr>
            <w:tcW w:w="5200" w:type="dxa"/>
          </w:tcPr>
          <w:p>
            <w:r>
              <w:rPr>
                <w:sz w:val="17"/>
                <w:szCs w:val="17"/>
                <w:rFonts w:ascii="Arial" w:hAnsi="Arial" w:eastAsia="PMingLiU" w:cs="Arial"/>
              </w:rPr>
              <w:t xml:space="preserve">為第50AAA條就單邊稅收抵免而指明的事宜</w:t>
            </w:r>
          </w:p>
        </w:tc>
      </w:tr>
      <w:tr>
        <w:tc>
          <w:tcPr>
            <w:tcW w:w="700" w:type="dxa"/>
          </w:tcPr>
          <w:p>
            <w:r>
              <w:rPr>
                <w:sz w:val="17"/>
                <w:szCs w:val="17"/>
                <w:rFonts w:ascii="Arial" w:hAnsi="Arial" w:eastAsia="PMingLiU" w:cs="Arial"/>
              </w:rPr>
              <w:t xml:space="preserve">729</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55</w:t>
            </w:r>
          </w:p>
        </w:tc>
        <w:tc>
          <w:tcPr>
            <w:tcW w:w="5200" w:type="dxa"/>
          </w:tcPr>
          <w:p>
            <w:r>
              <w:rPr>
                <w:sz w:val="17"/>
                <w:szCs w:val="17"/>
                <w:rFonts w:ascii="Arial" w:hAnsi="Arial" w:eastAsia="PMingLiU" w:cs="Arial"/>
              </w:rPr>
              <w:t xml:space="preserve">Transitional Provisions for Inland Revenue (Amendment) (Taxation on Specified Foreign-sourced Income) Ordinance 2022</w:t>
            </w:r>
          </w:p>
        </w:tc>
        <w:tc>
          <w:tcPr>
            <w:tcW w:w="1800" w:type="dxa"/>
          </w:tcPr>
          <w:p>
            <w:r>
              <w:rPr>
                <w:sz w:val="17"/>
                <w:szCs w:val="17"/>
                <w:rFonts w:ascii="Arial" w:hAnsi="Arial" w:eastAsia="PMingLiU" w:cs="Arial"/>
              </w:rPr>
              <w:t xml:space="preserve">附表55</w:t>
            </w:r>
          </w:p>
        </w:tc>
        <w:tc>
          <w:tcPr>
            <w:tcW w:w="5200" w:type="dxa"/>
          </w:tcPr>
          <w:p>
            <w:r>
              <w:rPr>
                <w:sz w:val="17"/>
                <w:szCs w:val="17"/>
                <w:rFonts w:ascii="Arial" w:hAnsi="Arial" w:eastAsia="PMingLiU" w:cs="Arial"/>
              </w:rPr>
              <w:t xml:space="preserve">《2022年稅務(修訂)(指明外地收入徵稅)條例》的過渡條文</w:t>
            </w:r>
          </w:p>
        </w:tc>
      </w:tr>
      <w:tr>
        <w:tc>
          <w:tcPr>
            <w:tcW w:w="700" w:type="dxa"/>
          </w:tcPr>
          <w:p>
            <w:r>
              <w:rPr>
                <w:sz w:val="17"/>
                <w:szCs w:val="17"/>
                <w:rFonts w:ascii="Arial" w:hAnsi="Arial" w:eastAsia="PMingLiU" w:cs="Arial"/>
              </w:rPr>
              <w:t xml:space="preserve">730</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56</w:t>
            </w:r>
          </w:p>
        </w:tc>
        <w:tc>
          <w:tcPr>
            <w:tcW w:w="5200" w:type="dxa"/>
          </w:tcPr>
          <w:p>
            <w:r>
              <w:rPr>
                <w:sz w:val="17"/>
                <w:szCs w:val="17"/>
                <w:rFonts w:ascii="Arial" w:hAnsi="Arial" w:eastAsia="PMingLiU" w:cs="Arial"/>
              </w:rPr>
              <w:t xml:space="preserve">Transitional Provisions for Inland Revenue (Amendment) (Taxation on Foreign-sourced Disposal Gains) Ordinance 2023</w:t>
            </w:r>
          </w:p>
        </w:tc>
        <w:tc>
          <w:tcPr>
            <w:tcW w:w="1800" w:type="dxa"/>
          </w:tcPr>
          <w:p>
            <w:r>
              <w:rPr>
                <w:sz w:val="17"/>
                <w:szCs w:val="17"/>
                <w:rFonts w:ascii="Arial" w:hAnsi="Arial" w:eastAsia="PMingLiU" w:cs="Arial"/>
              </w:rPr>
              <w:t xml:space="preserve">附表56</w:t>
            </w:r>
          </w:p>
        </w:tc>
        <w:tc>
          <w:tcPr>
            <w:tcW w:w="5200" w:type="dxa"/>
          </w:tcPr>
          <w:p>
            <w:r>
              <w:rPr>
                <w:sz w:val="17"/>
                <w:szCs w:val="17"/>
                <w:rFonts w:ascii="Arial" w:hAnsi="Arial" w:eastAsia="PMingLiU" w:cs="Arial"/>
              </w:rPr>
              <w:t xml:space="preserve">《2023年稅務(修訂)(外地處置收益徵稅)條例》的過渡條文</w:t>
            </w:r>
          </w:p>
        </w:tc>
      </w:tr>
      <w:tr>
        <w:tc>
          <w:tcPr>
            <w:tcW w:w="700" w:type="dxa"/>
          </w:tcPr>
          <w:p>
            <w:r>
              <w:rPr>
                <w:sz w:val="17"/>
                <w:szCs w:val="17"/>
                <w:rFonts w:ascii="Arial" w:hAnsi="Arial" w:eastAsia="PMingLiU" w:cs="Arial"/>
              </w:rPr>
              <w:t xml:space="preserve">731</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57</w:t>
            </w:r>
          </w:p>
        </w:tc>
        <w:tc>
          <w:tcPr>
            <w:tcW w:w="5200" w:type="dxa"/>
          </w:tcPr>
          <w:p>
            <w:r>
              <w:rPr>
                <w:sz w:val="17"/>
                <w:szCs w:val="17"/>
                <w:rFonts w:ascii="Arial" w:hAnsi="Arial" w:eastAsia="PMingLiU" w:cs="Arial"/>
              </w:rPr>
              <w:t xml:space="preserve">Modifications to be Made to Certain Provisions Because of Succession of Aircraft</w:t>
            </w:r>
          </w:p>
        </w:tc>
        <w:tc>
          <w:tcPr>
            <w:tcW w:w="1800" w:type="dxa"/>
          </w:tcPr>
          <w:p>
            <w:r>
              <w:rPr>
                <w:sz w:val="17"/>
                <w:szCs w:val="17"/>
                <w:rFonts w:ascii="Arial" w:hAnsi="Arial" w:eastAsia="PMingLiU" w:cs="Arial"/>
              </w:rPr>
              <w:t xml:space="preserve">附表57</w:t>
            </w:r>
          </w:p>
        </w:tc>
        <w:tc>
          <w:tcPr>
            <w:tcW w:w="5200" w:type="dxa"/>
          </w:tcPr>
          <w:p>
            <w:r>
              <w:rPr>
                <w:sz w:val="17"/>
                <w:szCs w:val="17"/>
                <w:rFonts w:ascii="Arial" w:hAnsi="Arial" w:eastAsia="PMingLiU" w:cs="Arial"/>
              </w:rPr>
              <w:t xml:space="preserve">因飛機的繼承而對某些條文作出的變通</w:t>
            </w:r>
          </w:p>
        </w:tc>
      </w:tr>
      <w:tr>
        <w:tc>
          <w:tcPr>
            <w:tcW w:w="700" w:type="dxa"/>
          </w:tcPr>
          <w:p>
            <w:r>
              <w:rPr>
                <w:sz w:val="17"/>
                <w:szCs w:val="17"/>
                <w:rFonts w:ascii="Arial" w:hAnsi="Arial" w:eastAsia="PMingLiU" w:cs="Arial"/>
              </w:rPr>
              <w:t xml:space="preserve">732</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58</w:t>
            </w:r>
          </w:p>
        </w:tc>
        <w:tc>
          <w:tcPr>
            <w:tcW w:w="5200" w:type="dxa"/>
          </w:tcPr>
          <w:p>
            <w:r>
              <w:rPr>
                <w:sz w:val="17"/>
                <w:szCs w:val="17"/>
                <w:rFonts w:ascii="Arial" w:hAnsi="Arial" w:eastAsia="PMingLiU" w:cs="Arial"/>
              </w:rPr>
              <w:t xml:space="preserve">Provisions for Inland Revenue (Amendment) (Aircraft Leasing Tax Concessions) Ordinance 2024</w:t>
            </w:r>
          </w:p>
        </w:tc>
        <w:tc>
          <w:tcPr>
            <w:tcW w:w="1800" w:type="dxa"/>
          </w:tcPr>
          <w:p>
            <w:r>
              <w:rPr>
                <w:sz w:val="17"/>
                <w:szCs w:val="17"/>
                <w:rFonts w:ascii="Arial" w:hAnsi="Arial" w:eastAsia="PMingLiU" w:cs="Arial"/>
              </w:rPr>
              <w:t xml:space="preserve">附表58</w:t>
            </w:r>
          </w:p>
        </w:tc>
        <w:tc>
          <w:tcPr>
            <w:tcW w:w="5200" w:type="dxa"/>
          </w:tcPr>
          <w:p>
            <w:r>
              <w:rPr>
                <w:sz w:val="17"/>
                <w:szCs w:val="17"/>
                <w:rFonts w:ascii="Arial" w:hAnsi="Arial" w:eastAsia="PMingLiU" w:cs="Arial"/>
              </w:rPr>
              <w:t xml:space="preserve">《2024年稅務(修訂)(飛機租賃稅務寬減)條例》的條文</w:t>
            </w:r>
          </w:p>
        </w:tc>
      </w:tr>
      <w:tr>
        <w:tc>
          <w:tcPr>
            <w:tcW w:w="700" w:type="dxa"/>
          </w:tcPr>
          <w:p>
            <w:r>
              <w:rPr>
                <w:sz w:val="17"/>
                <w:szCs w:val="17"/>
                <w:rFonts w:ascii="Arial" w:hAnsi="Arial" w:eastAsia="PMingLiU" w:cs="Arial"/>
              </w:rPr>
              <w:t xml:space="preserve">733</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59</w:t>
            </w:r>
          </w:p>
        </w:tc>
        <w:tc>
          <w:tcPr>
            <w:tcW w:w="5200" w:type="dxa"/>
          </w:tcPr>
          <w:p>
            <w:r>
              <w:rPr>
                <w:sz w:val="17"/>
                <w:szCs w:val="17"/>
                <w:rFonts w:ascii="Arial" w:hAnsi="Arial" w:eastAsia="PMingLiU" w:cs="Arial"/>
              </w:rPr>
              <w:t xml:space="preserve">Provisions for Inland Revenue (Amendment) (Tax Concessions and Two-tiered Standard Rates) Ordinance 2024</w:t>
            </w:r>
          </w:p>
        </w:tc>
        <w:tc>
          <w:tcPr>
            <w:tcW w:w="1800" w:type="dxa"/>
          </w:tcPr>
          <w:p>
            <w:r>
              <w:rPr>
                <w:sz w:val="17"/>
                <w:szCs w:val="17"/>
                <w:rFonts w:ascii="Arial" w:hAnsi="Arial" w:eastAsia="PMingLiU" w:cs="Arial"/>
              </w:rPr>
              <w:t xml:space="preserve">附表59</w:t>
            </w:r>
          </w:p>
        </w:tc>
        <w:tc>
          <w:tcPr>
            <w:tcW w:w="5200" w:type="dxa"/>
          </w:tcPr>
          <w:p>
            <w:r>
              <w:rPr>
                <w:sz w:val="17"/>
                <w:szCs w:val="17"/>
                <w:rFonts w:ascii="Arial" w:hAnsi="Arial" w:eastAsia="PMingLiU" w:cs="Arial"/>
              </w:rPr>
              <w:t xml:space="preserve">有關《2024年稅務(修訂)(稅務寬免及兩級制標準稅率)條例》的條文</w:t>
            </w:r>
          </w:p>
        </w:tc>
      </w:tr>
      <w:tr>
        <w:tc>
          <w:tcPr>
            <w:tcW w:w="700" w:type="dxa"/>
          </w:tcPr>
          <w:p>
            <w:r>
              <w:rPr>
                <w:sz w:val="17"/>
                <w:szCs w:val="17"/>
                <w:rFonts w:ascii="Arial" w:hAnsi="Arial" w:eastAsia="PMingLiU" w:cs="Arial"/>
              </w:rPr>
              <w:t xml:space="preserve">734</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60</w:t>
            </w:r>
          </w:p>
        </w:tc>
        <w:tc>
          <w:tcPr>
            <w:tcW w:w="5200" w:type="dxa"/>
          </w:tcPr>
          <w:p>
            <w:r>
              <w:rPr>
                <w:sz w:val="17"/>
                <w:szCs w:val="17"/>
                <w:rFonts w:ascii="Arial" w:hAnsi="Arial" w:eastAsia="PMingLiU" w:cs="Arial"/>
              </w:rPr>
              <w:t xml:space="preserve">Transitional Provisions Relating to Provisional Salaries Tax in respect of Year of Assessment 2024/25</w:t>
            </w:r>
          </w:p>
        </w:tc>
        <w:tc>
          <w:tcPr>
            <w:tcW w:w="1800" w:type="dxa"/>
          </w:tcPr>
          <w:p>
            <w:r>
              <w:rPr>
                <w:sz w:val="17"/>
                <w:szCs w:val="17"/>
                <w:rFonts w:ascii="Arial" w:hAnsi="Arial" w:eastAsia="PMingLiU" w:cs="Arial"/>
              </w:rPr>
              <w:t xml:space="preserve">附表60</w:t>
            </w:r>
          </w:p>
        </w:tc>
        <w:tc>
          <w:tcPr>
            <w:tcW w:w="5200" w:type="dxa"/>
          </w:tcPr>
          <w:p>
            <w:r>
              <w:rPr>
                <w:sz w:val="17"/>
                <w:szCs w:val="17"/>
                <w:rFonts w:ascii="Arial" w:hAnsi="Arial" w:eastAsia="PMingLiU" w:cs="Arial"/>
              </w:rPr>
              <w:t xml:space="preserve">關於2024/25課稅年度暫繳薪俸稅的過渡條文</w:t>
            </w:r>
          </w:p>
        </w:tc>
      </w:tr>
      <w:tr>
        <w:tc>
          <w:tcPr>
            <w:tcW w:w="700" w:type="dxa"/>
          </w:tcPr>
          <w:p>
            <w:r>
              <w:rPr>
                <w:sz w:val="17"/>
                <w:szCs w:val="17"/>
                <w:rFonts w:ascii="Arial" w:hAnsi="Arial" w:eastAsia="PMingLiU" w:cs="Arial"/>
              </w:rPr>
              <w:t xml:space="preserve">735</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61</w:t>
            </w:r>
          </w:p>
        </w:tc>
        <w:tc>
          <w:tcPr>
            <w:tcW w:w="5200" w:type="dxa"/>
          </w:tcPr>
          <w:p>
            <w:r>
              <w:rPr>
                <w:sz w:val="17"/>
                <w:szCs w:val="17"/>
                <w:rFonts w:ascii="Arial" w:hAnsi="Arial" w:eastAsia="PMingLiU" w:cs="Arial"/>
              </w:rPr>
              <w:t xml:space="preserve">GloBE Rules</w:t>
            </w:r>
          </w:p>
        </w:tc>
        <w:tc>
          <w:tcPr>
            <w:tcW w:w="1800" w:type="dxa"/>
          </w:tcPr>
          <w:p>
            <w:r>
              <w:rPr>
                <w:sz w:val="17"/>
                <w:szCs w:val="17"/>
                <w:rFonts w:ascii="Arial" w:hAnsi="Arial" w:eastAsia="PMingLiU" w:cs="Arial"/>
              </w:rPr>
              <w:t xml:space="preserve">附表61</w:t>
            </w:r>
          </w:p>
        </w:tc>
        <w:tc>
          <w:tcPr>
            <w:tcW w:w="5200" w:type="dxa"/>
          </w:tcPr>
          <w:p>
            <w:r>
              <w:rPr>
                <w:sz w:val="17"/>
                <w:szCs w:val="17"/>
                <w:rFonts w:ascii="Arial" w:hAnsi="Arial" w:eastAsia="PMingLiU" w:cs="Arial"/>
              </w:rPr>
              <w:t xml:space="preserve">《全球反侵蝕稅基規則》</w:t>
            </w:r>
          </w:p>
        </w:tc>
      </w:tr>
      <w:tr>
        <w:tc>
          <w:tcPr>
            <w:tcW w:w="700" w:type="dxa"/>
          </w:tcPr>
          <w:p>
            <w:r>
              <w:rPr>
                <w:sz w:val="17"/>
                <w:szCs w:val="17"/>
                <w:rFonts w:ascii="Arial" w:hAnsi="Arial" w:eastAsia="PMingLiU" w:cs="Arial"/>
              </w:rPr>
              <w:t xml:space="preserve">736</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62</w:t>
            </w:r>
          </w:p>
        </w:tc>
        <w:tc>
          <w:tcPr>
            <w:tcW w:w="5200" w:type="dxa"/>
          </w:tcPr>
          <w:p>
            <w:r>
              <w:rPr>
                <w:sz w:val="17"/>
                <w:szCs w:val="17"/>
                <w:rFonts w:ascii="Arial" w:hAnsi="Arial" w:eastAsia="PMingLiU" w:cs="Arial"/>
              </w:rPr>
              <w:t xml:space="preserve">HKMTT</w:t>
            </w:r>
          </w:p>
        </w:tc>
        <w:tc>
          <w:tcPr>
            <w:tcW w:w="1800" w:type="dxa"/>
          </w:tcPr>
          <w:p>
            <w:r>
              <w:rPr>
                <w:sz w:val="17"/>
                <w:szCs w:val="17"/>
                <w:rFonts w:ascii="Arial" w:hAnsi="Arial" w:eastAsia="PMingLiU" w:cs="Arial"/>
              </w:rPr>
              <w:t xml:space="preserve">附表62</w:t>
            </w:r>
          </w:p>
        </w:tc>
        <w:tc>
          <w:tcPr>
            <w:tcW w:w="5200" w:type="dxa"/>
          </w:tcPr>
          <w:p>
            <w:r>
              <w:rPr>
                <w:sz w:val="17"/>
                <w:szCs w:val="17"/>
                <w:rFonts w:ascii="Arial" w:hAnsi="Arial" w:eastAsia="PMingLiU" w:cs="Arial"/>
              </w:rPr>
              <w:t xml:space="preserve">香港最低補足稅</w:t>
            </w:r>
          </w:p>
        </w:tc>
      </w:tr>
      <w:tr>
        <w:tc>
          <w:tcPr>
            <w:tcW w:w="700" w:type="dxa"/>
          </w:tcPr>
          <w:p>
            <w:r>
              <w:rPr>
                <w:sz w:val="17"/>
                <w:szCs w:val="17"/>
                <w:rFonts w:ascii="Arial" w:hAnsi="Arial" w:eastAsia="PMingLiU" w:cs="Arial"/>
              </w:rPr>
              <w:t xml:space="preserve">737</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63</w:t>
            </w:r>
          </w:p>
        </w:tc>
        <w:tc>
          <w:tcPr>
            <w:tcW w:w="5200" w:type="dxa"/>
          </w:tcPr>
          <w:p>
            <w:r>
              <w:rPr>
                <w:sz w:val="17"/>
                <w:szCs w:val="17"/>
                <w:rFonts w:ascii="Arial" w:hAnsi="Arial" w:eastAsia="PMingLiU" w:cs="Arial"/>
              </w:rPr>
              <w:t xml:space="preserve">Administration of Top-up Taxes</w:t>
            </w:r>
          </w:p>
        </w:tc>
        <w:tc>
          <w:tcPr>
            <w:tcW w:w="1800" w:type="dxa"/>
          </w:tcPr>
          <w:p>
            <w:r>
              <w:rPr>
                <w:sz w:val="17"/>
                <w:szCs w:val="17"/>
                <w:rFonts w:ascii="Arial" w:hAnsi="Arial" w:eastAsia="PMingLiU" w:cs="Arial"/>
              </w:rPr>
              <w:t xml:space="preserve">附表63</w:t>
            </w:r>
          </w:p>
        </w:tc>
        <w:tc>
          <w:tcPr>
            <w:tcW w:w="5200" w:type="dxa"/>
          </w:tcPr>
          <w:p>
            <w:r>
              <w:rPr>
                <w:sz w:val="17"/>
                <w:szCs w:val="17"/>
                <w:rFonts w:ascii="Arial" w:hAnsi="Arial" w:eastAsia="PMingLiU" w:cs="Arial"/>
              </w:rPr>
              <w:t xml:space="preserve">補足稅的執行</w:t>
            </w:r>
          </w:p>
        </w:tc>
      </w:tr>
      <w:tr>
        <w:tc>
          <w:tcPr>
            <w:tcW w:w="700" w:type="dxa"/>
          </w:tcPr>
          <w:p>
            <w:r>
              <w:rPr>
                <w:sz w:val="17"/>
                <w:szCs w:val="17"/>
                <w:rFonts w:ascii="Arial" w:hAnsi="Arial" w:eastAsia="PMingLiU" w:cs="Arial"/>
              </w:rPr>
              <w:t xml:space="preserve">738</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64</w:t>
            </w:r>
          </w:p>
        </w:tc>
        <w:tc>
          <w:tcPr>
            <w:tcW w:w="5200" w:type="dxa"/>
          </w:tcPr>
          <w:p>
            <w:r>
              <w:rPr>
                <w:sz w:val="17"/>
                <w:szCs w:val="17"/>
                <w:rFonts w:ascii="Arial" w:hAnsi="Arial" w:eastAsia="PMingLiU" w:cs="Arial"/>
              </w:rPr>
              <w:t xml:space="preserve">OECD GloBE Rules Guidance</w:t>
            </w:r>
          </w:p>
        </w:tc>
        <w:tc>
          <w:tcPr>
            <w:tcW w:w="1800" w:type="dxa"/>
          </w:tcPr>
          <w:p>
            <w:r>
              <w:rPr>
                <w:sz w:val="17"/>
                <w:szCs w:val="17"/>
                <w:rFonts w:ascii="Arial" w:hAnsi="Arial" w:eastAsia="PMingLiU" w:cs="Arial"/>
              </w:rPr>
              <w:t xml:space="preserve">附表64</w:t>
            </w:r>
          </w:p>
        </w:tc>
        <w:tc>
          <w:tcPr>
            <w:tcW w:w="5200" w:type="dxa"/>
          </w:tcPr>
          <w:p>
            <w:r>
              <w:rPr>
                <w:sz w:val="17"/>
                <w:szCs w:val="17"/>
                <w:rFonts w:ascii="Arial" w:hAnsi="Arial" w:eastAsia="PMingLiU" w:cs="Arial"/>
              </w:rPr>
              <w:t xml:space="preserve">經合組織《全球反侵蝕稅基規則》指引</w:t>
            </w:r>
          </w:p>
        </w:tc>
      </w:tr>
      <w:tr>
        <w:tc>
          <w:tcPr>
            <w:tcW w:w="700" w:type="dxa"/>
          </w:tcPr>
          <w:p>
            <w:r>
              <w:rPr>
                <w:sz w:val="17"/>
                <w:szCs w:val="17"/>
                <w:rFonts w:ascii="Arial" w:hAnsi="Arial" w:eastAsia="PMingLiU" w:cs="Arial"/>
              </w:rPr>
              <w:t xml:space="preserve">739</w:t>
            </w:r>
          </w:p>
        </w:tc>
        <w:tc>
          <w:tcPr>
            <w:tcW w:w="1200" w:type="dxa"/>
          </w:tcPr>
          <w:p>
            <w:r>
              <w:rPr>
                <w:sz w:val="17"/>
                <w:szCs w:val="17"/>
                <w:rFonts w:ascii="Arial" w:hAnsi="Arial" w:eastAsia="PMingLiU" w:cs="Arial"/>
              </w:rPr>
              <w:t xml:space="preserve">SCH / Schedule / 附表</w:t>
            </w:r>
          </w:p>
        </w:tc>
        <w:tc>
          <w:tcPr>
            <w:tcW w:w="1800" w:type="dxa"/>
          </w:tcPr>
          <w:p>
            <w:r>
              <w:rPr>
                <w:sz w:val="17"/>
                <w:szCs w:val="17"/>
                <w:rFonts w:ascii="Arial" w:hAnsi="Arial" w:eastAsia="PMingLiU" w:cs="Arial"/>
              </w:rPr>
              <w:t xml:space="preserve">Schedule 65</w:t>
            </w:r>
          </w:p>
        </w:tc>
        <w:tc>
          <w:tcPr>
            <w:tcW w:w="5200" w:type="dxa"/>
          </w:tcPr>
          <w:p>
            <w:r>
              <w:rPr>
                <w:sz w:val="17"/>
                <w:szCs w:val="17"/>
                <w:rFonts w:ascii="Arial" w:hAnsi="Arial" w:eastAsia="PMingLiU" w:cs="Arial"/>
              </w:rPr>
              <w:t xml:space="preserve">Specified Person, Specified Return and Specified Year of Assessment for Purposes of Section 51AAB</w:t>
            </w:r>
          </w:p>
        </w:tc>
        <w:tc>
          <w:tcPr>
            <w:tcW w:w="1800" w:type="dxa"/>
          </w:tcPr>
          <w:p>
            <w:r>
              <w:rPr>
                <w:sz w:val="17"/>
                <w:szCs w:val="17"/>
                <w:rFonts w:ascii="Arial" w:hAnsi="Arial" w:eastAsia="PMingLiU" w:cs="Arial"/>
              </w:rPr>
              <w:t xml:space="preserve">附表65</w:t>
            </w:r>
          </w:p>
        </w:tc>
        <w:tc>
          <w:tcPr>
            <w:tcW w:w="5200" w:type="dxa"/>
          </w:tcPr>
          <w:p>
            <w:r>
              <w:rPr>
                <w:sz w:val="17"/>
                <w:szCs w:val="17"/>
                <w:rFonts w:ascii="Arial" w:hAnsi="Arial" w:eastAsia="PMingLiU" w:cs="Arial"/>
              </w:rPr>
              <w:t xml:space="preserve">第51AAB條所指的指明人士、指明報表及指明課稅年度</w:t>
            </w:r>
          </w:p>
        </w:tc>
      </w:tr>
    </w:tbl>
    <w:sectPr>
      <w:pgSz w:w="16838" w:h="11906" w:orient="landscape"/>
      <w:pgMar w:top="720" w:right="720" w:bottom="720" w:left="720" w:header="450" w:footer="450"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rPr>
      <w:rFonts w:ascii="Arial" w:hAnsi="Arial" w:eastAsia="PMingLiU"/>
      <w:sz w:val="20"/>
      <w:szCs w:val="20"/>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Python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 112 Inland Revenue Ordinance Bilingual Table of Contents</dc:title>
  <dc:creator>Cursor Cloud Agent</dc:creator>
  <cp:lastModifiedBy>Cursor Cloud Agent</cp:lastModifiedBy>
  <dcterms:created xsi:type="dcterms:W3CDTF">2026-06-24T01:56:10Z</dcterms:created>
  <dcterms:modified xsi:type="dcterms:W3CDTF">2026-06-24T01:56:10Z</dcterms:modified>
</cp:coreProperties>
</file>