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CDE9" w14:textId="2C548A8D" w:rsidR="00E50A2B" w:rsidRPr="00E50A2B" w:rsidRDefault="00AC1425" w:rsidP="00E50A2B">
      <w:pPr>
        <w:spacing w:after="0" w:line="240" w:lineRule="auto"/>
        <w:jc w:val="center"/>
        <w:rPr>
          <w:b/>
          <w:bCs/>
        </w:rPr>
      </w:pPr>
      <w:r w:rsidRPr="00E50A2B">
        <w:rPr>
          <w:b/>
          <w:bCs/>
          <w:sz w:val="36"/>
          <w:szCs w:val="36"/>
        </w:rPr>
        <w:t>Data Management Plan template</w:t>
      </w:r>
    </w:p>
    <w:p w14:paraId="7C2FF7A0" w14:textId="1E5186BD" w:rsidR="000D5447" w:rsidRDefault="00044436" w:rsidP="00E50A2B">
      <w:pPr>
        <w:spacing w:after="0" w:line="240" w:lineRule="auto"/>
        <w:jc w:val="center"/>
      </w:pPr>
      <w:r>
        <w:t>(max 2 pages)</w:t>
      </w:r>
    </w:p>
    <w:p w14:paraId="4A6C004E" w14:textId="77777777" w:rsidR="00E50A2B" w:rsidRDefault="00E50A2B" w:rsidP="00E50A2B">
      <w:pPr>
        <w:spacing w:after="0" w:line="240" w:lineRule="auto"/>
      </w:pPr>
    </w:p>
    <w:tbl>
      <w:tblPr>
        <w:tblStyle w:val="TableGrid"/>
        <w:tblW w:w="0" w:type="auto"/>
        <w:tblLook w:val="04A0" w:firstRow="1" w:lastRow="0" w:firstColumn="1" w:lastColumn="0" w:noHBand="0" w:noVBand="1"/>
      </w:tblPr>
      <w:tblGrid>
        <w:gridCol w:w="9016"/>
      </w:tblGrid>
      <w:tr w:rsidR="00AC1425" w14:paraId="6FA1034A" w14:textId="77777777" w:rsidTr="004D458F">
        <w:tc>
          <w:tcPr>
            <w:tcW w:w="9016" w:type="dxa"/>
            <w:shd w:val="clear" w:color="auto" w:fill="A6A6A6" w:themeFill="background1" w:themeFillShade="A6"/>
          </w:tcPr>
          <w:p w14:paraId="79814780" w14:textId="6CE55222" w:rsidR="00591B36" w:rsidRPr="00591B36" w:rsidRDefault="0064457F">
            <w:pPr>
              <w:rPr>
                <w:b/>
                <w:bCs/>
              </w:rPr>
            </w:pPr>
            <w:r>
              <w:rPr>
                <w:b/>
                <w:bCs/>
              </w:rPr>
              <w:t xml:space="preserve">1. </w:t>
            </w:r>
            <w:r w:rsidR="00591B36" w:rsidRPr="00591B36">
              <w:rPr>
                <w:b/>
                <w:bCs/>
              </w:rPr>
              <w:t>Types of data generated</w:t>
            </w:r>
          </w:p>
        </w:tc>
      </w:tr>
      <w:tr w:rsidR="00AC1425" w14:paraId="48165127" w14:textId="77777777" w:rsidTr="00AC1425">
        <w:tc>
          <w:tcPr>
            <w:tcW w:w="9016" w:type="dxa"/>
          </w:tcPr>
          <w:p w14:paraId="6B60BD2D" w14:textId="3926FF61" w:rsidR="00717F83" w:rsidRDefault="00FE33DC">
            <w:pPr>
              <w:rPr>
                <w:i/>
                <w:iCs/>
              </w:rPr>
            </w:pPr>
            <w:r>
              <w:rPr>
                <w:i/>
                <w:iCs/>
              </w:rPr>
              <w:t xml:space="preserve">This research will generate data </w:t>
            </w:r>
            <w:r w:rsidRPr="00FE33DC">
              <w:rPr>
                <w:i/>
                <w:iCs/>
                <w:color w:val="EE0000"/>
              </w:rPr>
              <w:t>expected</w:t>
            </w:r>
            <w:r>
              <w:rPr>
                <w:i/>
                <w:iCs/>
              </w:rPr>
              <w:t xml:space="preserve"> for an ecological impact assessment. </w:t>
            </w:r>
            <w:r w:rsidR="00717F83">
              <w:rPr>
                <w:i/>
                <w:iCs/>
              </w:rPr>
              <w:t>This includes:</w:t>
            </w:r>
          </w:p>
          <w:p w14:paraId="31D346AB" w14:textId="15E0018F" w:rsidR="00941E64" w:rsidRDefault="00717F83">
            <w:pPr>
              <w:rPr>
                <w:i/>
                <w:iCs/>
              </w:rPr>
            </w:pPr>
            <w:r>
              <w:rPr>
                <w:i/>
                <w:iCs/>
              </w:rPr>
              <w:t>A</w:t>
            </w:r>
            <w:r w:rsidR="00FE33DC">
              <w:rPr>
                <w:i/>
                <w:iCs/>
              </w:rPr>
              <w:t xml:space="preserve"> Phase 1 habitat survey: </w:t>
            </w:r>
          </w:p>
          <w:p w14:paraId="530438E8" w14:textId="1864B467" w:rsidR="00941E64" w:rsidRDefault="00941E64">
            <w:pPr>
              <w:rPr>
                <w:i/>
                <w:iCs/>
              </w:rPr>
            </w:pPr>
            <w:r>
              <w:rPr>
                <w:i/>
                <w:iCs/>
              </w:rPr>
              <w:t xml:space="preserve">Field data describing the habitat types present within the study sites(s), following standard phase 1 habitat mapping methodology. This includes habitat classifications, boundary mapping, and associated metadata. </w:t>
            </w:r>
          </w:p>
          <w:p w14:paraId="1C4848D6" w14:textId="77777777" w:rsidR="00941E64" w:rsidRDefault="00FE33DC">
            <w:pPr>
              <w:rPr>
                <w:i/>
                <w:iCs/>
              </w:rPr>
            </w:pPr>
            <w:r>
              <w:rPr>
                <w:i/>
                <w:iCs/>
              </w:rPr>
              <w:t xml:space="preserve">A baseline ecological survey: </w:t>
            </w:r>
          </w:p>
          <w:p w14:paraId="111D622A" w14:textId="77777777" w:rsidR="00941E64" w:rsidRDefault="00941E64">
            <w:pPr>
              <w:rPr>
                <w:i/>
                <w:iCs/>
              </w:rPr>
            </w:pPr>
            <w:r>
              <w:rPr>
                <w:i/>
                <w:iCs/>
              </w:rPr>
              <w:t xml:space="preserve">Primary ecological data detailing species present on the site(s). including species lists, count data, and presence/absence data collected by the ecological team to assess species richness and abundance, with emphasis on species likely to be affected by the proposed development. </w:t>
            </w:r>
          </w:p>
          <w:p w14:paraId="50F15D1E" w14:textId="3989DDDB" w:rsidR="00FC0AB9" w:rsidRDefault="00FC0AB9">
            <w:pPr>
              <w:rPr>
                <w:i/>
                <w:iCs/>
              </w:rPr>
            </w:pPr>
            <w:r>
              <w:rPr>
                <w:i/>
                <w:iCs/>
              </w:rPr>
              <w:t>Synthesised data from desk-based survey:</w:t>
            </w:r>
          </w:p>
          <w:p w14:paraId="6D3488BA" w14:textId="77777777" w:rsidR="00FC0AB9" w:rsidRDefault="00FC0AB9">
            <w:pPr>
              <w:rPr>
                <w:i/>
                <w:iCs/>
              </w:rPr>
            </w:pPr>
            <w:r>
              <w:rPr>
                <w:i/>
                <w:iCs/>
              </w:rPr>
              <w:t>Information c</w:t>
            </w:r>
            <w:r w:rsidR="00717F83">
              <w:rPr>
                <w:i/>
                <w:iCs/>
              </w:rPr>
              <w:t>ollect</w:t>
            </w:r>
            <w:r>
              <w:rPr>
                <w:i/>
                <w:iCs/>
              </w:rPr>
              <w:t>ed from external data sources</w:t>
            </w:r>
            <w:r w:rsidR="00717F83">
              <w:rPr>
                <w:i/>
                <w:iCs/>
              </w:rPr>
              <w:t xml:space="preserve"> about protected, priority and endangered species present on the site(s). </w:t>
            </w:r>
          </w:p>
          <w:p w14:paraId="59241A06" w14:textId="77777777" w:rsidR="00FC0AB9" w:rsidRDefault="00717F83">
            <w:pPr>
              <w:rPr>
                <w:i/>
                <w:iCs/>
              </w:rPr>
            </w:pPr>
            <w:r>
              <w:rPr>
                <w:i/>
                <w:iCs/>
              </w:rPr>
              <w:t xml:space="preserve">This data will be </w:t>
            </w:r>
            <w:r w:rsidR="00FC0AB9">
              <w:rPr>
                <w:i/>
                <w:iCs/>
              </w:rPr>
              <w:t>sourced</w:t>
            </w:r>
            <w:r>
              <w:rPr>
                <w:i/>
                <w:iCs/>
              </w:rPr>
              <w:t xml:space="preserve"> from</w:t>
            </w:r>
            <w:r w:rsidR="00FC0AB9">
              <w:rPr>
                <w:i/>
                <w:iCs/>
              </w:rPr>
              <w:t>:</w:t>
            </w:r>
          </w:p>
          <w:p w14:paraId="556C3DE4" w14:textId="77777777" w:rsidR="00FC0AB9" w:rsidRDefault="00717F83">
            <w:pPr>
              <w:rPr>
                <w:i/>
                <w:iCs/>
              </w:rPr>
            </w:pPr>
            <w:r>
              <w:rPr>
                <w:i/>
                <w:iCs/>
              </w:rPr>
              <w:t>NBN atlas</w:t>
            </w:r>
          </w:p>
          <w:p w14:paraId="429C9D96" w14:textId="736A7089" w:rsidR="00717F83" w:rsidRDefault="00717F83">
            <w:pPr>
              <w:rPr>
                <w:i/>
                <w:iCs/>
              </w:rPr>
            </w:pPr>
            <w:r>
              <w:rPr>
                <w:i/>
                <w:iCs/>
              </w:rPr>
              <w:t>cross-checked against current red lists and priority lists.</w:t>
            </w:r>
          </w:p>
          <w:p w14:paraId="5BD3EE52" w14:textId="65FB6FCE" w:rsidR="00FE33DC" w:rsidRPr="00717F83" w:rsidRDefault="00717F83">
            <w:pPr>
              <w:rPr>
                <w:i/>
                <w:iCs/>
                <w:color w:val="EE0000"/>
              </w:rPr>
            </w:pPr>
            <w:r>
              <w:rPr>
                <w:i/>
                <w:iCs/>
              </w:rPr>
              <w:t xml:space="preserve">Data will be collected on any protected sites that overlap with the project site(s). This data will be collected online from the </w:t>
            </w:r>
            <w:r w:rsidRPr="00FC0AB9">
              <w:rPr>
                <w:i/>
                <w:iCs/>
              </w:rPr>
              <w:t xml:space="preserve">NatureScot </w:t>
            </w:r>
            <w:r w:rsidR="00FC0AB9">
              <w:rPr>
                <w:i/>
                <w:iCs/>
              </w:rPr>
              <w:t>SiteL</w:t>
            </w:r>
            <w:r w:rsidRPr="00FC0AB9">
              <w:rPr>
                <w:i/>
                <w:iCs/>
              </w:rPr>
              <w:t xml:space="preserve">ink </w:t>
            </w:r>
          </w:p>
          <w:p w14:paraId="0F082F96" w14:textId="3A88FAF5" w:rsidR="00717F83" w:rsidRPr="00FE33DC" w:rsidRDefault="00717F83">
            <w:pPr>
              <w:rPr>
                <w:i/>
                <w:iCs/>
              </w:rPr>
            </w:pPr>
            <w:r>
              <w:rPr>
                <w:i/>
                <w:iCs/>
              </w:rPr>
              <w:t xml:space="preserve">Data on ‘ancient trees’ will be collected </w:t>
            </w:r>
            <w:r w:rsidR="00FC0AB9">
              <w:rPr>
                <w:i/>
                <w:iCs/>
              </w:rPr>
              <w:t>from</w:t>
            </w:r>
            <w:r>
              <w:rPr>
                <w:i/>
                <w:iCs/>
              </w:rPr>
              <w:t xml:space="preserve"> the Woodland Trust website and their tree database</w:t>
            </w:r>
          </w:p>
        </w:tc>
      </w:tr>
      <w:tr w:rsidR="00AC1425" w14:paraId="39B5FFFA" w14:textId="77777777" w:rsidTr="004D458F">
        <w:tc>
          <w:tcPr>
            <w:tcW w:w="9016" w:type="dxa"/>
            <w:shd w:val="clear" w:color="auto" w:fill="A6A6A6" w:themeFill="background1" w:themeFillShade="A6"/>
          </w:tcPr>
          <w:p w14:paraId="1B341FD5" w14:textId="04A66FD8" w:rsidR="00AC1425" w:rsidRPr="00591B36" w:rsidRDefault="0064457F">
            <w:pPr>
              <w:rPr>
                <w:b/>
                <w:bCs/>
              </w:rPr>
            </w:pPr>
            <w:r>
              <w:rPr>
                <w:b/>
                <w:bCs/>
              </w:rPr>
              <w:t xml:space="preserve">2. </w:t>
            </w:r>
            <w:r w:rsidR="00591B36" w:rsidRPr="00591B36">
              <w:rPr>
                <w:b/>
                <w:bCs/>
              </w:rPr>
              <w:t>Types of data preserved</w:t>
            </w:r>
          </w:p>
        </w:tc>
      </w:tr>
      <w:tr w:rsidR="00AC1425" w14:paraId="6158D8DE" w14:textId="77777777" w:rsidTr="00AC1425">
        <w:tc>
          <w:tcPr>
            <w:tcW w:w="9016" w:type="dxa"/>
          </w:tcPr>
          <w:p w14:paraId="7C7B2042" w14:textId="77777777" w:rsidR="00591B36" w:rsidRPr="00591B36" w:rsidRDefault="00591B36" w:rsidP="00591B36">
            <w:pPr>
              <w:rPr>
                <w:i/>
                <w:iCs/>
              </w:rPr>
            </w:pPr>
            <w:r w:rsidRPr="00591B36">
              <w:rPr>
                <w:i/>
                <w:iCs/>
              </w:rPr>
              <w:t>Specify which data will be preserved and how. Unless there are compelling reasons not to do so, STFC expects data to be managed through an established repository, chosen to maximise the scientific value from aggregation of related data. This may be at the grant holder’s institution or elsewhere.</w:t>
            </w:r>
          </w:p>
          <w:p w14:paraId="4EF8A827" w14:textId="77777777" w:rsidR="00AC1425" w:rsidRDefault="00591B36">
            <w:pPr>
              <w:rPr>
                <w:i/>
                <w:iCs/>
              </w:rPr>
            </w:pPr>
            <w:r w:rsidRPr="00591B36">
              <w:rPr>
                <w:i/>
                <w:iCs/>
              </w:rPr>
              <w:t xml:space="preserve">Data management plans may refer to the general policies of the chosen repository and only include further details if necessary </w:t>
            </w:r>
            <w:r w:rsidR="00717F83">
              <w:rPr>
                <w:i/>
                <w:iCs/>
              </w:rPr>
              <w:t>for</w:t>
            </w:r>
            <w:r w:rsidRPr="00591B36">
              <w:rPr>
                <w:i/>
                <w:iCs/>
              </w:rPr>
              <w:t xml:space="preserve"> the specific project. (If it is proposed not to use an established repository, the data management plan will need to demonstrate that resources and systems will be in place to enable the data to be curated effectively beyond the lifetime of the grant, although STFC recognises that applicants may not have the expertise to describe in detail how data will be curated).</w:t>
            </w:r>
          </w:p>
          <w:p w14:paraId="27565012" w14:textId="77777777" w:rsidR="00FC0AB9" w:rsidRDefault="00FC0AB9"/>
          <w:p w14:paraId="3FB0873D" w14:textId="77777777" w:rsidR="00FC0AB9" w:rsidRDefault="00FC0AB9">
            <w:r>
              <w:t xml:space="preserve">Cleaned up – spreadsheets of raw data organised appropriately </w:t>
            </w:r>
          </w:p>
          <w:p w14:paraId="12693C22" w14:textId="77777777" w:rsidR="00FC0AB9" w:rsidRDefault="00FC0AB9">
            <w:r>
              <w:t xml:space="preserve">Habitat maps </w:t>
            </w:r>
          </w:p>
          <w:p w14:paraId="0CB1F5C1" w14:textId="77777777" w:rsidR="00FC0AB9" w:rsidRDefault="00FC0AB9">
            <w:r>
              <w:t xml:space="preserve">Coordinates for the field equipment used </w:t>
            </w:r>
          </w:p>
          <w:p w14:paraId="517B0205" w14:textId="77777777" w:rsidR="00FC0AB9" w:rsidRDefault="00FC0AB9">
            <w:r>
              <w:t xml:space="preserve">Annotated code for making figures and tables </w:t>
            </w:r>
          </w:p>
          <w:p w14:paraId="6B1B6A13" w14:textId="77777777" w:rsidR="00FC0AB9" w:rsidRDefault="00FC0AB9">
            <w:r>
              <w:t xml:space="preserve">Results – figures and tables made </w:t>
            </w:r>
          </w:p>
          <w:p w14:paraId="190737C1" w14:textId="274A483F" w:rsidR="00FC0AB9" w:rsidRDefault="00FC0AB9">
            <w:r>
              <w:t xml:space="preserve">Summarised tables of information collected from the desk-based survey </w:t>
            </w:r>
          </w:p>
          <w:p w14:paraId="293F60AD" w14:textId="77777777" w:rsidR="00FC0AB9" w:rsidRDefault="00FC0AB9"/>
          <w:p w14:paraId="0CB5C032" w14:textId="77777777" w:rsidR="00B868EF" w:rsidRDefault="00FC0AB9">
            <w:r>
              <w:t xml:space="preserve">These will all be stored </w:t>
            </w:r>
            <w:r w:rsidR="00B868EF">
              <w:t xml:space="preserve">and version-controlled using </w:t>
            </w:r>
            <w:r>
              <w:t xml:space="preserve">GitHub </w:t>
            </w:r>
          </w:p>
          <w:p w14:paraId="0363A0B9" w14:textId="129BD5B2" w:rsidR="00FC0AB9" w:rsidRDefault="00B868EF">
            <w:hyperlink r:id="rId4" w:history="1">
              <w:r w:rsidRPr="00CF0D99">
                <w:rPr>
                  <w:rStyle w:val="Hyperlink"/>
                </w:rPr>
                <w:t>https://github.com/Megankdcruz/Arran</w:t>
              </w:r>
            </w:hyperlink>
            <w:r>
              <w:t xml:space="preserve"> </w:t>
            </w:r>
            <w:r w:rsidR="00FC0AB9">
              <w:t xml:space="preserve"> </w:t>
            </w:r>
          </w:p>
          <w:p w14:paraId="0E26FAA9" w14:textId="77777777" w:rsidR="00FC0AB9" w:rsidRDefault="00FC0AB9"/>
          <w:p w14:paraId="1629EC3F" w14:textId="0FF08784" w:rsidR="00FC0AB9" w:rsidRDefault="00FC0AB9"/>
        </w:tc>
      </w:tr>
      <w:tr w:rsidR="00AC1425" w14:paraId="052301D5" w14:textId="77777777" w:rsidTr="004D458F">
        <w:tc>
          <w:tcPr>
            <w:tcW w:w="9016" w:type="dxa"/>
            <w:shd w:val="clear" w:color="auto" w:fill="A6A6A6" w:themeFill="background1" w:themeFillShade="A6"/>
          </w:tcPr>
          <w:p w14:paraId="2884AE64" w14:textId="177C1BD2" w:rsidR="00AC1425" w:rsidRPr="00591B36" w:rsidRDefault="0064457F">
            <w:pPr>
              <w:rPr>
                <w:b/>
                <w:bCs/>
              </w:rPr>
            </w:pPr>
            <w:r>
              <w:rPr>
                <w:b/>
                <w:bCs/>
              </w:rPr>
              <w:lastRenderedPageBreak/>
              <w:t xml:space="preserve">3. </w:t>
            </w:r>
            <w:r w:rsidR="00591B36" w:rsidRPr="00591B36">
              <w:rPr>
                <w:b/>
                <w:bCs/>
              </w:rPr>
              <w:t>Software and metadata implications</w:t>
            </w:r>
          </w:p>
        </w:tc>
      </w:tr>
      <w:tr w:rsidR="00AC1425" w14:paraId="3774C4BA" w14:textId="77777777" w:rsidTr="00AC1425">
        <w:tc>
          <w:tcPr>
            <w:tcW w:w="9016" w:type="dxa"/>
          </w:tcPr>
          <w:p w14:paraId="64438903" w14:textId="77777777" w:rsidR="0024061E" w:rsidRDefault="00B868EF">
            <w:pPr>
              <w:rPr>
                <w:i/>
                <w:iCs/>
              </w:rPr>
            </w:pPr>
            <w:r>
              <w:rPr>
                <w:i/>
                <w:iCs/>
              </w:rPr>
              <w:t>Software</w:t>
            </w:r>
            <w:r w:rsidR="0024061E">
              <w:rPr>
                <w:i/>
                <w:iCs/>
              </w:rPr>
              <w:t xml:space="preserve"> used:</w:t>
            </w:r>
          </w:p>
          <w:p w14:paraId="41141A23" w14:textId="50E37177" w:rsidR="0024061E" w:rsidRDefault="0024061E">
            <w:pPr>
              <w:rPr>
                <w:i/>
                <w:iCs/>
              </w:rPr>
            </w:pPr>
            <w:r>
              <w:rPr>
                <w:i/>
                <w:iCs/>
              </w:rPr>
              <w:t>This project will use R (version 4.5.1) and RStudio for visualisation and very simple analysis. Code will be written in R scripts. Analysis and graphs will rely on standard R packages (</w:t>
            </w:r>
            <w:proofErr w:type="spellStart"/>
            <w:r>
              <w:rPr>
                <w:i/>
                <w:iCs/>
              </w:rPr>
              <w:t>tidyverse</w:t>
            </w:r>
            <w:proofErr w:type="spellEnd"/>
            <w:r>
              <w:rPr>
                <w:i/>
                <w:iCs/>
              </w:rPr>
              <w:t xml:space="preserve">, ggplot2, </w:t>
            </w:r>
            <w:proofErr w:type="spellStart"/>
            <w:r>
              <w:rPr>
                <w:i/>
                <w:iCs/>
              </w:rPr>
              <w:t>readr</w:t>
            </w:r>
            <w:proofErr w:type="spellEnd"/>
            <w:r>
              <w:rPr>
                <w:i/>
                <w:iCs/>
              </w:rPr>
              <w:t xml:space="preserve">, </w:t>
            </w:r>
            <w:proofErr w:type="spellStart"/>
            <w:r>
              <w:rPr>
                <w:i/>
                <w:iCs/>
              </w:rPr>
              <w:t>dplyr</w:t>
            </w:r>
            <w:proofErr w:type="spellEnd"/>
            <w:r>
              <w:rPr>
                <w:i/>
                <w:iCs/>
              </w:rPr>
              <w:t xml:space="preserve">, vegan). GIS data will be processed using QGIS Long Term Release and exported to formats such as CSV, shapefiles, and PNGs. </w:t>
            </w:r>
          </w:p>
          <w:p w14:paraId="0D67F84B" w14:textId="77777777" w:rsidR="0024061E" w:rsidRDefault="0024061E">
            <w:pPr>
              <w:rPr>
                <w:i/>
                <w:iCs/>
              </w:rPr>
            </w:pPr>
            <w:r>
              <w:rPr>
                <w:i/>
                <w:iCs/>
              </w:rPr>
              <w:t>All software used is open-source, ensuring long-term accessibility.</w:t>
            </w:r>
          </w:p>
          <w:p w14:paraId="12E0CB24" w14:textId="77777777" w:rsidR="0024061E" w:rsidRDefault="0024061E">
            <w:pPr>
              <w:rPr>
                <w:i/>
                <w:iCs/>
              </w:rPr>
            </w:pPr>
            <w:r>
              <w:rPr>
                <w:i/>
                <w:iCs/>
              </w:rPr>
              <w:t xml:space="preserve">Metadata </w:t>
            </w:r>
          </w:p>
          <w:p w14:paraId="12B49965" w14:textId="7407A834" w:rsidR="0024061E" w:rsidRDefault="00B841DF">
            <w:pPr>
              <w:rPr>
                <w:i/>
                <w:iCs/>
              </w:rPr>
            </w:pPr>
            <w:r>
              <w:rPr>
                <w:i/>
                <w:iCs/>
              </w:rPr>
              <w:t>R scripts</w:t>
            </w:r>
            <w:r w:rsidR="0024061E">
              <w:rPr>
                <w:i/>
                <w:iCs/>
              </w:rPr>
              <w:t xml:space="preserve"> will be annotated </w:t>
            </w:r>
          </w:p>
          <w:p w14:paraId="7C4751F7" w14:textId="7B3E7E1E" w:rsidR="0024061E" w:rsidRDefault="0024061E">
            <w:pPr>
              <w:rPr>
                <w:i/>
                <w:iCs/>
              </w:rPr>
            </w:pPr>
            <w:r>
              <w:rPr>
                <w:i/>
                <w:iCs/>
              </w:rPr>
              <w:t xml:space="preserve">Readme files will be available for desk-based methods, GIS maps, and cleaned data sets </w:t>
            </w:r>
          </w:p>
          <w:p w14:paraId="59B1A5E4" w14:textId="701E755C" w:rsidR="00B841DF" w:rsidRDefault="00B841DF">
            <w:pPr>
              <w:rPr>
                <w:i/>
                <w:iCs/>
              </w:rPr>
            </w:pPr>
            <w:r>
              <w:rPr>
                <w:i/>
                <w:iCs/>
              </w:rPr>
              <w:t xml:space="preserve">Metadata will be stored alongside the datasets in the GitHub repository </w:t>
            </w:r>
          </w:p>
          <w:p w14:paraId="2B09F124" w14:textId="7746B90B" w:rsidR="0024061E" w:rsidRPr="00FF06DC" w:rsidRDefault="0024061E">
            <w:pPr>
              <w:rPr>
                <w:i/>
                <w:iCs/>
              </w:rPr>
            </w:pPr>
          </w:p>
        </w:tc>
      </w:tr>
      <w:tr w:rsidR="00AC1425" w14:paraId="7C0271E1" w14:textId="77777777" w:rsidTr="004D458F">
        <w:tc>
          <w:tcPr>
            <w:tcW w:w="9016" w:type="dxa"/>
            <w:shd w:val="clear" w:color="auto" w:fill="A6A6A6" w:themeFill="background1" w:themeFillShade="A6"/>
          </w:tcPr>
          <w:p w14:paraId="15ABD476" w14:textId="771943B5" w:rsidR="00AC1425" w:rsidRPr="00591B36" w:rsidRDefault="0064457F">
            <w:pPr>
              <w:rPr>
                <w:b/>
                <w:bCs/>
              </w:rPr>
            </w:pPr>
            <w:r>
              <w:rPr>
                <w:b/>
                <w:bCs/>
              </w:rPr>
              <w:t xml:space="preserve">4. </w:t>
            </w:r>
            <w:r w:rsidR="00591B36" w:rsidRPr="00591B36">
              <w:rPr>
                <w:b/>
                <w:bCs/>
              </w:rPr>
              <w:t>Length of data preservation</w:t>
            </w:r>
          </w:p>
        </w:tc>
      </w:tr>
      <w:tr w:rsidR="00AC1425" w14:paraId="63499321" w14:textId="77777777" w:rsidTr="00AC1425">
        <w:tc>
          <w:tcPr>
            <w:tcW w:w="9016" w:type="dxa"/>
          </w:tcPr>
          <w:p w14:paraId="04D7BBBA" w14:textId="531C516F" w:rsidR="00B841DF" w:rsidRPr="00FF06DC" w:rsidRDefault="00B841DF">
            <w:pPr>
              <w:rPr>
                <w:i/>
                <w:iCs/>
              </w:rPr>
            </w:pPr>
            <w:r>
              <w:rPr>
                <w:i/>
                <w:iCs/>
              </w:rPr>
              <w:t>Data will be preserved according to the University of Edinburgh’s research data management policy of 10 years after project completion. Code and non-sensitive datasets on GitHub will be available indefinitely for reproducibility.</w:t>
            </w:r>
          </w:p>
        </w:tc>
      </w:tr>
      <w:tr w:rsidR="00591B36" w14:paraId="2CFF2768" w14:textId="77777777" w:rsidTr="004D458F">
        <w:tc>
          <w:tcPr>
            <w:tcW w:w="9016" w:type="dxa"/>
            <w:shd w:val="clear" w:color="auto" w:fill="A6A6A6" w:themeFill="background1" w:themeFillShade="A6"/>
          </w:tcPr>
          <w:p w14:paraId="4CD1F05E" w14:textId="47B4A3E1" w:rsidR="00591B36" w:rsidRPr="00591B36" w:rsidRDefault="0064457F">
            <w:pPr>
              <w:rPr>
                <w:b/>
                <w:bCs/>
              </w:rPr>
            </w:pPr>
            <w:r>
              <w:rPr>
                <w:b/>
                <w:bCs/>
              </w:rPr>
              <w:t xml:space="preserve">5. </w:t>
            </w:r>
            <w:r w:rsidR="00591B36" w:rsidRPr="00591B36">
              <w:rPr>
                <w:b/>
                <w:bCs/>
              </w:rPr>
              <w:t>Value of data to others</w:t>
            </w:r>
          </w:p>
        </w:tc>
      </w:tr>
      <w:tr w:rsidR="00591B36" w14:paraId="0830879F" w14:textId="77777777" w:rsidTr="00AC1425">
        <w:tc>
          <w:tcPr>
            <w:tcW w:w="9016" w:type="dxa"/>
          </w:tcPr>
          <w:p w14:paraId="6DF512F3" w14:textId="77777777" w:rsidR="00591B36" w:rsidRDefault="00B841DF">
            <w:pPr>
              <w:rPr>
                <w:i/>
                <w:iCs/>
              </w:rPr>
            </w:pPr>
            <w:r>
              <w:rPr>
                <w:i/>
                <w:iCs/>
              </w:rPr>
              <w:t>The data from this project will have value to ecologists and environmental planners</w:t>
            </w:r>
          </w:p>
          <w:p w14:paraId="12935D47" w14:textId="77777777" w:rsidR="00B841DF" w:rsidRDefault="00B841DF"/>
          <w:p w14:paraId="0DDF539A" w14:textId="77777777" w:rsidR="00B841DF" w:rsidRDefault="00B841DF">
            <w:r>
              <w:t>Baseline ecological survey data</w:t>
            </w:r>
            <w:r w:rsidR="00D63005">
              <w:t>, habitat maps, and species data contribute to ecological monitoring and can support future assessments of biodiversity change</w:t>
            </w:r>
            <w:r w:rsidR="00FE451B">
              <w:t xml:space="preserve">, conservation </w:t>
            </w:r>
            <w:proofErr w:type="gramStart"/>
            <w:r w:rsidR="00FE451B">
              <w:t>management</w:t>
            </w:r>
            <w:proofErr w:type="gramEnd"/>
            <w:r w:rsidR="00FE451B">
              <w:t xml:space="preserve"> and land-use policy.</w:t>
            </w:r>
          </w:p>
          <w:p w14:paraId="78C066B1" w14:textId="4D214804" w:rsidR="00FE451B" w:rsidRPr="00591B36" w:rsidRDefault="00FE451B">
            <w:r>
              <w:t>Processed datasets and analysis scripts made available through GitHub provide a transparent and reproducible record of methodologies, supporting re-use in similar projects.</w:t>
            </w:r>
          </w:p>
        </w:tc>
      </w:tr>
      <w:tr w:rsidR="00591B36" w14:paraId="1C787123" w14:textId="77777777" w:rsidTr="004D458F">
        <w:tc>
          <w:tcPr>
            <w:tcW w:w="9016" w:type="dxa"/>
            <w:shd w:val="clear" w:color="auto" w:fill="A6A6A6" w:themeFill="background1" w:themeFillShade="A6"/>
          </w:tcPr>
          <w:p w14:paraId="5B8F1DD6" w14:textId="0E9176F5" w:rsidR="00591B36" w:rsidRPr="00591B36" w:rsidRDefault="0064457F">
            <w:pPr>
              <w:rPr>
                <w:b/>
                <w:bCs/>
              </w:rPr>
            </w:pPr>
            <w:r>
              <w:rPr>
                <w:b/>
                <w:bCs/>
              </w:rPr>
              <w:t xml:space="preserve">6. </w:t>
            </w:r>
            <w:r w:rsidR="00591B36" w:rsidRPr="00591B36">
              <w:rPr>
                <w:b/>
                <w:bCs/>
              </w:rPr>
              <w:t>Length of proprietary period</w:t>
            </w:r>
          </w:p>
        </w:tc>
      </w:tr>
      <w:tr w:rsidR="00591B36" w14:paraId="7AB4812E" w14:textId="77777777" w:rsidTr="00AC1425">
        <w:tc>
          <w:tcPr>
            <w:tcW w:w="9016" w:type="dxa"/>
          </w:tcPr>
          <w:p w14:paraId="31FE0FE5" w14:textId="742F6DA6" w:rsidR="00FE451B" w:rsidRPr="00FF06DC" w:rsidRDefault="00FE451B">
            <w:pPr>
              <w:rPr>
                <w:i/>
                <w:iCs/>
              </w:rPr>
            </w:pPr>
            <w:r>
              <w:rPr>
                <w:i/>
                <w:iCs/>
              </w:rPr>
              <w:t>Data is Public from the release of the project, therefore not applicable to this project.</w:t>
            </w:r>
          </w:p>
        </w:tc>
      </w:tr>
      <w:tr w:rsidR="00591B36" w14:paraId="0200D3A4" w14:textId="77777777" w:rsidTr="004D458F">
        <w:tc>
          <w:tcPr>
            <w:tcW w:w="9016" w:type="dxa"/>
            <w:shd w:val="clear" w:color="auto" w:fill="A6A6A6" w:themeFill="background1" w:themeFillShade="A6"/>
          </w:tcPr>
          <w:p w14:paraId="3E634953" w14:textId="0B6BF8DC" w:rsidR="00591B36" w:rsidRPr="00591B36" w:rsidRDefault="0064457F">
            <w:pPr>
              <w:rPr>
                <w:b/>
                <w:bCs/>
              </w:rPr>
            </w:pPr>
            <w:r>
              <w:rPr>
                <w:b/>
                <w:bCs/>
              </w:rPr>
              <w:t xml:space="preserve">7. </w:t>
            </w:r>
            <w:r w:rsidR="00591B36" w:rsidRPr="00591B36">
              <w:rPr>
                <w:b/>
                <w:bCs/>
              </w:rPr>
              <w:t>How data will be shared</w:t>
            </w:r>
          </w:p>
        </w:tc>
      </w:tr>
      <w:tr w:rsidR="00591B36" w14:paraId="51BD3A23" w14:textId="77777777" w:rsidTr="00AC1425">
        <w:tc>
          <w:tcPr>
            <w:tcW w:w="9016" w:type="dxa"/>
          </w:tcPr>
          <w:p w14:paraId="28BEA728" w14:textId="77777777" w:rsidR="00FE451B" w:rsidRDefault="00FE451B">
            <w:r>
              <w:t>All finalised data, figures and analysis will be shared through the project’s public GitHub repository</w:t>
            </w:r>
          </w:p>
          <w:p w14:paraId="1BD83D88" w14:textId="6A8EA2BA" w:rsidR="00FE451B" w:rsidRPr="00591B36" w:rsidRDefault="00FE451B">
            <w:hyperlink r:id="rId5" w:history="1">
              <w:r w:rsidRPr="00CF0D99">
                <w:rPr>
                  <w:rStyle w:val="Hyperlink"/>
                </w:rPr>
                <w:t>https://github.com/Megankdcruz/Arran</w:t>
              </w:r>
            </w:hyperlink>
            <w:r>
              <w:t xml:space="preserve"> </w:t>
            </w:r>
          </w:p>
        </w:tc>
      </w:tr>
      <w:tr w:rsidR="00591B36" w14:paraId="3B9656E0" w14:textId="77777777" w:rsidTr="004D458F">
        <w:tc>
          <w:tcPr>
            <w:tcW w:w="9016" w:type="dxa"/>
            <w:shd w:val="clear" w:color="auto" w:fill="A6A6A6" w:themeFill="background1" w:themeFillShade="A6"/>
          </w:tcPr>
          <w:p w14:paraId="45F74EC9" w14:textId="36375E62" w:rsidR="00591B36" w:rsidRPr="00591B36" w:rsidRDefault="0064457F">
            <w:pPr>
              <w:rPr>
                <w:b/>
                <w:bCs/>
              </w:rPr>
            </w:pPr>
            <w:r>
              <w:rPr>
                <w:b/>
                <w:bCs/>
              </w:rPr>
              <w:t xml:space="preserve">8. </w:t>
            </w:r>
            <w:r w:rsidR="00591B36" w:rsidRPr="00591B36">
              <w:rPr>
                <w:b/>
                <w:bCs/>
              </w:rPr>
              <w:t>Resources needed to preserve and share data</w:t>
            </w:r>
          </w:p>
        </w:tc>
      </w:tr>
      <w:tr w:rsidR="00591B36" w14:paraId="1DF22B98" w14:textId="77777777" w:rsidTr="00AC1425">
        <w:tc>
          <w:tcPr>
            <w:tcW w:w="9016" w:type="dxa"/>
          </w:tcPr>
          <w:p w14:paraId="4B47E0B5" w14:textId="77777777" w:rsidR="00591B36" w:rsidRDefault="00FE451B">
            <w:pPr>
              <w:rPr>
                <w:i/>
                <w:iCs/>
              </w:rPr>
            </w:pPr>
            <w:r>
              <w:rPr>
                <w:i/>
                <w:iCs/>
              </w:rPr>
              <w:t>Data preservation and sharing will rely on existing institutional, open-source resources and external hard drives</w:t>
            </w:r>
            <w:r w:rsidR="001144FE">
              <w:rPr>
                <w:i/>
                <w:iCs/>
              </w:rPr>
              <w:t xml:space="preserve">. </w:t>
            </w:r>
          </w:p>
          <w:p w14:paraId="1B502A4A" w14:textId="77777777" w:rsidR="001144FE" w:rsidRDefault="001144FE">
            <w:pPr>
              <w:rPr>
                <w:i/>
                <w:iCs/>
              </w:rPr>
            </w:pPr>
            <w:r>
              <w:rPr>
                <w:i/>
                <w:iCs/>
              </w:rPr>
              <w:t xml:space="preserve">Storage and backup: raw and processed data will be stored on the university of Edinburgh's secure servers with routine automated backups, as well as a personal hard drive. </w:t>
            </w:r>
          </w:p>
          <w:p w14:paraId="3DCC65DF" w14:textId="77777777" w:rsidR="001144FE" w:rsidRDefault="001144FE">
            <w:pPr>
              <w:rPr>
                <w:i/>
                <w:iCs/>
              </w:rPr>
            </w:pPr>
            <w:r>
              <w:rPr>
                <w:i/>
                <w:iCs/>
              </w:rPr>
              <w:t>Version control and sharing: Analysis scripts and processed data will be shared through GitHub, which requires no additional cost.</w:t>
            </w:r>
          </w:p>
          <w:p w14:paraId="50A325E9" w14:textId="310D3523" w:rsidR="001144FE" w:rsidRPr="00FF06DC" w:rsidRDefault="001144FE">
            <w:pPr>
              <w:rPr>
                <w:i/>
                <w:iCs/>
              </w:rPr>
            </w:pPr>
            <w:r>
              <w:rPr>
                <w:i/>
                <w:iCs/>
              </w:rPr>
              <w:t>Long-Term preservation: Data will be preserved using standard file formats which do not require specialised software to maintain.</w:t>
            </w:r>
          </w:p>
        </w:tc>
      </w:tr>
    </w:tbl>
    <w:p w14:paraId="2A1803CE" w14:textId="77777777" w:rsidR="00AC1425" w:rsidRDefault="00AC1425"/>
    <w:p w14:paraId="6BA36354" w14:textId="77777777" w:rsidR="00070BCB" w:rsidRDefault="00070BCB"/>
    <w:p w14:paraId="3D18200C" w14:textId="00C10EA5" w:rsidR="00070BCB" w:rsidRDefault="00256166">
      <w:r>
        <w:lastRenderedPageBreak/>
        <w:t xml:space="preserve">How the data meets the fair principles </w:t>
      </w:r>
    </w:p>
    <w:p w14:paraId="6C0C3AB4" w14:textId="77777777" w:rsidR="00256166" w:rsidRDefault="00256166" w:rsidP="00256166">
      <w:r>
        <w:t>FAIR principals</w:t>
      </w:r>
    </w:p>
    <w:p w14:paraId="2C350557" w14:textId="77777777" w:rsidR="00256166" w:rsidRDefault="00256166" w:rsidP="00256166">
      <w:r w:rsidRPr="00256166">
        <w:rPr>
          <w:b/>
          <w:bCs/>
        </w:rPr>
        <w:t xml:space="preserve">Findable </w:t>
      </w:r>
      <w:r>
        <w:t xml:space="preserve">– The data is open </w:t>
      </w:r>
      <w:proofErr w:type="spellStart"/>
      <w:r>
        <w:t>acess</w:t>
      </w:r>
      <w:proofErr w:type="spellEnd"/>
      <w:r>
        <w:t xml:space="preserve"> on GitHub (</w:t>
      </w:r>
      <w:hyperlink r:id="rId6" w:history="1">
        <w:r w:rsidRPr="00BA439B">
          <w:rPr>
            <w:rStyle w:val="Hyperlink"/>
          </w:rPr>
          <w:t>https://github.com/Megankdcruz/Arran/edit/master/ReadMe.md</w:t>
        </w:r>
      </w:hyperlink>
      <w:r>
        <w:t xml:space="preserve">) with metadata in the form of ReadMe’s and annotated code </w:t>
      </w:r>
    </w:p>
    <w:p w14:paraId="091A92BB" w14:textId="77777777" w:rsidR="00256166" w:rsidRDefault="00256166" w:rsidP="00256166">
      <w:r w:rsidRPr="00256166">
        <w:rPr>
          <w:b/>
          <w:bCs/>
        </w:rPr>
        <w:t xml:space="preserve">Accessible </w:t>
      </w:r>
      <w:r>
        <w:t xml:space="preserve">– The metadata for this project is on a public GitHub file, therefore following the accessible fair principle. The metadata will be on GitHub indefinitely. </w:t>
      </w:r>
    </w:p>
    <w:p w14:paraId="5B7BC548" w14:textId="77777777" w:rsidR="00256166" w:rsidRDefault="00256166" w:rsidP="00256166">
      <w:r w:rsidRPr="00256166">
        <w:rPr>
          <w:b/>
          <w:bCs/>
        </w:rPr>
        <w:t xml:space="preserve">Interoperable </w:t>
      </w:r>
      <w:r>
        <w:t xml:space="preserve">– metadata is written in simple English without complex jargon to facilitate understanding for a wide audience </w:t>
      </w:r>
    </w:p>
    <w:p w14:paraId="364C4196" w14:textId="77777777" w:rsidR="00256166" w:rsidRDefault="00256166" w:rsidP="00256166">
      <w:r w:rsidRPr="00256166">
        <w:rPr>
          <w:b/>
          <w:bCs/>
        </w:rPr>
        <w:t>Reusable</w:t>
      </w:r>
      <w:r>
        <w:t xml:space="preserve"> – Metadata is well annotated, using standardised data formatting – Darwin Core </w:t>
      </w:r>
    </w:p>
    <w:p w14:paraId="18D2DA45" w14:textId="77777777" w:rsidR="00256166" w:rsidRDefault="00256166"/>
    <w:sectPr w:rsidR="00256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25"/>
    <w:rsid w:val="00044436"/>
    <w:rsid w:val="00070BCB"/>
    <w:rsid w:val="000D5447"/>
    <w:rsid w:val="001144FE"/>
    <w:rsid w:val="0024061E"/>
    <w:rsid w:val="00256166"/>
    <w:rsid w:val="00310CC4"/>
    <w:rsid w:val="00367E03"/>
    <w:rsid w:val="004D458F"/>
    <w:rsid w:val="00573A63"/>
    <w:rsid w:val="00591B36"/>
    <w:rsid w:val="005F267B"/>
    <w:rsid w:val="0064457F"/>
    <w:rsid w:val="00717F83"/>
    <w:rsid w:val="00941E64"/>
    <w:rsid w:val="00943003"/>
    <w:rsid w:val="00987370"/>
    <w:rsid w:val="00A4106B"/>
    <w:rsid w:val="00AC1425"/>
    <w:rsid w:val="00B841DF"/>
    <w:rsid w:val="00B868EF"/>
    <w:rsid w:val="00D63005"/>
    <w:rsid w:val="00E50A2B"/>
    <w:rsid w:val="00FC0AB9"/>
    <w:rsid w:val="00FE33DC"/>
    <w:rsid w:val="00FE451B"/>
    <w:rsid w:val="00FF06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DB4B"/>
  <w15:chartTrackingRefBased/>
  <w15:docId w15:val="{577E3B73-D696-8549-8F27-85A17CA6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425"/>
    <w:rPr>
      <w:rFonts w:eastAsiaTheme="majorEastAsia" w:cstheme="majorBidi"/>
      <w:color w:val="272727" w:themeColor="text1" w:themeTint="D8"/>
    </w:rPr>
  </w:style>
  <w:style w:type="paragraph" w:styleId="Title">
    <w:name w:val="Title"/>
    <w:basedOn w:val="Normal"/>
    <w:next w:val="Normal"/>
    <w:link w:val="TitleChar"/>
    <w:uiPriority w:val="10"/>
    <w:qFormat/>
    <w:rsid w:val="00AC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425"/>
    <w:pPr>
      <w:spacing w:before="160"/>
      <w:jc w:val="center"/>
    </w:pPr>
    <w:rPr>
      <w:i/>
      <w:iCs/>
      <w:color w:val="404040" w:themeColor="text1" w:themeTint="BF"/>
    </w:rPr>
  </w:style>
  <w:style w:type="character" w:customStyle="1" w:styleId="QuoteChar">
    <w:name w:val="Quote Char"/>
    <w:basedOn w:val="DefaultParagraphFont"/>
    <w:link w:val="Quote"/>
    <w:uiPriority w:val="29"/>
    <w:rsid w:val="00AC1425"/>
    <w:rPr>
      <w:i/>
      <w:iCs/>
      <w:color w:val="404040" w:themeColor="text1" w:themeTint="BF"/>
    </w:rPr>
  </w:style>
  <w:style w:type="paragraph" w:styleId="ListParagraph">
    <w:name w:val="List Paragraph"/>
    <w:basedOn w:val="Normal"/>
    <w:uiPriority w:val="34"/>
    <w:qFormat/>
    <w:rsid w:val="00AC1425"/>
    <w:pPr>
      <w:ind w:left="720"/>
      <w:contextualSpacing/>
    </w:pPr>
  </w:style>
  <w:style w:type="character" w:styleId="IntenseEmphasis">
    <w:name w:val="Intense Emphasis"/>
    <w:basedOn w:val="DefaultParagraphFont"/>
    <w:uiPriority w:val="21"/>
    <w:qFormat/>
    <w:rsid w:val="00AC1425"/>
    <w:rPr>
      <w:i/>
      <w:iCs/>
      <w:color w:val="0F4761" w:themeColor="accent1" w:themeShade="BF"/>
    </w:rPr>
  </w:style>
  <w:style w:type="paragraph" w:styleId="IntenseQuote">
    <w:name w:val="Intense Quote"/>
    <w:basedOn w:val="Normal"/>
    <w:next w:val="Normal"/>
    <w:link w:val="IntenseQuoteChar"/>
    <w:uiPriority w:val="30"/>
    <w:qFormat/>
    <w:rsid w:val="00AC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425"/>
    <w:rPr>
      <w:i/>
      <w:iCs/>
      <w:color w:val="0F4761" w:themeColor="accent1" w:themeShade="BF"/>
    </w:rPr>
  </w:style>
  <w:style w:type="character" w:styleId="IntenseReference">
    <w:name w:val="Intense Reference"/>
    <w:basedOn w:val="DefaultParagraphFont"/>
    <w:uiPriority w:val="32"/>
    <w:qFormat/>
    <w:rsid w:val="00AC1425"/>
    <w:rPr>
      <w:b/>
      <w:bCs/>
      <w:smallCaps/>
      <w:color w:val="0F4761" w:themeColor="accent1" w:themeShade="BF"/>
      <w:spacing w:val="5"/>
    </w:rPr>
  </w:style>
  <w:style w:type="table" w:styleId="TableGrid">
    <w:name w:val="Table Grid"/>
    <w:basedOn w:val="TableNormal"/>
    <w:uiPriority w:val="39"/>
    <w:rsid w:val="00AC1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68EF"/>
    <w:rPr>
      <w:color w:val="467886" w:themeColor="hyperlink"/>
      <w:u w:val="single"/>
    </w:rPr>
  </w:style>
  <w:style w:type="character" w:styleId="UnresolvedMention">
    <w:name w:val="Unresolved Mention"/>
    <w:basedOn w:val="DefaultParagraphFont"/>
    <w:uiPriority w:val="99"/>
    <w:semiHidden/>
    <w:unhideWhenUsed/>
    <w:rsid w:val="00B86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451">
      <w:bodyDiv w:val="1"/>
      <w:marLeft w:val="0"/>
      <w:marRight w:val="0"/>
      <w:marTop w:val="0"/>
      <w:marBottom w:val="0"/>
      <w:divBdr>
        <w:top w:val="none" w:sz="0" w:space="0" w:color="auto"/>
        <w:left w:val="none" w:sz="0" w:space="0" w:color="auto"/>
        <w:bottom w:val="none" w:sz="0" w:space="0" w:color="auto"/>
        <w:right w:val="none" w:sz="0" w:space="0" w:color="auto"/>
      </w:divBdr>
    </w:div>
    <w:div w:id="118845353">
      <w:bodyDiv w:val="1"/>
      <w:marLeft w:val="0"/>
      <w:marRight w:val="0"/>
      <w:marTop w:val="0"/>
      <w:marBottom w:val="0"/>
      <w:divBdr>
        <w:top w:val="none" w:sz="0" w:space="0" w:color="auto"/>
        <w:left w:val="none" w:sz="0" w:space="0" w:color="auto"/>
        <w:bottom w:val="none" w:sz="0" w:space="0" w:color="auto"/>
        <w:right w:val="none" w:sz="0" w:space="0" w:color="auto"/>
      </w:divBdr>
    </w:div>
    <w:div w:id="271599024">
      <w:bodyDiv w:val="1"/>
      <w:marLeft w:val="0"/>
      <w:marRight w:val="0"/>
      <w:marTop w:val="0"/>
      <w:marBottom w:val="0"/>
      <w:divBdr>
        <w:top w:val="none" w:sz="0" w:space="0" w:color="auto"/>
        <w:left w:val="none" w:sz="0" w:space="0" w:color="auto"/>
        <w:bottom w:val="none" w:sz="0" w:space="0" w:color="auto"/>
        <w:right w:val="none" w:sz="0" w:space="0" w:color="auto"/>
      </w:divBdr>
    </w:div>
    <w:div w:id="396515188">
      <w:bodyDiv w:val="1"/>
      <w:marLeft w:val="0"/>
      <w:marRight w:val="0"/>
      <w:marTop w:val="0"/>
      <w:marBottom w:val="0"/>
      <w:divBdr>
        <w:top w:val="none" w:sz="0" w:space="0" w:color="auto"/>
        <w:left w:val="none" w:sz="0" w:space="0" w:color="auto"/>
        <w:bottom w:val="none" w:sz="0" w:space="0" w:color="auto"/>
        <w:right w:val="none" w:sz="0" w:space="0" w:color="auto"/>
      </w:divBdr>
    </w:div>
    <w:div w:id="607783124">
      <w:bodyDiv w:val="1"/>
      <w:marLeft w:val="0"/>
      <w:marRight w:val="0"/>
      <w:marTop w:val="0"/>
      <w:marBottom w:val="0"/>
      <w:divBdr>
        <w:top w:val="none" w:sz="0" w:space="0" w:color="auto"/>
        <w:left w:val="none" w:sz="0" w:space="0" w:color="auto"/>
        <w:bottom w:val="none" w:sz="0" w:space="0" w:color="auto"/>
        <w:right w:val="none" w:sz="0" w:space="0" w:color="auto"/>
      </w:divBdr>
    </w:div>
    <w:div w:id="1110585558">
      <w:bodyDiv w:val="1"/>
      <w:marLeft w:val="0"/>
      <w:marRight w:val="0"/>
      <w:marTop w:val="0"/>
      <w:marBottom w:val="0"/>
      <w:divBdr>
        <w:top w:val="none" w:sz="0" w:space="0" w:color="auto"/>
        <w:left w:val="none" w:sz="0" w:space="0" w:color="auto"/>
        <w:bottom w:val="none" w:sz="0" w:space="0" w:color="auto"/>
        <w:right w:val="none" w:sz="0" w:space="0" w:color="auto"/>
      </w:divBdr>
    </w:div>
    <w:div w:id="1468737835">
      <w:bodyDiv w:val="1"/>
      <w:marLeft w:val="0"/>
      <w:marRight w:val="0"/>
      <w:marTop w:val="0"/>
      <w:marBottom w:val="0"/>
      <w:divBdr>
        <w:top w:val="none" w:sz="0" w:space="0" w:color="auto"/>
        <w:left w:val="none" w:sz="0" w:space="0" w:color="auto"/>
        <w:bottom w:val="none" w:sz="0" w:space="0" w:color="auto"/>
        <w:right w:val="none" w:sz="0" w:space="0" w:color="auto"/>
      </w:divBdr>
    </w:div>
    <w:div w:id="1574269257">
      <w:bodyDiv w:val="1"/>
      <w:marLeft w:val="0"/>
      <w:marRight w:val="0"/>
      <w:marTop w:val="0"/>
      <w:marBottom w:val="0"/>
      <w:divBdr>
        <w:top w:val="none" w:sz="0" w:space="0" w:color="auto"/>
        <w:left w:val="none" w:sz="0" w:space="0" w:color="auto"/>
        <w:bottom w:val="none" w:sz="0" w:space="0" w:color="auto"/>
        <w:right w:val="none" w:sz="0" w:space="0" w:color="auto"/>
      </w:divBdr>
    </w:div>
    <w:div w:id="1757093536">
      <w:bodyDiv w:val="1"/>
      <w:marLeft w:val="0"/>
      <w:marRight w:val="0"/>
      <w:marTop w:val="0"/>
      <w:marBottom w:val="0"/>
      <w:divBdr>
        <w:top w:val="none" w:sz="0" w:space="0" w:color="auto"/>
        <w:left w:val="none" w:sz="0" w:space="0" w:color="auto"/>
        <w:bottom w:val="none" w:sz="0" w:space="0" w:color="auto"/>
        <w:right w:val="none" w:sz="0" w:space="0" w:color="auto"/>
      </w:divBdr>
    </w:div>
    <w:div w:id="1788157159">
      <w:bodyDiv w:val="1"/>
      <w:marLeft w:val="0"/>
      <w:marRight w:val="0"/>
      <w:marTop w:val="0"/>
      <w:marBottom w:val="0"/>
      <w:divBdr>
        <w:top w:val="none" w:sz="0" w:space="0" w:color="auto"/>
        <w:left w:val="none" w:sz="0" w:space="0" w:color="auto"/>
        <w:bottom w:val="none" w:sz="0" w:space="0" w:color="auto"/>
        <w:right w:val="none" w:sz="0" w:space="0" w:color="auto"/>
      </w:divBdr>
    </w:div>
    <w:div w:id="1821458882">
      <w:bodyDiv w:val="1"/>
      <w:marLeft w:val="0"/>
      <w:marRight w:val="0"/>
      <w:marTop w:val="0"/>
      <w:marBottom w:val="0"/>
      <w:divBdr>
        <w:top w:val="none" w:sz="0" w:space="0" w:color="auto"/>
        <w:left w:val="none" w:sz="0" w:space="0" w:color="auto"/>
        <w:bottom w:val="none" w:sz="0" w:space="0" w:color="auto"/>
        <w:right w:val="none" w:sz="0" w:space="0" w:color="auto"/>
      </w:divBdr>
    </w:div>
    <w:div w:id="1966690808">
      <w:bodyDiv w:val="1"/>
      <w:marLeft w:val="0"/>
      <w:marRight w:val="0"/>
      <w:marTop w:val="0"/>
      <w:marBottom w:val="0"/>
      <w:divBdr>
        <w:top w:val="none" w:sz="0" w:space="0" w:color="auto"/>
        <w:left w:val="none" w:sz="0" w:space="0" w:color="auto"/>
        <w:bottom w:val="none" w:sz="0" w:space="0" w:color="auto"/>
        <w:right w:val="none" w:sz="0" w:space="0" w:color="auto"/>
      </w:divBdr>
    </w:div>
    <w:div w:id="20649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egankdcruz/Arran/edit/master/ReadMe.md" TargetMode="External"/><Relationship Id="rId5" Type="http://schemas.openxmlformats.org/officeDocument/2006/relationships/hyperlink" Target="https://github.com/Megankdcruz/Arran" TargetMode="External"/><Relationship Id="rId4" Type="http://schemas.openxmlformats.org/officeDocument/2006/relationships/hyperlink" Target="https://github.com/Megankdcruz/Ar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Latombe</dc:creator>
  <cp:keywords/>
  <dc:description/>
  <cp:lastModifiedBy>megan dcruz</cp:lastModifiedBy>
  <cp:revision>11</cp:revision>
  <dcterms:created xsi:type="dcterms:W3CDTF">2024-11-08T13:18:00Z</dcterms:created>
  <dcterms:modified xsi:type="dcterms:W3CDTF">2025-12-07T11:11:00Z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3218aa41-a707-4e4f-baa6-4715fc410897</vt:lpwstr>
  </property>
</Properties>
</file>