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32" w:rsidRPr="00FB418B" w:rsidRDefault="00FB418B" w:rsidP="00BD0232">
      <w:pPr>
        <w:jc w:val="center"/>
        <w:rPr>
          <w:sz w:val="36"/>
        </w:rPr>
      </w:pPr>
      <w:r>
        <w:rPr>
          <w:sz w:val="36"/>
        </w:rPr>
        <w:t>Get</w:t>
      </w:r>
      <w:r w:rsidR="00463435">
        <w:rPr>
          <w:sz w:val="36"/>
        </w:rPr>
        <w:t xml:space="preserve"> </w:t>
      </w:r>
      <w:r>
        <w:rPr>
          <w:sz w:val="36"/>
        </w:rPr>
        <w:t>+</w:t>
      </w:r>
      <w:r w:rsidR="00463435">
        <w:rPr>
          <w:sz w:val="36"/>
        </w:rPr>
        <w:t xml:space="preserve"> </w:t>
      </w:r>
      <w:r>
        <w:rPr>
          <w:sz w:val="36"/>
        </w:rPr>
        <w:t xml:space="preserve">Set </w:t>
      </w:r>
    </w:p>
    <w:p w:rsidR="00463435" w:rsidRPr="008207EB" w:rsidRDefault="00BD0232" w:rsidP="00463435">
      <w:pPr>
        <w:ind w:left="720"/>
      </w:pPr>
      <w:r w:rsidRPr="008207EB">
        <w:t>The getters and setters</w:t>
      </w:r>
      <w:r w:rsidR="00463435" w:rsidRPr="008207EB">
        <w:t xml:space="preserve"> in the moment library are more complex then standard getters and setters. They have some unique properties and behaviours that we will describe before delving into the testing methodology and results.</w:t>
      </w:r>
    </w:p>
    <w:p w:rsidR="00BD0232" w:rsidRPr="008207EB" w:rsidRDefault="00463435" w:rsidP="0089018C">
      <w:pPr>
        <w:pStyle w:val="ListParagraph"/>
        <w:numPr>
          <w:ilvl w:val="0"/>
          <w:numId w:val="1"/>
        </w:numPr>
      </w:pPr>
      <w:r w:rsidRPr="008207EB">
        <w:t>The same method is used for both getting and setting. If no input is given it is used as a getter, otherwise it is used as a setter.</w:t>
      </w:r>
    </w:p>
    <w:p w:rsidR="00463435" w:rsidRPr="008207EB" w:rsidRDefault="00463435" w:rsidP="00463435">
      <w:pPr>
        <w:pStyle w:val="ListParagraph"/>
        <w:numPr>
          <w:ilvl w:val="0"/>
          <w:numId w:val="1"/>
        </w:numPr>
      </w:pPr>
      <w:r w:rsidRPr="008207EB">
        <w:t>Every method with the exception of year() has the ability to “bubble up” to the next time unit if the standard range is exceeded (ex. greater than 59 seconds will increase minutes and less than 0 seconds will decrease minutes)</w:t>
      </w:r>
    </w:p>
    <w:p w:rsidR="00463435" w:rsidRPr="008207EB" w:rsidRDefault="00463435" w:rsidP="0089018C">
      <w:pPr>
        <w:pStyle w:val="ListParagraph"/>
        <w:numPr>
          <w:ilvl w:val="0"/>
          <w:numId w:val="1"/>
        </w:numPr>
      </w:pPr>
      <w:r w:rsidRPr="008207EB">
        <w:t xml:space="preserve">Decimal values are valid inputs to the function, but they do not comprise their own equivalence classes because the methods simply </w:t>
      </w:r>
      <w:r w:rsidR="00E85FBD" w:rsidRPr="008207EB">
        <w:t>truncate</w:t>
      </w:r>
      <w:r w:rsidRPr="008207EB">
        <w:t xml:space="preserve"> them and treats them as integers.</w:t>
      </w:r>
    </w:p>
    <w:p w:rsidR="00463435" w:rsidRPr="008207EB" w:rsidRDefault="00463435" w:rsidP="00463435">
      <w:pPr>
        <w:pStyle w:val="ListParagraph"/>
        <w:numPr>
          <w:ilvl w:val="0"/>
          <w:numId w:val="1"/>
        </w:numPr>
      </w:pPr>
      <w:r w:rsidRPr="008207EB">
        <w:t xml:space="preserve">Numerical Strings can be used as </w:t>
      </w:r>
      <w:r w:rsidR="00E85FBD" w:rsidRPr="008207EB">
        <w:t>valid input;</w:t>
      </w:r>
      <w:r w:rsidRPr="008207EB">
        <w:t xml:space="preserve"> the setters will simply use its numerical value.</w:t>
      </w:r>
    </w:p>
    <w:p w:rsidR="0050125B" w:rsidRPr="008207EB" w:rsidRDefault="0050125B" w:rsidP="00463435">
      <w:pPr>
        <w:pStyle w:val="ListParagraph"/>
        <w:numPr>
          <w:ilvl w:val="0"/>
          <w:numId w:val="1"/>
        </w:numPr>
      </w:pPr>
      <w:r w:rsidRPr="008207EB">
        <w:t>There exist generic getters and setters that accept a type parameter in addition to the standard value parameter</w:t>
      </w:r>
      <w:r w:rsidR="00FC402A" w:rsidRPr="008207EB">
        <w:t>.</w:t>
      </w:r>
    </w:p>
    <w:p w:rsidR="00463435" w:rsidRPr="008207EB" w:rsidRDefault="00463435" w:rsidP="00463435">
      <w:pPr>
        <w:pStyle w:val="ListParagraph"/>
        <w:ind w:left="1440"/>
      </w:pPr>
    </w:p>
    <w:p w:rsidR="0089018C" w:rsidRPr="008207EB" w:rsidRDefault="0089018C" w:rsidP="0089018C">
      <w:r w:rsidRPr="008207EB">
        <w:t xml:space="preserve">Since the use of getter and setter </w:t>
      </w:r>
      <w:r w:rsidR="00FB418B" w:rsidRPr="008207EB">
        <w:t>methods</w:t>
      </w:r>
      <w:r w:rsidRPr="008207EB">
        <w:t xml:space="preserve"> is simple functionality</w:t>
      </w:r>
      <w:r w:rsidR="00463435" w:rsidRPr="008207EB">
        <w:t xml:space="preserve"> combined with only one input, we</w:t>
      </w:r>
      <w:r w:rsidRPr="008207EB">
        <w:t xml:space="preserve"> decided to establish equivalence classes to assist in the proper testing of the </w:t>
      </w:r>
      <w:r w:rsidR="00FB418B" w:rsidRPr="008207EB">
        <w:t>methods</w:t>
      </w:r>
      <w:r w:rsidRPr="008207EB">
        <w:t>.</w:t>
      </w:r>
      <w:r w:rsidR="00463435" w:rsidRPr="008207EB">
        <w:t xml:space="preserve"> This equivalence class could be reused for the different units of time with few modifications</w:t>
      </w:r>
      <w:r w:rsidR="00214561" w:rsidRPr="008207EB">
        <w:t xml:space="preserve"> since for the most part they shared the same pool of valid and invalid inputs</w:t>
      </w:r>
      <w:r w:rsidR="00463435" w:rsidRPr="008207EB">
        <w:t>.</w:t>
      </w:r>
      <w:r w:rsidRPr="008207EB">
        <w:t xml:space="preserve"> </w:t>
      </w:r>
    </w:p>
    <w:p w:rsidR="00BC2CE7" w:rsidRPr="004F5B54" w:rsidRDefault="00BC2CE7" w:rsidP="008207EB">
      <w:pPr>
        <w:rPr>
          <w:sz w:val="28"/>
        </w:rPr>
      </w:pPr>
      <w:bookmarkStart w:id="0" w:name="_GoBack"/>
      <w:bookmarkEnd w:id="0"/>
    </w:p>
    <w:tbl>
      <w:tblPr>
        <w:tblStyle w:val="TableGrid"/>
        <w:tblW w:w="0" w:type="auto"/>
        <w:tblLook w:val="04A0" w:firstRow="1" w:lastRow="0" w:firstColumn="1" w:lastColumn="0" w:noHBand="0" w:noVBand="1"/>
      </w:tblPr>
      <w:tblGrid>
        <w:gridCol w:w="4675"/>
        <w:gridCol w:w="4675"/>
      </w:tblGrid>
      <w:tr w:rsidR="00243271" w:rsidTr="00243271">
        <w:tc>
          <w:tcPr>
            <w:tcW w:w="4675" w:type="dxa"/>
          </w:tcPr>
          <w:p w:rsidR="00243271" w:rsidRPr="00BC2CE7" w:rsidRDefault="00243271" w:rsidP="00FB6500">
            <w:pPr>
              <w:jc w:val="center"/>
              <w:rPr>
                <w:b/>
                <w:sz w:val="24"/>
                <w:szCs w:val="24"/>
              </w:rPr>
            </w:pPr>
            <w:r w:rsidRPr="00BC2CE7">
              <w:rPr>
                <w:b/>
                <w:sz w:val="24"/>
                <w:szCs w:val="24"/>
              </w:rPr>
              <w:t>Valid Equivalence Classes</w:t>
            </w:r>
          </w:p>
        </w:tc>
        <w:tc>
          <w:tcPr>
            <w:tcW w:w="4675" w:type="dxa"/>
          </w:tcPr>
          <w:p w:rsidR="00243271" w:rsidRPr="00BC2CE7" w:rsidRDefault="00243271" w:rsidP="00FB6500">
            <w:pPr>
              <w:jc w:val="center"/>
              <w:rPr>
                <w:b/>
                <w:sz w:val="24"/>
                <w:szCs w:val="24"/>
              </w:rPr>
            </w:pPr>
            <w:r w:rsidRPr="00BC2CE7">
              <w:rPr>
                <w:b/>
                <w:sz w:val="24"/>
                <w:szCs w:val="24"/>
              </w:rPr>
              <w:t>Invalid</w:t>
            </w:r>
            <w:r w:rsidR="00C73177" w:rsidRPr="00BC2CE7">
              <w:rPr>
                <w:b/>
                <w:sz w:val="24"/>
                <w:szCs w:val="24"/>
              </w:rPr>
              <w:t xml:space="preserve"> Equivalence Classes</w:t>
            </w:r>
          </w:p>
        </w:tc>
      </w:tr>
      <w:tr w:rsidR="00243271" w:rsidTr="00243271">
        <w:tc>
          <w:tcPr>
            <w:tcW w:w="4675" w:type="dxa"/>
          </w:tcPr>
          <w:p w:rsidR="00243271" w:rsidRPr="00243271" w:rsidRDefault="00C73177" w:rsidP="00C73177">
            <w:pPr>
              <w:jc w:val="center"/>
              <w:rPr>
                <w:sz w:val="24"/>
                <w:szCs w:val="24"/>
              </w:rPr>
            </w:pPr>
            <w:r>
              <w:rPr>
                <w:sz w:val="24"/>
                <w:szCs w:val="24"/>
              </w:rPr>
              <w:t>Empty Input</w:t>
            </w:r>
          </w:p>
        </w:tc>
        <w:tc>
          <w:tcPr>
            <w:tcW w:w="4675" w:type="dxa"/>
          </w:tcPr>
          <w:p w:rsidR="00243271" w:rsidRPr="00243271" w:rsidRDefault="00C73177" w:rsidP="00C73177">
            <w:pPr>
              <w:jc w:val="center"/>
              <w:rPr>
                <w:sz w:val="24"/>
                <w:szCs w:val="24"/>
              </w:rPr>
            </w:pPr>
            <w:r>
              <w:rPr>
                <w:sz w:val="24"/>
                <w:szCs w:val="24"/>
              </w:rPr>
              <w:t xml:space="preserve">Non </w:t>
            </w:r>
            <w:r w:rsidR="002A77F2">
              <w:rPr>
                <w:sz w:val="24"/>
                <w:szCs w:val="24"/>
              </w:rPr>
              <w:t>Integer or Float Input</w:t>
            </w:r>
          </w:p>
        </w:tc>
      </w:tr>
      <w:tr w:rsidR="00243271" w:rsidTr="00243271">
        <w:tc>
          <w:tcPr>
            <w:tcW w:w="4675" w:type="dxa"/>
          </w:tcPr>
          <w:p w:rsidR="00243271" w:rsidRPr="00243271" w:rsidRDefault="00214561" w:rsidP="00FB6500">
            <w:pPr>
              <w:jc w:val="center"/>
              <w:rPr>
                <w:sz w:val="24"/>
                <w:szCs w:val="24"/>
              </w:rPr>
            </w:pPr>
            <w:r>
              <w:rPr>
                <w:sz w:val="24"/>
                <w:szCs w:val="24"/>
              </w:rPr>
              <w:t>Between Upper Bound and Lower Bound</w:t>
            </w:r>
          </w:p>
        </w:tc>
        <w:tc>
          <w:tcPr>
            <w:tcW w:w="4675" w:type="dxa"/>
          </w:tcPr>
          <w:p w:rsidR="00243271" w:rsidRPr="00243271" w:rsidRDefault="00B331CC" w:rsidP="00420491">
            <w:pPr>
              <w:jc w:val="center"/>
              <w:rPr>
                <w:sz w:val="24"/>
                <w:szCs w:val="24"/>
              </w:rPr>
            </w:pPr>
            <w:r>
              <w:rPr>
                <w:sz w:val="24"/>
                <w:szCs w:val="24"/>
              </w:rPr>
              <w:t>Non-Numerical String</w:t>
            </w:r>
          </w:p>
        </w:tc>
      </w:tr>
      <w:tr w:rsidR="00243271" w:rsidTr="00243271">
        <w:tc>
          <w:tcPr>
            <w:tcW w:w="4675" w:type="dxa"/>
          </w:tcPr>
          <w:p w:rsidR="00243271" w:rsidRPr="00243271" w:rsidRDefault="00214561" w:rsidP="00FB6500">
            <w:pPr>
              <w:jc w:val="center"/>
              <w:rPr>
                <w:sz w:val="24"/>
                <w:szCs w:val="24"/>
              </w:rPr>
            </w:pPr>
            <w:r>
              <w:rPr>
                <w:sz w:val="24"/>
                <w:szCs w:val="24"/>
              </w:rPr>
              <w:t>Less than Lower Bound</w:t>
            </w:r>
          </w:p>
        </w:tc>
        <w:tc>
          <w:tcPr>
            <w:tcW w:w="4675" w:type="dxa"/>
          </w:tcPr>
          <w:p w:rsidR="00243271" w:rsidRPr="00243271" w:rsidRDefault="00243271" w:rsidP="00FB6500">
            <w:pPr>
              <w:jc w:val="center"/>
              <w:rPr>
                <w:sz w:val="24"/>
                <w:szCs w:val="24"/>
              </w:rPr>
            </w:pPr>
          </w:p>
        </w:tc>
      </w:tr>
      <w:tr w:rsidR="00243271" w:rsidTr="00243271">
        <w:tc>
          <w:tcPr>
            <w:tcW w:w="4675" w:type="dxa"/>
          </w:tcPr>
          <w:p w:rsidR="00243271" w:rsidRPr="00243271" w:rsidRDefault="00214561" w:rsidP="00FB6500">
            <w:pPr>
              <w:jc w:val="center"/>
              <w:rPr>
                <w:sz w:val="24"/>
                <w:szCs w:val="24"/>
              </w:rPr>
            </w:pPr>
            <w:r>
              <w:rPr>
                <w:sz w:val="24"/>
                <w:szCs w:val="24"/>
              </w:rPr>
              <w:t>Greater than Upper Bound</w:t>
            </w:r>
          </w:p>
        </w:tc>
        <w:tc>
          <w:tcPr>
            <w:tcW w:w="4675" w:type="dxa"/>
          </w:tcPr>
          <w:p w:rsidR="00243271" w:rsidRPr="00243271" w:rsidRDefault="00243271" w:rsidP="00FB6500">
            <w:pPr>
              <w:jc w:val="center"/>
              <w:rPr>
                <w:sz w:val="24"/>
                <w:szCs w:val="24"/>
              </w:rPr>
            </w:pPr>
          </w:p>
        </w:tc>
      </w:tr>
      <w:tr w:rsidR="00B331CC" w:rsidTr="00243271">
        <w:tc>
          <w:tcPr>
            <w:tcW w:w="4675" w:type="dxa"/>
          </w:tcPr>
          <w:p w:rsidR="00B331CC" w:rsidRDefault="00B331CC" w:rsidP="00FB6500">
            <w:pPr>
              <w:jc w:val="center"/>
              <w:rPr>
                <w:sz w:val="24"/>
                <w:szCs w:val="24"/>
              </w:rPr>
            </w:pPr>
            <w:r>
              <w:rPr>
                <w:sz w:val="24"/>
                <w:szCs w:val="24"/>
              </w:rPr>
              <w:t>Numerical String Input (ex. “11”)</w:t>
            </w:r>
          </w:p>
        </w:tc>
        <w:tc>
          <w:tcPr>
            <w:tcW w:w="4675" w:type="dxa"/>
          </w:tcPr>
          <w:p w:rsidR="00B331CC" w:rsidRPr="00243271" w:rsidRDefault="00B331CC" w:rsidP="00FB6500">
            <w:pPr>
              <w:jc w:val="center"/>
              <w:rPr>
                <w:sz w:val="24"/>
                <w:szCs w:val="24"/>
              </w:rPr>
            </w:pPr>
          </w:p>
        </w:tc>
      </w:tr>
    </w:tbl>
    <w:p w:rsidR="00FB6500" w:rsidRPr="008207EB" w:rsidRDefault="00FB6500" w:rsidP="00FB6500">
      <w:pPr>
        <w:jc w:val="center"/>
        <w:rPr>
          <w:sz w:val="24"/>
        </w:rPr>
      </w:pPr>
    </w:p>
    <w:p w:rsidR="00E55F19" w:rsidRPr="008207EB" w:rsidRDefault="00E55F19" w:rsidP="001D3DD5">
      <w:r w:rsidRPr="008207EB">
        <w:t>There are two</w:t>
      </w:r>
      <w:r w:rsidR="001D3DD5" w:rsidRPr="008207EB">
        <w:t xml:space="preserve"> exceptions to this table for specific time units. </w:t>
      </w:r>
    </w:p>
    <w:p w:rsidR="00E55F19" w:rsidRPr="008207EB" w:rsidRDefault="00E55F19" w:rsidP="00E55F19">
      <w:pPr>
        <w:pStyle w:val="ListParagraph"/>
        <w:numPr>
          <w:ilvl w:val="0"/>
          <w:numId w:val="2"/>
        </w:numPr>
      </w:pPr>
      <w:r w:rsidRPr="008207EB">
        <w:t>S</w:t>
      </w:r>
      <w:r w:rsidR="001D3DD5" w:rsidRPr="008207EB">
        <w:t xml:space="preserve">ince years have no unit to bubble up to, they are capped between -270000 and 270000 and will not accept inputs outside of that range. </w:t>
      </w:r>
    </w:p>
    <w:p w:rsidR="001D3DD5" w:rsidRPr="008207EB" w:rsidRDefault="001D3DD5" w:rsidP="00E55F19">
      <w:pPr>
        <w:pStyle w:val="ListParagraph"/>
        <w:numPr>
          <w:ilvl w:val="0"/>
          <w:numId w:val="2"/>
        </w:numPr>
      </w:pPr>
      <w:r w:rsidRPr="008207EB">
        <w:t>Day of Week and Month setters will additionally accept partial and ful</w:t>
      </w:r>
      <w:r w:rsidR="00050F1F" w:rsidRPr="008207EB">
        <w:t>l</w:t>
      </w:r>
      <w:r w:rsidRPr="008207EB">
        <w:t xml:space="preserve"> strings like “Mon”, “Monday”, “Mar” and “March” respectively.</w:t>
      </w:r>
    </w:p>
    <w:p w:rsidR="006B5246" w:rsidRPr="008207EB" w:rsidRDefault="00E55F19" w:rsidP="001D3DD5">
      <w:r w:rsidRPr="008207EB">
        <w:t>Test cases were constructed using both the above table and the exceptions described above. As all of the time units share a similar set of equivalence classes, we will only discuss test cases for one unit of time</w:t>
      </w:r>
      <w:r w:rsidR="0053233D" w:rsidRPr="008207EB">
        <w:t xml:space="preserve"> (seconds in this case)</w:t>
      </w:r>
      <w:r w:rsidRPr="008207EB">
        <w:t xml:space="preserve"> as an example.</w:t>
      </w:r>
      <w:r w:rsidR="0053233D" w:rsidRPr="008207EB">
        <w:t xml:space="preserve"> The date used in the tests is initialized in the form YYYY-MM-DD HH:mm:ss:SSS as 2013-02-08 09:30:26.123.</w:t>
      </w:r>
    </w:p>
    <w:tbl>
      <w:tblPr>
        <w:tblStyle w:val="TableGrid"/>
        <w:tblW w:w="0" w:type="auto"/>
        <w:tblLook w:val="04A0" w:firstRow="1" w:lastRow="0" w:firstColumn="1" w:lastColumn="0" w:noHBand="0" w:noVBand="1"/>
      </w:tblPr>
      <w:tblGrid>
        <w:gridCol w:w="951"/>
        <w:gridCol w:w="4330"/>
        <w:gridCol w:w="1308"/>
        <w:gridCol w:w="1387"/>
        <w:gridCol w:w="1374"/>
      </w:tblGrid>
      <w:tr w:rsidR="0060787B" w:rsidTr="0053233D">
        <w:tc>
          <w:tcPr>
            <w:tcW w:w="988" w:type="dxa"/>
          </w:tcPr>
          <w:p w:rsidR="0096525C" w:rsidRPr="0096525C" w:rsidRDefault="0096525C" w:rsidP="001D3DD5">
            <w:pPr>
              <w:rPr>
                <w:b/>
                <w:sz w:val="24"/>
              </w:rPr>
            </w:pPr>
            <w:r w:rsidRPr="0096525C">
              <w:rPr>
                <w:b/>
                <w:sz w:val="24"/>
              </w:rPr>
              <w:lastRenderedPageBreak/>
              <w:t>Test ID</w:t>
            </w:r>
          </w:p>
        </w:tc>
        <w:tc>
          <w:tcPr>
            <w:tcW w:w="4677" w:type="dxa"/>
          </w:tcPr>
          <w:p w:rsidR="0096525C" w:rsidRPr="0096525C" w:rsidRDefault="0096525C" w:rsidP="001D3DD5">
            <w:pPr>
              <w:rPr>
                <w:b/>
                <w:sz w:val="24"/>
              </w:rPr>
            </w:pPr>
            <w:r w:rsidRPr="0096525C">
              <w:rPr>
                <w:b/>
                <w:sz w:val="24"/>
              </w:rPr>
              <w:t>Description</w:t>
            </w:r>
          </w:p>
        </w:tc>
        <w:tc>
          <w:tcPr>
            <w:tcW w:w="851" w:type="dxa"/>
          </w:tcPr>
          <w:p w:rsidR="0096525C" w:rsidRPr="0096525C" w:rsidRDefault="0096525C" w:rsidP="001D3DD5">
            <w:pPr>
              <w:rPr>
                <w:b/>
                <w:sz w:val="24"/>
              </w:rPr>
            </w:pPr>
            <w:r w:rsidRPr="0096525C">
              <w:rPr>
                <w:b/>
                <w:sz w:val="24"/>
              </w:rPr>
              <w:t>Input</w:t>
            </w:r>
          </w:p>
        </w:tc>
        <w:tc>
          <w:tcPr>
            <w:tcW w:w="1417" w:type="dxa"/>
          </w:tcPr>
          <w:p w:rsidR="0096525C" w:rsidRPr="0096525C" w:rsidRDefault="0096525C" w:rsidP="001D3DD5">
            <w:pPr>
              <w:rPr>
                <w:b/>
                <w:sz w:val="24"/>
              </w:rPr>
            </w:pPr>
            <w:r w:rsidRPr="0096525C">
              <w:rPr>
                <w:b/>
                <w:sz w:val="24"/>
              </w:rPr>
              <w:t xml:space="preserve">Expected </w:t>
            </w:r>
          </w:p>
        </w:tc>
        <w:tc>
          <w:tcPr>
            <w:tcW w:w="1417" w:type="dxa"/>
          </w:tcPr>
          <w:p w:rsidR="0096525C" w:rsidRPr="0096525C" w:rsidRDefault="0096525C" w:rsidP="001D3DD5">
            <w:pPr>
              <w:rPr>
                <w:b/>
                <w:sz w:val="24"/>
              </w:rPr>
            </w:pPr>
            <w:r w:rsidRPr="0096525C">
              <w:rPr>
                <w:b/>
                <w:sz w:val="24"/>
              </w:rPr>
              <w:t>Actual</w:t>
            </w:r>
          </w:p>
        </w:tc>
      </w:tr>
      <w:tr w:rsidR="0060787B" w:rsidTr="0053233D">
        <w:tc>
          <w:tcPr>
            <w:tcW w:w="988" w:type="dxa"/>
          </w:tcPr>
          <w:p w:rsidR="0096525C" w:rsidRDefault="0096525C" w:rsidP="001D3DD5">
            <w:pPr>
              <w:rPr>
                <w:sz w:val="24"/>
              </w:rPr>
            </w:pPr>
            <w:r>
              <w:rPr>
                <w:sz w:val="24"/>
              </w:rPr>
              <w:t>1</w:t>
            </w:r>
          </w:p>
        </w:tc>
        <w:tc>
          <w:tcPr>
            <w:tcW w:w="4677" w:type="dxa"/>
          </w:tcPr>
          <w:p w:rsidR="0096525C" w:rsidRDefault="0053233D" w:rsidP="001D3DD5">
            <w:pPr>
              <w:rPr>
                <w:sz w:val="24"/>
              </w:rPr>
            </w:pPr>
            <w:r>
              <w:rPr>
                <w:sz w:val="24"/>
              </w:rPr>
              <w:t>Calls seconds as a getter.</w:t>
            </w:r>
          </w:p>
        </w:tc>
        <w:tc>
          <w:tcPr>
            <w:tcW w:w="851" w:type="dxa"/>
          </w:tcPr>
          <w:p w:rsidR="0096525C" w:rsidRDefault="0053233D" w:rsidP="001D3DD5">
            <w:pPr>
              <w:rPr>
                <w:sz w:val="24"/>
              </w:rPr>
            </w:pPr>
            <w:r>
              <w:rPr>
                <w:sz w:val="24"/>
              </w:rPr>
              <w:t>N/A</w:t>
            </w:r>
          </w:p>
        </w:tc>
        <w:tc>
          <w:tcPr>
            <w:tcW w:w="1417" w:type="dxa"/>
          </w:tcPr>
          <w:p w:rsidR="0096525C" w:rsidRDefault="0053233D" w:rsidP="001D3DD5">
            <w:pPr>
              <w:rPr>
                <w:sz w:val="24"/>
              </w:rPr>
            </w:pPr>
            <w:r>
              <w:rPr>
                <w:sz w:val="24"/>
              </w:rPr>
              <w:t>26 seconds</w:t>
            </w:r>
          </w:p>
        </w:tc>
        <w:tc>
          <w:tcPr>
            <w:tcW w:w="1417" w:type="dxa"/>
          </w:tcPr>
          <w:p w:rsidR="0096525C" w:rsidRDefault="0053233D" w:rsidP="001D3DD5">
            <w:pPr>
              <w:rPr>
                <w:sz w:val="24"/>
              </w:rPr>
            </w:pPr>
            <w:r>
              <w:rPr>
                <w:sz w:val="24"/>
              </w:rPr>
              <w:t>26 seconds</w:t>
            </w:r>
          </w:p>
        </w:tc>
      </w:tr>
      <w:tr w:rsidR="0060787B" w:rsidTr="0053233D">
        <w:tc>
          <w:tcPr>
            <w:tcW w:w="988" w:type="dxa"/>
          </w:tcPr>
          <w:p w:rsidR="0096525C" w:rsidRDefault="0096525C" w:rsidP="001D3DD5">
            <w:pPr>
              <w:rPr>
                <w:sz w:val="24"/>
              </w:rPr>
            </w:pPr>
            <w:r>
              <w:rPr>
                <w:sz w:val="24"/>
              </w:rPr>
              <w:t>2</w:t>
            </w:r>
          </w:p>
        </w:tc>
        <w:tc>
          <w:tcPr>
            <w:tcW w:w="4677" w:type="dxa"/>
          </w:tcPr>
          <w:p w:rsidR="0096525C" w:rsidRDefault="0053233D" w:rsidP="001D3DD5">
            <w:pPr>
              <w:rPr>
                <w:sz w:val="24"/>
              </w:rPr>
            </w:pPr>
            <w:r>
              <w:rPr>
                <w:sz w:val="24"/>
              </w:rPr>
              <w:t>Calls seconds as a setter with input within the bounds</w:t>
            </w:r>
          </w:p>
        </w:tc>
        <w:tc>
          <w:tcPr>
            <w:tcW w:w="851" w:type="dxa"/>
          </w:tcPr>
          <w:p w:rsidR="0096525C" w:rsidRDefault="0053233D" w:rsidP="001D3DD5">
            <w:pPr>
              <w:rPr>
                <w:sz w:val="24"/>
              </w:rPr>
            </w:pPr>
            <w:r>
              <w:rPr>
                <w:sz w:val="24"/>
              </w:rPr>
              <w:t>43</w:t>
            </w:r>
          </w:p>
        </w:tc>
        <w:tc>
          <w:tcPr>
            <w:tcW w:w="1417" w:type="dxa"/>
          </w:tcPr>
          <w:p w:rsidR="0096525C" w:rsidRDefault="0053233D" w:rsidP="001D3DD5">
            <w:pPr>
              <w:rPr>
                <w:sz w:val="24"/>
              </w:rPr>
            </w:pPr>
            <w:r>
              <w:rPr>
                <w:sz w:val="24"/>
              </w:rPr>
              <w:t>43 seconds</w:t>
            </w:r>
          </w:p>
        </w:tc>
        <w:tc>
          <w:tcPr>
            <w:tcW w:w="1417" w:type="dxa"/>
          </w:tcPr>
          <w:p w:rsidR="0096525C" w:rsidRDefault="0053233D" w:rsidP="001D3DD5">
            <w:pPr>
              <w:rPr>
                <w:sz w:val="24"/>
              </w:rPr>
            </w:pPr>
            <w:r>
              <w:rPr>
                <w:sz w:val="24"/>
              </w:rPr>
              <w:t>43 seconds</w:t>
            </w:r>
          </w:p>
        </w:tc>
      </w:tr>
      <w:tr w:rsidR="0060787B" w:rsidTr="0053233D">
        <w:tc>
          <w:tcPr>
            <w:tcW w:w="988" w:type="dxa"/>
          </w:tcPr>
          <w:p w:rsidR="0096525C" w:rsidRDefault="0096525C" w:rsidP="001D3DD5">
            <w:pPr>
              <w:rPr>
                <w:sz w:val="24"/>
              </w:rPr>
            </w:pPr>
            <w:r>
              <w:rPr>
                <w:sz w:val="24"/>
              </w:rPr>
              <w:t>3</w:t>
            </w:r>
          </w:p>
        </w:tc>
        <w:tc>
          <w:tcPr>
            <w:tcW w:w="4677" w:type="dxa"/>
          </w:tcPr>
          <w:p w:rsidR="0096525C" w:rsidRDefault="0053233D" w:rsidP="001D3DD5">
            <w:pPr>
              <w:rPr>
                <w:sz w:val="24"/>
              </w:rPr>
            </w:pPr>
            <w:r>
              <w:rPr>
                <w:sz w:val="24"/>
              </w:rPr>
              <w:t>Calls seconds as a setter with input above the bounds</w:t>
            </w:r>
          </w:p>
        </w:tc>
        <w:tc>
          <w:tcPr>
            <w:tcW w:w="851" w:type="dxa"/>
          </w:tcPr>
          <w:p w:rsidR="0096525C" w:rsidRDefault="0053233D" w:rsidP="001D3DD5">
            <w:pPr>
              <w:rPr>
                <w:sz w:val="24"/>
              </w:rPr>
            </w:pPr>
            <w:r>
              <w:rPr>
                <w:sz w:val="24"/>
              </w:rPr>
              <w:t>88</w:t>
            </w:r>
          </w:p>
        </w:tc>
        <w:tc>
          <w:tcPr>
            <w:tcW w:w="1417" w:type="dxa"/>
          </w:tcPr>
          <w:p w:rsidR="0096525C" w:rsidRDefault="0053233D" w:rsidP="001D3DD5">
            <w:pPr>
              <w:rPr>
                <w:sz w:val="24"/>
              </w:rPr>
            </w:pPr>
            <w:r>
              <w:rPr>
                <w:sz w:val="24"/>
              </w:rPr>
              <w:t>28 seconds 31 minutes</w:t>
            </w:r>
          </w:p>
        </w:tc>
        <w:tc>
          <w:tcPr>
            <w:tcW w:w="1417" w:type="dxa"/>
          </w:tcPr>
          <w:p w:rsidR="0096525C" w:rsidRDefault="0053233D" w:rsidP="001D3DD5">
            <w:pPr>
              <w:rPr>
                <w:sz w:val="24"/>
              </w:rPr>
            </w:pPr>
            <w:r>
              <w:rPr>
                <w:sz w:val="24"/>
              </w:rPr>
              <w:t>28 seconds 31 minutes</w:t>
            </w:r>
          </w:p>
        </w:tc>
      </w:tr>
      <w:tr w:rsidR="0060787B" w:rsidTr="0053233D">
        <w:tc>
          <w:tcPr>
            <w:tcW w:w="988" w:type="dxa"/>
          </w:tcPr>
          <w:p w:rsidR="0096525C" w:rsidRDefault="0096525C" w:rsidP="001D3DD5">
            <w:pPr>
              <w:rPr>
                <w:sz w:val="24"/>
              </w:rPr>
            </w:pPr>
            <w:r>
              <w:rPr>
                <w:sz w:val="24"/>
              </w:rPr>
              <w:t>4</w:t>
            </w:r>
          </w:p>
        </w:tc>
        <w:tc>
          <w:tcPr>
            <w:tcW w:w="4677" w:type="dxa"/>
          </w:tcPr>
          <w:p w:rsidR="0096525C" w:rsidRDefault="0053233D" w:rsidP="001D3DD5">
            <w:pPr>
              <w:rPr>
                <w:sz w:val="24"/>
              </w:rPr>
            </w:pPr>
            <w:r>
              <w:rPr>
                <w:sz w:val="24"/>
              </w:rPr>
              <w:t>Calls seconds as a setter with input below the bounds</w:t>
            </w:r>
          </w:p>
        </w:tc>
        <w:tc>
          <w:tcPr>
            <w:tcW w:w="851" w:type="dxa"/>
          </w:tcPr>
          <w:p w:rsidR="0096525C" w:rsidRDefault="0053233D" w:rsidP="001D3DD5">
            <w:pPr>
              <w:rPr>
                <w:sz w:val="24"/>
              </w:rPr>
            </w:pPr>
            <w:r>
              <w:rPr>
                <w:sz w:val="24"/>
              </w:rPr>
              <w:t>-13</w:t>
            </w:r>
          </w:p>
        </w:tc>
        <w:tc>
          <w:tcPr>
            <w:tcW w:w="1417" w:type="dxa"/>
          </w:tcPr>
          <w:p w:rsidR="0096525C" w:rsidRDefault="0053233D" w:rsidP="001D3DD5">
            <w:pPr>
              <w:rPr>
                <w:sz w:val="24"/>
              </w:rPr>
            </w:pPr>
            <w:r>
              <w:rPr>
                <w:sz w:val="24"/>
              </w:rPr>
              <w:t>47 seconds</w:t>
            </w:r>
          </w:p>
          <w:p w:rsidR="0053233D" w:rsidRDefault="0053233D" w:rsidP="001D3DD5">
            <w:pPr>
              <w:rPr>
                <w:sz w:val="24"/>
              </w:rPr>
            </w:pPr>
            <w:r>
              <w:rPr>
                <w:sz w:val="24"/>
              </w:rPr>
              <w:t>29 minutes</w:t>
            </w:r>
          </w:p>
        </w:tc>
        <w:tc>
          <w:tcPr>
            <w:tcW w:w="1417" w:type="dxa"/>
          </w:tcPr>
          <w:p w:rsidR="0096525C" w:rsidRDefault="00234CDD" w:rsidP="001D3DD5">
            <w:pPr>
              <w:rPr>
                <w:sz w:val="24"/>
              </w:rPr>
            </w:pPr>
            <w:r>
              <w:rPr>
                <w:sz w:val="24"/>
              </w:rPr>
              <w:t>47 seconds</w:t>
            </w:r>
          </w:p>
          <w:p w:rsidR="00234CDD" w:rsidRDefault="00234CDD" w:rsidP="001D3DD5">
            <w:pPr>
              <w:rPr>
                <w:sz w:val="24"/>
              </w:rPr>
            </w:pPr>
            <w:r>
              <w:rPr>
                <w:sz w:val="24"/>
              </w:rPr>
              <w:t>29 minutes</w:t>
            </w:r>
          </w:p>
        </w:tc>
      </w:tr>
      <w:tr w:rsidR="0060787B" w:rsidTr="0053233D">
        <w:tc>
          <w:tcPr>
            <w:tcW w:w="988" w:type="dxa"/>
          </w:tcPr>
          <w:p w:rsidR="0096525C" w:rsidRDefault="0096525C" w:rsidP="001D3DD5">
            <w:pPr>
              <w:rPr>
                <w:sz w:val="24"/>
              </w:rPr>
            </w:pPr>
            <w:r>
              <w:rPr>
                <w:sz w:val="24"/>
              </w:rPr>
              <w:t>5</w:t>
            </w:r>
          </w:p>
        </w:tc>
        <w:tc>
          <w:tcPr>
            <w:tcW w:w="4677" w:type="dxa"/>
          </w:tcPr>
          <w:p w:rsidR="0096525C" w:rsidRDefault="0060787B" w:rsidP="001D3DD5">
            <w:pPr>
              <w:rPr>
                <w:sz w:val="24"/>
              </w:rPr>
            </w:pPr>
            <w:r>
              <w:rPr>
                <w:sz w:val="24"/>
              </w:rPr>
              <w:t>Calls seconds as a setter with a floating point number</w:t>
            </w:r>
          </w:p>
        </w:tc>
        <w:tc>
          <w:tcPr>
            <w:tcW w:w="851" w:type="dxa"/>
          </w:tcPr>
          <w:p w:rsidR="0096525C" w:rsidRDefault="0060787B" w:rsidP="001D3DD5">
            <w:pPr>
              <w:rPr>
                <w:sz w:val="24"/>
              </w:rPr>
            </w:pPr>
            <w:r>
              <w:rPr>
                <w:sz w:val="24"/>
              </w:rPr>
              <w:t>52.7</w:t>
            </w:r>
          </w:p>
        </w:tc>
        <w:tc>
          <w:tcPr>
            <w:tcW w:w="1417" w:type="dxa"/>
          </w:tcPr>
          <w:p w:rsidR="0096525C" w:rsidRDefault="0060787B" w:rsidP="001D3DD5">
            <w:pPr>
              <w:rPr>
                <w:sz w:val="24"/>
              </w:rPr>
            </w:pPr>
            <w:r>
              <w:rPr>
                <w:sz w:val="24"/>
              </w:rPr>
              <w:t>52 seconds</w:t>
            </w:r>
          </w:p>
        </w:tc>
        <w:tc>
          <w:tcPr>
            <w:tcW w:w="1417" w:type="dxa"/>
          </w:tcPr>
          <w:p w:rsidR="0096525C" w:rsidRDefault="0060787B" w:rsidP="001D3DD5">
            <w:pPr>
              <w:rPr>
                <w:sz w:val="24"/>
              </w:rPr>
            </w:pPr>
            <w:r>
              <w:rPr>
                <w:sz w:val="24"/>
              </w:rPr>
              <w:t>52 seconds</w:t>
            </w:r>
          </w:p>
        </w:tc>
      </w:tr>
      <w:tr w:rsidR="0060787B" w:rsidTr="0053233D">
        <w:tc>
          <w:tcPr>
            <w:tcW w:w="988" w:type="dxa"/>
          </w:tcPr>
          <w:p w:rsidR="0096525C" w:rsidRDefault="0096525C" w:rsidP="001D3DD5">
            <w:pPr>
              <w:rPr>
                <w:sz w:val="24"/>
              </w:rPr>
            </w:pPr>
            <w:r>
              <w:rPr>
                <w:sz w:val="24"/>
              </w:rPr>
              <w:t>6</w:t>
            </w:r>
          </w:p>
        </w:tc>
        <w:tc>
          <w:tcPr>
            <w:tcW w:w="4677" w:type="dxa"/>
          </w:tcPr>
          <w:p w:rsidR="0096525C" w:rsidRDefault="0060787B" w:rsidP="001D3DD5">
            <w:pPr>
              <w:rPr>
                <w:sz w:val="24"/>
              </w:rPr>
            </w:pPr>
            <w:r>
              <w:rPr>
                <w:sz w:val="24"/>
              </w:rPr>
              <w:t>Calls seconds as a setter with numerical string</w:t>
            </w:r>
          </w:p>
        </w:tc>
        <w:tc>
          <w:tcPr>
            <w:tcW w:w="851" w:type="dxa"/>
          </w:tcPr>
          <w:p w:rsidR="0096525C" w:rsidRDefault="0060787B" w:rsidP="001D3DD5">
            <w:pPr>
              <w:rPr>
                <w:sz w:val="24"/>
              </w:rPr>
            </w:pPr>
            <w:r>
              <w:rPr>
                <w:sz w:val="24"/>
              </w:rPr>
              <w:t>“54”</w:t>
            </w:r>
          </w:p>
        </w:tc>
        <w:tc>
          <w:tcPr>
            <w:tcW w:w="1417" w:type="dxa"/>
          </w:tcPr>
          <w:p w:rsidR="0096525C" w:rsidRDefault="0060787B" w:rsidP="001D3DD5">
            <w:pPr>
              <w:rPr>
                <w:sz w:val="24"/>
              </w:rPr>
            </w:pPr>
            <w:r>
              <w:rPr>
                <w:sz w:val="24"/>
              </w:rPr>
              <w:t>54 seconds</w:t>
            </w:r>
          </w:p>
        </w:tc>
        <w:tc>
          <w:tcPr>
            <w:tcW w:w="1417" w:type="dxa"/>
          </w:tcPr>
          <w:p w:rsidR="0096525C" w:rsidRDefault="0060787B" w:rsidP="001D3DD5">
            <w:pPr>
              <w:rPr>
                <w:sz w:val="24"/>
              </w:rPr>
            </w:pPr>
            <w:r>
              <w:rPr>
                <w:sz w:val="24"/>
              </w:rPr>
              <w:t>54 seconds</w:t>
            </w:r>
          </w:p>
        </w:tc>
      </w:tr>
      <w:tr w:rsidR="0060787B" w:rsidTr="0053233D">
        <w:tc>
          <w:tcPr>
            <w:tcW w:w="988" w:type="dxa"/>
          </w:tcPr>
          <w:p w:rsidR="0060787B" w:rsidRDefault="0060787B" w:rsidP="001D3DD5">
            <w:pPr>
              <w:rPr>
                <w:sz w:val="24"/>
              </w:rPr>
            </w:pPr>
            <w:r>
              <w:rPr>
                <w:sz w:val="24"/>
              </w:rPr>
              <w:t>7</w:t>
            </w:r>
          </w:p>
        </w:tc>
        <w:tc>
          <w:tcPr>
            <w:tcW w:w="4677" w:type="dxa"/>
          </w:tcPr>
          <w:p w:rsidR="0060787B" w:rsidRDefault="0060787B" w:rsidP="001D3DD5">
            <w:pPr>
              <w:rPr>
                <w:sz w:val="24"/>
              </w:rPr>
            </w:pPr>
            <w:r>
              <w:rPr>
                <w:sz w:val="24"/>
              </w:rPr>
              <w:t>Calls seconds with an invalid input</w:t>
            </w:r>
          </w:p>
        </w:tc>
        <w:tc>
          <w:tcPr>
            <w:tcW w:w="851" w:type="dxa"/>
          </w:tcPr>
          <w:p w:rsidR="0060787B" w:rsidRDefault="0060787B" w:rsidP="001D3DD5">
            <w:pPr>
              <w:rPr>
                <w:sz w:val="24"/>
              </w:rPr>
            </w:pPr>
            <w:r>
              <w:rPr>
                <w:sz w:val="24"/>
              </w:rPr>
              <w:t>“BadInput”</w:t>
            </w:r>
          </w:p>
        </w:tc>
        <w:tc>
          <w:tcPr>
            <w:tcW w:w="1417" w:type="dxa"/>
          </w:tcPr>
          <w:p w:rsidR="0060787B" w:rsidRDefault="0060787B" w:rsidP="001D3DD5">
            <w:pPr>
              <w:rPr>
                <w:sz w:val="24"/>
              </w:rPr>
            </w:pPr>
            <w:r>
              <w:rPr>
                <w:sz w:val="24"/>
              </w:rPr>
              <w:t>26 seconds</w:t>
            </w:r>
          </w:p>
        </w:tc>
        <w:tc>
          <w:tcPr>
            <w:tcW w:w="1417" w:type="dxa"/>
          </w:tcPr>
          <w:p w:rsidR="0060787B" w:rsidRDefault="0060787B" w:rsidP="001D3DD5">
            <w:pPr>
              <w:rPr>
                <w:sz w:val="24"/>
              </w:rPr>
            </w:pPr>
            <w:r>
              <w:rPr>
                <w:sz w:val="24"/>
              </w:rPr>
              <w:t>26 seconds</w:t>
            </w:r>
          </w:p>
        </w:tc>
      </w:tr>
    </w:tbl>
    <w:p w:rsidR="0096525C" w:rsidRPr="008207EB" w:rsidRDefault="0096525C" w:rsidP="001D3DD5"/>
    <w:p w:rsidR="000C322B" w:rsidRPr="008207EB" w:rsidRDefault="000C322B" w:rsidP="001D3DD5">
      <w:r w:rsidRPr="008207EB">
        <w:t>As the table clearly shows, the tests for most of the time units passed completely. There were however two outstanding issues of inconsistency between time units found through testing.</w:t>
      </w:r>
    </w:p>
    <w:p w:rsidR="000C322B" w:rsidRPr="008207EB" w:rsidRDefault="00EA6A6C" w:rsidP="000C322B">
      <w:pPr>
        <w:pStyle w:val="ListParagraph"/>
        <w:numPr>
          <w:ilvl w:val="0"/>
          <w:numId w:val="3"/>
        </w:numPr>
      </w:pPr>
      <w:r w:rsidRPr="008207EB">
        <w:t>Three</w:t>
      </w:r>
      <w:r w:rsidR="000C322B" w:rsidRPr="008207EB">
        <w:t xml:space="preserve"> time units</w:t>
      </w:r>
      <w:r w:rsidRPr="008207EB">
        <w:t xml:space="preserve">: Day of Week, Day of Year and Quarter handle floating point inputs differently than the standard time units. The standard method of handling floating points is to truncate the decimal and treat the input as an integer. The </w:t>
      </w:r>
      <w:r w:rsidR="004D3944" w:rsidRPr="008207EB">
        <w:t xml:space="preserve">three time units mentioned above will instead </w:t>
      </w:r>
      <w:proofErr w:type="gramStart"/>
      <w:r w:rsidR="004D3944" w:rsidRPr="008207EB">
        <w:t>round</w:t>
      </w:r>
      <w:proofErr w:type="gramEnd"/>
      <w:r w:rsidR="004D3944" w:rsidRPr="008207EB">
        <w:t xml:space="preserve"> the decimal appropriately.</w:t>
      </w:r>
    </w:p>
    <w:p w:rsidR="004D3944" w:rsidRPr="008207EB" w:rsidRDefault="004D3944" w:rsidP="000C322B">
      <w:pPr>
        <w:pStyle w:val="ListParagraph"/>
        <w:numPr>
          <w:ilvl w:val="0"/>
          <w:numId w:val="3"/>
        </w:numPr>
      </w:pPr>
      <w:r w:rsidRPr="008207EB">
        <w:t xml:space="preserve">Two time units: </w:t>
      </w:r>
      <w:r w:rsidR="00E85FBD" w:rsidRPr="008207EB">
        <w:t xml:space="preserve">Day of Week and Quarter react oddly to invalid inputs. While most time units simply leave the date unmodified when given invalid input, Day of Week while change the date to am arbitrary value and Quarter will corrupt the date entirely, causing it to become </w:t>
      </w:r>
      <w:proofErr w:type="spellStart"/>
      <w:r w:rsidR="00E85FBD" w:rsidRPr="008207EB">
        <w:t>NaN</w:t>
      </w:r>
      <w:proofErr w:type="spellEnd"/>
      <w:r w:rsidR="00E85FBD" w:rsidRPr="008207EB">
        <w:t>.</w:t>
      </w:r>
    </w:p>
    <w:p w:rsidR="00E85FBD" w:rsidRPr="008207EB" w:rsidRDefault="00E85FBD" w:rsidP="00E85FBD">
      <w:r w:rsidRPr="008207EB">
        <w:t>Analysis of the source code revealed the cause of these inconsistencies</w:t>
      </w:r>
      <w:r w:rsidR="008207EB" w:rsidRPr="008207EB">
        <w:t>. While the standard units of time all use the same generic getter and setter function behind the scenes, the time units mentioned above use their own built-in getters and setters. This is understandable since they are all derived time units that are not directly stored in the date as the base ones like hours and minutes are. What is not clear is why the implementation of them does not follow the same convention as the base time units in the case of floating point and invalid inputs. This issue could cause difficulties with user who expect the library to behave the same way for all time units, since these inconsistencies are not mentioned in the documentation.</w:t>
      </w:r>
    </w:p>
    <w:sectPr w:rsidR="00E85FBD" w:rsidRPr="008207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064" w:rsidRDefault="00926064" w:rsidP="008D0D49">
      <w:pPr>
        <w:spacing w:after="0" w:line="240" w:lineRule="auto"/>
      </w:pPr>
      <w:r>
        <w:separator/>
      </w:r>
    </w:p>
  </w:endnote>
  <w:endnote w:type="continuationSeparator" w:id="0">
    <w:p w:rsidR="00926064" w:rsidRDefault="00926064" w:rsidP="008D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064" w:rsidRDefault="00926064" w:rsidP="008D0D49">
      <w:pPr>
        <w:spacing w:after="0" w:line="240" w:lineRule="auto"/>
      </w:pPr>
      <w:r>
        <w:separator/>
      </w:r>
    </w:p>
  </w:footnote>
  <w:footnote w:type="continuationSeparator" w:id="0">
    <w:p w:rsidR="00926064" w:rsidRDefault="00926064" w:rsidP="008D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49" w:rsidRDefault="008D0D49">
    <w:pPr>
      <w:pStyle w:val="Header"/>
    </w:pPr>
  </w:p>
  <w:p w:rsidR="008D0D49" w:rsidRDefault="008D0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1E65"/>
    <w:multiLevelType w:val="hybridMultilevel"/>
    <w:tmpl w:val="6D5CC2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A652A00"/>
    <w:multiLevelType w:val="hybridMultilevel"/>
    <w:tmpl w:val="F4308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71264F"/>
    <w:multiLevelType w:val="hybridMultilevel"/>
    <w:tmpl w:val="A2E0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00"/>
    <w:rsid w:val="00036437"/>
    <w:rsid w:val="000379AD"/>
    <w:rsid w:val="00050F1F"/>
    <w:rsid w:val="000C322B"/>
    <w:rsid w:val="00155E24"/>
    <w:rsid w:val="001D3DD5"/>
    <w:rsid w:val="00214561"/>
    <w:rsid w:val="00234CDD"/>
    <w:rsid w:val="00243271"/>
    <w:rsid w:val="002A77F2"/>
    <w:rsid w:val="00381321"/>
    <w:rsid w:val="003C16B0"/>
    <w:rsid w:val="00420491"/>
    <w:rsid w:val="00446570"/>
    <w:rsid w:val="0046338F"/>
    <w:rsid w:val="00463435"/>
    <w:rsid w:val="004D3944"/>
    <w:rsid w:val="004F5B54"/>
    <w:rsid w:val="0050125B"/>
    <w:rsid w:val="00521FB5"/>
    <w:rsid w:val="0053233D"/>
    <w:rsid w:val="00584E3F"/>
    <w:rsid w:val="005D1620"/>
    <w:rsid w:val="0060787B"/>
    <w:rsid w:val="00622FB9"/>
    <w:rsid w:val="00640DF3"/>
    <w:rsid w:val="006B5246"/>
    <w:rsid w:val="006F50E0"/>
    <w:rsid w:val="008207EB"/>
    <w:rsid w:val="0089018C"/>
    <w:rsid w:val="008D0D49"/>
    <w:rsid w:val="00926064"/>
    <w:rsid w:val="009514D8"/>
    <w:rsid w:val="0096525C"/>
    <w:rsid w:val="009B5670"/>
    <w:rsid w:val="00B32D00"/>
    <w:rsid w:val="00B331CC"/>
    <w:rsid w:val="00B62E56"/>
    <w:rsid w:val="00BB0CA3"/>
    <w:rsid w:val="00BC2CE7"/>
    <w:rsid w:val="00BD0232"/>
    <w:rsid w:val="00BE3E73"/>
    <w:rsid w:val="00BE4BA4"/>
    <w:rsid w:val="00C34A9F"/>
    <w:rsid w:val="00C73177"/>
    <w:rsid w:val="00E55F19"/>
    <w:rsid w:val="00E85FBD"/>
    <w:rsid w:val="00EA4E33"/>
    <w:rsid w:val="00EA6A6C"/>
    <w:rsid w:val="00F001A6"/>
    <w:rsid w:val="00FB418B"/>
    <w:rsid w:val="00FB6500"/>
    <w:rsid w:val="00FC4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6FAF"/>
  <w15:chartTrackingRefBased/>
  <w15:docId w15:val="{8C49DDD9-B643-4616-A4D6-1E5C9442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49"/>
  </w:style>
  <w:style w:type="paragraph" w:styleId="Footer">
    <w:name w:val="footer"/>
    <w:basedOn w:val="Normal"/>
    <w:link w:val="FooterChar"/>
    <w:uiPriority w:val="99"/>
    <w:unhideWhenUsed/>
    <w:rsid w:val="008D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49"/>
  </w:style>
  <w:style w:type="paragraph" w:styleId="ListParagraph">
    <w:name w:val="List Paragraph"/>
    <w:basedOn w:val="Normal"/>
    <w:uiPriority w:val="34"/>
    <w:qFormat/>
    <w:rsid w:val="0046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EA65-073C-42CE-AC43-F0127D77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3</cp:revision>
  <dcterms:created xsi:type="dcterms:W3CDTF">2017-12-06T16:23:00Z</dcterms:created>
  <dcterms:modified xsi:type="dcterms:W3CDTF">2017-12-06T23:12:00Z</dcterms:modified>
</cp:coreProperties>
</file>