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1705" w:rsidRDefault="00F61705" w:rsidP="00F61705">
      <w:pPr>
        <w:pStyle w:val="NormalWeb"/>
        <w:jc w:val="center"/>
        <w:rPr>
          <w:rStyle w:val="Strong"/>
          <w:caps/>
        </w:rPr>
      </w:pPr>
      <w:r w:rsidRPr="00F61705">
        <w:rPr>
          <w:rStyle w:val="Strong"/>
          <w:caps/>
        </w:rPr>
        <w:t>Abstract</w:t>
      </w:r>
    </w:p>
    <w:p w:rsidR="00F61705" w:rsidRPr="00F61705" w:rsidRDefault="00F61705" w:rsidP="00F61705">
      <w:pPr>
        <w:pStyle w:val="NormalWeb"/>
        <w:spacing w:line="360" w:lineRule="auto"/>
        <w:ind w:firstLine="360"/>
        <w:jc w:val="both"/>
        <w:rPr>
          <w:caps/>
        </w:rPr>
      </w:pPr>
      <w:r>
        <w:t xml:space="preserve">The project entitled </w:t>
      </w:r>
      <w:r w:rsidRPr="00F61705">
        <w:rPr>
          <w:caps/>
        </w:rPr>
        <w:t xml:space="preserve">as </w:t>
      </w:r>
      <w:r w:rsidRPr="00F61705">
        <w:rPr>
          <w:b/>
          <w:caps/>
        </w:rPr>
        <w:t>” Brain Tumor Detection With Severe Identification Using K-Means Clustering”</w:t>
      </w:r>
      <w:r>
        <w:t xml:space="preserve"> Tumor identification in medical imaging plays a crucial role in early diagnosis and effective treatment planning. This project presents an application for automated tumor analysis using computer vision and image processing techniques. The system allows users to input medical images, typically representing brain scans, and performs the following key steps:</w:t>
      </w:r>
    </w:p>
    <w:p w:rsidR="00F61705" w:rsidRDefault="00F61705" w:rsidP="00F61705">
      <w:pPr>
        <w:pStyle w:val="NormalWeb"/>
        <w:numPr>
          <w:ilvl w:val="0"/>
          <w:numId w:val="2"/>
        </w:numPr>
        <w:spacing w:line="360" w:lineRule="auto"/>
        <w:jc w:val="both"/>
      </w:pPr>
      <w:r>
        <w:rPr>
          <w:rStyle w:val="Strong"/>
        </w:rPr>
        <w:t>Image Processing:</w:t>
      </w:r>
      <w:r>
        <w:t xml:space="preserve"> Utilizes OpenCV for color space conversion and thresholding to isolate and highlight potential tumor regions.</w:t>
      </w:r>
    </w:p>
    <w:p w:rsidR="00F61705" w:rsidRDefault="00F61705" w:rsidP="00F61705">
      <w:pPr>
        <w:pStyle w:val="NormalWeb"/>
        <w:numPr>
          <w:ilvl w:val="0"/>
          <w:numId w:val="2"/>
        </w:numPr>
        <w:spacing w:line="360" w:lineRule="auto"/>
        <w:jc w:val="both"/>
      </w:pPr>
      <w:r>
        <w:rPr>
          <w:rStyle w:val="Strong"/>
        </w:rPr>
        <w:t>Contour Detection:</w:t>
      </w:r>
      <w:r>
        <w:t xml:space="preserve"> Applies contour detection to identify significant regions in the image, filtering out small contours to focus on potentially malignant areas.</w:t>
      </w:r>
    </w:p>
    <w:p w:rsidR="00F61705" w:rsidRDefault="00F61705" w:rsidP="00F61705">
      <w:pPr>
        <w:pStyle w:val="NormalWeb"/>
        <w:numPr>
          <w:ilvl w:val="0"/>
          <w:numId w:val="2"/>
        </w:numPr>
        <w:spacing w:line="360" w:lineRule="auto"/>
        <w:jc w:val="both"/>
      </w:pPr>
      <w:r>
        <w:rPr>
          <w:rStyle w:val="Strong"/>
        </w:rPr>
        <w:t>Percentage Calculation:</w:t>
      </w:r>
      <w:r>
        <w:t xml:space="preserve"> Computes the percentage of the image covered by the identified tumor regions, providing a quantitative measure of tumor presence.</w:t>
      </w:r>
    </w:p>
    <w:p w:rsidR="00F61705" w:rsidRDefault="00F61705" w:rsidP="00F61705">
      <w:pPr>
        <w:pStyle w:val="NormalWeb"/>
        <w:numPr>
          <w:ilvl w:val="0"/>
          <w:numId w:val="2"/>
        </w:numPr>
        <w:spacing w:line="360" w:lineRule="auto"/>
        <w:jc w:val="both"/>
      </w:pPr>
      <w:r>
        <w:rPr>
          <w:rStyle w:val="Strong"/>
        </w:rPr>
        <w:t>Graphical Visualization:</w:t>
      </w:r>
      <w:r>
        <w:t xml:space="preserve"> Utilizes </w:t>
      </w:r>
      <w:r>
        <w:rPr>
          <w:rStyle w:val="HTMLCode"/>
        </w:rPr>
        <w:t>matplotlib</w:t>
      </w:r>
      <w:r>
        <w:t xml:space="preserve"> to generate a graphical representation of tumor presence across multiple images, aiding in trend analysis and comparison.</w:t>
      </w:r>
    </w:p>
    <w:p w:rsidR="00F61705" w:rsidRDefault="00F61705" w:rsidP="00F61705">
      <w:pPr>
        <w:pStyle w:val="NormalWeb"/>
        <w:numPr>
          <w:ilvl w:val="0"/>
          <w:numId w:val="2"/>
        </w:numPr>
        <w:spacing w:line="360" w:lineRule="auto"/>
        <w:jc w:val="both"/>
      </w:pPr>
      <w:r>
        <w:rPr>
          <w:rStyle w:val="Strong"/>
        </w:rPr>
        <w:t>Graphical User Interface (GUI):</w:t>
      </w:r>
      <w:r>
        <w:t xml:space="preserve"> Incorporates Tkinter to create a user-friendly interface, allowing users to input patient details, visualize original and processed images, and trigger the tumor identification process.</w:t>
      </w:r>
    </w:p>
    <w:p w:rsidR="00F61705" w:rsidRDefault="00F61705" w:rsidP="00F61705">
      <w:pPr>
        <w:pStyle w:val="NormalWeb"/>
        <w:numPr>
          <w:ilvl w:val="0"/>
          <w:numId w:val="2"/>
        </w:numPr>
        <w:spacing w:line="360" w:lineRule="auto"/>
        <w:jc w:val="both"/>
      </w:pPr>
      <w:r>
        <w:rPr>
          <w:rStyle w:val="Strong"/>
        </w:rPr>
        <w:t>Report Generation:</w:t>
      </w:r>
      <w:r>
        <w:t xml:space="preserve"> Integrates the </w:t>
      </w:r>
      <w:r>
        <w:rPr>
          <w:rStyle w:val="HTMLCode"/>
        </w:rPr>
        <w:t>python-docx</w:t>
      </w:r>
      <w:r>
        <w:t xml:space="preserve"> library to create a Word document summarizing patient details, original images, marked images with identified tumors, and a graphical representation of tumor presence.</w:t>
      </w:r>
    </w:p>
    <w:p w:rsidR="00F61705" w:rsidRDefault="00F61705" w:rsidP="00F61705">
      <w:pPr>
        <w:pStyle w:val="NormalWeb"/>
        <w:spacing w:line="360" w:lineRule="auto"/>
        <w:ind w:firstLine="360"/>
        <w:jc w:val="both"/>
      </w:pPr>
      <w:r>
        <w:t>This tumor identification system aims to streamline the analysis of medical images, providing healthcare professionals with valuable insights for early detection and improved patient care. The combination of image processing, graphical visualization, and report generation enhances the efficiency of tumor identification, contributing to advancements in medical imaging and diagnostics.</w:t>
      </w:r>
    </w:p>
    <w:p w:rsidR="00F61705" w:rsidRDefault="00F6170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EF17A0" w:rsidRPr="00E96884" w:rsidRDefault="00EF17A0">
      <w:pPr>
        <w:rPr>
          <w:rFonts w:ascii="Times New Roman" w:hAnsi="Times New Roman" w:cs="Times New Roman"/>
          <w:b/>
        </w:rPr>
      </w:pPr>
      <w:r w:rsidRPr="00E96884">
        <w:rPr>
          <w:rFonts w:ascii="Times New Roman" w:hAnsi="Times New Roman" w:cs="Times New Roman"/>
          <w:b/>
          <w:sz w:val="24"/>
        </w:rPr>
        <w:lastRenderedPageBreak/>
        <w:t>EXISTING SYSTEM</w:t>
      </w:r>
    </w:p>
    <w:p w:rsidR="00EF17A0" w:rsidRDefault="00EF17A0"/>
    <w:p w:rsidR="00EF17A0" w:rsidRDefault="00EF17A0" w:rsidP="00EF17A0">
      <w:pPr>
        <w:pStyle w:val="NormalWeb"/>
        <w:spacing w:line="360" w:lineRule="auto"/>
        <w:ind w:firstLine="720"/>
        <w:jc w:val="both"/>
      </w:pPr>
      <w:r>
        <w:t>Existing systems for tumor identification and medical image analysis encompass a diverse range of solutions catering to the evolving needs of healthcare. Traditional medical imaging software, including renowned platforms like OsiriX and 3D Slicer, provides clinicians with robust tools for image analysis, segmentation, and visualization. These applications play a crucial role in clinical settings, offering features that aid in the interpretation of medical images and contribute to diagnostic decision-making.</w:t>
      </w:r>
    </w:p>
    <w:p w:rsidR="00EF17A0" w:rsidRDefault="00EF17A0" w:rsidP="00EF17A0">
      <w:pPr>
        <w:pStyle w:val="NormalWeb"/>
        <w:spacing w:line="360" w:lineRule="auto"/>
        <w:ind w:firstLine="720"/>
        <w:jc w:val="both"/>
      </w:pPr>
      <w:r>
        <w:t>In recent years, the advent of deep learning has led to the development of sophisticated neural network models for automatic tumor detection and segmentation. Utilizing frameworks such as TensorFlow and PyTorch, these systems leverage large datasets to train models capable of discerning subtle patterns indicative of tumors. Commercial solutions and research prototypes explore innovative approaches, while telemedicine platforms facilitate remote collaboration among specialists, enhancing the accessibility and efficiency of medical image analysis. The integration of computer-aided diagnosis (CAD) systems, Picture Archiving and Communication Systems (PACS), and Radiology Information Systems (RIS) further exemplifies the multifaceted landscape of existing systems aimed at advancing the field of tumor identification and medical imaging.</w:t>
      </w:r>
    </w:p>
    <w:p w:rsidR="00EF17A0" w:rsidRPr="00E96884" w:rsidRDefault="00EF17A0">
      <w:pPr>
        <w:rPr>
          <w:rFonts w:ascii="Times New Roman" w:hAnsi="Times New Roman" w:cs="Times New Roman"/>
          <w:b/>
          <w:caps/>
        </w:rPr>
      </w:pPr>
      <w:r w:rsidRPr="00E96884">
        <w:rPr>
          <w:rFonts w:ascii="Times New Roman" w:hAnsi="Times New Roman" w:cs="Times New Roman"/>
          <w:b/>
          <w:caps/>
          <w:sz w:val="24"/>
        </w:rPr>
        <w:t>DRAWBACKS</w:t>
      </w:r>
    </w:p>
    <w:p w:rsidR="00EF17A0" w:rsidRDefault="00EF17A0"/>
    <w:p w:rsidR="00E96884" w:rsidRPr="00E96884" w:rsidRDefault="00E96884" w:rsidP="00E96884">
      <w:pPr>
        <w:pStyle w:val="ListParagraph"/>
        <w:numPr>
          <w:ilvl w:val="0"/>
          <w:numId w:val="4"/>
        </w:numPr>
        <w:rPr>
          <w:rFonts w:ascii="Times New Roman" w:hAnsi="Times New Roman" w:cs="Times New Roman"/>
          <w:sz w:val="24"/>
          <w:szCs w:val="24"/>
        </w:rPr>
      </w:pPr>
      <w:r w:rsidRPr="00E96884">
        <w:rPr>
          <w:rFonts w:ascii="Times New Roman" w:hAnsi="Times New Roman" w:cs="Times New Roman"/>
          <w:sz w:val="24"/>
          <w:szCs w:val="24"/>
        </w:rPr>
        <w:t>It only shows tumor found or not found.</w:t>
      </w:r>
    </w:p>
    <w:p w:rsidR="00E96884" w:rsidRPr="00E96884" w:rsidRDefault="00E96884">
      <w:pPr>
        <w:rPr>
          <w:rFonts w:ascii="Times New Roman" w:hAnsi="Times New Roman" w:cs="Times New Roman"/>
          <w:sz w:val="24"/>
          <w:szCs w:val="24"/>
        </w:rPr>
      </w:pPr>
    </w:p>
    <w:p w:rsidR="00E96884" w:rsidRPr="00E96884" w:rsidRDefault="00E96884" w:rsidP="00E96884">
      <w:pPr>
        <w:pStyle w:val="ListParagraph"/>
        <w:numPr>
          <w:ilvl w:val="0"/>
          <w:numId w:val="4"/>
        </w:numPr>
        <w:rPr>
          <w:rFonts w:ascii="Times New Roman" w:hAnsi="Times New Roman" w:cs="Times New Roman"/>
          <w:sz w:val="24"/>
          <w:szCs w:val="24"/>
        </w:rPr>
      </w:pPr>
      <w:r w:rsidRPr="00E96884">
        <w:rPr>
          <w:rFonts w:ascii="Times New Roman" w:hAnsi="Times New Roman" w:cs="Times New Roman"/>
          <w:sz w:val="24"/>
          <w:szCs w:val="24"/>
        </w:rPr>
        <w:t>It uses huge dataset.</w:t>
      </w:r>
    </w:p>
    <w:p w:rsidR="00E96884" w:rsidRPr="00E96884" w:rsidRDefault="00E96884">
      <w:pPr>
        <w:rPr>
          <w:rFonts w:ascii="Times New Roman" w:hAnsi="Times New Roman" w:cs="Times New Roman"/>
          <w:sz w:val="24"/>
          <w:szCs w:val="24"/>
        </w:rPr>
      </w:pPr>
    </w:p>
    <w:p w:rsidR="00E96884" w:rsidRPr="00E96884" w:rsidRDefault="00E96884" w:rsidP="00E96884">
      <w:pPr>
        <w:pStyle w:val="ListParagraph"/>
        <w:numPr>
          <w:ilvl w:val="0"/>
          <w:numId w:val="4"/>
        </w:numPr>
        <w:rPr>
          <w:rFonts w:ascii="Times New Roman" w:hAnsi="Times New Roman" w:cs="Times New Roman"/>
          <w:sz w:val="24"/>
          <w:szCs w:val="24"/>
        </w:rPr>
      </w:pPr>
      <w:r w:rsidRPr="00E96884">
        <w:rPr>
          <w:rFonts w:ascii="Times New Roman" w:hAnsi="Times New Roman" w:cs="Times New Roman"/>
          <w:sz w:val="24"/>
          <w:szCs w:val="24"/>
        </w:rPr>
        <w:t>If the input image not present in dataset it will be failed to found tumor presence.</w:t>
      </w:r>
    </w:p>
    <w:p w:rsidR="00E96884" w:rsidRPr="00E96884" w:rsidRDefault="00E96884">
      <w:pPr>
        <w:rPr>
          <w:rFonts w:ascii="Times New Roman" w:hAnsi="Times New Roman" w:cs="Times New Roman"/>
          <w:sz w:val="24"/>
          <w:szCs w:val="24"/>
        </w:rPr>
      </w:pPr>
    </w:p>
    <w:p w:rsidR="00E96884" w:rsidRPr="00E96884" w:rsidRDefault="00E96884" w:rsidP="00E96884">
      <w:pPr>
        <w:pStyle w:val="ListParagraph"/>
        <w:numPr>
          <w:ilvl w:val="0"/>
          <w:numId w:val="4"/>
        </w:numPr>
        <w:rPr>
          <w:rFonts w:ascii="Times New Roman" w:hAnsi="Times New Roman" w:cs="Times New Roman"/>
          <w:sz w:val="24"/>
          <w:szCs w:val="24"/>
        </w:rPr>
      </w:pPr>
      <w:r w:rsidRPr="00E96884">
        <w:rPr>
          <w:rFonts w:ascii="Times New Roman" w:hAnsi="Times New Roman" w:cs="Times New Roman"/>
          <w:sz w:val="24"/>
          <w:szCs w:val="24"/>
        </w:rPr>
        <w:t>SVM algorithm is used. But it remains poor accuracy.</w:t>
      </w:r>
    </w:p>
    <w:p w:rsidR="00E96884" w:rsidRDefault="00E96884"/>
    <w:p w:rsidR="00E96884" w:rsidRDefault="00E96884"/>
    <w:p w:rsidR="00A40914" w:rsidRDefault="00A40914">
      <w:r>
        <w:br w:type="page"/>
      </w:r>
    </w:p>
    <w:p w:rsidR="00F907E4" w:rsidRPr="00E96884" w:rsidRDefault="00F907E4" w:rsidP="00F907E4">
      <w:pPr>
        <w:rPr>
          <w:rFonts w:ascii="Times New Roman" w:hAnsi="Times New Roman" w:cs="Times New Roman"/>
          <w:b/>
        </w:rPr>
      </w:pPr>
      <w:r>
        <w:rPr>
          <w:rFonts w:ascii="Times New Roman" w:hAnsi="Times New Roman" w:cs="Times New Roman"/>
          <w:b/>
          <w:sz w:val="24"/>
        </w:rPr>
        <w:lastRenderedPageBreak/>
        <w:t>PROPOSED</w:t>
      </w:r>
      <w:r w:rsidRPr="00E96884">
        <w:rPr>
          <w:rFonts w:ascii="Times New Roman" w:hAnsi="Times New Roman" w:cs="Times New Roman"/>
          <w:b/>
          <w:sz w:val="24"/>
        </w:rPr>
        <w:t xml:space="preserve"> SYSTEM</w:t>
      </w:r>
    </w:p>
    <w:p w:rsidR="00F907E4" w:rsidRDefault="00F907E4" w:rsidP="00F907E4"/>
    <w:p w:rsidR="00F907E4" w:rsidRDefault="00F907E4" w:rsidP="00F907E4">
      <w:pPr>
        <w:pStyle w:val="NormalWeb"/>
        <w:spacing w:line="360" w:lineRule="auto"/>
        <w:ind w:firstLine="720"/>
        <w:jc w:val="both"/>
      </w:pPr>
      <w:r>
        <w:t>The proposed system for tumor identification and medical image analysis seeks to address several challenges observed in existing solutions. Leveraging state-of-the-art deep learning techniques, our system aims to enhance the accuracy of tumor detection by mitigating issues related to false positives and false negatives. By employing advanced neural network architectures and optimizing training processes, the proposed system endeavors to achieve a more precise and reliable identification of tumors, contributing to improved diagnostic outcomes.</w:t>
      </w:r>
    </w:p>
    <w:p w:rsidR="00F907E4" w:rsidRDefault="00F907E4" w:rsidP="00F907E4">
      <w:pPr>
        <w:pStyle w:val="NormalWeb"/>
        <w:spacing w:line="360" w:lineRule="auto"/>
        <w:ind w:firstLine="720"/>
        <w:jc w:val="both"/>
      </w:pPr>
      <w:r>
        <w:t>Furthermore, the proposed system prioritizes interpretability and transparency in model predictions. Integrating explainable AI approaches, the system aims to provide clinicians with insights into the decision-making process of the algorithm, fostering trust and aiding in the validation of results. Additionally, the system places emphasis on scalability and seamless integration with existing healthcare infrastructures, ensuring practical usability across diverse clinical environments. Through these innovations, the proposed system aspires to advance the field of medical image analysis, offering a more accurate, interpretable, and accessible tool for tumor identification in healthcare settings.</w:t>
      </w:r>
    </w:p>
    <w:p w:rsidR="00F907E4" w:rsidRPr="00E96884" w:rsidRDefault="00F907E4" w:rsidP="00F907E4">
      <w:pPr>
        <w:rPr>
          <w:rFonts w:ascii="Times New Roman" w:hAnsi="Times New Roman" w:cs="Times New Roman"/>
          <w:b/>
          <w:caps/>
        </w:rPr>
      </w:pPr>
      <w:r w:rsidRPr="00E96884">
        <w:rPr>
          <w:rFonts w:ascii="Times New Roman" w:hAnsi="Times New Roman" w:cs="Times New Roman"/>
          <w:b/>
          <w:caps/>
          <w:sz w:val="24"/>
        </w:rPr>
        <w:t>DRAWBACKS</w:t>
      </w:r>
    </w:p>
    <w:p w:rsidR="00F907E4" w:rsidRDefault="00F907E4" w:rsidP="00F907E4"/>
    <w:p w:rsidR="00F907E4" w:rsidRDefault="00F907E4" w:rsidP="00F907E4">
      <w:pPr>
        <w:pStyle w:val="ListParagraph"/>
        <w:rPr>
          <w:rFonts w:ascii="Times New Roman" w:hAnsi="Times New Roman" w:cs="Times New Roman"/>
          <w:sz w:val="24"/>
          <w:szCs w:val="24"/>
        </w:rPr>
      </w:pPr>
    </w:p>
    <w:p w:rsidR="00F907E4" w:rsidRPr="00F907E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K- Means Clustering used to find the severeness of tumor.</w:t>
      </w:r>
    </w:p>
    <w:p w:rsidR="00F907E4" w:rsidRPr="00E96884" w:rsidRDefault="00F907E4" w:rsidP="00F907E4">
      <w:pPr>
        <w:rPr>
          <w:rFonts w:ascii="Times New Roman" w:hAnsi="Times New Roman" w:cs="Times New Roman"/>
          <w:sz w:val="24"/>
          <w:szCs w:val="24"/>
        </w:rPr>
      </w:pPr>
    </w:p>
    <w:p w:rsidR="00F907E4" w:rsidRPr="00E9688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Dataset usage has been ignored</w:t>
      </w:r>
      <w:r w:rsidRPr="00E96884">
        <w:rPr>
          <w:rFonts w:ascii="Times New Roman" w:hAnsi="Times New Roman" w:cs="Times New Roman"/>
          <w:sz w:val="24"/>
          <w:szCs w:val="24"/>
        </w:rPr>
        <w:t>.</w:t>
      </w:r>
    </w:p>
    <w:p w:rsidR="00F907E4" w:rsidRPr="00E96884" w:rsidRDefault="00F907E4" w:rsidP="00F907E4">
      <w:pPr>
        <w:rPr>
          <w:rFonts w:ascii="Times New Roman" w:hAnsi="Times New Roman" w:cs="Times New Roman"/>
          <w:sz w:val="24"/>
          <w:szCs w:val="24"/>
        </w:rPr>
      </w:pPr>
    </w:p>
    <w:p w:rsidR="00F907E4" w:rsidRPr="00E9688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Size of tumor will be detected in percentage</w:t>
      </w:r>
      <w:r w:rsidRPr="00E96884">
        <w:rPr>
          <w:rFonts w:ascii="Times New Roman" w:hAnsi="Times New Roman" w:cs="Times New Roman"/>
          <w:sz w:val="24"/>
          <w:szCs w:val="24"/>
        </w:rPr>
        <w:t>.</w:t>
      </w:r>
    </w:p>
    <w:p w:rsidR="00F907E4" w:rsidRPr="00E96884" w:rsidRDefault="00F907E4" w:rsidP="00F907E4">
      <w:pPr>
        <w:rPr>
          <w:rFonts w:ascii="Times New Roman" w:hAnsi="Times New Roman" w:cs="Times New Roman"/>
          <w:sz w:val="24"/>
          <w:szCs w:val="24"/>
        </w:rPr>
      </w:pPr>
    </w:p>
    <w:p w:rsidR="00F907E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Provides better </w:t>
      </w:r>
      <w:r w:rsidRPr="00E96884">
        <w:rPr>
          <w:rFonts w:ascii="Times New Roman" w:hAnsi="Times New Roman" w:cs="Times New Roman"/>
          <w:sz w:val="24"/>
          <w:szCs w:val="24"/>
        </w:rPr>
        <w:t>accuracy</w:t>
      </w:r>
      <w:r>
        <w:rPr>
          <w:rFonts w:ascii="Times New Roman" w:hAnsi="Times New Roman" w:cs="Times New Roman"/>
          <w:sz w:val="24"/>
          <w:szCs w:val="24"/>
        </w:rPr>
        <w:t xml:space="preserve"> than SVM</w:t>
      </w:r>
      <w:r w:rsidRPr="00E96884">
        <w:rPr>
          <w:rFonts w:ascii="Times New Roman" w:hAnsi="Times New Roman" w:cs="Times New Roman"/>
          <w:sz w:val="24"/>
          <w:szCs w:val="24"/>
        </w:rPr>
        <w:t>.</w:t>
      </w:r>
    </w:p>
    <w:p w:rsidR="00F907E4" w:rsidRPr="00F907E4" w:rsidRDefault="00F907E4" w:rsidP="00F907E4">
      <w:pPr>
        <w:pStyle w:val="ListParagraph"/>
        <w:rPr>
          <w:rFonts w:ascii="Times New Roman" w:hAnsi="Times New Roman" w:cs="Times New Roman"/>
          <w:sz w:val="24"/>
          <w:szCs w:val="24"/>
        </w:rPr>
      </w:pPr>
    </w:p>
    <w:p w:rsidR="00F907E4" w:rsidRPr="00E9688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Report will be generated.</w:t>
      </w:r>
    </w:p>
    <w:p w:rsidR="00F907E4" w:rsidRDefault="00F907E4">
      <w:r>
        <w:br w:type="page"/>
      </w:r>
    </w:p>
    <w:p w:rsidR="00C51707" w:rsidRPr="00C51707" w:rsidRDefault="00C51707" w:rsidP="00C51707">
      <w:pPr>
        <w:spacing w:line="360" w:lineRule="auto"/>
        <w:rPr>
          <w:rFonts w:ascii="Times New Roman" w:eastAsia="Times New Roman" w:hAnsi="Times New Roman" w:cs="Times New Roman"/>
          <w:b/>
          <w:sz w:val="24"/>
          <w:szCs w:val="24"/>
        </w:rPr>
      </w:pPr>
      <w:r w:rsidRPr="00C51707">
        <w:rPr>
          <w:rFonts w:ascii="Times New Roman" w:eastAsia="Times New Roman" w:hAnsi="Times New Roman" w:cs="Times New Roman"/>
          <w:b/>
          <w:sz w:val="24"/>
          <w:szCs w:val="24"/>
        </w:rPr>
        <w:lastRenderedPageBreak/>
        <w:t>HARDWARE REQUIREMENTS</w:t>
      </w:r>
    </w:p>
    <w:p w:rsidR="00C51707" w:rsidRPr="00C51707" w:rsidRDefault="00C51707" w:rsidP="00C51707">
      <w:pPr>
        <w:spacing w:line="360" w:lineRule="auto"/>
        <w:ind w:firstLine="72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This section gives the details and specification of the hardware on which the system is expected to work.</w:t>
      </w:r>
    </w:p>
    <w:p w:rsidR="00C51707" w:rsidRPr="00C51707" w:rsidRDefault="00C51707" w:rsidP="00C51707">
      <w:pPr>
        <w:spacing w:line="360" w:lineRule="auto"/>
        <w:ind w:left="360" w:firstLine="360"/>
        <w:rPr>
          <w:rFonts w:ascii="Times New Roman" w:eastAsia="Times New Roman" w:hAnsi="Times New Roman" w:cs="Times New Roman"/>
          <w:bCs/>
          <w:sz w:val="24"/>
          <w:szCs w:val="24"/>
          <w:lang w:val="pt-BR"/>
        </w:rPr>
      </w:pPr>
      <w:r w:rsidRPr="00C51707">
        <w:rPr>
          <w:rFonts w:ascii="Times New Roman" w:eastAsia="Times New Roman" w:hAnsi="Times New Roman" w:cs="Times New Roman"/>
          <w:bCs/>
          <w:sz w:val="24"/>
          <w:szCs w:val="24"/>
          <w:lang w:val="pt-BR"/>
        </w:rPr>
        <w:t xml:space="preserve">Processor   </w:t>
      </w:r>
      <w:r w:rsidRPr="00C51707">
        <w:rPr>
          <w:rFonts w:ascii="Times New Roman" w:eastAsia="Times New Roman" w:hAnsi="Times New Roman" w:cs="Times New Roman"/>
          <w:bCs/>
          <w:sz w:val="24"/>
          <w:szCs w:val="24"/>
          <w:lang w:val="pt-BR"/>
        </w:rPr>
        <w:tab/>
        <w:t xml:space="preserve">      </w:t>
      </w:r>
      <w:r w:rsidRPr="00C51707">
        <w:rPr>
          <w:rFonts w:ascii="Times New Roman" w:eastAsia="Times New Roman" w:hAnsi="Times New Roman" w:cs="Times New Roman"/>
          <w:bCs/>
          <w:sz w:val="24"/>
          <w:szCs w:val="24"/>
          <w:lang w:val="pt-BR"/>
        </w:rPr>
        <w:tab/>
        <w:t xml:space="preserve">      </w:t>
      </w:r>
      <w:r w:rsidRPr="00C51707">
        <w:rPr>
          <w:rFonts w:ascii="Times New Roman" w:eastAsia="Times New Roman" w:hAnsi="Times New Roman" w:cs="Times New Roman"/>
          <w:bCs/>
          <w:sz w:val="24"/>
          <w:szCs w:val="24"/>
          <w:lang w:val="pt-BR"/>
        </w:rPr>
        <w:tab/>
        <w:t xml:space="preserve">: </w:t>
      </w:r>
      <w:r w:rsidRPr="00C51707">
        <w:rPr>
          <w:rFonts w:ascii="Times New Roman" w:eastAsia="Times New Roman" w:hAnsi="Times New Roman" w:cs="Times New Roman"/>
          <w:bCs/>
          <w:sz w:val="24"/>
          <w:szCs w:val="24"/>
          <w:lang w:val="pt-BR"/>
        </w:rPr>
        <w:tab/>
        <w:t xml:space="preserve">Dual i3 Core Processor </w:t>
      </w:r>
    </w:p>
    <w:p w:rsidR="00C51707" w:rsidRPr="00C51707" w:rsidRDefault="00C51707" w:rsidP="00C51707">
      <w:pPr>
        <w:spacing w:line="360" w:lineRule="auto"/>
        <w:ind w:left="360" w:firstLine="360"/>
        <w:rPr>
          <w:rFonts w:ascii="Times New Roman" w:eastAsia="Times New Roman" w:hAnsi="Times New Roman" w:cs="Times New Roman"/>
          <w:bCs/>
          <w:sz w:val="24"/>
          <w:szCs w:val="24"/>
          <w:lang w:val="pt-BR"/>
        </w:rPr>
      </w:pPr>
      <w:r w:rsidRPr="00C51707">
        <w:rPr>
          <w:rFonts w:ascii="Times New Roman" w:eastAsia="Times New Roman" w:hAnsi="Times New Roman" w:cs="Times New Roman"/>
          <w:bCs/>
          <w:sz w:val="24"/>
          <w:szCs w:val="24"/>
          <w:lang w:val="pt-BR"/>
        </w:rPr>
        <w:t>RAM</w:t>
      </w:r>
      <w:r w:rsidRPr="00C51707">
        <w:rPr>
          <w:rFonts w:ascii="Times New Roman" w:eastAsia="Times New Roman" w:hAnsi="Times New Roman" w:cs="Times New Roman"/>
          <w:bCs/>
          <w:sz w:val="24"/>
          <w:szCs w:val="24"/>
          <w:lang w:val="pt-BR"/>
        </w:rPr>
        <w:tab/>
        <w:t xml:space="preserve">                  </w:t>
      </w:r>
      <w:r w:rsidRPr="00C51707">
        <w:rPr>
          <w:rFonts w:ascii="Times New Roman" w:eastAsia="Times New Roman" w:hAnsi="Times New Roman" w:cs="Times New Roman"/>
          <w:bCs/>
          <w:sz w:val="24"/>
          <w:szCs w:val="24"/>
          <w:lang w:val="pt-BR"/>
        </w:rPr>
        <w:tab/>
      </w:r>
      <w:r w:rsidRPr="00C51707">
        <w:rPr>
          <w:rFonts w:ascii="Times New Roman" w:eastAsia="Times New Roman" w:hAnsi="Times New Roman" w:cs="Times New Roman"/>
          <w:bCs/>
          <w:sz w:val="24"/>
          <w:szCs w:val="24"/>
          <w:lang w:val="pt-BR"/>
        </w:rPr>
        <w:tab/>
        <w:t>:</w:t>
      </w:r>
      <w:r w:rsidRPr="00C51707">
        <w:rPr>
          <w:rFonts w:ascii="Times New Roman" w:eastAsia="Times New Roman" w:hAnsi="Times New Roman" w:cs="Times New Roman"/>
          <w:bCs/>
          <w:sz w:val="24"/>
          <w:szCs w:val="24"/>
          <w:lang w:val="pt-BR"/>
        </w:rPr>
        <w:tab/>
        <w:t>4 GB RAM</w:t>
      </w:r>
    </w:p>
    <w:p w:rsidR="00C51707" w:rsidRPr="00C51707" w:rsidRDefault="00C51707" w:rsidP="00C51707">
      <w:pPr>
        <w:spacing w:line="360" w:lineRule="auto"/>
        <w:ind w:left="360" w:firstLine="36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 xml:space="preserve">Monitor                   </w:t>
      </w:r>
      <w:r w:rsidRPr="00C51707">
        <w:rPr>
          <w:rFonts w:ascii="Times New Roman" w:eastAsia="Times New Roman" w:hAnsi="Times New Roman" w:cs="Times New Roman"/>
          <w:bCs/>
          <w:sz w:val="24"/>
          <w:szCs w:val="24"/>
        </w:rPr>
        <w:tab/>
        <w:t xml:space="preserve">        </w:t>
      </w:r>
      <w:r w:rsidRPr="00C51707">
        <w:rPr>
          <w:rFonts w:ascii="Times New Roman" w:eastAsia="Times New Roman" w:hAnsi="Times New Roman" w:cs="Times New Roman"/>
          <w:bCs/>
          <w:sz w:val="24"/>
          <w:szCs w:val="24"/>
        </w:rPr>
        <w:tab/>
        <w:t>:</w:t>
      </w:r>
      <w:r w:rsidRPr="00C51707">
        <w:rPr>
          <w:rFonts w:ascii="Times New Roman" w:eastAsia="Times New Roman" w:hAnsi="Times New Roman" w:cs="Times New Roman"/>
          <w:bCs/>
          <w:sz w:val="24"/>
          <w:szCs w:val="24"/>
        </w:rPr>
        <w:tab/>
        <w:t>LED</w:t>
      </w:r>
    </w:p>
    <w:p w:rsidR="00C51707" w:rsidRPr="00C51707" w:rsidRDefault="00C51707" w:rsidP="00C51707">
      <w:pPr>
        <w:spacing w:line="360" w:lineRule="auto"/>
        <w:ind w:left="360" w:firstLine="36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Hard disk</w:t>
      </w:r>
      <w:r w:rsidRPr="00C51707">
        <w:rPr>
          <w:rFonts w:ascii="Times New Roman" w:eastAsia="Times New Roman" w:hAnsi="Times New Roman" w:cs="Times New Roman"/>
          <w:bCs/>
          <w:sz w:val="24"/>
          <w:szCs w:val="24"/>
        </w:rPr>
        <w:tab/>
      </w:r>
      <w:r w:rsidRPr="00C51707">
        <w:rPr>
          <w:rFonts w:ascii="Times New Roman" w:eastAsia="Times New Roman" w:hAnsi="Times New Roman" w:cs="Times New Roman"/>
          <w:bCs/>
          <w:sz w:val="24"/>
          <w:szCs w:val="24"/>
        </w:rPr>
        <w:tab/>
      </w:r>
      <w:r w:rsidRPr="00C51707">
        <w:rPr>
          <w:rFonts w:ascii="Times New Roman" w:eastAsia="Times New Roman" w:hAnsi="Times New Roman" w:cs="Times New Roman"/>
          <w:bCs/>
          <w:sz w:val="24"/>
          <w:szCs w:val="24"/>
        </w:rPr>
        <w:tab/>
        <w:t>:</w:t>
      </w:r>
      <w:r w:rsidRPr="00C51707">
        <w:rPr>
          <w:rFonts w:ascii="Times New Roman" w:eastAsia="Times New Roman" w:hAnsi="Times New Roman" w:cs="Times New Roman"/>
          <w:bCs/>
          <w:sz w:val="24"/>
          <w:szCs w:val="24"/>
        </w:rPr>
        <w:tab/>
        <w:t>500 GB</w:t>
      </w:r>
    </w:p>
    <w:p w:rsidR="00C51707" w:rsidRPr="00C51707" w:rsidRDefault="00C51707" w:rsidP="00C51707">
      <w:pPr>
        <w:spacing w:line="360" w:lineRule="auto"/>
        <w:ind w:left="360" w:firstLine="36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 xml:space="preserve">Keyboard    </w:t>
      </w:r>
      <w:r w:rsidRPr="00C51707">
        <w:rPr>
          <w:rFonts w:ascii="Times New Roman" w:eastAsia="Times New Roman" w:hAnsi="Times New Roman" w:cs="Times New Roman"/>
          <w:bCs/>
          <w:sz w:val="24"/>
          <w:szCs w:val="24"/>
        </w:rPr>
        <w:tab/>
        <w:t xml:space="preserve">            </w:t>
      </w:r>
      <w:r w:rsidRPr="00C51707">
        <w:rPr>
          <w:rFonts w:ascii="Times New Roman" w:eastAsia="Times New Roman" w:hAnsi="Times New Roman" w:cs="Times New Roman"/>
          <w:bCs/>
          <w:sz w:val="24"/>
          <w:szCs w:val="24"/>
        </w:rPr>
        <w:tab/>
        <w:t>:</w:t>
      </w:r>
      <w:r w:rsidRPr="00C51707">
        <w:rPr>
          <w:rFonts w:ascii="Times New Roman" w:eastAsia="Times New Roman" w:hAnsi="Times New Roman" w:cs="Times New Roman"/>
          <w:bCs/>
          <w:sz w:val="24"/>
          <w:szCs w:val="24"/>
        </w:rPr>
        <w:tab/>
        <w:t>Standard102 keys</w:t>
      </w:r>
    </w:p>
    <w:p w:rsidR="00C51707" w:rsidRPr="00C51707" w:rsidRDefault="00C51707" w:rsidP="00C51707">
      <w:pPr>
        <w:spacing w:line="360" w:lineRule="auto"/>
        <w:ind w:left="360" w:firstLine="36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Mouse</w:t>
      </w:r>
      <w:r w:rsidRPr="00C51707">
        <w:rPr>
          <w:rFonts w:ascii="Times New Roman" w:eastAsia="Times New Roman" w:hAnsi="Times New Roman" w:cs="Times New Roman"/>
          <w:bCs/>
          <w:sz w:val="24"/>
          <w:szCs w:val="24"/>
        </w:rPr>
        <w:tab/>
        <w:t xml:space="preserve">                       </w:t>
      </w:r>
      <w:r w:rsidRPr="00C51707">
        <w:rPr>
          <w:rFonts w:ascii="Times New Roman" w:eastAsia="Times New Roman" w:hAnsi="Times New Roman" w:cs="Times New Roman"/>
          <w:bCs/>
          <w:sz w:val="24"/>
          <w:szCs w:val="24"/>
        </w:rPr>
        <w:tab/>
      </w:r>
      <w:r w:rsidRPr="00C51707">
        <w:rPr>
          <w:rFonts w:ascii="Times New Roman" w:eastAsia="Times New Roman" w:hAnsi="Times New Roman" w:cs="Times New Roman"/>
          <w:bCs/>
          <w:sz w:val="24"/>
          <w:szCs w:val="24"/>
        </w:rPr>
        <w:tab/>
        <w:t>:</w:t>
      </w:r>
      <w:r w:rsidRPr="00C51707">
        <w:rPr>
          <w:rFonts w:ascii="Times New Roman" w:eastAsia="Times New Roman" w:hAnsi="Times New Roman" w:cs="Times New Roman"/>
          <w:bCs/>
          <w:sz w:val="24"/>
          <w:szCs w:val="24"/>
        </w:rPr>
        <w:tab/>
        <w:t>LOGI TECH (3 Buttons)</w:t>
      </w:r>
    </w:p>
    <w:p w:rsidR="00C51707" w:rsidRPr="00C51707" w:rsidRDefault="00C51707" w:rsidP="00C51707">
      <w:pPr>
        <w:spacing w:line="360" w:lineRule="auto"/>
        <w:ind w:left="360"/>
        <w:rPr>
          <w:rFonts w:ascii="Times New Roman" w:eastAsia="Times New Roman" w:hAnsi="Times New Roman" w:cs="Times New Roman"/>
          <w:sz w:val="24"/>
          <w:szCs w:val="24"/>
        </w:rPr>
      </w:pPr>
    </w:p>
    <w:p w:rsidR="00C51707" w:rsidRPr="00C51707" w:rsidRDefault="00C51707" w:rsidP="00C51707">
      <w:pPr>
        <w:spacing w:line="360" w:lineRule="auto"/>
        <w:ind w:left="360"/>
        <w:rPr>
          <w:rFonts w:ascii="Times New Roman" w:eastAsia="Times New Roman" w:hAnsi="Times New Roman" w:cs="Times New Roman"/>
          <w:sz w:val="24"/>
          <w:szCs w:val="24"/>
        </w:rPr>
      </w:pPr>
    </w:p>
    <w:p w:rsidR="00C51707" w:rsidRPr="00C51707" w:rsidRDefault="00C51707" w:rsidP="00C51707">
      <w:pPr>
        <w:spacing w:line="360" w:lineRule="auto"/>
        <w:rPr>
          <w:rFonts w:ascii="Times New Roman" w:eastAsia="Times New Roman" w:hAnsi="Times New Roman" w:cs="Times New Roman"/>
          <w:b/>
          <w:sz w:val="24"/>
          <w:szCs w:val="24"/>
        </w:rPr>
      </w:pPr>
      <w:r w:rsidRPr="00C51707">
        <w:rPr>
          <w:rFonts w:ascii="Times New Roman" w:eastAsia="Times New Roman" w:hAnsi="Times New Roman" w:cs="Times New Roman"/>
          <w:b/>
          <w:sz w:val="24"/>
          <w:szCs w:val="24"/>
        </w:rPr>
        <w:t>SOFTWARE REQUIREMENTS</w:t>
      </w:r>
    </w:p>
    <w:p w:rsidR="00C51707" w:rsidRPr="00C51707" w:rsidRDefault="00C51707" w:rsidP="00C51707">
      <w:pPr>
        <w:tabs>
          <w:tab w:val="left" w:pos="720"/>
        </w:tabs>
        <w:spacing w:line="360" w:lineRule="auto"/>
        <w:ind w:left="72"/>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ab/>
        <w:t>This section gives the details of the software that are used for the development.</w:t>
      </w:r>
    </w:p>
    <w:p w:rsidR="00C51707" w:rsidRPr="00C51707" w:rsidRDefault="00C51707" w:rsidP="00C51707">
      <w:pPr>
        <w:tabs>
          <w:tab w:val="left" w:pos="720"/>
        </w:tabs>
        <w:spacing w:line="360" w:lineRule="auto"/>
        <w:ind w:left="72"/>
        <w:rPr>
          <w:rFonts w:ascii="Times New Roman" w:eastAsia="Times New Roman" w:hAnsi="Times New Roman" w:cs="Times New Roman"/>
          <w:sz w:val="24"/>
          <w:szCs w:val="24"/>
        </w:rPr>
      </w:pPr>
    </w:p>
    <w:p w:rsidR="00C51707" w:rsidRPr="00C51707" w:rsidRDefault="00C51707" w:rsidP="00C51707">
      <w:pPr>
        <w:tabs>
          <w:tab w:val="left" w:pos="720"/>
        </w:tabs>
        <w:spacing w:line="360" w:lineRule="auto"/>
        <w:ind w:left="72"/>
        <w:rPr>
          <w:rFonts w:ascii="Times New Roman" w:eastAsia="Times New Roman" w:hAnsi="Times New Roman" w:cs="Times New Roman"/>
          <w:sz w:val="24"/>
          <w:szCs w:val="24"/>
        </w:rPr>
      </w:pPr>
      <w:r w:rsidRPr="00C51707">
        <w:rPr>
          <w:rFonts w:ascii="Times New Roman" w:eastAsia="Times New Roman" w:hAnsi="Times New Roman" w:cs="Times New Roman"/>
          <w:sz w:val="24"/>
          <w:szCs w:val="24"/>
        </w:rPr>
        <w:tab/>
        <w:t xml:space="preserve">Environment          </w:t>
      </w:r>
      <w:r w:rsidRPr="00C51707">
        <w:rPr>
          <w:rFonts w:ascii="Times New Roman" w:eastAsia="Times New Roman" w:hAnsi="Times New Roman" w:cs="Times New Roman"/>
          <w:sz w:val="24"/>
          <w:szCs w:val="24"/>
        </w:rPr>
        <w:tab/>
        <w:t xml:space="preserve">   </w:t>
      </w:r>
      <w:r w:rsidRPr="00C51707">
        <w:rPr>
          <w:rFonts w:ascii="Times New Roman" w:eastAsia="Times New Roman" w:hAnsi="Times New Roman" w:cs="Times New Roman"/>
          <w:sz w:val="24"/>
          <w:szCs w:val="24"/>
        </w:rPr>
        <w:tab/>
        <w:t>:</w:t>
      </w:r>
      <w:r w:rsidRPr="00C51707">
        <w:rPr>
          <w:rFonts w:ascii="Times New Roman" w:eastAsia="Times New Roman" w:hAnsi="Times New Roman" w:cs="Times New Roman"/>
          <w:sz w:val="24"/>
          <w:szCs w:val="24"/>
        </w:rPr>
        <w:tab/>
        <w:t xml:space="preserve">Python 3.11 IDLE </w:t>
      </w:r>
    </w:p>
    <w:p w:rsidR="00C51707" w:rsidRPr="00C51707" w:rsidRDefault="00C51707" w:rsidP="00C51707">
      <w:pPr>
        <w:tabs>
          <w:tab w:val="left" w:pos="720"/>
        </w:tabs>
        <w:spacing w:line="360" w:lineRule="auto"/>
        <w:ind w:left="72"/>
        <w:rPr>
          <w:rFonts w:ascii="Times New Roman" w:eastAsia="Times New Roman" w:hAnsi="Times New Roman" w:cs="Times New Roman"/>
          <w:sz w:val="24"/>
          <w:szCs w:val="24"/>
        </w:rPr>
      </w:pPr>
      <w:r w:rsidRPr="00C51707">
        <w:rPr>
          <w:rFonts w:ascii="Times New Roman" w:eastAsia="Times New Roman" w:hAnsi="Times New Roman" w:cs="Times New Roman"/>
          <w:sz w:val="24"/>
          <w:szCs w:val="24"/>
        </w:rPr>
        <w:tab/>
        <w:t>Coding Language</w:t>
      </w:r>
      <w:r w:rsidRPr="00C51707">
        <w:rPr>
          <w:rFonts w:ascii="Times New Roman" w:eastAsia="Times New Roman" w:hAnsi="Times New Roman" w:cs="Times New Roman"/>
          <w:sz w:val="24"/>
          <w:szCs w:val="24"/>
        </w:rPr>
        <w:tab/>
      </w:r>
      <w:r w:rsidRPr="00C51707">
        <w:rPr>
          <w:rFonts w:ascii="Times New Roman" w:eastAsia="Times New Roman" w:hAnsi="Times New Roman" w:cs="Times New Roman"/>
          <w:sz w:val="24"/>
          <w:szCs w:val="24"/>
        </w:rPr>
        <w:tab/>
        <w:t xml:space="preserve">: </w:t>
      </w:r>
      <w:r w:rsidRPr="00C51707">
        <w:rPr>
          <w:rFonts w:ascii="Times New Roman" w:eastAsia="Times New Roman" w:hAnsi="Times New Roman" w:cs="Times New Roman"/>
          <w:sz w:val="24"/>
          <w:szCs w:val="24"/>
        </w:rPr>
        <w:tab/>
        <w:t xml:space="preserve">Python  </w:t>
      </w:r>
    </w:p>
    <w:p w:rsidR="00C51707" w:rsidRPr="00C51707" w:rsidRDefault="00C51707" w:rsidP="00C51707">
      <w:pPr>
        <w:tabs>
          <w:tab w:val="left" w:pos="720"/>
        </w:tabs>
        <w:spacing w:line="360" w:lineRule="auto"/>
        <w:ind w:left="72"/>
        <w:rPr>
          <w:rFonts w:ascii="Times New Roman" w:eastAsia="Times New Roman" w:hAnsi="Times New Roman" w:cs="Times New Roman"/>
          <w:sz w:val="24"/>
          <w:szCs w:val="24"/>
        </w:rPr>
      </w:pPr>
      <w:r w:rsidRPr="00C51707">
        <w:rPr>
          <w:rFonts w:ascii="Times New Roman" w:eastAsia="Times New Roman" w:hAnsi="Times New Roman" w:cs="Times New Roman"/>
          <w:sz w:val="24"/>
          <w:szCs w:val="24"/>
        </w:rPr>
        <w:tab/>
        <w:t>Operating System</w:t>
      </w:r>
      <w:r w:rsidRPr="00C51707">
        <w:rPr>
          <w:rFonts w:ascii="Times New Roman" w:eastAsia="Times New Roman" w:hAnsi="Times New Roman" w:cs="Times New Roman"/>
          <w:sz w:val="24"/>
          <w:szCs w:val="24"/>
        </w:rPr>
        <w:tab/>
      </w:r>
      <w:r w:rsidRPr="00C51707">
        <w:rPr>
          <w:rFonts w:ascii="Times New Roman" w:eastAsia="Times New Roman" w:hAnsi="Times New Roman" w:cs="Times New Roman"/>
          <w:sz w:val="24"/>
          <w:szCs w:val="24"/>
        </w:rPr>
        <w:tab/>
        <w:t xml:space="preserve">: </w:t>
      </w:r>
      <w:r w:rsidRPr="00C51707">
        <w:rPr>
          <w:rFonts w:ascii="Times New Roman" w:eastAsia="Times New Roman" w:hAnsi="Times New Roman" w:cs="Times New Roman"/>
          <w:sz w:val="24"/>
          <w:szCs w:val="24"/>
        </w:rPr>
        <w:tab/>
        <w:t>Windows 11 Pro</w:t>
      </w:r>
    </w:p>
    <w:p w:rsidR="00C51707" w:rsidRPr="00C51707" w:rsidRDefault="00C51707" w:rsidP="00C51707">
      <w:pPr>
        <w:rPr>
          <w:rFonts w:ascii="Times New Roman" w:eastAsia="Times New Roman" w:hAnsi="Times New Roman" w:cs="Times New Roman"/>
          <w:b/>
          <w:sz w:val="28"/>
          <w:szCs w:val="24"/>
        </w:rPr>
      </w:pPr>
    </w:p>
    <w:p w:rsidR="00C51707" w:rsidRDefault="00C51707">
      <w:r>
        <w:br w:type="page"/>
      </w:r>
    </w:p>
    <w:p w:rsidR="00C51707" w:rsidRDefault="00C51707" w:rsidP="00C51707">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MODULES</w:t>
      </w:r>
    </w:p>
    <w:p w:rsidR="00C51707" w:rsidRPr="00DE3826" w:rsidRDefault="00C51707" w:rsidP="00C51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b/>
          <w:bCs/>
          <w:sz w:val="24"/>
          <w:szCs w:val="24"/>
        </w:rPr>
        <w:t>Image Processing:</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code uses OpenCV for image processing tasks.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find_and_mark_large_white_section function processes an input image to identify and mark large white sections. It uses the HSV color space to create a white mask, finds contours, and filters out large contours representing significant white sections.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percentage of the image covered by the marked white sections is calculated.</w:t>
      </w:r>
    </w:p>
    <w:p w:rsidR="00C51707" w:rsidRPr="00DE3826" w:rsidRDefault="00C51707" w:rsidP="00C51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b/>
          <w:bCs/>
          <w:sz w:val="24"/>
          <w:szCs w:val="24"/>
        </w:rPr>
        <w:t>Graph Plotting:</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code utilizes the matplotlib library for plotting graphs.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percentage of tumor presence for each analyzed image is plotted on a graph.</w:t>
      </w:r>
    </w:p>
    <w:p w:rsidR="00C51707" w:rsidRPr="00DE3826" w:rsidRDefault="00C51707" w:rsidP="00C51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b/>
          <w:bCs/>
          <w:sz w:val="24"/>
          <w:szCs w:val="24"/>
        </w:rPr>
        <w:t>GUI using Tkinter:</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Tkinter is used to create a simple graphical user interface (GUI) for interacting with the application.</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Entry widgets are used to get patient details.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Canvas widgets are used to display the original and marked images.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Labels are used to display result text.</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Buttons trigger the analysis of images and other actions.</w:t>
      </w:r>
    </w:p>
    <w:p w:rsidR="00C51707" w:rsidRPr="00DE3826" w:rsidRDefault="00C51707" w:rsidP="00C51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b/>
          <w:bCs/>
          <w:sz w:val="24"/>
          <w:szCs w:val="24"/>
        </w:rPr>
        <w:t>Word Document Creation:</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python-docx library is used for creating Word documents.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code creates a Word document and adds a heading.</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It uses the Pillow library (PIL) to open and process images.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image is temporarily saved in PNG format, suitable for embedding in Word documents.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image is added to the Word document, and the document is saved.</w:t>
      </w:r>
    </w:p>
    <w:p w:rsidR="00C51707" w:rsidRDefault="00C51707" w:rsidP="00C51707">
      <w:r>
        <w:br w:type="page"/>
      </w:r>
    </w:p>
    <w:p w:rsidR="009552A8" w:rsidRPr="009552A8" w:rsidRDefault="009552A8" w:rsidP="009552A8">
      <w:pPr>
        <w:spacing w:before="100" w:beforeAutospacing="1" w:after="100" w:afterAutospacing="1" w:line="360" w:lineRule="auto"/>
        <w:rPr>
          <w:rFonts w:ascii="Times New Roman" w:eastAsia="Times New Roman" w:hAnsi="Times New Roman" w:cs="Times New Roman"/>
          <w:caps/>
          <w:sz w:val="24"/>
          <w:szCs w:val="24"/>
        </w:rPr>
      </w:pPr>
      <w:r>
        <w:rPr>
          <w:rFonts w:ascii="Times New Roman" w:eastAsia="Times New Roman" w:hAnsi="Times New Roman" w:cs="Times New Roman"/>
          <w:b/>
          <w:bCs/>
          <w:caps/>
          <w:sz w:val="24"/>
          <w:szCs w:val="24"/>
        </w:rPr>
        <w:lastRenderedPageBreak/>
        <w:t xml:space="preserve">ABOUT </w:t>
      </w:r>
      <w:r w:rsidRPr="009552A8">
        <w:rPr>
          <w:rFonts w:ascii="Times New Roman" w:eastAsia="Times New Roman" w:hAnsi="Times New Roman" w:cs="Times New Roman"/>
          <w:b/>
          <w:bCs/>
          <w:caps/>
          <w:sz w:val="24"/>
          <w:szCs w:val="24"/>
        </w:rPr>
        <w:t>K-Means Clustering</w:t>
      </w:r>
    </w:p>
    <w:p w:rsidR="009552A8" w:rsidRPr="009552A8" w:rsidRDefault="009552A8" w:rsidP="009552A8">
      <w:pPr>
        <w:spacing w:before="100" w:beforeAutospacing="1" w:after="100" w:afterAutospacing="1" w:line="360" w:lineRule="auto"/>
        <w:ind w:firstLine="720"/>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K-Means clustering is a popular unsupervised machine learning algorithm used for partitioning a dataset into K distinct, non-overlapping subsets (clusters). The number 'K' represents the predefined number of clusters, and the algorithm iteratively assigns data points to clusters based on their similarity. The goal is to minimize the within-cluster sum of squares, making data points within the same cluster as similar as possible.</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Algorithm Steps</w:t>
      </w:r>
    </w:p>
    <w:p w:rsidR="009552A8" w:rsidRPr="009552A8" w:rsidRDefault="009552A8" w:rsidP="009552A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Initialization:</w:t>
      </w:r>
      <w:r w:rsidRPr="009552A8">
        <w:rPr>
          <w:rFonts w:ascii="Times New Roman" w:eastAsia="Times New Roman" w:hAnsi="Times New Roman" w:cs="Times New Roman"/>
          <w:sz w:val="24"/>
          <w:szCs w:val="24"/>
        </w:rPr>
        <w:t xml:space="preserve"> Randomly select K data points as initial cluster centers.</w:t>
      </w:r>
    </w:p>
    <w:p w:rsidR="009552A8" w:rsidRPr="009552A8" w:rsidRDefault="009552A8" w:rsidP="009552A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Assignment:</w:t>
      </w:r>
      <w:r w:rsidRPr="009552A8">
        <w:rPr>
          <w:rFonts w:ascii="Times New Roman" w:eastAsia="Times New Roman" w:hAnsi="Times New Roman" w:cs="Times New Roman"/>
          <w:sz w:val="24"/>
          <w:szCs w:val="24"/>
        </w:rPr>
        <w:t xml:space="preserve"> Assign each data point to the nearest cluster center based on a distance metric (commonly Euclidean distance).</w:t>
      </w:r>
    </w:p>
    <w:p w:rsidR="009552A8" w:rsidRPr="009552A8" w:rsidRDefault="009552A8" w:rsidP="009552A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Update Centers:</w:t>
      </w:r>
      <w:r w:rsidRPr="009552A8">
        <w:rPr>
          <w:rFonts w:ascii="Times New Roman" w:eastAsia="Times New Roman" w:hAnsi="Times New Roman" w:cs="Times New Roman"/>
          <w:sz w:val="24"/>
          <w:szCs w:val="24"/>
        </w:rPr>
        <w:t xml:space="preserve"> Recalculate the cluster centers as the mean of the data points within each cluster.</w:t>
      </w:r>
    </w:p>
    <w:p w:rsidR="009552A8" w:rsidRPr="009552A8" w:rsidRDefault="009552A8" w:rsidP="009552A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Repeat:</w:t>
      </w:r>
      <w:r w:rsidRPr="009552A8">
        <w:rPr>
          <w:rFonts w:ascii="Times New Roman" w:eastAsia="Times New Roman" w:hAnsi="Times New Roman" w:cs="Times New Roman"/>
          <w:sz w:val="24"/>
          <w:szCs w:val="24"/>
        </w:rPr>
        <w:t xml:space="preserve"> Iteratively perform steps 2 and 3 until convergence (when the assignment of data points to clusters no longer changes significantly).</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Key Concepts</w:t>
      </w:r>
    </w:p>
    <w:p w:rsidR="009552A8" w:rsidRPr="009552A8" w:rsidRDefault="009552A8" w:rsidP="009552A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Centroid:</w:t>
      </w:r>
      <w:r w:rsidRPr="009552A8">
        <w:rPr>
          <w:rFonts w:ascii="Times New Roman" w:eastAsia="Times New Roman" w:hAnsi="Times New Roman" w:cs="Times New Roman"/>
          <w:sz w:val="24"/>
          <w:szCs w:val="24"/>
        </w:rPr>
        <w:t xml:space="preserve"> The center of a cluster, calculated as the mean of all data points in the cluster.</w:t>
      </w:r>
    </w:p>
    <w:p w:rsidR="009552A8" w:rsidRPr="009552A8" w:rsidRDefault="009552A8" w:rsidP="009552A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Inertia:</w:t>
      </w:r>
      <w:r w:rsidRPr="009552A8">
        <w:rPr>
          <w:rFonts w:ascii="Times New Roman" w:eastAsia="Times New Roman" w:hAnsi="Times New Roman" w:cs="Times New Roman"/>
          <w:sz w:val="24"/>
          <w:szCs w:val="24"/>
        </w:rPr>
        <w:t xml:space="preserve"> The within-cluster sum of squares, which K-Means seeks to minimize.</w:t>
      </w:r>
    </w:p>
    <w:p w:rsidR="009552A8" w:rsidRPr="009552A8" w:rsidRDefault="009552A8" w:rsidP="009552A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Elbow Method:</w:t>
      </w:r>
      <w:r w:rsidRPr="009552A8">
        <w:rPr>
          <w:rFonts w:ascii="Times New Roman" w:eastAsia="Times New Roman" w:hAnsi="Times New Roman" w:cs="Times New Roman"/>
          <w:sz w:val="24"/>
          <w:szCs w:val="24"/>
        </w:rPr>
        <w:t xml:space="preserve"> A heuristic for determining the optimal value of K by observing the rate of decrease in inertia as K increases.</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Applications</w:t>
      </w:r>
    </w:p>
    <w:p w:rsidR="009552A8" w:rsidRPr="009552A8" w:rsidRDefault="009552A8" w:rsidP="009552A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Image Compression:</w:t>
      </w:r>
      <w:r w:rsidRPr="009552A8">
        <w:rPr>
          <w:rFonts w:ascii="Times New Roman" w:eastAsia="Times New Roman" w:hAnsi="Times New Roman" w:cs="Times New Roman"/>
          <w:sz w:val="24"/>
          <w:szCs w:val="24"/>
        </w:rPr>
        <w:t xml:space="preserve"> K-Means clustering is used to reduce the number of colors in an image, preserving its visual quality.</w:t>
      </w:r>
    </w:p>
    <w:p w:rsidR="009552A8" w:rsidRPr="009552A8" w:rsidRDefault="009552A8" w:rsidP="009552A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Customer Segmentation:</w:t>
      </w:r>
      <w:r w:rsidRPr="009552A8">
        <w:rPr>
          <w:rFonts w:ascii="Times New Roman" w:eastAsia="Times New Roman" w:hAnsi="Times New Roman" w:cs="Times New Roman"/>
          <w:sz w:val="24"/>
          <w:szCs w:val="24"/>
        </w:rPr>
        <w:t xml:space="preserve"> Identifying groups of customers with similar behavior for targeted marketing strategies.</w:t>
      </w:r>
    </w:p>
    <w:p w:rsidR="009552A8" w:rsidRPr="009552A8" w:rsidRDefault="009552A8" w:rsidP="009552A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Anomaly Detection:</w:t>
      </w:r>
      <w:r w:rsidRPr="009552A8">
        <w:rPr>
          <w:rFonts w:ascii="Times New Roman" w:eastAsia="Times New Roman" w:hAnsi="Times New Roman" w:cs="Times New Roman"/>
          <w:sz w:val="24"/>
          <w:szCs w:val="24"/>
        </w:rPr>
        <w:t xml:space="preserve"> Detecting unusual patterns or outliers in data.</w:t>
      </w:r>
    </w:p>
    <w:p w:rsidR="009552A8" w:rsidRPr="009552A8" w:rsidRDefault="009552A8" w:rsidP="009552A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Genetic Clustering:</w:t>
      </w:r>
      <w:r w:rsidRPr="009552A8">
        <w:rPr>
          <w:rFonts w:ascii="Times New Roman" w:eastAsia="Times New Roman" w:hAnsi="Times New Roman" w:cs="Times New Roman"/>
          <w:sz w:val="24"/>
          <w:szCs w:val="24"/>
        </w:rPr>
        <w:t xml:space="preserve"> Grouping genes with similar expression patterns in bioinformatics.</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lastRenderedPageBreak/>
        <w:t>Strengths</w:t>
      </w:r>
    </w:p>
    <w:p w:rsidR="009552A8" w:rsidRPr="009552A8" w:rsidRDefault="009552A8" w:rsidP="009552A8">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Simple and computationally efficient.</w:t>
      </w:r>
    </w:p>
    <w:p w:rsidR="009552A8" w:rsidRPr="009552A8" w:rsidRDefault="009552A8" w:rsidP="009552A8">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Scales well to large datasets.</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Limitations</w:t>
      </w:r>
    </w:p>
    <w:p w:rsidR="009552A8" w:rsidRPr="009552A8" w:rsidRDefault="009552A8" w:rsidP="009552A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Sensitive to initial cluster centers, which may lead to different final solutions.</w:t>
      </w:r>
    </w:p>
    <w:p w:rsidR="009552A8" w:rsidRPr="009552A8" w:rsidRDefault="009552A8" w:rsidP="009552A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Assumes spherical-shaped clusters and struggles with complex cluster shapes.</w:t>
      </w:r>
    </w:p>
    <w:p w:rsidR="009552A8" w:rsidRPr="009552A8" w:rsidRDefault="009552A8" w:rsidP="009552A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The choice of K requires domain knowledge or the use of heuristics.</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K-Means clustering is a versatile algorithm widely employed in various domains for pattern recognition, data analysis, and segmentation tasks. Its simplicity and efficiency make it a go-to choice for many clustering applications.</w:t>
      </w:r>
    </w:p>
    <w:p w:rsidR="00174591" w:rsidRDefault="00174591"/>
    <w:sectPr w:rsidR="00174591" w:rsidSect="006B797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0"/>
    <w:family w:val="auto"/>
    <w:pitch w:val="variable"/>
    <w:sig w:usb0="00000083" w:usb1="00000000" w:usb2="00000000" w:usb3="00000000" w:csb0="00000009"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6A3D15"/>
    <w:multiLevelType w:val="multilevel"/>
    <w:tmpl w:val="25F2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5C1813"/>
    <w:multiLevelType w:val="hybridMultilevel"/>
    <w:tmpl w:val="A20657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2F7825"/>
    <w:multiLevelType w:val="multilevel"/>
    <w:tmpl w:val="FFD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192FA8"/>
    <w:multiLevelType w:val="multilevel"/>
    <w:tmpl w:val="DF28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E74649"/>
    <w:multiLevelType w:val="multilevel"/>
    <w:tmpl w:val="A106F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EA4580C"/>
    <w:multiLevelType w:val="multilevel"/>
    <w:tmpl w:val="0180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FE9687E"/>
    <w:multiLevelType w:val="hybridMultilevel"/>
    <w:tmpl w:val="14DA4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6E36B17"/>
    <w:multiLevelType w:val="multilevel"/>
    <w:tmpl w:val="404C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A606AB"/>
    <w:multiLevelType w:val="multilevel"/>
    <w:tmpl w:val="EED6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6"/>
  </w:num>
  <w:num w:numId="4">
    <w:abstractNumId w:val="1"/>
  </w:num>
  <w:num w:numId="5">
    <w:abstractNumId w:val="0"/>
  </w:num>
  <w:num w:numId="6">
    <w:abstractNumId w:val="3"/>
  </w:num>
  <w:num w:numId="7">
    <w:abstractNumId w:val="7"/>
  </w:num>
  <w:num w:numId="8">
    <w:abstractNumId w:val="2"/>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20"/>
  <w:characterSpacingControl w:val="doNotCompress"/>
  <w:compat/>
  <w:rsids>
    <w:rsidRoot w:val="00D22151"/>
    <w:rsid w:val="00073B58"/>
    <w:rsid w:val="000F7406"/>
    <w:rsid w:val="00174591"/>
    <w:rsid w:val="00196025"/>
    <w:rsid w:val="002D223B"/>
    <w:rsid w:val="00356F87"/>
    <w:rsid w:val="00445342"/>
    <w:rsid w:val="004B71D7"/>
    <w:rsid w:val="00584198"/>
    <w:rsid w:val="005B646C"/>
    <w:rsid w:val="00671355"/>
    <w:rsid w:val="0067527B"/>
    <w:rsid w:val="006B7977"/>
    <w:rsid w:val="00747D50"/>
    <w:rsid w:val="00765537"/>
    <w:rsid w:val="007D543B"/>
    <w:rsid w:val="00893D7F"/>
    <w:rsid w:val="009552A8"/>
    <w:rsid w:val="00A40914"/>
    <w:rsid w:val="00B107C8"/>
    <w:rsid w:val="00BB14C4"/>
    <w:rsid w:val="00C51707"/>
    <w:rsid w:val="00D22151"/>
    <w:rsid w:val="00DA7821"/>
    <w:rsid w:val="00DE3826"/>
    <w:rsid w:val="00E96884"/>
    <w:rsid w:val="00EB2F17"/>
    <w:rsid w:val="00EB5AB7"/>
    <w:rsid w:val="00EF17A0"/>
    <w:rsid w:val="00F61705"/>
    <w:rsid w:val="00F6293B"/>
    <w:rsid w:val="00F907E4"/>
    <w:rsid w:val="00F935BD"/>
    <w:rsid w:val="00FE20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9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1355"/>
    <w:rPr>
      <w:rFonts w:ascii="Tahoma" w:hAnsi="Tahoma" w:cs="Tahoma"/>
      <w:sz w:val="16"/>
      <w:szCs w:val="16"/>
    </w:rPr>
  </w:style>
  <w:style w:type="character" w:customStyle="1" w:styleId="BalloonTextChar">
    <w:name w:val="Balloon Text Char"/>
    <w:basedOn w:val="DefaultParagraphFont"/>
    <w:link w:val="BalloonText"/>
    <w:uiPriority w:val="99"/>
    <w:semiHidden/>
    <w:rsid w:val="00671355"/>
    <w:rPr>
      <w:rFonts w:ascii="Tahoma" w:hAnsi="Tahoma" w:cs="Tahoma"/>
      <w:sz w:val="16"/>
      <w:szCs w:val="16"/>
    </w:rPr>
  </w:style>
  <w:style w:type="paragraph" w:styleId="NormalWeb">
    <w:name w:val="Normal (Web)"/>
    <w:basedOn w:val="Normal"/>
    <w:uiPriority w:val="99"/>
    <w:semiHidden/>
    <w:unhideWhenUsed/>
    <w:rsid w:val="00DE3826"/>
    <w:pPr>
      <w:spacing w:before="100" w:beforeAutospacing="1" w:after="100" w:afterAutospacing="1"/>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DE3826"/>
    <w:rPr>
      <w:b/>
      <w:bCs/>
    </w:rPr>
  </w:style>
  <w:style w:type="character" w:styleId="HTMLCode">
    <w:name w:val="HTML Code"/>
    <w:basedOn w:val="DefaultParagraphFont"/>
    <w:uiPriority w:val="99"/>
    <w:semiHidden/>
    <w:unhideWhenUsed/>
    <w:rsid w:val="00DE3826"/>
    <w:rPr>
      <w:rFonts w:ascii="Courier New" w:eastAsia="Times New Roman" w:hAnsi="Courier New" w:cs="Courier New"/>
      <w:sz w:val="20"/>
      <w:szCs w:val="20"/>
    </w:rPr>
  </w:style>
  <w:style w:type="paragraph" w:styleId="ListParagraph">
    <w:name w:val="List Paragraph"/>
    <w:basedOn w:val="Normal"/>
    <w:uiPriority w:val="34"/>
    <w:qFormat/>
    <w:rsid w:val="00E96884"/>
    <w:pPr>
      <w:ind w:left="720"/>
      <w:contextualSpacing/>
    </w:pPr>
  </w:style>
</w:styles>
</file>

<file path=word/webSettings.xml><?xml version="1.0" encoding="utf-8"?>
<w:webSettings xmlns:r="http://schemas.openxmlformats.org/officeDocument/2006/relationships" xmlns:w="http://schemas.openxmlformats.org/wordprocessingml/2006/main">
  <w:divs>
    <w:div w:id="122891964">
      <w:bodyDiv w:val="1"/>
      <w:marLeft w:val="0"/>
      <w:marRight w:val="0"/>
      <w:marTop w:val="0"/>
      <w:marBottom w:val="0"/>
      <w:divBdr>
        <w:top w:val="none" w:sz="0" w:space="0" w:color="auto"/>
        <w:left w:val="none" w:sz="0" w:space="0" w:color="auto"/>
        <w:bottom w:val="none" w:sz="0" w:space="0" w:color="auto"/>
        <w:right w:val="none" w:sz="0" w:space="0" w:color="auto"/>
      </w:divBdr>
      <w:divsChild>
        <w:div w:id="300110907">
          <w:marLeft w:val="0"/>
          <w:marRight w:val="0"/>
          <w:marTop w:val="0"/>
          <w:marBottom w:val="0"/>
          <w:divBdr>
            <w:top w:val="none" w:sz="0" w:space="0" w:color="auto"/>
            <w:left w:val="none" w:sz="0" w:space="0" w:color="auto"/>
            <w:bottom w:val="none" w:sz="0" w:space="0" w:color="auto"/>
            <w:right w:val="none" w:sz="0" w:space="0" w:color="auto"/>
          </w:divBdr>
          <w:divsChild>
            <w:div w:id="477306182">
              <w:marLeft w:val="0"/>
              <w:marRight w:val="0"/>
              <w:marTop w:val="0"/>
              <w:marBottom w:val="0"/>
              <w:divBdr>
                <w:top w:val="none" w:sz="0" w:space="0" w:color="auto"/>
                <w:left w:val="none" w:sz="0" w:space="0" w:color="auto"/>
                <w:bottom w:val="none" w:sz="0" w:space="0" w:color="auto"/>
                <w:right w:val="none" w:sz="0" w:space="0" w:color="auto"/>
              </w:divBdr>
              <w:divsChild>
                <w:div w:id="126989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603431">
      <w:bodyDiv w:val="1"/>
      <w:marLeft w:val="0"/>
      <w:marRight w:val="0"/>
      <w:marTop w:val="0"/>
      <w:marBottom w:val="0"/>
      <w:divBdr>
        <w:top w:val="none" w:sz="0" w:space="0" w:color="auto"/>
        <w:left w:val="none" w:sz="0" w:space="0" w:color="auto"/>
        <w:bottom w:val="none" w:sz="0" w:space="0" w:color="auto"/>
        <w:right w:val="none" w:sz="0" w:space="0" w:color="auto"/>
      </w:divBdr>
      <w:divsChild>
        <w:div w:id="1879387980">
          <w:marLeft w:val="0"/>
          <w:marRight w:val="0"/>
          <w:marTop w:val="0"/>
          <w:marBottom w:val="0"/>
          <w:divBdr>
            <w:top w:val="none" w:sz="0" w:space="0" w:color="auto"/>
            <w:left w:val="none" w:sz="0" w:space="0" w:color="auto"/>
            <w:bottom w:val="none" w:sz="0" w:space="0" w:color="auto"/>
            <w:right w:val="none" w:sz="0" w:space="0" w:color="auto"/>
          </w:divBdr>
          <w:divsChild>
            <w:div w:id="1013610521">
              <w:marLeft w:val="0"/>
              <w:marRight w:val="0"/>
              <w:marTop w:val="0"/>
              <w:marBottom w:val="0"/>
              <w:divBdr>
                <w:top w:val="none" w:sz="0" w:space="0" w:color="auto"/>
                <w:left w:val="none" w:sz="0" w:space="0" w:color="auto"/>
                <w:bottom w:val="none" w:sz="0" w:space="0" w:color="auto"/>
                <w:right w:val="none" w:sz="0" w:space="0" w:color="auto"/>
              </w:divBdr>
              <w:divsChild>
                <w:div w:id="3207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01278">
      <w:bodyDiv w:val="1"/>
      <w:marLeft w:val="0"/>
      <w:marRight w:val="0"/>
      <w:marTop w:val="0"/>
      <w:marBottom w:val="0"/>
      <w:divBdr>
        <w:top w:val="none" w:sz="0" w:space="0" w:color="auto"/>
        <w:left w:val="none" w:sz="0" w:space="0" w:color="auto"/>
        <w:bottom w:val="none" w:sz="0" w:space="0" w:color="auto"/>
        <w:right w:val="none" w:sz="0" w:space="0" w:color="auto"/>
      </w:divBdr>
      <w:divsChild>
        <w:div w:id="563567449">
          <w:marLeft w:val="0"/>
          <w:marRight w:val="0"/>
          <w:marTop w:val="0"/>
          <w:marBottom w:val="0"/>
          <w:divBdr>
            <w:top w:val="none" w:sz="0" w:space="0" w:color="auto"/>
            <w:left w:val="none" w:sz="0" w:space="0" w:color="auto"/>
            <w:bottom w:val="none" w:sz="0" w:space="0" w:color="auto"/>
            <w:right w:val="none" w:sz="0" w:space="0" w:color="auto"/>
          </w:divBdr>
          <w:divsChild>
            <w:div w:id="1762943904">
              <w:marLeft w:val="0"/>
              <w:marRight w:val="0"/>
              <w:marTop w:val="0"/>
              <w:marBottom w:val="0"/>
              <w:divBdr>
                <w:top w:val="none" w:sz="0" w:space="0" w:color="auto"/>
                <w:left w:val="none" w:sz="0" w:space="0" w:color="auto"/>
                <w:bottom w:val="none" w:sz="0" w:space="0" w:color="auto"/>
                <w:right w:val="none" w:sz="0" w:space="0" w:color="auto"/>
              </w:divBdr>
              <w:divsChild>
                <w:div w:id="2217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25939">
      <w:bodyDiv w:val="1"/>
      <w:marLeft w:val="0"/>
      <w:marRight w:val="0"/>
      <w:marTop w:val="0"/>
      <w:marBottom w:val="0"/>
      <w:divBdr>
        <w:top w:val="none" w:sz="0" w:space="0" w:color="auto"/>
        <w:left w:val="none" w:sz="0" w:space="0" w:color="auto"/>
        <w:bottom w:val="none" w:sz="0" w:space="0" w:color="auto"/>
        <w:right w:val="none" w:sz="0" w:space="0" w:color="auto"/>
      </w:divBdr>
      <w:divsChild>
        <w:div w:id="424887655">
          <w:marLeft w:val="0"/>
          <w:marRight w:val="0"/>
          <w:marTop w:val="0"/>
          <w:marBottom w:val="0"/>
          <w:divBdr>
            <w:top w:val="none" w:sz="0" w:space="0" w:color="auto"/>
            <w:left w:val="none" w:sz="0" w:space="0" w:color="auto"/>
            <w:bottom w:val="none" w:sz="0" w:space="0" w:color="auto"/>
            <w:right w:val="none" w:sz="0" w:space="0" w:color="auto"/>
          </w:divBdr>
          <w:divsChild>
            <w:div w:id="680014659">
              <w:marLeft w:val="0"/>
              <w:marRight w:val="0"/>
              <w:marTop w:val="0"/>
              <w:marBottom w:val="0"/>
              <w:divBdr>
                <w:top w:val="none" w:sz="0" w:space="0" w:color="auto"/>
                <w:left w:val="none" w:sz="0" w:space="0" w:color="auto"/>
                <w:bottom w:val="none" w:sz="0" w:space="0" w:color="auto"/>
                <w:right w:val="none" w:sz="0" w:space="0" w:color="auto"/>
              </w:divBdr>
              <w:divsChild>
                <w:div w:id="6928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418239">
      <w:bodyDiv w:val="1"/>
      <w:marLeft w:val="0"/>
      <w:marRight w:val="0"/>
      <w:marTop w:val="0"/>
      <w:marBottom w:val="0"/>
      <w:divBdr>
        <w:top w:val="none" w:sz="0" w:space="0" w:color="auto"/>
        <w:left w:val="none" w:sz="0" w:space="0" w:color="auto"/>
        <w:bottom w:val="none" w:sz="0" w:space="0" w:color="auto"/>
        <w:right w:val="none" w:sz="0" w:space="0" w:color="auto"/>
      </w:divBdr>
    </w:div>
    <w:div w:id="821115353">
      <w:bodyDiv w:val="1"/>
      <w:marLeft w:val="0"/>
      <w:marRight w:val="0"/>
      <w:marTop w:val="0"/>
      <w:marBottom w:val="0"/>
      <w:divBdr>
        <w:top w:val="none" w:sz="0" w:space="0" w:color="auto"/>
        <w:left w:val="none" w:sz="0" w:space="0" w:color="auto"/>
        <w:bottom w:val="none" w:sz="0" w:space="0" w:color="auto"/>
        <w:right w:val="none" w:sz="0" w:space="0" w:color="auto"/>
      </w:divBdr>
      <w:divsChild>
        <w:div w:id="1419407489">
          <w:marLeft w:val="0"/>
          <w:marRight w:val="0"/>
          <w:marTop w:val="0"/>
          <w:marBottom w:val="0"/>
          <w:divBdr>
            <w:top w:val="none" w:sz="0" w:space="0" w:color="auto"/>
            <w:left w:val="none" w:sz="0" w:space="0" w:color="auto"/>
            <w:bottom w:val="none" w:sz="0" w:space="0" w:color="auto"/>
            <w:right w:val="none" w:sz="0" w:space="0" w:color="auto"/>
          </w:divBdr>
          <w:divsChild>
            <w:div w:id="621806768">
              <w:marLeft w:val="0"/>
              <w:marRight w:val="0"/>
              <w:marTop w:val="0"/>
              <w:marBottom w:val="0"/>
              <w:divBdr>
                <w:top w:val="none" w:sz="0" w:space="0" w:color="auto"/>
                <w:left w:val="none" w:sz="0" w:space="0" w:color="auto"/>
                <w:bottom w:val="none" w:sz="0" w:space="0" w:color="auto"/>
                <w:right w:val="none" w:sz="0" w:space="0" w:color="auto"/>
              </w:divBdr>
              <w:divsChild>
                <w:div w:id="14600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77607">
      <w:bodyDiv w:val="1"/>
      <w:marLeft w:val="0"/>
      <w:marRight w:val="0"/>
      <w:marTop w:val="0"/>
      <w:marBottom w:val="0"/>
      <w:divBdr>
        <w:top w:val="none" w:sz="0" w:space="0" w:color="auto"/>
        <w:left w:val="none" w:sz="0" w:space="0" w:color="auto"/>
        <w:bottom w:val="none" w:sz="0" w:space="0" w:color="auto"/>
        <w:right w:val="none" w:sz="0" w:space="0" w:color="auto"/>
      </w:divBdr>
      <w:divsChild>
        <w:div w:id="448401007">
          <w:marLeft w:val="0"/>
          <w:marRight w:val="0"/>
          <w:marTop w:val="0"/>
          <w:marBottom w:val="0"/>
          <w:divBdr>
            <w:top w:val="none" w:sz="0" w:space="0" w:color="auto"/>
            <w:left w:val="none" w:sz="0" w:space="0" w:color="auto"/>
            <w:bottom w:val="none" w:sz="0" w:space="0" w:color="auto"/>
            <w:right w:val="none" w:sz="0" w:space="0" w:color="auto"/>
          </w:divBdr>
          <w:divsChild>
            <w:div w:id="1901095484">
              <w:marLeft w:val="0"/>
              <w:marRight w:val="0"/>
              <w:marTop w:val="0"/>
              <w:marBottom w:val="0"/>
              <w:divBdr>
                <w:top w:val="none" w:sz="0" w:space="0" w:color="auto"/>
                <w:left w:val="none" w:sz="0" w:space="0" w:color="auto"/>
                <w:bottom w:val="none" w:sz="0" w:space="0" w:color="auto"/>
                <w:right w:val="none" w:sz="0" w:space="0" w:color="auto"/>
              </w:divBdr>
              <w:divsChild>
                <w:div w:id="10944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957001">
      <w:bodyDiv w:val="1"/>
      <w:marLeft w:val="0"/>
      <w:marRight w:val="0"/>
      <w:marTop w:val="0"/>
      <w:marBottom w:val="0"/>
      <w:divBdr>
        <w:top w:val="none" w:sz="0" w:space="0" w:color="auto"/>
        <w:left w:val="none" w:sz="0" w:space="0" w:color="auto"/>
        <w:bottom w:val="none" w:sz="0" w:space="0" w:color="auto"/>
        <w:right w:val="none" w:sz="0" w:space="0" w:color="auto"/>
      </w:divBdr>
      <w:divsChild>
        <w:div w:id="1395852103">
          <w:marLeft w:val="0"/>
          <w:marRight w:val="0"/>
          <w:marTop w:val="0"/>
          <w:marBottom w:val="0"/>
          <w:divBdr>
            <w:top w:val="none" w:sz="0" w:space="0" w:color="auto"/>
            <w:left w:val="none" w:sz="0" w:space="0" w:color="auto"/>
            <w:bottom w:val="none" w:sz="0" w:space="0" w:color="auto"/>
            <w:right w:val="none" w:sz="0" w:space="0" w:color="auto"/>
          </w:divBdr>
          <w:divsChild>
            <w:div w:id="988024241">
              <w:marLeft w:val="0"/>
              <w:marRight w:val="0"/>
              <w:marTop w:val="0"/>
              <w:marBottom w:val="0"/>
              <w:divBdr>
                <w:top w:val="none" w:sz="0" w:space="0" w:color="auto"/>
                <w:left w:val="none" w:sz="0" w:space="0" w:color="auto"/>
                <w:bottom w:val="none" w:sz="0" w:space="0" w:color="auto"/>
                <w:right w:val="none" w:sz="0" w:space="0" w:color="auto"/>
              </w:divBdr>
              <w:divsChild>
                <w:div w:id="17324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399321">
      <w:bodyDiv w:val="1"/>
      <w:marLeft w:val="0"/>
      <w:marRight w:val="0"/>
      <w:marTop w:val="0"/>
      <w:marBottom w:val="0"/>
      <w:divBdr>
        <w:top w:val="none" w:sz="0" w:space="0" w:color="auto"/>
        <w:left w:val="none" w:sz="0" w:space="0" w:color="auto"/>
        <w:bottom w:val="none" w:sz="0" w:space="0" w:color="auto"/>
        <w:right w:val="none" w:sz="0" w:space="0" w:color="auto"/>
      </w:divBdr>
      <w:divsChild>
        <w:div w:id="2025936934">
          <w:marLeft w:val="0"/>
          <w:marRight w:val="0"/>
          <w:marTop w:val="0"/>
          <w:marBottom w:val="0"/>
          <w:divBdr>
            <w:top w:val="none" w:sz="0" w:space="0" w:color="auto"/>
            <w:left w:val="none" w:sz="0" w:space="0" w:color="auto"/>
            <w:bottom w:val="none" w:sz="0" w:space="0" w:color="auto"/>
            <w:right w:val="none" w:sz="0" w:space="0" w:color="auto"/>
          </w:divBdr>
          <w:divsChild>
            <w:div w:id="274094726">
              <w:marLeft w:val="0"/>
              <w:marRight w:val="0"/>
              <w:marTop w:val="0"/>
              <w:marBottom w:val="0"/>
              <w:divBdr>
                <w:top w:val="none" w:sz="0" w:space="0" w:color="auto"/>
                <w:left w:val="none" w:sz="0" w:space="0" w:color="auto"/>
                <w:bottom w:val="none" w:sz="0" w:space="0" w:color="auto"/>
                <w:right w:val="none" w:sz="0" w:space="0" w:color="auto"/>
              </w:divBdr>
              <w:divsChild>
                <w:div w:id="3509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1345</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dcterms:created xsi:type="dcterms:W3CDTF">2023-12-19T12:05:00Z</dcterms:created>
  <dcterms:modified xsi:type="dcterms:W3CDTF">2023-12-19T13:21:00Z</dcterms:modified>
</cp:coreProperties>
</file>