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Dezembro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282.4015748031502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PIX no SITEF (Módulo CARDSE)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Pré-requisitos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Passo a passo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Criação usuário FEPAS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Dados configuração do banco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Configurando ambiente FEPAS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Configurando SITEF local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Configurando SysPDV Server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Configurando SysPDV PDV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Venda PDV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Relatórios de vendas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6"/>
          <w:szCs w:val="26"/>
          <w:rtl w:val="0"/>
        </w:rPr>
        <w:t xml:space="preserve"> Observações importantes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t xml:space="preserve">Central de Ajuda</w:t>
        <w:br w:type="textWrapping"/>
      </w:r>
    </w:p>
    <w:p w:rsidR="00000000" w:rsidDel="00000000" w:rsidP="00000000" w:rsidRDefault="00000000" w:rsidRPr="00000000" w14:paraId="00000033">
      <w:pPr>
        <w:widowControl w:val="0"/>
        <w:rPr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módulo CardSE contém integração com as principais soluções do mercado de pagamento. Dentre as carteiras digitais que utilizam o módulo “CardSE”, no SiTef, temos o Picpay, o ITI e o IzPay. O PIX também funciona de maneira similar às carteiras digitais.</w:t>
      </w:r>
    </w:p>
    <w:p w:rsidR="00000000" w:rsidDel="00000000" w:rsidP="00000000" w:rsidRDefault="00000000" w:rsidRPr="00000000" w14:paraId="0000003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v7fdmxdj63ny" w:id="0"/>
      <w:bookmarkEnd w:id="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Pré-requisitos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cliente precisa ter acesso ao ambiente do FEPAS;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estabelecimento deve se cadastrar no PIX junto ao banco ou fintech;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estabelecimento deve possuir contrato com SiTef;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(Sitef Adquirente, Sitef Express, TEFPROMO,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deve encaminhar para o analista responsável de sua equipe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Instalação e configuração do módulo CardSE;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versão do SysPDV deve ser igual ou superior a BUILD 19854;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necessário possuir uma finalizadora específica para transações via PIX no SysPDV, uma vez que se trata de uma carteira digital. Quanto à espécie da transação, recomendamos consultar a contabilidade, pois a mesma será arquivada nos registros fiscais. Para fins de teste, é possível utilizar a opção 'Outros'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rotina Utilitários&gt;&gt;Ativa TEF&gt;&gt;SiTef alterar o "meio de autorização" da finalizadora do PIX para "carteira digital" e, nessa mesma tela, habilitar o parâmetro "Habilita QRCode na tela do PDV";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Parametrizar no arquivo CliSiTef.ini na sessão "Geral" em "transações adicionais habilitadas", adicionar os parâmetros 7 e 8 (onde 7 é a venda, e o 8 é o cancelamento);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line="240" w:lineRule="auto"/>
        <w:ind w:left="720" w:hanging="360"/>
        <w:jc w:val="both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Versão mínima da dll CliSiTef32I.dll, versão: 7.0.116.1 r1.</w:t>
      </w:r>
    </w:p>
    <w:p w:rsidR="00000000" w:rsidDel="00000000" w:rsidP="00000000" w:rsidRDefault="00000000" w:rsidRPr="00000000" w14:paraId="00000040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grcudpwhuwxb" w:id="1"/>
      <w:bookmarkEnd w:id="1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Passo a Passo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primeiro lugar, verifique se o banco do cliente que solicita usar o PIX está na lista dos bancos homologados para utilização do PIX. </w:t>
      </w:r>
    </w:p>
    <w:p w:rsidR="00000000" w:rsidDel="00000000" w:rsidP="00000000" w:rsidRDefault="00000000" w:rsidRPr="00000000" w14:paraId="0000004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Lexend Deca" w:cs="Lexend Deca" w:eastAsia="Lexend Deca" w:hAnsi="Lexend Deca"/>
          <w:b w:val="1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Segue a lista dos bancos </w:t>
      </w:r>
      <w:r w:rsidDel="00000000" w:rsidR="00000000" w:rsidRPr="00000000">
        <w:rPr>
          <w:rFonts w:ascii="Lexend Deca" w:cs="Lexend Deca" w:eastAsia="Lexend Deca" w:hAnsi="Lexend Deca"/>
          <w:b w:val="1"/>
          <w:i w:val="1"/>
          <w:color w:val="002850"/>
          <w:sz w:val="26"/>
          <w:szCs w:val="26"/>
          <w:rtl w:val="0"/>
        </w:rPr>
        <w:t xml:space="preserve">(Data da consulta 25.10.2023):</w:t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Ailos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Banco do Brasil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Banco Original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Bradesco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Cielo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Efí (Gerencianet)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Itaú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Mercado Pago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/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PagSeguro PagBank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Realize CFI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Santander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Senff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Sicoob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Sicredi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Tribanco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Unicred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Verdecard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OBS.: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verificar a lista,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peça ao supervisor de atendimento de sua equipe para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criar um acesso no Fepas para o cliente, quando estiver logado vá no menu 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credenciais,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verifique os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PSPs disponíveis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ou seja,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os bancos.</w:t>
      </w:r>
    </w:p>
    <w:p w:rsidR="00000000" w:rsidDel="00000000" w:rsidP="00000000" w:rsidRDefault="00000000" w:rsidRPr="00000000" w14:paraId="00000059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513aroa73nf2" w:id="2"/>
      <w:bookmarkEnd w:id="2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Criação do usuário do Cliente no FEPAS: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Solicite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cliente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CNPJ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Nome/Sobrenome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e-mail,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da pessoa que ficará responsável pela configuração no ambiente 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FEPAS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; </w:t>
      </w:r>
    </w:p>
    <w:p w:rsidR="00000000" w:rsidDel="00000000" w:rsidP="00000000" w:rsidRDefault="00000000" w:rsidRPr="00000000" w14:paraId="0000005B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Solicite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cadastro 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FEPAS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seu líder de célula;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5D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Depois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que seu líder cadastrar o cliente no FEPAS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chegará um e-mail para o mesmo,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onde deverá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concluir o cadastro; </w:t>
      </w:r>
    </w:p>
    <w:p w:rsidR="00000000" w:rsidDel="00000000" w:rsidP="00000000" w:rsidRDefault="00000000" w:rsidRPr="00000000" w14:paraId="0000005F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Obs¹.: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Lembre-se,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esse link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que vai para o e-mail do cliente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expira em até 12 horas;</w:t>
      </w:r>
    </w:p>
    <w:p w:rsidR="00000000" w:rsidDel="00000000" w:rsidP="00000000" w:rsidRDefault="00000000" w:rsidRPr="00000000" w14:paraId="00000061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Ao clicar no link,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cliente será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redirecionado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 página do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FEPAS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onde ele terá que concluir seu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cadastro/login;</w:t>
      </w:r>
    </w:p>
    <w:p w:rsidR="00000000" w:rsidDel="00000000" w:rsidP="00000000" w:rsidRDefault="00000000" w:rsidRPr="00000000" w14:paraId="00000063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Nessa tela estarão as instruções, então é só ler 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seguir os passos;</w:t>
      </w:r>
    </w:p>
    <w:p w:rsidR="00000000" w:rsidDel="00000000" w:rsidP="00000000" w:rsidRDefault="00000000" w:rsidRPr="00000000" w14:paraId="00000065">
      <w:pPr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cliente terá que baixar o aplicativo Google Authenticator ou o FreeOTP;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[IMPORTANTE]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-&gt;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Esse aplicativo não deve ser desinstalado, pois, sem ele, o cliente não consegue logar na plataforma do FEPAS;</w:t>
      </w:r>
    </w:p>
    <w:p w:rsidR="00000000" w:rsidDel="00000000" w:rsidP="00000000" w:rsidRDefault="00000000" w:rsidRPr="00000000" w14:paraId="00000066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Nessa tela ele deve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ler o QR Code com o aplicativo baixado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após a leitura,  será gerado um código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(que se chama token)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esse código você irá digitar no campo aberto que está em tela. </w:t>
      </w:r>
    </w:p>
    <w:p w:rsidR="00000000" w:rsidDel="00000000" w:rsidP="00000000" w:rsidRDefault="00000000" w:rsidRPr="00000000" w14:paraId="0000006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[IMPORTANTE]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-&gt; Pode ser que apareça na tela a seguinte mensagem: "Código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autenticador inválido"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"Token inválido"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nesse caso. Apenas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certifique-se que a hora:minuto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do smartphone esteja igual ao do PC, além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fuso horário,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se isso acontecer, Se isso acontecer refaça o procedimento. Nesse momento é importante manter a calma e observar os detalhes, isso faz toda a diferença;</w:t>
      </w:r>
    </w:p>
    <w:p w:rsidR="00000000" w:rsidDel="00000000" w:rsidP="00000000" w:rsidRDefault="00000000" w:rsidRPr="00000000" w14:paraId="00000069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Depois da leitura do QR Code, insira o código token e avance e na próxima tela o cliente terá que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criar uma senha de acesso.</w:t>
      </w:r>
    </w:p>
    <w:p w:rsidR="00000000" w:rsidDel="00000000" w:rsidP="00000000" w:rsidRDefault="00000000" w:rsidRPr="00000000" w14:paraId="0000006B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Obs².: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Lembre-se,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 app deve ser instalado no celular da pessoa que ficará responsável pelo acesso do ambiente,portanto o app não deve ser desinstalado,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contrário, perderá o acesso ao FEPAS. Se um dia ocorrer de perder o celular, ou apagar o APP, a redefinição do QR Code só poderá ser feita entrando em contato com a Software Express.</w:t>
      </w:r>
    </w:p>
    <w:p w:rsidR="00000000" w:rsidDel="00000000" w:rsidP="00000000" w:rsidRDefault="00000000" w:rsidRPr="00000000" w14:paraId="0000006D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Obs³.: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Não cadastre esse token no celular da revenda, sempre no celular do cliente.</w:t>
      </w:r>
    </w:p>
    <w:p w:rsidR="00000000" w:rsidDel="00000000" w:rsidP="00000000" w:rsidRDefault="00000000" w:rsidRPr="00000000" w14:paraId="0000006F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Link para acessar, após concluir o cadastro: </w:t>
      </w:r>
      <w:hyperlink r:id="rId13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u w:val="single"/>
            <w:rtl w:val="0"/>
          </w:rPr>
          <w:t xml:space="preserve">https://fepas-cardse.softwareexpress.com.br/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Acesso ao FEPAS concluído!</w:t>
      </w:r>
    </w:p>
    <w:p w:rsidR="00000000" w:rsidDel="00000000" w:rsidP="00000000" w:rsidRDefault="00000000" w:rsidRPr="00000000" w14:paraId="00000073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mo0vni17n9gw" w:id="3"/>
      <w:bookmarkEnd w:id="3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Dados de Configuração do Banco: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Oriente o cliente a entrar em contato com o banco e solicitar os dados de configuração, são eles: </w:t>
      </w:r>
    </w:p>
    <w:p w:rsidR="00000000" w:rsidDel="00000000" w:rsidP="00000000" w:rsidRDefault="00000000" w:rsidRPr="00000000" w14:paraId="0000007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Chave PIX;</w:t>
      </w:r>
    </w:p>
    <w:p w:rsidR="00000000" w:rsidDel="00000000" w:rsidP="00000000" w:rsidRDefault="00000000" w:rsidRPr="00000000" w14:paraId="00000078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Client ID;</w:t>
      </w:r>
    </w:p>
    <w:p w:rsidR="00000000" w:rsidDel="00000000" w:rsidP="00000000" w:rsidRDefault="00000000" w:rsidRPr="00000000" w14:paraId="0000007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Cliente Secret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(geralmente são essas informações, mas podem variar de banco para banco).</w:t>
      </w:r>
    </w:p>
    <w:p w:rsidR="00000000" w:rsidDel="00000000" w:rsidP="00000000" w:rsidRDefault="00000000" w:rsidRPr="00000000" w14:paraId="0000007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Alerta de Spoiler: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banco Bradesco só precisa da chave PIX gerada no próprio site do Bradesco, para isso, existe um menu chamado PIX, onde é possível escolher a opção para o TEF da Software Express. Às  vezes a chave pix não gera na hora, Portanto, tente novamente mais tarde.</w:t>
      </w:r>
    </w:p>
    <w:p w:rsidR="00000000" w:rsidDel="00000000" w:rsidP="00000000" w:rsidRDefault="00000000" w:rsidRPr="00000000" w14:paraId="0000007C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jbuaeuejq995" w:id="4"/>
      <w:bookmarkEnd w:id="4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Configurando o Ambiente FEPAS: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Já com os dados de configuração, acesse o ambiente do Fepas e realize todo o cadastro Nessa ordem: </w:t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Loja;</w:t>
      </w:r>
    </w:p>
    <w:p w:rsidR="00000000" w:rsidDel="00000000" w:rsidP="00000000" w:rsidRDefault="00000000" w:rsidRPr="00000000" w14:paraId="0000008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Credenciais;</w:t>
      </w:r>
    </w:p>
    <w:p w:rsidR="00000000" w:rsidDel="00000000" w:rsidP="00000000" w:rsidRDefault="00000000" w:rsidRPr="00000000" w14:paraId="0000008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Associação das Credenciais.</w:t>
      </w:r>
    </w:p>
    <w:p w:rsidR="00000000" w:rsidDel="00000000" w:rsidP="00000000" w:rsidRDefault="00000000" w:rsidRPr="00000000" w14:paraId="00000083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Criando a Loja: </w:t>
      </w:r>
    </w:p>
    <w:p w:rsidR="00000000" w:rsidDel="00000000" w:rsidP="00000000" w:rsidRDefault="00000000" w:rsidRPr="00000000" w14:paraId="00000085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Comece pelo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"Lojas"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depois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e preencha os dados cadastrais , tais como: Loja física. No campo Status, escolha Ativo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são apenas os dados cadastrais da loja em si, nome, endereço, etc. Você precisa apenas se atentar a: "Área de atuação" escolher Loja física, e em "Status", escolher Ativo.</w:t>
      </w:r>
    </w:p>
    <w:p w:rsidR="00000000" w:rsidDel="00000000" w:rsidP="00000000" w:rsidRDefault="00000000" w:rsidRPr="00000000" w14:paraId="00000087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Configurando as Credenciais: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"Credenciais"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informe as credenciais recebidas pelo banco nos campos respectivos de cada informação. Ao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insira uma credencial que pode ser o nome fantasia da loja (é um campo aberto) e do lado você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escolhe o PSP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psp é o banco do cliente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).  A seguir, dependendo do banco, surgirão dois campos,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Client ID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o Cliente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Secret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 dados repassados pelo banco). Depois que preencher tudo, você clica em gerar token, em seguida vai chegar um código no e-mail do cliente , ele insere o código que recebeu no email no no campo em branco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"Token" 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finalizar clique em salvar.</w:t>
      </w:r>
    </w:p>
    <w:p w:rsidR="00000000" w:rsidDel="00000000" w:rsidP="00000000" w:rsidRDefault="00000000" w:rsidRPr="00000000" w14:paraId="0000008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Configurando a Chave PIX.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campo da chave PIX, no menu de credenciais, deve ser usado com cuidado! Normalmente, a chave PIX é única por loja, portanto, se o cliente tiver 2 lojas e as duas lojas compartilharem a mesma credencial (client id/client secret),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É necessário configurar a chave PIX no menu "Lojas" e não no menu "Credenciais''. Isso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porque o campo chave PIX padrão, que fica em credenciais, vai compartilhar a mesma chave PIX para a loja que usar aquela credencial e se um cliente tiver duas lojas e criarmos apenas uma credencial para as duas lojas vai ocorrer erro nas vendas, portanto é muito importante se atentar a isso.</w:t>
      </w:r>
    </w:p>
    <w:p w:rsidR="00000000" w:rsidDel="00000000" w:rsidP="00000000" w:rsidRDefault="00000000" w:rsidRPr="00000000" w14:paraId="0000008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campo chave PIX só vai aparecer no menu Lojas, quando você associar as credenciais à loja.</w:t>
      </w:r>
    </w:p>
    <w:p w:rsidR="00000000" w:rsidDel="00000000" w:rsidP="00000000" w:rsidRDefault="00000000" w:rsidRPr="00000000" w14:paraId="0000009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Associando as Credenciais: </w:t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no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"Associação de Credenciais"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e, em seguida,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NOVO.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próxima tela, você verá um campo aberto escrito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"Credencial",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nesse campo você digita o nome da credencial e, enquanto você vai digitando, abaixo vai aparecer a credencial criada. Uma boa prática é ir digitando devagar para o sistema ter tempo de carregar a informação e mostrar para você.</w:t>
      </w:r>
    </w:p>
    <w:p w:rsidR="00000000" w:rsidDel="00000000" w:rsidP="00000000" w:rsidRDefault="00000000" w:rsidRPr="00000000" w14:paraId="0000009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Depois que clicar na credencial, você vai “marcar” a loja que pertence àquela credencial, em seguida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você gera o token para o e-mail do cliente e coloca ele no campo indicado e, por fim, é só clicar em associar. </w:t>
      </w: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Quando o cliente tiver mais de uma credencial, você deve usar nomes diferentes para cada uma, isso para não correr o risco de "marcar” a loja na credencial errada.</w:t>
      </w:r>
    </w:p>
    <w:p w:rsidR="00000000" w:rsidDel="00000000" w:rsidP="00000000" w:rsidRDefault="00000000" w:rsidRPr="00000000" w14:paraId="0000009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Lembre-se! Essa primeira tela que aparece ao clicar em qualquer um dos menus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(Lojas, Credenciais, Associação de Credenciais)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é uma tela apenas de consulta, portanto, se não houver nada cadastrado, nada será apresentado. </w:t>
      </w:r>
    </w:p>
    <w:p w:rsidR="00000000" w:rsidDel="00000000" w:rsidP="00000000" w:rsidRDefault="00000000" w:rsidRPr="00000000" w14:paraId="0000009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isso, sempre que for fazer um cadastro novo, é necessário clicar em NOVO. Se quiser editar um existente, clique em cima da linha que quer alterar nessa tela de consulta. O botão NOVO só será usado para criar uma configuração nova.</w:t>
      </w:r>
    </w:p>
    <w:p w:rsidR="00000000" w:rsidDel="00000000" w:rsidP="00000000" w:rsidRDefault="00000000" w:rsidRPr="00000000" w14:paraId="0000009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Pronto! Loja cadastrada, credencial configurada e associada, portanto,  a parte do FEPAS está concluída.</w:t>
      </w:r>
    </w:p>
    <w:p w:rsidR="00000000" w:rsidDel="00000000" w:rsidP="00000000" w:rsidRDefault="00000000" w:rsidRPr="00000000" w14:paraId="0000009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96a360j3o4d2" w:id="5"/>
      <w:bookmarkEnd w:id="5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Configurando o SITEF Local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acessar 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servidor do SiTef, instale o módulo CardSE e configure-o, conforme abaixo:</w:t>
      </w:r>
    </w:p>
    <w:p w:rsidR="00000000" w:rsidDel="00000000" w:rsidP="00000000" w:rsidRDefault="00000000" w:rsidRPr="00000000" w14:paraId="0000009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Primeiramente baixe o módulo pelo Link: </w:t>
      </w:r>
      <w:hyperlink r:id="rId14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u w:val="single"/>
            <w:rtl w:val="0"/>
          </w:rPr>
          <w:t xml:space="preserve">https://portaldocliente.softwareexpress.com.br/distri/aplicativos/vrs6/cardse.zip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baixar, informe o cliente que o serviço do Sitef ficará fora por alguns minutos, levará o tempo necessário para fazer uma cópia da pasta Sitef e rodar o instalador, portanto, não há como estimar um tempo exato.</w:t>
      </w:r>
    </w:p>
    <w:p w:rsidR="00000000" w:rsidDel="00000000" w:rsidP="00000000" w:rsidRDefault="00000000" w:rsidRPr="00000000" w14:paraId="000000A2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informar o cliente que o serviço do TEF vai ficar fora, você para o serviço do SITEF e faz um backup da pasta do Sitef, após o backup ser concluído você pode rodar o instalador do CardSE e instalar.</w:t>
      </w:r>
    </w:p>
    <w:p w:rsidR="00000000" w:rsidDel="00000000" w:rsidP="00000000" w:rsidRDefault="00000000" w:rsidRPr="00000000" w14:paraId="000000A4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Inicie o serviço do SITEF para não ficar muito tempo parado.</w:t>
      </w:r>
    </w:p>
    <w:p w:rsidR="00000000" w:rsidDel="00000000" w:rsidP="00000000" w:rsidRDefault="00000000" w:rsidRPr="00000000" w14:paraId="000000A6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Abra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configurador geral do SITEF,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(se aparecer uma senha para inserir, é referente ao usuário do Windows do cliente) vá no módulo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CardSE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depois estabelecimento.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"Cod. Estabelecimento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 Insira 0+CNPJ do cliente no campo em branco e embaixo, nos produtos,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habilitar a flag do PIX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A opção "Habilita VAN" não precisa ser marcada, portanto, mantenha o padrão, desmarcado.</w:t>
      </w:r>
    </w:p>
    <w:p w:rsidR="00000000" w:rsidDel="00000000" w:rsidP="00000000" w:rsidRDefault="00000000" w:rsidRPr="00000000" w14:paraId="000000A8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860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jc w:val="center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Imagem meramente ilustrativa</w:t>
      </w:r>
    </w:p>
    <w:p w:rsidR="00000000" w:rsidDel="00000000" w:rsidP="00000000" w:rsidRDefault="00000000" w:rsidRPr="00000000" w14:paraId="000000AA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Nas versões anteriores existia a Aba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"PSP" (Provedor de Serviço de Pagamento)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dentro do módulo CardSE, esse menu servia para escolher o banco que o cliente iria trabalhar com o PIX. Nas novas versões o local da escolha do banco foi alterado, agora fica dentro do módulo Sitef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(Sitef &gt; Carteiras Digitais &gt; Configurador).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Se você estiver na última versão disponível do módulo CardSE, ao acessar essa rotina poderá ter 5 opções de configurações, mas você vai configurar apenas o "PIX", escolha do lado o autorizador (Banco) do cliente e clique em salvar.</w:t>
      </w:r>
    </w:p>
    <w:p w:rsidR="00000000" w:rsidDel="00000000" w:rsidP="00000000" w:rsidRDefault="00000000" w:rsidRPr="00000000" w14:paraId="000000AC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848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Imagem meramente ilustrativa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aba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Comunicação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", deveM ser configurados os dados de acordo com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VPN utilizada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B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Se for Lyra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o IP de comunicação (Endereço Host) será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127.0.0.1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; </w:t>
      </w:r>
    </w:p>
    <w:p w:rsidR="00000000" w:rsidDel="00000000" w:rsidP="00000000" w:rsidRDefault="00000000" w:rsidRPr="00000000" w14:paraId="000000B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Se for Comnect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IP de comunicação será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172.16.40.102;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Se Imediadata 192.168.48.2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; </w:t>
      </w:r>
    </w:p>
    <w:p w:rsidR="00000000" w:rsidDel="00000000" w:rsidP="00000000" w:rsidRDefault="00000000" w:rsidRPr="00000000" w14:paraId="000000B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porta do CardSE é a 22286; </w:t>
      </w:r>
    </w:p>
    <w:p w:rsidR="00000000" w:rsidDel="00000000" w:rsidP="00000000" w:rsidRDefault="00000000" w:rsidRPr="00000000" w14:paraId="000000B8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Lembre-se, se for lyra a porta 22286 deve ser configurada no LSSConfig também (qualquer alteração de porta no lyra, precisa reiniciar o serviço LSS); </w:t>
      </w:r>
    </w:p>
    <w:p w:rsidR="00000000" w:rsidDel="00000000" w:rsidP="00000000" w:rsidRDefault="00000000" w:rsidRPr="00000000" w14:paraId="000000B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Formato de tamanho escolha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Binário Low-High;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B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Configuração Geral, marque a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flag Sitef-GW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; </w:t>
      </w:r>
    </w:p>
    <w:p w:rsidR="00000000" w:rsidDel="00000000" w:rsidP="00000000" w:rsidRDefault="00000000" w:rsidRPr="00000000" w14:paraId="000000B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Lembre-se! A opção de Interface precisa estar como TCP/IP Direto; </w:t>
      </w:r>
    </w:p>
    <w:p w:rsidR="00000000" w:rsidDel="00000000" w:rsidP="00000000" w:rsidRDefault="00000000" w:rsidRPr="00000000" w14:paraId="000000B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não precisa preencher nada em Endereço Host secundário, apenas o primário.</w:t>
      </w:r>
    </w:p>
    <w:p w:rsidR="00000000" w:rsidDel="00000000" w:rsidP="00000000" w:rsidRDefault="00000000" w:rsidRPr="00000000" w14:paraId="000000B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final da configuração, reinicie o serviço do SiTef e aplique uma carga de tabelas</w:t>
      </w:r>
    </w:p>
    <w:p w:rsidR="00000000" w:rsidDel="00000000" w:rsidP="00000000" w:rsidRDefault="00000000" w:rsidRPr="00000000" w14:paraId="000000B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87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jc w:val="center"/>
        <w:rPr>
          <w:rFonts w:ascii="Lexend Deca" w:cs="Lexend Deca" w:eastAsia="Lexend Deca" w:hAnsi="Lexend Deca"/>
          <w:i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i w:val="1"/>
          <w:color w:val="002850"/>
          <w:sz w:val="26"/>
          <w:szCs w:val="26"/>
          <w:rtl w:val="0"/>
        </w:rPr>
        <w:t xml:space="preserve">Imagem meramente ilustrativa</w:t>
      </w:r>
    </w:p>
    <w:p w:rsidR="00000000" w:rsidDel="00000000" w:rsidP="00000000" w:rsidRDefault="00000000" w:rsidRPr="00000000" w14:paraId="000000C1">
      <w:pPr>
        <w:ind w:left="720" w:firstLine="0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Com o serviço do SITEF reiniciado, abra o aplicativo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carga de tabelas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procure por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cardse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clique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+,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depois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carga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escolha a empresa e, por fim,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enviar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Para saber se deu certo, aguarde o retorno do sitef, geralmente, aparece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"Carga Efetuada".</w:t>
      </w:r>
    </w:p>
    <w:p w:rsidR="00000000" w:rsidDel="00000000" w:rsidP="00000000" w:rsidRDefault="00000000" w:rsidRPr="00000000" w14:paraId="000000C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a carga, você precisa confirmar se a opção do PIX está aparecendo na carga do cardse, para isso abra o aplicativo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"visualizador de tabelas",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escolha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cardse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depois autorizadores, ao lado, escolha a empresa e abaixo verifique se o nome PIX aparece, se sim, é porque deu certo.</w:t>
      </w:r>
    </w:p>
    <w:p w:rsidR="00000000" w:rsidDel="00000000" w:rsidP="00000000" w:rsidRDefault="00000000" w:rsidRPr="00000000" w14:paraId="000000C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Pronto! CardSE configurado no SITEF.</w:t>
      </w:r>
    </w:p>
    <w:p w:rsidR="00000000" w:rsidDel="00000000" w:rsidP="00000000" w:rsidRDefault="00000000" w:rsidRPr="00000000" w14:paraId="000000C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6mfrqa65ojez" w:id="6"/>
      <w:bookmarkEnd w:id="6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Configurando o SysPDV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Abra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Syspdv_Server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crie a finalizadora com o nome PIX ou a gosto do cliente. </w:t>
      </w:r>
    </w:p>
    <w:p w:rsidR="00000000" w:rsidDel="00000000" w:rsidP="00000000" w:rsidRDefault="00000000" w:rsidRPr="00000000" w14:paraId="000000CA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2324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espécie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necessário marcar de acordo com o que a contabilidade do cliente orientar, pois essa informação poderá ir para o arquivo fiscal.</w:t>
      </w:r>
    </w:p>
    <w:p w:rsidR="00000000" w:rsidDel="00000000" w:rsidP="00000000" w:rsidRDefault="00000000" w:rsidRPr="00000000" w14:paraId="000000C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abra a rotina do Ativa TEF (Utilitários&gt;&gt;Ativa TEF&gt;&gt;Sitef), habilite a flag "Habilita QRCode na tela do PDV" e, na finalizadora que foi criada, em meio de autorização, marque a opção "Carteira Digital". Após isso, passe carga para o Caixa.</w:t>
      </w:r>
    </w:p>
    <w:p w:rsidR="00000000" w:rsidDel="00000000" w:rsidP="00000000" w:rsidRDefault="00000000" w:rsidRPr="00000000" w14:paraId="000000C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72898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realizar o procedimento acima, passe uma carga para o caixa (Comunicação PDV&gt;&gt;Carga&gt;&gt;Total). </w:t>
      </w:r>
    </w:p>
    <w:p w:rsidR="00000000" w:rsidDel="00000000" w:rsidP="00000000" w:rsidRDefault="00000000" w:rsidRPr="00000000" w14:paraId="000000D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Obs.: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Caso a carga total no cliente que você estiver atendendo demore muito, é possível utilizar a carga de parâmetros, pois é mais rápida.</w:t>
      </w:r>
    </w:p>
    <w:p w:rsidR="00000000" w:rsidDel="00000000" w:rsidP="00000000" w:rsidRDefault="00000000" w:rsidRPr="00000000" w14:paraId="000000D4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c1gb6r4dc6tb" w:id="7"/>
      <w:bookmarkEnd w:id="7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Configurando o SysPDV 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primeiro lugar feche a aplicação do PDV, pois os procedimentos abaixo só surtem efeito se realizados com a aplicação fechada., pois dá erro, a não ser no PDV Linux que você consegue realizar a troca pelo aplicativo winscp.</w:t>
      </w:r>
    </w:p>
    <w:p w:rsidR="00000000" w:rsidDel="00000000" w:rsidP="00000000" w:rsidRDefault="00000000" w:rsidRPr="00000000" w14:paraId="000000D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No PDV, é necessário atualizar as DLLs da CliSiTef e configurar o arquivo CliSiTef.ini, conforme abaixo:</w:t>
      </w:r>
    </w:p>
    <w:p w:rsidR="00000000" w:rsidDel="00000000" w:rsidP="00000000" w:rsidRDefault="00000000" w:rsidRPr="00000000" w14:paraId="000000D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Link para download da Dll (esse link sempre terá as DLLs atuais): </w:t>
      </w:r>
    </w:p>
    <w:p w:rsidR="00000000" w:rsidDel="00000000" w:rsidP="00000000" w:rsidRDefault="00000000" w:rsidRPr="00000000" w14:paraId="000000D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hyperlink r:id="rId20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u w:val="single"/>
            <w:rtl w:val="0"/>
          </w:rPr>
          <w:t xml:space="preserve">https://portaldocliente.softwareexpress.com.br/distri/aplicativos/vrs6/clisitefwin32.zip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Coloque as Dlls no seguinte diretório:</w:t>
      </w:r>
    </w:p>
    <w:p w:rsidR="00000000" w:rsidDel="00000000" w:rsidP="00000000" w:rsidRDefault="00000000" w:rsidRPr="00000000" w14:paraId="000000D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PDV Windows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C:\Syspdv\TefDll; </w:t>
      </w:r>
    </w:p>
    <w:p w:rsidR="00000000" w:rsidDel="00000000" w:rsidP="00000000" w:rsidRDefault="00000000" w:rsidRPr="00000000" w14:paraId="000000DF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PDV LINUX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/opt/Syspdv/TefDll;</w:t>
      </w:r>
    </w:p>
    <w:p w:rsidR="00000000" w:rsidDel="00000000" w:rsidP="00000000" w:rsidRDefault="00000000" w:rsidRPr="00000000" w14:paraId="000000E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No arquivo CliSiTef.ini,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configure o parâmetro 7 e 8 na sessão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"Geral"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"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transações adicionais habilitadas",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conforme exemplo abaixo: </w:t>
      </w:r>
    </w:p>
    <w:p w:rsidR="00000000" w:rsidDel="00000000" w:rsidP="00000000" w:rsidRDefault="00000000" w:rsidRPr="00000000" w14:paraId="000000E2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[Geral]</w:t>
      </w:r>
    </w:p>
    <w:p w:rsidR="00000000" w:rsidDel="00000000" w:rsidP="00000000" w:rsidRDefault="00000000" w:rsidRPr="00000000" w14:paraId="000000E4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TransacoesAdicionaisHabilitadas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=7;8;</w:t>
      </w:r>
    </w:p>
    <w:p w:rsidR="00000000" w:rsidDel="00000000" w:rsidP="00000000" w:rsidRDefault="00000000" w:rsidRPr="00000000" w14:paraId="000000E5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Onde,</w:t>
      </w:r>
    </w:p>
    <w:p w:rsidR="00000000" w:rsidDel="00000000" w:rsidP="00000000" w:rsidRDefault="00000000" w:rsidRPr="00000000" w14:paraId="000000E7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7 -&gt; Habilita venda via Carteira Digital</w:t>
      </w:r>
    </w:p>
    <w:p w:rsidR="00000000" w:rsidDel="00000000" w:rsidP="00000000" w:rsidRDefault="00000000" w:rsidRPr="00000000" w14:paraId="000000E8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8 -&gt; Habilita cancelamento via Carteira Digital</w:t>
      </w:r>
    </w:p>
    <w:p w:rsidR="00000000" w:rsidDel="00000000" w:rsidP="00000000" w:rsidRDefault="00000000" w:rsidRPr="00000000" w14:paraId="000000E9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(Diretório: PDV Windows C:\Syspdv\TefDll; PDV LINUX /opt/Syspdv/TefDll;)</w:t>
      </w:r>
    </w:p>
    <w:p w:rsidR="00000000" w:rsidDel="00000000" w:rsidP="00000000" w:rsidRDefault="00000000" w:rsidRPr="00000000" w14:paraId="000000EB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Obs.: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Pode ser que já existam outros parâmetros adicionados 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CliSiTef.ini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então é só acrescentar o 7 e 8</w:t>
      </w:r>
    </w:p>
    <w:p w:rsidR="00000000" w:rsidDel="00000000" w:rsidP="00000000" w:rsidRDefault="00000000" w:rsidRPr="00000000" w14:paraId="000000E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fim, abra a aplicação do PDV e realize um teste de venda.</w:t>
      </w:r>
    </w:p>
    <w:p w:rsidR="00000000" w:rsidDel="00000000" w:rsidP="00000000" w:rsidRDefault="00000000" w:rsidRPr="00000000" w14:paraId="000000E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fovn007fhdx7" w:id="8"/>
      <w:bookmarkEnd w:id="8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Venda no 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venda é realizada no PDV.</w:t>
      </w:r>
    </w:p>
    <w:p w:rsidR="00000000" w:rsidDel="00000000" w:rsidP="00000000" w:rsidRDefault="00000000" w:rsidRPr="00000000" w14:paraId="000000F4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recebimento é realizado na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finalizadora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PIX.</w:t>
      </w:r>
    </w:p>
    <w:p w:rsidR="00000000" w:rsidDel="00000000" w:rsidP="00000000" w:rsidRDefault="00000000" w:rsidRPr="00000000" w14:paraId="000000F8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QR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Code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surgirá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na tela do 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e o consumidor realizará a leitura do QR Code em seu smartphone pelo aplicativo do banco ou fintech.</w:t>
      </w:r>
    </w:p>
    <w:p w:rsidR="00000000" w:rsidDel="00000000" w:rsidP="00000000" w:rsidRDefault="00000000" w:rsidRPr="00000000" w14:paraId="000000FC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seguida, será realizada a confirmação da transação para a empresa.</w:t>
      </w:r>
    </w:p>
    <w:p w:rsidR="00000000" w:rsidDel="00000000" w:rsidP="00000000" w:rsidRDefault="00000000" w:rsidRPr="00000000" w14:paraId="00000100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30734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venda é finalizada e o PDV realizará impressão do cupom fiscal e do comprovante do TEF.</w:t>
      </w:r>
    </w:p>
    <w:p w:rsidR="00000000" w:rsidDel="00000000" w:rsidP="00000000" w:rsidRDefault="00000000" w:rsidRPr="00000000" w14:paraId="00000104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nm17knxfwm8n" w:id="9"/>
      <w:bookmarkEnd w:id="9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Relatórios de Vendas no SysPDV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Os relatórios que podem ser utilizados para consultar as vendas são:</w:t>
      </w:r>
    </w:p>
    <w:p w:rsidR="00000000" w:rsidDel="00000000" w:rsidP="00000000" w:rsidRDefault="00000000" w:rsidRPr="00000000" w14:paraId="00000107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Relatório de Finalizadora,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Relatório &gt; Caixa &gt; Finalizadora.</w:t>
      </w:r>
    </w:p>
    <w:p w:rsidR="00000000" w:rsidDel="00000000" w:rsidP="00000000" w:rsidRDefault="00000000" w:rsidRPr="00000000" w14:paraId="00000108">
      <w:pPr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Relatório de cupom,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Relatório &gt; Caixa &gt; Cupom.</w:t>
      </w:r>
    </w:p>
    <w:p w:rsidR="00000000" w:rsidDel="00000000" w:rsidP="00000000" w:rsidRDefault="00000000" w:rsidRPr="00000000" w14:paraId="0000010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Relatório de Finalizadora por Participação,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Relatório &gt; Curva ABC&gt; Finalizadora.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bookmarkStart w:colFirst="0" w:colLast="0" w:name="_yalfaetdtlto" w:id="10"/>
      <w:bookmarkEnd w:id="1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OBSERVAÇÕES IMPORTANTES: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1.Peça que o cliente/revenda formalize no ticket, tanto os dados do banco de configuração, quanto o cadastro no ambiente do Fepas, para ficar registrado, portanto, nunca aceite por ligação.</w:t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2.O cadastro no FEPAS é criado com os dados do cliente, nunca com os dados da Revenda.</w:t>
      </w:r>
    </w:p>
    <w:p w:rsidR="00000000" w:rsidDel="00000000" w:rsidP="00000000" w:rsidRDefault="00000000" w:rsidRPr="00000000" w14:paraId="0000010F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3.Qualquer líder do SysPDV tem acesso para cadastrar o cliente no ambiente do FEPAS.</w:t>
      </w:r>
    </w:p>
    <w:p w:rsidR="00000000" w:rsidDel="00000000" w:rsidP="00000000" w:rsidRDefault="00000000" w:rsidRPr="00000000" w14:paraId="00000111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4.Nesse cenário, os bancos funcionam como as grandes autorizadoras, por exemplo, Cielo ou Rede. Caso apareça transações com estado de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negada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o primeiro passo é o cliente entrar em contato com o Banco.</w:t>
      </w:r>
    </w:p>
    <w:p w:rsidR="00000000" w:rsidDel="00000000" w:rsidP="00000000" w:rsidRDefault="00000000" w:rsidRPr="00000000" w14:paraId="00000113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5.No caso de aparecer Negada A-90, mas continuar debitando do saldo do cliente e caindo em conta para o estabelecimento, é necessário abrir um chamado com a Software Express</w:t>
      </w:r>
    </w:p>
    <w:p w:rsidR="00000000" w:rsidDel="00000000" w:rsidP="00000000" w:rsidRDefault="00000000" w:rsidRPr="00000000" w14:paraId="00000115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6.Para o banco Itáu, a credencial client id e o cliente secret/token têm tempos de expiração a serem configurados. O Cliente ID é de 3 dias , e o Client Secret/Token 7 dias. Os outros bancos podem mudar ou nem existir esses prazos. Após serem configuradas ,essas credenciais valem por 1 ano, podendo ser alteradas futuramente. Em todo caso, a orientação é que o cliente verifique essas informações diretamente com o banco, por isso é importante ficar atento.</w:t>
      </w:r>
    </w:p>
    <w:p w:rsidR="00000000" w:rsidDel="00000000" w:rsidP="00000000" w:rsidRDefault="00000000" w:rsidRPr="00000000" w14:paraId="00000117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7.Lembre-se que o PIX é uma carteira digital, é como uma transação bancária, existe um período de 30 segundos para o QRCode expirar na tela do PDV, então oriente o operador de caixa a pressionar Enter na finalizadora apenas quando o cliente tiver com seu APP preparado para ler e pagar.</w:t>
      </w:r>
    </w:p>
    <w:p w:rsidR="00000000" w:rsidDel="00000000" w:rsidP="00000000" w:rsidRDefault="00000000" w:rsidRPr="00000000" w14:paraId="00000119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8.Quando o cliente for usar a chave PIX do tipo celular, independente do PSP, o formato da chave tem de ser da seguinte forma:</w:t>
      </w:r>
    </w:p>
    <w:p w:rsidR="00000000" w:rsidDel="00000000" w:rsidP="00000000" w:rsidRDefault="00000000" w:rsidRPr="00000000" w14:paraId="0000011B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CodPaísDDDTelefone Ex.: +5551999615964</w:t>
      </w:r>
    </w:p>
    <w:p w:rsidR="00000000" w:rsidDel="00000000" w:rsidP="00000000" w:rsidRDefault="00000000" w:rsidRPr="00000000" w14:paraId="0000011D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9.Segundo a Software Express o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 Mercado Pago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também está homologado, mas não aparece no FEPAS de forma automática, para isso, realize o procedimento a seguir.</w:t>
      </w:r>
    </w:p>
    <w:p w:rsidR="00000000" w:rsidDel="00000000" w:rsidP="00000000" w:rsidRDefault="00000000" w:rsidRPr="00000000" w14:paraId="0000011F">
      <w:pPr>
        <w:ind w:left="720" w:firstLine="0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center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&gt;&gt;</w:t>
      </w:r>
      <w:hyperlink r:id="rId25">
        <w:r w:rsidDel="00000000" w:rsidR="00000000" w:rsidRPr="00000000">
          <w:rPr>
            <w:rFonts w:ascii="Lexend Deca" w:cs="Lexend Deca" w:eastAsia="Lexend Deca" w:hAnsi="Lexend Deca"/>
            <w:color w:val="002850"/>
            <w:sz w:val="26"/>
            <w:szCs w:val="26"/>
            <w:u w:val="single"/>
            <w:rtl w:val="0"/>
          </w:rPr>
          <w:t xml:space="preserve">Procedimento Software Express Mercado Pago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88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cadastro de PIX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128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2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973.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 Deca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B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9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11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Pix no SITEF - Módulo CARDSE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ortaldocliente.softwareexpress.com.br/distri/aplicativos/vrs6/clisitefwin32.zip" TargetMode="External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1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hyperlink" Target="https://cursos.casamagalhaes.com.br/" TargetMode="External"/><Relationship Id="rId25" Type="http://schemas.openxmlformats.org/officeDocument/2006/relationships/hyperlink" Target="https://drive.google.com/file/d/15LELOy9ahYYuCglUnBBugSQlXZdwEomK/view?usp=sharing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footer" Target="footer1.xml"/><Relationship Id="rId7" Type="http://schemas.openxmlformats.org/officeDocument/2006/relationships/image" Target="media/image17.png"/><Relationship Id="rId8" Type="http://schemas.openxmlformats.org/officeDocument/2006/relationships/image" Target="media/image15.png"/><Relationship Id="rId30" Type="http://schemas.openxmlformats.org/officeDocument/2006/relationships/footer" Target="footer2.xml"/><Relationship Id="rId11" Type="http://schemas.openxmlformats.org/officeDocument/2006/relationships/image" Target="media/image14.png"/><Relationship Id="rId10" Type="http://schemas.openxmlformats.org/officeDocument/2006/relationships/image" Target="media/image16.jpg"/><Relationship Id="rId13" Type="http://schemas.openxmlformats.org/officeDocument/2006/relationships/hyperlink" Target="https://fepas-cardse.softwareexpress.com.br/" TargetMode="External"/><Relationship Id="rId12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hyperlink" Target="https://portaldocliente.softwareexpress.com.br/distri/aplicativos/vrs6/cardse.zip" TargetMode="External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Deca-regular.ttf"/><Relationship Id="rId4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