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Веб-приложение для </w:t>
      </w:r>
      <w:r w:rsidR="000E3836">
        <w:rPr>
          <w:rFonts w:ascii="Times New Roman" w:hAnsi="Times New Roman" w:cs="Times New Roman"/>
          <w:b/>
          <w:sz w:val="32"/>
        </w:rPr>
        <w:t>ю</w:t>
      </w:r>
      <w:r w:rsidR="000E3836">
        <w:rPr>
          <w:rFonts w:ascii="Times New Roman" w:hAnsi="Times New Roman" w:cs="Times New Roman"/>
          <w:b/>
          <w:sz w:val="32"/>
        </w:rPr>
        <w:t>велирн</w:t>
      </w:r>
      <w:r w:rsidR="000E3836">
        <w:rPr>
          <w:rFonts w:ascii="Times New Roman" w:hAnsi="Times New Roman" w:cs="Times New Roman"/>
          <w:b/>
          <w:sz w:val="32"/>
        </w:rPr>
        <w:t xml:space="preserve">ого </w:t>
      </w:r>
      <w:r w:rsidR="000E3836">
        <w:rPr>
          <w:rFonts w:ascii="Times New Roman" w:hAnsi="Times New Roman" w:cs="Times New Roman"/>
          <w:b/>
          <w:sz w:val="32"/>
        </w:rPr>
        <w:t>магазин</w:t>
      </w:r>
      <w:r w:rsidR="000E3836">
        <w:rPr>
          <w:rFonts w:ascii="Times New Roman" w:hAnsi="Times New Roman" w:cs="Times New Roman"/>
          <w:b/>
          <w:sz w:val="32"/>
        </w:rPr>
        <w:t>а</w:t>
      </w:r>
    </w:p>
    <w:p w:rsidR="00D61433" w:rsidRPr="00D61433" w:rsidRDefault="00D61433" w:rsidP="000E3836">
      <w:pPr>
        <w:jc w:val="center"/>
        <w:rPr>
          <w:rFonts w:ascii="Times New Roman" w:hAnsi="Times New Roman" w:cs="Times New Roman"/>
          <w:b/>
          <w:sz w:val="32"/>
        </w:rPr>
      </w:pPr>
      <w:r w:rsidRPr="00D6143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«</w:t>
      </w:r>
      <w:r w:rsidR="00B53E3D">
        <w:rPr>
          <w:rFonts w:ascii="Times New Roman" w:hAnsi="Times New Roman" w:cs="Times New Roman"/>
          <w:b/>
          <w:sz w:val="32"/>
        </w:rPr>
        <w:t>Ювелирный магазин</w:t>
      </w:r>
      <w:r w:rsidRPr="00D61433">
        <w:rPr>
          <w:rFonts w:ascii="Times New Roman" w:hAnsi="Times New Roman" w:cs="Times New Roman"/>
          <w:b/>
          <w:sz w:val="32"/>
        </w:rPr>
        <w:t>»</w:t>
      </w:r>
    </w:p>
    <w:p w:rsidR="00D61433" w:rsidRP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  <w:r w:rsidRPr="00D61433">
        <w:rPr>
          <w:rFonts w:ascii="Times New Roman" w:hAnsi="Times New Roman" w:cs="Times New Roman"/>
          <w:b/>
          <w:sz w:val="32"/>
        </w:rPr>
        <w:t>Руководство программиста</w:t>
      </w:r>
    </w:p>
    <w:p w:rsidR="000817B8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433">
        <w:rPr>
          <w:rFonts w:ascii="Times New Roman" w:hAnsi="Times New Roman" w:cs="Times New Roman"/>
          <w:sz w:val="28"/>
          <w:szCs w:val="28"/>
        </w:rPr>
        <w:t>на 27 листах</w:t>
      </w: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3836" w:rsidRDefault="000E3836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Pr="00D61433" w:rsidRDefault="00D61433" w:rsidP="00D61433">
      <w:pPr>
        <w:pStyle w:val="a4"/>
      </w:pPr>
      <w:bookmarkStart w:id="0" w:name="_Toc188655805"/>
      <w:r w:rsidRPr="00D61433">
        <w:lastRenderedPageBreak/>
        <w:t>Аннотация</w:t>
      </w:r>
      <w:bookmarkEnd w:id="0"/>
    </w:p>
    <w:p w:rsidR="00D61433" w:rsidRPr="00D61433" w:rsidRDefault="00D61433" w:rsidP="00D61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33">
        <w:rPr>
          <w:rFonts w:ascii="Times New Roman" w:hAnsi="Times New Roman" w:cs="Times New Roman"/>
          <w:sz w:val="28"/>
          <w:szCs w:val="28"/>
        </w:rPr>
        <w:t xml:space="preserve">Данный документ содержит основные положения и сведения, необходимые для работы программиста с веб-приложением для </w:t>
      </w:r>
      <w:r w:rsidR="000E3836">
        <w:rPr>
          <w:rFonts w:ascii="Times New Roman" w:hAnsi="Times New Roman" w:cs="Times New Roman"/>
          <w:sz w:val="28"/>
          <w:szCs w:val="28"/>
        </w:rPr>
        <w:t>ю</w:t>
      </w:r>
      <w:r w:rsidR="000E3836">
        <w:rPr>
          <w:rFonts w:ascii="Times New Roman" w:hAnsi="Times New Roman" w:cs="Times New Roman"/>
          <w:sz w:val="28"/>
          <w:szCs w:val="28"/>
        </w:rPr>
        <w:t>велирн</w:t>
      </w:r>
      <w:r w:rsidR="000E3836">
        <w:rPr>
          <w:rFonts w:ascii="Times New Roman" w:hAnsi="Times New Roman" w:cs="Times New Roman"/>
          <w:sz w:val="28"/>
          <w:szCs w:val="28"/>
        </w:rPr>
        <w:t xml:space="preserve">ого </w:t>
      </w:r>
      <w:r w:rsidR="000E3836">
        <w:rPr>
          <w:rFonts w:ascii="Times New Roman" w:hAnsi="Times New Roman" w:cs="Times New Roman"/>
          <w:sz w:val="28"/>
          <w:szCs w:val="28"/>
        </w:rPr>
        <w:t>магазин</w:t>
      </w:r>
      <w:r w:rsidR="000E3836">
        <w:rPr>
          <w:rFonts w:ascii="Times New Roman" w:hAnsi="Times New Roman" w:cs="Times New Roman"/>
          <w:sz w:val="28"/>
          <w:szCs w:val="28"/>
        </w:rPr>
        <w:t>а</w:t>
      </w:r>
      <w:r w:rsidR="000E3836" w:rsidRPr="00D61433">
        <w:rPr>
          <w:rFonts w:ascii="Times New Roman" w:hAnsi="Times New Roman" w:cs="Times New Roman"/>
          <w:sz w:val="28"/>
          <w:szCs w:val="28"/>
        </w:rPr>
        <w:t xml:space="preserve"> </w:t>
      </w:r>
      <w:r w:rsidRPr="00D61433">
        <w:rPr>
          <w:rFonts w:ascii="Times New Roman" w:hAnsi="Times New Roman" w:cs="Times New Roman"/>
          <w:sz w:val="28"/>
          <w:szCs w:val="28"/>
        </w:rPr>
        <w:t>«</w:t>
      </w:r>
      <w:r w:rsidR="000E3836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D61433">
        <w:rPr>
          <w:rFonts w:ascii="Times New Roman" w:hAnsi="Times New Roman" w:cs="Times New Roman"/>
          <w:sz w:val="28"/>
          <w:szCs w:val="28"/>
        </w:rPr>
        <w:t>»</w:t>
      </w:r>
    </w:p>
    <w:p w:rsidR="00D61433" w:rsidRDefault="00D61433" w:rsidP="00D61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1433">
        <w:rPr>
          <w:rFonts w:ascii="Times New Roman" w:hAnsi="Times New Roman" w:cs="Times New Roman"/>
          <w:sz w:val="28"/>
        </w:rPr>
        <w:t>Документ разработан согласно требованиям следующих нормативных документов: ГОСТ Р 59795–2021 «Информационные технологии. Комплекс стандартов на автоматизированные системы. Автоматизированные системы. Требования к содержанию документов», ГОСТ Р 59853–2021 «Информационные технологии (ИТ). Комплекс стандартов на автоматизированные системы. Термины и определения».</w:t>
      </w:r>
    </w:p>
    <w:p w:rsidR="00D61433" w:rsidRDefault="00D61433" w:rsidP="00D614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bookmarkStart w:id="1" w:name="_Toc103633584" w:displacedByCustomXml="next"/>
    <w:sdt>
      <w:sdtPr>
        <w:rPr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caps w:val="0"/>
          <w:sz w:val="22"/>
          <w:szCs w:val="28"/>
        </w:rPr>
      </w:sdtEndPr>
      <w:sdtContent>
        <w:p w:rsidR="00D61433" w:rsidRPr="00D61433" w:rsidRDefault="00D61433" w:rsidP="00D61433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D61433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  <w:bookmarkEnd w:id="1"/>
        </w:p>
        <w:p w:rsidR="009769F1" w:rsidRDefault="00D61433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88655805" w:history="1">
            <w:r w:rsidR="009769F1" w:rsidRPr="00C1386D">
              <w:rPr>
                <w:rStyle w:val="a3"/>
                <w:noProof/>
              </w:rPr>
              <w:t>Аннотация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_Toc188655805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2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6" w:history="1">
            <w:r w:rsidR="009769F1" w:rsidRPr="00C1386D">
              <w:rPr>
                <w:rStyle w:val="a3"/>
                <w:noProof/>
              </w:rPr>
              <w:t>Список принятых терминов и сокращений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_Toc188655806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4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7" w:history="1">
            <w:r w:rsidR="009769F1" w:rsidRPr="00C1386D">
              <w:rPr>
                <w:rStyle w:val="a3"/>
                <w:noProof/>
              </w:rPr>
              <w:t>1 Общие положения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_Toc188655807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5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8" w:history="1">
            <w:r w:rsidR="009769F1" w:rsidRPr="00C1386D">
              <w:rPr>
                <w:rStyle w:val="a3"/>
                <w:noProof/>
              </w:rPr>
              <w:t>1.1 Наименование программы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_Toc188655808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5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9" w:history="1">
            <w:r w:rsidR="009769F1" w:rsidRPr="00C1386D">
              <w:rPr>
                <w:rStyle w:val="a3"/>
                <w:noProof/>
              </w:rPr>
              <w:t>2 Назначение и условия применения приложения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_Toc188655809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6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0" w:history="1">
            <w:r w:rsidR="009769F1" w:rsidRPr="00C1386D">
              <w:rPr>
                <w:rStyle w:val="a3"/>
                <w:noProof/>
              </w:rPr>
              <w:t>2.1 Назначение приложения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_Toc188655810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6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1" w:history="1">
            <w:r w:rsidR="009769F1" w:rsidRPr="00C1386D">
              <w:rPr>
                <w:rStyle w:val="a3"/>
                <w:noProof/>
              </w:rPr>
              <w:t>2.2 Функции, выполняемые приложением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_Toc188655811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6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2" w:history="1">
            <w:r w:rsidR="009769F1" w:rsidRPr="00C1386D">
              <w:rPr>
                <w:rStyle w:val="a3"/>
                <w:noProof/>
              </w:rPr>
              <w:t>2.3 Сведения о технических и программных средствах, обеспечивающих выполнение приложения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_Toc188655812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6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3" w:history="1">
            <w:r w:rsidR="009769F1" w:rsidRPr="00C1386D">
              <w:rPr>
                <w:rStyle w:val="a3"/>
                <w:noProof/>
              </w:rPr>
              <w:t>2.3.1 Требования к составу и параметрам комплекса технических средств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_Toc188655813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6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4" w:history="1">
            <w:r w:rsidR="009769F1" w:rsidRPr="00C1386D">
              <w:rPr>
                <w:rStyle w:val="a3"/>
                <w:noProof/>
              </w:rPr>
              <w:t>2.3.2 Требования к общесистемному программному обеспечению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_Toc188655814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7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5" w:history="1">
            <w:r w:rsidR="009769F1" w:rsidRPr="00C1386D">
              <w:rPr>
                <w:rStyle w:val="a3"/>
                <w:rFonts w:eastAsia="Times New Roman"/>
                <w:noProof/>
                <w:lang w:eastAsia="ru-RU"/>
              </w:rPr>
              <w:t>2</w:t>
            </w:r>
            <w:r w:rsidR="009769F1" w:rsidRPr="00C1386D">
              <w:rPr>
                <w:rStyle w:val="a3"/>
                <w:noProof/>
              </w:rPr>
              <w:t>.3.3 Требования к персоналу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_Toc188655815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9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6" w:history="1">
            <w:r w:rsidR="009769F1" w:rsidRPr="00C1386D">
              <w:rPr>
                <w:rStyle w:val="a3"/>
                <w:noProof/>
              </w:rPr>
              <w:t>3 Характеристика программных средств веб-приложения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_Toc188655816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11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7" w:history="1">
            <w:r w:rsidR="009769F1" w:rsidRPr="00C1386D">
              <w:rPr>
                <w:rStyle w:val="a3"/>
                <w:noProof/>
              </w:rPr>
              <w:t>3.1 Описание основных характеристик программы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_Toc188655817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11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8" w:history="1">
            <w:r w:rsidR="009769F1" w:rsidRPr="00C1386D">
              <w:rPr>
                <w:rStyle w:val="a3"/>
                <w:noProof/>
              </w:rPr>
              <w:t>3.1.1 Временные характеристики программы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_Toc188655818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11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9" w:history="1">
            <w:r w:rsidR="009769F1" w:rsidRPr="00C1386D">
              <w:rPr>
                <w:rStyle w:val="a3"/>
                <w:noProof/>
              </w:rPr>
              <w:t>3.1.2 Режим работы программы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_Toc188655819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11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0" w:history="1">
            <w:r w:rsidR="009769F1" w:rsidRPr="00C1386D">
              <w:rPr>
                <w:rStyle w:val="a3"/>
                <w:noProof/>
              </w:rPr>
              <w:t>3.1.3 Средства контроля правильности выполнения программы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_Toc188655820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12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1" w:history="1">
            <w:r w:rsidR="009769F1" w:rsidRPr="00C1386D">
              <w:rPr>
                <w:rStyle w:val="a3"/>
                <w:noProof/>
              </w:rPr>
              <w:t>3.1.4 Средства контроля самовосстанавливаемости программы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_Toc188655821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12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2" w:history="1">
            <w:r w:rsidR="009769F1" w:rsidRPr="00C1386D">
              <w:rPr>
                <w:rStyle w:val="a3"/>
                <w:noProof/>
              </w:rPr>
              <w:t>4 Обращение к программе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_Toc188655822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13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3" w:history="1">
            <w:r w:rsidR="009769F1" w:rsidRPr="00C1386D">
              <w:rPr>
                <w:rStyle w:val="a3"/>
                <w:noProof/>
              </w:rPr>
              <w:t>5 Входные и выходные данные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_Toc188655823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14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4" w:history="1">
            <w:r w:rsidR="009769F1" w:rsidRPr="00C1386D">
              <w:rPr>
                <w:rStyle w:val="a3"/>
                <w:noProof/>
              </w:rPr>
              <w:t>5.1 Характер и организация входных данных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_Toc188655824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14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5" w:history="1">
            <w:r w:rsidR="009769F1" w:rsidRPr="00C1386D">
              <w:rPr>
                <w:rStyle w:val="a3"/>
                <w:noProof/>
              </w:rPr>
              <w:t>5.2 Характер и организация выходных данных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_Toc188655825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14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0E3836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6" w:history="1">
            <w:r w:rsidR="009769F1" w:rsidRPr="00C1386D">
              <w:rPr>
                <w:rStyle w:val="a3"/>
                <w:noProof/>
              </w:rPr>
              <w:t>6 Сообщения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_Toc188655826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15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D61433" w:rsidRPr="00B82CC2" w:rsidRDefault="00D61433" w:rsidP="00D61433">
          <w:pPr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D61433" w:rsidRDefault="00D61433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D61433" w:rsidRDefault="00D61433" w:rsidP="00D61433">
      <w:pPr>
        <w:pStyle w:val="a4"/>
      </w:pPr>
      <w:bookmarkStart w:id="2" w:name="_Toc188655806"/>
      <w:r>
        <w:lastRenderedPageBreak/>
        <w:t>Список принятых терминов и сокращений</w:t>
      </w:r>
      <w:bookmarkEnd w:id="2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43"/>
        <w:gridCol w:w="7008"/>
      </w:tblGrid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Термин/Сокращение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Определение термина/Расшифровка сокращения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Программный интерфейс приложения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набор инструментов, позволяющий различным программам взаимодействовать друг с другом.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Notation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– легковесный формат обмена данными, основанный на текстовых данных, удобный для человека и машины.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Представительное состояние передачи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Representational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архитектурный стиль, который использует стандартные методы HTTP для взаимодействия с клиентом и сервером.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Оперативное запоминающее устройство – устройство, обеспечивающее временное хранение данных для быстрого доступа (должно быть указано в спецификациях требований).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SSD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Твердотельный накопитель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) – устройство хранения данных, использующее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-память для хранения информации.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RAID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Избыточный массив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Disks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– способ организации хранения данных, который обеспечивает защиту информации путем использования нескольких дисков.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популярная СУБД с открытым исходным кодом, используемая для хранения и управления данными.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Объектно-реляционная система управления базами данных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Object-Relational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с открытым исходным кодом, поддерживающая множество расширений и возможностей.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совокупность технологий, методов и процессов, связанных с обработкой и передачей информации.</w:t>
            </w:r>
          </w:p>
        </w:tc>
      </w:tr>
    </w:tbl>
    <w:p w:rsidR="00E540B1" w:rsidRPr="009769F1" w:rsidRDefault="00E540B1" w:rsidP="009769F1"/>
    <w:p w:rsidR="00E540B1" w:rsidRDefault="00E540B1" w:rsidP="00E540B1"/>
    <w:p w:rsidR="00E540B1" w:rsidRDefault="00E540B1">
      <w:r>
        <w:br w:type="page"/>
      </w:r>
    </w:p>
    <w:p w:rsidR="00E540B1" w:rsidRDefault="00E540B1" w:rsidP="00E540B1">
      <w:pPr>
        <w:pStyle w:val="a4"/>
        <w:jc w:val="both"/>
      </w:pPr>
      <w:bookmarkStart w:id="3" w:name="_Toc188655807"/>
      <w:r>
        <w:lastRenderedPageBreak/>
        <w:t>1 Общие положения</w:t>
      </w:r>
      <w:bookmarkEnd w:id="3"/>
      <w:r>
        <w:t xml:space="preserve"> </w:t>
      </w:r>
    </w:p>
    <w:p w:rsidR="00E540B1" w:rsidRPr="00C953C0" w:rsidRDefault="00C953C0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>Настоящий документ содержит сведения, необходимые для работы специалиста с веб-п</w:t>
      </w:r>
      <w:r>
        <w:rPr>
          <w:rFonts w:ascii="Times New Roman" w:hAnsi="Times New Roman" w:cs="Times New Roman"/>
          <w:sz w:val="28"/>
          <w:szCs w:val="28"/>
        </w:rPr>
        <w:t>риложением «</w:t>
      </w:r>
      <w:r w:rsidR="00B53E3D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C953C0">
        <w:rPr>
          <w:rFonts w:ascii="Times New Roman" w:hAnsi="Times New Roman" w:cs="Times New Roman"/>
          <w:sz w:val="28"/>
          <w:szCs w:val="28"/>
        </w:rPr>
        <w:t>».</w:t>
      </w:r>
    </w:p>
    <w:p w:rsidR="00E540B1" w:rsidRPr="00E540B1" w:rsidRDefault="00E540B1" w:rsidP="00E540B1">
      <w:pPr>
        <w:pStyle w:val="a4"/>
        <w:jc w:val="both"/>
        <w:rPr>
          <w:sz w:val="28"/>
          <w:szCs w:val="28"/>
        </w:rPr>
      </w:pPr>
      <w:bookmarkStart w:id="4" w:name="_Toc188655808"/>
      <w:r w:rsidRPr="00E540B1">
        <w:rPr>
          <w:sz w:val="28"/>
          <w:szCs w:val="28"/>
        </w:rPr>
        <w:t>1.1 Наименование программы</w:t>
      </w:r>
      <w:bookmarkEnd w:id="4"/>
    </w:p>
    <w:p w:rsidR="00C953C0" w:rsidRPr="00C953C0" w:rsidRDefault="00C953C0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>Полное наименование системы: Веб-</w:t>
      </w: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B53E3D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C953C0">
        <w:rPr>
          <w:rFonts w:ascii="Times New Roman" w:hAnsi="Times New Roman" w:cs="Times New Roman"/>
          <w:sz w:val="28"/>
          <w:szCs w:val="28"/>
        </w:rPr>
        <w:t>».</w:t>
      </w:r>
    </w:p>
    <w:p w:rsidR="00C953C0" w:rsidRDefault="00C953C0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143B0A">
        <w:rPr>
          <w:rFonts w:ascii="Times New Roman" w:hAnsi="Times New Roman" w:cs="Times New Roman"/>
          <w:sz w:val="28"/>
          <w:szCs w:val="28"/>
        </w:rPr>
        <w:t>Приложение «</w:t>
      </w:r>
      <w:r w:rsidR="00B53E3D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C953C0">
        <w:rPr>
          <w:rFonts w:ascii="Times New Roman" w:hAnsi="Times New Roman" w:cs="Times New Roman"/>
          <w:sz w:val="28"/>
          <w:szCs w:val="28"/>
        </w:rPr>
        <w:t>» (далее – Прилож</w:t>
      </w:r>
      <w:r w:rsidR="00143B0A">
        <w:rPr>
          <w:rFonts w:ascii="Times New Roman" w:hAnsi="Times New Roman" w:cs="Times New Roman"/>
          <w:sz w:val="28"/>
          <w:szCs w:val="28"/>
        </w:rPr>
        <w:t>ение, «</w:t>
      </w:r>
      <w:r w:rsidR="00B53E3D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C953C0">
        <w:rPr>
          <w:rFonts w:ascii="Times New Roman" w:hAnsi="Times New Roman" w:cs="Times New Roman"/>
          <w:sz w:val="28"/>
          <w:szCs w:val="28"/>
        </w:rPr>
        <w:t>»).</w:t>
      </w:r>
    </w:p>
    <w:p w:rsidR="00143B0A" w:rsidRDefault="0014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B0A" w:rsidRPr="00143B0A" w:rsidRDefault="00143B0A" w:rsidP="00143B0A">
      <w:pPr>
        <w:pStyle w:val="a4"/>
        <w:ind w:firstLine="709"/>
        <w:jc w:val="both"/>
      </w:pPr>
      <w:bookmarkStart w:id="5" w:name="_Toc188655809"/>
      <w:r>
        <w:lastRenderedPageBreak/>
        <w:t xml:space="preserve">2 </w:t>
      </w:r>
      <w:r w:rsidRPr="00143B0A">
        <w:t>Назначение и условия применения приложения</w:t>
      </w:r>
      <w:bookmarkEnd w:id="5"/>
    </w:p>
    <w:p w:rsidR="00143B0A" w:rsidRPr="00143B0A" w:rsidRDefault="00143B0A" w:rsidP="00143B0A">
      <w:pPr>
        <w:ind w:firstLine="709"/>
        <w:jc w:val="both"/>
        <w:rPr>
          <w:sz w:val="20"/>
        </w:rPr>
      </w:pPr>
      <w:bookmarkStart w:id="6" w:name="_Toc188655810"/>
      <w:r w:rsidRPr="00143B0A">
        <w:rPr>
          <w:rStyle w:val="a5"/>
          <w:sz w:val="28"/>
        </w:rPr>
        <w:t>2.1 Назначение приложения</w:t>
      </w:r>
      <w:bookmarkEnd w:id="6"/>
    </w:p>
    <w:p w:rsidR="00143B0A" w:rsidRP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Назначением веб-приложения «</w:t>
      </w:r>
      <w:r w:rsidR="00B53E3D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143B0A">
        <w:rPr>
          <w:rFonts w:ascii="Times New Roman" w:hAnsi="Times New Roman" w:cs="Times New Roman"/>
          <w:sz w:val="28"/>
          <w:szCs w:val="28"/>
        </w:rPr>
        <w:t xml:space="preserve">» является обеспечение удобного и эффективного управления </w:t>
      </w:r>
      <w:r w:rsidR="00B53E3D">
        <w:rPr>
          <w:rFonts w:ascii="Times New Roman" w:hAnsi="Times New Roman" w:cs="Times New Roman"/>
          <w:sz w:val="28"/>
          <w:szCs w:val="28"/>
        </w:rPr>
        <w:t>клиентской базы</w:t>
      </w:r>
      <w:r w:rsidRPr="00143B0A">
        <w:rPr>
          <w:rFonts w:ascii="Times New Roman" w:hAnsi="Times New Roman" w:cs="Times New Roman"/>
          <w:sz w:val="28"/>
          <w:szCs w:val="28"/>
        </w:rPr>
        <w:t>, а также предоставление клиентам возможности заказывать</w:t>
      </w:r>
      <w:r w:rsidR="00B53E3D">
        <w:rPr>
          <w:rFonts w:ascii="Times New Roman" w:hAnsi="Times New Roman" w:cs="Times New Roman"/>
          <w:sz w:val="28"/>
          <w:szCs w:val="28"/>
        </w:rPr>
        <w:t xml:space="preserve"> товары</w:t>
      </w:r>
      <w:r w:rsidRPr="00143B0A">
        <w:rPr>
          <w:rFonts w:ascii="Times New Roman" w:hAnsi="Times New Roman" w:cs="Times New Roman"/>
          <w:sz w:val="28"/>
          <w:szCs w:val="28"/>
        </w:rPr>
        <w:t xml:space="preserve"> онлайн.</w:t>
      </w:r>
    </w:p>
    <w:p w:rsidR="00143B0A" w:rsidRPr="00143B0A" w:rsidRDefault="00143B0A" w:rsidP="00143B0A">
      <w:pPr>
        <w:ind w:firstLine="709"/>
        <w:jc w:val="both"/>
        <w:rPr>
          <w:sz w:val="20"/>
        </w:rPr>
      </w:pPr>
      <w:bookmarkStart w:id="7" w:name="_Toc188655811"/>
      <w:r w:rsidRPr="00143B0A">
        <w:rPr>
          <w:rStyle w:val="a5"/>
          <w:sz w:val="28"/>
        </w:rPr>
        <w:t>2.2 Функции, выполняемые приложением</w:t>
      </w:r>
      <w:bookmarkEnd w:id="7"/>
    </w:p>
    <w:p w:rsidR="00143B0A" w:rsidRP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Веб-приложение «</w:t>
      </w:r>
      <w:r w:rsidR="00B53E3D">
        <w:rPr>
          <w:rFonts w:ascii="Times New Roman" w:hAnsi="Times New Roman" w:cs="Times New Roman"/>
          <w:sz w:val="28"/>
          <w:szCs w:val="28"/>
        </w:rPr>
        <w:t>Ювелирный магазин</w:t>
      </w:r>
      <w:r w:rsidRPr="00143B0A">
        <w:rPr>
          <w:rFonts w:ascii="Times New Roman" w:hAnsi="Times New Roman" w:cs="Times New Roman"/>
          <w:sz w:val="28"/>
          <w:szCs w:val="28"/>
        </w:rPr>
        <w:t>» представляет собой совокупность функциональных модулей, которые реализуют различные функ</w:t>
      </w:r>
      <w:r>
        <w:rPr>
          <w:rFonts w:ascii="Times New Roman" w:hAnsi="Times New Roman" w:cs="Times New Roman"/>
          <w:sz w:val="28"/>
          <w:szCs w:val="28"/>
        </w:rPr>
        <w:t xml:space="preserve">ции для удобства пользователей. </w:t>
      </w:r>
      <w:r w:rsidRPr="00143B0A">
        <w:rPr>
          <w:rFonts w:ascii="Times New Roman" w:hAnsi="Times New Roman" w:cs="Times New Roman"/>
          <w:sz w:val="28"/>
          <w:szCs w:val="28"/>
        </w:rPr>
        <w:t>Перечень функций, реализуемых приложением: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онлайн-</w:t>
      </w:r>
      <w:r w:rsidR="00B53E3D">
        <w:rPr>
          <w:rFonts w:ascii="Times New Roman" w:hAnsi="Times New Roman" w:cs="Times New Roman"/>
          <w:sz w:val="28"/>
          <w:szCs w:val="28"/>
        </w:rPr>
        <w:t>покупка</w:t>
      </w:r>
      <w:r w:rsidRPr="00143B0A">
        <w:rPr>
          <w:rFonts w:ascii="Times New Roman" w:hAnsi="Times New Roman" w:cs="Times New Roman"/>
          <w:sz w:val="28"/>
          <w:szCs w:val="28"/>
        </w:rPr>
        <w:t>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B53E3D">
        <w:rPr>
          <w:rFonts w:ascii="Times New Roman" w:hAnsi="Times New Roman" w:cs="Times New Roman"/>
          <w:sz w:val="28"/>
          <w:szCs w:val="28"/>
        </w:rPr>
        <w:t>заказами</w:t>
      </w:r>
      <w:r w:rsidRPr="00143B0A">
        <w:rPr>
          <w:rFonts w:ascii="Times New Roman" w:hAnsi="Times New Roman" w:cs="Times New Roman"/>
          <w:sz w:val="28"/>
          <w:szCs w:val="28"/>
        </w:rPr>
        <w:t>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B53E3D">
        <w:rPr>
          <w:rFonts w:ascii="Times New Roman" w:hAnsi="Times New Roman" w:cs="Times New Roman"/>
          <w:sz w:val="28"/>
          <w:szCs w:val="28"/>
        </w:rPr>
        <w:t>товаров</w:t>
      </w:r>
      <w:r w:rsidRPr="00143B0A">
        <w:rPr>
          <w:rFonts w:ascii="Times New Roman" w:hAnsi="Times New Roman" w:cs="Times New Roman"/>
          <w:sz w:val="28"/>
          <w:szCs w:val="28"/>
        </w:rPr>
        <w:t xml:space="preserve"> и цен;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 xml:space="preserve">управление профилями </w:t>
      </w:r>
      <w:r w:rsidR="00B53E3D">
        <w:rPr>
          <w:rFonts w:ascii="Times New Roman" w:hAnsi="Times New Roman" w:cs="Times New Roman"/>
          <w:sz w:val="28"/>
          <w:szCs w:val="28"/>
        </w:rPr>
        <w:t>персонала</w:t>
      </w:r>
      <w:r w:rsidRPr="00143B0A">
        <w:rPr>
          <w:rFonts w:ascii="Times New Roman" w:hAnsi="Times New Roman" w:cs="Times New Roman"/>
          <w:sz w:val="28"/>
          <w:szCs w:val="28"/>
        </w:rPr>
        <w:t>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обработка отзывов и комментариев клиентов;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интеграция с платежными системами;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ведение статистики и отчетности.</w:t>
      </w:r>
    </w:p>
    <w:p w:rsidR="00143B0A" w:rsidRPr="00143B0A" w:rsidRDefault="00143B0A" w:rsidP="00143B0A">
      <w:pPr>
        <w:pStyle w:val="a4"/>
        <w:ind w:firstLine="709"/>
        <w:jc w:val="both"/>
        <w:rPr>
          <w:sz w:val="28"/>
        </w:rPr>
      </w:pPr>
      <w:bookmarkStart w:id="8" w:name="_Toc188655812"/>
      <w:r w:rsidRPr="00143B0A">
        <w:rPr>
          <w:sz w:val="28"/>
        </w:rPr>
        <w:t>2.3 Сведения о технических и программных средствах, обеспечивающих выполнение приложения</w:t>
      </w:r>
      <w:bookmarkEnd w:id="8"/>
    </w:p>
    <w:p w:rsidR="00143B0A" w:rsidRDefault="00143B0A" w:rsidP="00143B0A">
      <w:pPr>
        <w:spacing w:line="360" w:lineRule="auto"/>
        <w:ind w:firstLine="709"/>
        <w:jc w:val="both"/>
        <w:rPr>
          <w:rStyle w:val="a5"/>
          <w:sz w:val="28"/>
        </w:rPr>
      </w:pPr>
      <w:bookmarkStart w:id="9" w:name="_Toc188655813"/>
      <w:r w:rsidRPr="00143B0A">
        <w:rPr>
          <w:rStyle w:val="a5"/>
          <w:sz w:val="28"/>
        </w:rPr>
        <w:t>2.3.1 Требования к составу и параметра</w:t>
      </w:r>
      <w:r>
        <w:rPr>
          <w:rStyle w:val="a5"/>
          <w:sz w:val="28"/>
        </w:rPr>
        <w:t>м комплекса технических средств</w:t>
      </w:r>
      <w:bookmarkEnd w:id="9"/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Средства аппаратного обеспечения, необходимые для функционирования веб-приложения, рассчитываются с учетом потребностей решаемых задач. Минимальные требования представлены в таблице 1.</w:t>
      </w:r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3E3D" w:rsidRPr="00143B0A" w:rsidRDefault="00B53E3D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lastRenderedPageBreak/>
        <w:t>Таблица 1 – Сведения об аппаратном обеспечении приложения</w:t>
      </w:r>
    </w:p>
    <w:tbl>
      <w:tblPr>
        <w:tblStyle w:val="a9"/>
        <w:tblW w:w="9631" w:type="dxa"/>
        <w:tblLook w:val="04A0" w:firstRow="1" w:lastRow="0" w:firstColumn="1" w:lastColumn="0" w:noHBand="0" w:noVBand="1"/>
      </w:tblPr>
      <w:tblGrid>
        <w:gridCol w:w="4638"/>
        <w:gridCol w:w="4993"/>
      </w:tblGrid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Рекомендуемые требования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приложения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Не менее 16 ядер (AMD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x86 64-бит, 2,4 ГГц)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32 Гб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100 Гб, SSD (рекомендуется использовать RAID)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Сетевой адаптер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 Гбит/с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баз данных приложения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Не менее 8 ядер (AMD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x86 64-бит, 2,4 ГГц)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16 Гб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500 Гб, SSD (рекомендуется использовать RAID)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Сетевой адаптер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 Гбит/с</w:t>
            </w:r>
          </w:p>
        </w:tc>
      </w:tr>
    </w:tbl>
    <w:p w:rsidR="00143B0A" w:rsidRPr="00143B0A" w:rsidRDefault="00143B0A" w:rsidP="006D55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Таблица 2 – Минимальные требования к рабочей станции программиста</w:t>
      </w:r>
    </w:p>
    <w:tbl>
      <w:tblPr>
        <w:tblStyle w:val="a9"/>
        <w:tblW w:w="9631" w:type="dxa"/>
        <w:tblLook w:val="04A0" w:firstRow="1" w:lastRow="0" w:firstColumn="1" w:lastColumn="0" w:noHBand="0" w:noVBand="1"/>
      </w:tblPr>
      <w:tblGrid>
        <w:gridCol w:w="4073"/>
        <w:gridCol w:w="5558"/>
      </w:tblGrid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Состав оборудования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Минимальные требования</w:t>
            </w:r>
          </w:p>
        </w:tc>
      </w:tr>
      <w:tr w:rsidR="00143B0A" w:rsidRPr="00B53E3D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 GHz Intel P4 (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рекомендуемый</w:t>
            </w: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 GHz Core2Duo)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4 Гб DDR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Дисковое пространство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80 Гб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Разрешение экрана 1024x768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пкс</w:t>
            </w:r>
            <w:proofErr w:type="spellEnd"/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Сетевая карта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 100 Мбит/с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Сетевое подключение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 Мбит/с, рекомендуется 10 Мбит/с</w:t>
            </w:r>
          </w:p>
        </w:tc>
      </w:tr>
    </w:tbl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Default="00143B0A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Скорость передачи данных в канале связи между приложением и пользователями должна быть не менее 1 Мбит/с, рекомендованная скорость – 10 Мбит/с.</w:t>
      </w:r>
    </w:p>
    <w:p w:rsidR="00143B0A" w:rsidRPr="00143B0A" w:rsidRDefault="00143B0A" w:rsidP="00143B0A">
      <w:pPr>
        <w:pStyle w:val="a4"/>
        <w:ind w:firstLine="709"/>
        <w:jc w:val="both"/>
        <w:rPr>
          <w:sz w:val="28"/>
        </w:rPr>
      </w:pPr>
      <w:bookmarkStart w:id="10" w:name="_Toc188655814"/>
      <w:r w:rsidRPr="00143B0A">
        <w:rPr>
          <w:sz w:val="28"/>
        </w:rPr>
        <w:t>2.3.2 Требования к общесистемному программному обеспечению</w:t>
      </w:r>
      <w:bookmarkEnd w:id="10"/>
    </w:p>
    <w:p w:rsidR="00143B0A" w:rsidRDefault="00143B0A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 xml:space="preserve">Перечень и описание системного программного обеспечения, обеспечивающего корректную работу веб-приложения </w:t>
      </w:r>
      <w:r w:rsidR="00B53E3D">
        <w:rPr>
          <w:rFonts w:ascii="Times New Roman" w:hAnsi="Times New Roman" w:cs="Times New Roman"/>
          <w:sz w:val="28"/>
          <w:szCs w:val="28"/>
        </w:rPr>
        <w:t>ю</w:t>
      </w:r>
      <w:r w:rsidR="00B53E3D">
        <w:rPr>
          <w:rFonts w:ascii="Times New Roman" w:hAnsi="Times New Roman" w:cs="Times New Roman"/>
          <w:sz w:val="28"/>
          <w:szCs w:val="28"/>
        </w:rPr>
        <w:t>велирн</w:t>
      </w:r>
      <w:r w:rsidR="00B53E3D">
        <w:rPr>
          <w:rFonts w:ascii="Times New Roman" w:hAnsi="Times New Roman" w:cs="Times New Roman"/>
          <w:sz w:val="28"/>
          <w:szCs w:val="28"/>
        </w:rPr>
        <w:t>ого</w:t>
      </w:r>
      <w:r w:rsidR="00B53E3D">
        <w:rPr>
          <w:rFonts w:ascii="Times New Roman" w:hAnsi="Times New Roman" w:cs="Times New Roman"/>
          <w:sz w:val="28"/>
          <w:szCs w:val="28"/>
        </w:rPr>
        <w:t xml:space="preserve"> магазин</w:t>
      </w:r>
      <w:r w:rsidR="00B53E3D">
        <w:rPr>
          <w:rFonts w:ascii="Times New Roman" w:hAnsi="Times New Roman" w:cs="Times New Roman"/>
          <w:sz w:val="28"/>
          <w:szCs w:val="28"/>
        </w:rPr>
        <w:t>а</w:t>
      </w:r>
      <w:r w:rsidRPr="00143B0A">
        <w:rPr>
          <w:rFonts w:ascii="Times New Roman" w:hAnsi="Times New Roman" w:cs="Times New Roman"/>
          <w:sz w:val="28"/>
          <w:szCs w:val="28"/>
        </w:rPr>
        <w:t>, представлены в таблице 3.</w:t>
      </w:r>
    </w:p>
    <w:p w:rsidR="006D55BC" w:rsidRDefault="006D55BC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55BC" w:rsidRDefault="006D55BC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55BC" w:rsidRPr="00143B0A" w:rsidRDefault="006D55BC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lastRenderedPageBreak/>
        <w:t>Таблица 3 – Сведения о программном обеспечении приложений</w:t>
      </w:r>
    </w:p>
    <w:tbl>
      <w:tblPr>
        <w:tblStyle w:val="a9"/>
        <w:tblW w:w="9631" w:type="dxa"/>
        <w:tblLook w:val="04A0" w:firstRow="1" w:lastRow="0" w:firstColumn="1" w:lastColumn="0" w:noHBand="0" w:noVBand="1"/>
      </w:tblPr>
      <w:tblGrid>
        <w:gridCol w:w="5181"/>
        <w:gridCol w:w="4450"/>
      </w:tblGrid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Рекомендуемые требования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приложения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B53E3D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Ubuntu 20.04 LTS, CentOS 8,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приложений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9.0 или 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11 или 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баз данных приложения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B53E3D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258B3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Ubuntu 20.04 LTS, CentOS 8, </w:t>
            </w:r>
            <w:proofErr w:type="spellStart"/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8.0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электронной подписи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20.04 LTS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CentOS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Криптопровайдер</w:t>
            </w:r>
            <w:proofErr w:type="spellEnd"/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или аналог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11 или 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файлового хранилища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20.04 LTS,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CentOS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8,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</w:tbl>
    <w:p w:rsid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Средства, обеспечивающие функционирование приложения: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Сервер приложения — виртуальные машины, обеспечивающие работу прикладного программного обеспечения для пользователей.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Сервер баз данных — виртуальные машины, обеспечивающие хранение и обработку данных, а также функции резервного копирования и восстановления.</w:t>
      </w:r>
    </w:p>
    <w:p w:rsidR="00143B0A" w:rsidRP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Для доступа к функциям приложения на компьютере разработчика должно быть установлено следующее программное обеспечение: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Операционная система;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Веб-обозреватель: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не ниже версии 107,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не ниже версии 91;</w:t>
      </w:r>
    </w:p>
    <w:p w:rsidR="00143B0A" w:rsidRP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Перечень операционных систем, которые могут быть установлены на рабочей станции разработчика: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10 или выше;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5BC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(последние версии);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Любые дистрибутивы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>, совместимые с системами анализа данных.</w:t>
      </w:r>
    </w:p>
    <w:p w:rsidR="00143B0A" w:rsidRPr="00143B0A" w:rsidRDefault="00143B0A" w:rsidP="00143B0A"/>
    <w:p w:rsidR="006D55BC" w:rsidRPr="006D55BC" w:rsidRDefault="006D55BC" w:rsidP="006D55BC">
      <w:pPr>
        <w:pStyle w:val="a4"/>
        <w:ind w:firstLine="709"/>
        <w:jc w:val="both"/>
        <w:rPr>
          <w:sz w:val="28"/>
          <w:szCs w:val="28"/>
        </w:rPr>
      </w:pPr>
      <w:bookmarkStart w:id="11" w:name="_Toc188655815"/>
      <w:r w:rsidRPr="006D55BC">
        <w:rPr>
          <w:rFonts w:eastAsia="Times New Roman"/>
          <w:sz w:val="28"/>
          <w:szCs w:val="28"/>
          <w:lang w:eastAsia="ru-RU"/>
        </w:rPr>
        <w:lastRenderedPageBreak/>
        <w:t>2</w:t>
      </w:r>
      <w:r w:rsidRPr="006D55BC">
        <w:rPr>
          <w:sz w:val="28"/>
          <w:szCs w:val="28"/>
        </w:rPr>
        <w:t>.3.3 Требования к персоналу</w:t>
      </w:r>
      <w:bookmarkEnd w:id="11"/>
    </w:p>
    <w:p w:rsidR="006D55BC" w:rsidRPr="006D55BC" w:rsidRDefault="00B53E3D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="006D55BC" w:rsidRPr="006D55BC">
        <w:rPr>
          <w:rFonts w:ascii="Times New Roman" w:hAnsi="Times New Roman" w:cs="Times New Roman"/>
          <w:sz w:val="28"/>
          <w:szCs w:val="28"/>
        </w:rPr>
        <w:t xml:space="preserve"> должен иметь базовые навыки работы с компьютером и общим программным обеспечением (операционные системы, офисные приложения), соответствующие требованиям пользователей персональных компьютеров. Сотрудники должны уметь работать с современными версиями интернет-браузеров (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 и т.д.), а также с офисными программами, такими как 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5BC" w:rsidRPr="006D55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6D55BC" w:rsidRPr="006D55BC">
        <w:rPr>
          <w:rFonts w:ascii="Times New Roman" w:hAnsi="Times New Roman" w:cs="Times New Roman"/>
          <w:sz w:val="28"/>
          <w:szCs w:val="28"/>
        </w:rPr>
        <w:t xml:space="preserve"> или другими аналогичными пакетами из реестра российских программ для электронных вычислительных машин и баз данных.</w:t>
      </w:r>
    </w:p>
    <w:p w:rsidR="006D55BC" w:rsidRPr="006D55BC" w:rsidRDefault="006D55BC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Уровень подготовки сотрудников должен соответствовать их должности, а именно: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Знание основ работы с клиентами;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Умение пользоваться программами для записи на процедуры и учета посещаемости;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Навыки работы с POS-системами для обработки платежей.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Специалисты по услугам (парикмахеры, косметологи и т.д.):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Знание стандартных процедур и технологий ухода за клиентами;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Умение использовать специализированное программное обеспечение для записи и управления клиентскими данными;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Навыки работы с цифровыми средствами для продвижения услуг, такими как социальные сети и мессенджеры.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IT-специалисты (при наличии):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Знание стандартных возможностей операционных систем, таких как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>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Умение работать с базами данных (например,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>);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Знание основ веб-разработки и языков программирования, таких как HTML, CSS и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для поддержки веб-сайта </w:t>
      </w:r>
      <w:r w:rsidR="000E3836">
        <w:rPr>
          <w:rFonts w:ascii="Times New Roman" w:hAnsi="Times New Roman" w:cs="Times New Roman"/>
          <w:sz w:val="28"/>
          <w:szCs w:val="28"/>
        </w:rPr>
        <w:t>ю</w:t>
      </w:r>
      <w:r w:rsidR="000E3836">
        <w:rPr>
          <w:rFonts w:ascii="Times New Roman" w:hAnsi="Times New Roman" w:cs="Times New Roman"/>
          <w:sz w:val="28"/>
          <w:szCs w:val="28"/>
        </w:rPr>
        <w:t>велирн</w:t>
      </w:r>
      <w:r w:rsidR="000E3836">
        <w:rPr>
          <w:rFonts w:ascii="Times New Roman" w:hAnsi="Times New Roman" w:cs="Times New Roman"/>
          <w:sz w:val="28"/>
          <w:szCs w:val="28"/>
        </w:rPr>
        <w:t>ого</w:t>
      </w:r>
      <w:r w:rsidR="000E3836">
        <w:rPr>
          <w:rFonts w:ascii="Times New Roman" w:hAnsi="Times New Roman" w:cs="Times New Roman"/>
          <w:sz w:val="28"/>
          <w:szCs w:val="28"/>
        </w:rPr>
        <w:t xml:space="preserve"> магазин</w:t>
      </w:r>
      <w:r w:rsidR="000E3836">
        <w:rPr>
          <w:rFonts w:ascii="Times New Roman" w:hAnsi="Times New Roman" w:cs="Times New Roman"/>
          <w:sz w:val="28"/>
          <w:szCs w:val="28"/>
        </w:rPr>
        <w:t>а</w:t>
      </w:r>
      <w:r w:rsidRPr="006D55BC">
        <w:rPr>
          <w:rFonts w:ascii="Times New Roman" w:hAnsi="Times New Roman" w:cs="Times New Roman"/>
          <w:sz w:val="28"/>
          <w:szCs w:val="28"/>
        </w:rPr>
        <w:t>.</w:t>
      </w:r>
    </w:p>
    <w:p w:rsidR="006D55BC" w:rsidRDefault="006D55BC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lastRenderedPageBreak/>
        <w:t>Специальная подготовка сотрудников должна включать получение знаний и навыков работы с конкретными программами и системами, используемыми в салоне для учета клиентов, записи на услуги и ведения бухгалтерии, а также для обеспечения безопасности данных клиентов.</w:t>
      </w:r>
    </w:p>
    <w:p w:rsidR="00E636DE" w:rsidRDefault="00E636DE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36DE" w:rsidRDefault="00E63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2" w:name="_Toc188655816"/>
      <w:r w:rsidRPr="001258B3">
        <w:rPr>
          <w:sz w:val="28"/>
        </w:rPr>
        <w:lastRenderedPageBreak/>
        <w:t>3 Характеристика программных средств веб-приложения</w:t>
      </w:r>
      <w:bookmarkEnd w:id="12"/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3" w:name="_Toc188655817"/>
      <w:r w:rsidRPr="001258B3">
        <w:rPr>
          <w:sz w:val="28"/>
        </w:rPr>
        <w:t>3.1 Описание основных характеристик программы</w:t>
      </w:r>
      <w:bookmarkEnd w:id="13"/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4" w:name="_Toc188655818"/>
      <w:r w:rsidRPr="001258B3">
        <w:rPr>
          <w:sz w:val="28"/>
        </w:rPr>
        <w:t>3.1.1 Временные характеристики программы</w:t>
      </w:r>
      <w:bookmarkEnd w:id="14"/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В штатном режиме функционирования веб-приложение должно обеспечивать стабильную работу и время реакции, указанное в таблице 4. Время реакции по отдельным функциям может увеличиваться при взаимодействии с внешними системами или при значительных нагрузках, что должно быть прописано в документации приложения.</w:t>
      </w:r>
    </w:p>
    <w:p w:rsidR="001258B3" w:rsidRPr="001258B3" w:rsidRDefault="001258B3" w:rsidP="00125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Таблица 4 – Показатели временных характеристик веб-приложения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Наименование показателя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Количественные характеристики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восстановления работоспособности при сбоях и отказах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120 мин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Максимальное количество одновременно работающих пользователей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Максимальное количество одновременно обрабатываемых запросов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ответа на запросы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3 секунд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загрузки страницы (от нажатия на ссылку до полной загрузки)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5 секунд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сохранения данных (например, при бронировании услуги)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10 секунд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авторизации пользователя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5 сек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Поиск информации по услугам и процедурам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30 сек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Формирование отчетов (например, по посещаемости клиентов)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20 сек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Открытие пользовательского интерфейса (меню, формы и т.д.)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5 сек</w:t>
            </w:r>
          </w:p>
        </w:tc>
      </w:tr>
    </w:tbl>
    <w:p w:rsidR="001258B3" w:rsidRDefault="001258B3" w:rsidP="001258B3">
      <w:pPr>
        <w:pStyle w:val="a4"/>
        <w:ind w:firstLine="709"/>
        <w:jc w:val="both"/>
      </w:pPr>
    </w:p>
    <w:p w:rsidR="001258B3" w:rsidRPr="001258B3" w:rsidRDefault="001258B3" w:rsidP="001258B3">
      <w:pPr>
        <w:pStyle w:val="a4"/>
        <w:ind w:firstLine="709"/>
        <w:jc w:val="both"/>
        <w:rPr>
          <w:sz w:val="28"/>
          <w:szCs w:val="28"/>
        </w:rPr>
      </w:pPr>
      <w:bookmarkStart w:id="15" w:name="_Toc188655819"/>
      <w:r w:rsidRPr="001258B3">
        <w:rPr>
          <w:sz w:val="28"/>
          <w:szCs w:val="28"/>
        </w:rPr>
        <w:t>3.1.2 Режим работы программы</w:t>
      </w:r>
      <w:bookmarkEnd w:id="15"/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Веб-приложение работает в следующих режимах:</w:t>
      </w:r>
    </w:p>
    <w:p w:rsidR="001258B3" w:rsidRPr="001258B3" w:rsidRDefault="001258B3" w:rsidP="001258B3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Штатный режим: доступ ко всем функциям веб-приложения доступен 24 часа в сутки, 7 дней в неделю (24/7).</w:t>
      </w:r>
    </w:p>
    <w:p w:rsidR="001258B3" w:rsidRPr="001258B3" w:rsidRDefault="001258B3" w:rsidP="001258B3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Режим технического обслуживания: предназначен для выполнения работ по обновлению и обслуживанию.</w:t>
      </w:r>
    </w:p>
    <w:p w:rsidR="001258B3" w:rsidRPr="001258B3" w:rsidRDefault="001258B3" w:rsidP="001258B3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Режим восстановления:</w:t>
      </w:r>
    </w:p>
    <w:p w:rsidR="001258B3" w:rsidRPr="001258B3" w:rsidRDefault="001258B3" w:rsidP="001258B3">
      <w:pPr>
        <w:pStyle w:val="a6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сбоя системы;</w:t>
      </w:r>
    </w:p>
    <w:p w:rsidR="001258B3" w:rsidRPr="001258B3" w:rsidRDefault="001258B3" w:rsidP="001258B3">
      <w:pPr>
        <w:pStyle w:val="a6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локального отказа;</w:t>
      </w:r>
    </w:p>
    <w:p w:rsidR="001258B3" w:rsidRPr="001258B3" w:rsidRDefault="001258B3" w:rsidP="001258B3">
      <w:pPr>
        <w:pStyle w:val="a6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lastRenderedPageBreak/>
        <w:t>После критического отказа или сбоя.</w:t>
      </w:r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сновной режим функционирования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1258B3">
        <w:rPr>
          <w:rFonts w:ascii="Times New Roman" w:hAnsi="Times New Roman" w:cs="Times New Roman"/>
          <w:sz w:val="28"/>
          <w:szCs w:val="28"/>
        </w:rPr>
        <w:t xml:space="preserve"> штатный. В режиме технического обслуживания приложение должно быть недоступно для пользователей, но должно обеспечивать возможность проведения работ по его обслуживанию. Переход между режимами должен осуществляться предписанным персоналом.</w:t>
      </w:r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6" w:name="_Toc188655820"/>
      <w:r w:rsidRPr="001258B3">
        <w:rPr>
          <w:sz w:val="28"/>
        </w:rPr>
        <w:t>3.1.3 Средства контроля правильности выполнения программы</w:t>
      </w:r>
      <w:bookmarkEnd w:id="16"/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Контроль корректной работы веб-приложения осуществляется с помощью визуального тестирования путем выполнения следующих шагов:</w:t>
      </w:r>
    </w:p>
    <w:p w:rsidR="001258B3" w:rsidRPr="00DD0481" w:rsidRDefault="001258B3" w:rsidP="00DD0481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Ввод адреса веб-приложения в адресной строке браузера.</w:t>
      </w:r>
    </w:p>
    <w:p w:rsidR="001258B3" w:rsidRPr="00DD0481" w:rsidRDefault="001258B3" w:rsidP="00DD0481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На странице авторизации указать логин и пароль пользователя в соответствующих полях.</w:t>
      </w:r>
    </w:p>
    <w:p w:rsidR="001258B3" w:rsidRPr="00DD0481" w:rsidRDefault="001258B3" w:rsidP="00DD0481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Нажать кнопку «Войти»</w:t>
      </w:r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При вводе корректных данных происходит переход в главное меню приложения. В случае ошибок выводится сообщение о неверных данных, что позволяет пользователю предпринять необходимые действия.</w:t>
      </w:r>
    </w:p>
    <w:p w:rsidR="001258B3" w:rsidRPr="00DD0481" w:rsidRDefault="001258B3" w:rsidP="00DD0481">
      <w:pPr>
        <w:pStyle w:val="a4"/>
        <w:ind w:firstLine="709"/>
        <w:jc w:val="both"/>
        <w:rPr>
          <w:sz w:val="28"/>
        </w:rPr>
      </w:pPr>
      <w:bookmarkStart w:id="17" w:name="_Toc188655821"/>
      <w:r w:rsidRPr="00DD0481">
        <w:rPr>
          <w:sz w:val="28"/>
        </w:rPr>
        <w:t xml:space="preserve">3.1.4 Средства контроля </w:t>
      </w:r>
      <w:proofErr w:type="spellStart"/>
      <w:r w:rsidRPr="00DD0481">
        <w:rPr>
          <w:sz w:val="28"/>
        </w:rPr>
        <w:t>самовосстанавливаемости</w:t>
      </w:r>
      <w:proofErr w:type="spellEnd"/>
      <w:r w:rsidRPr="00DD0481">
        <w:rPr>
          <w:sz w:val="28"/>
        </w:rPr>
        <w:t xml:space="preserve"> программы</w:t>
      </w:r>
      <w:bookmarkEnd w:id="17"/>
    </w:p>
    <w:p w:rsidR="001258B3" w:rsidRDefault="001258B3" w:rsidP="00DD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8B3">
        <w:rPr>
          <w:rFonts w:ascii="Times New Roman" w:hAnsi="Times New Roman" w:cs="Times New Roman"/>
          <w:sz w:val="28"/>
          <w:szCs w:val="28"/>
        </w:rPr>
        <w:t>Самовосстанавливаемость</w:t>
      </w:r>
      <w:proofErr w:type="spellEnd"/>
      <w:r w:rsidRPr="001258B3">
        <w:rPr>
          <w:rFonts w:ascii="Times New Roman" w:hAnsi="Times New Roman" w:cs="Times New Roman"/>
          <w:sz w:val="28"/>
          <w:szCs w:val="28"/>
        </w:rPr>
        <w:t xml:space="preserve"> веб-приложения обеспечивается через механизмы автоматического перезапуска и резервного копирования базы данных. Перезапуск может быть осуществлён через административную панель или посредством автоматизированных скриптов. Описание необходимых действий по восстановлению приложения содержится в документе «Руководство по эксплуатации веб-приложения». Контроль работоспособности осуществляется как через функции мониторинга, так и через ручную проверку работоспособности приложения.</w:t>
      </w:r>
    </w:p>
    <w:p w:rsidR="00DD0481" w:rsidRPr="00D80975" w:rsidRDefault="00DD0481" w:rsidP="00D80975">
      <w:r w:rsidRPr="00D80975">
        <w:br w:type="page"/>
      </w:r>
    </w:p>
    <w:p w:rsidR="00D80975" w:rsidRPr="00D80975" w:rsidRDefault="00D80975" w:rsidP="00D80975">
      <w:pPr>
        <w:pStyle w:val="a4"/>
        <w:ind w:firstLine="709"/>
        <w:jc w:val="both"/>
        <w:rPr>
          <w:sz w:val="28"/>
        </w:rPr>
      </w:pPr>
      <w:bookmarkStart w:id="18" w:name="_Toc188655822"/>
      <w:r w:rsidRPr="00D80975">
        <w:rPr>
          <w:sz w:val="28"/>
        </w:rPr>
        <w:lastRenderedPageBreak/>
        <w:t>4 Обращение к программе</w:t>
      </w:r>
      <w:bookmarkEnd w:id="18"/>
      <w:r w:rsidRPr="00D80975">
        <w:rPr>
          <w:sz w:val="28"/>
        </w:rPr>
        <w:t xml:space="preserve"> </w:t>
      </w:r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 xml:space="preserve">Для интеграции с внешними информационными системами используется единый унифицированный API в REST-архитектуре. При выпуске новых версий системы обеспечивается обратная совместимость API благодаря поддержке ранее опубликованных контрактов. Механизм </w:t>
      </w:r>
      <w:proofErr w:type="spellStart"/>
      <w:r w:rsidRPr="00D80975">
        <w:rPr>
          <w:rFonts w:ascii="Times New Roman" w:hAnsi="Times New Roman" w:cs="Times New Roman"/>
          <w:sz w:val="28"/>
          <w:szCs w:val="28"/>
        </w:rPr>
        <w:t>версиониров</w:t>
      </w:r>
      <w:r>
        <w:rPr>
          <w:rFonts w:ascii="Times New Roman" w:hAnsi="Times New Roman" w:cs="Times New Roman"/>
          <w:sz w:val="28"/>
          <w:szCs w:val="28"/>
        </w:rPr>
        <w:t>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поддерживается посредством </w:t>
      </w:r>
      <w:r w:rsidRPr="00D80975">
        <w:rPr>
          <w:rFonts w:ascii="Times New Roman" w:hAnsi="Times New Roman" w:cs="Times New Roman"/>
          <w:sz w:val="28"/>
          <w:szCs w:val="28"/>
        </w:rPr>
        <w:t>группы URL, соответствующей опубликованной версии.</w:t>
      </w:r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Основной перечень методов API для взаимодействия с внешними системами включает следующие методы: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975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80975">
        <w:rPr>
          <w:rFonts w:ascii="Times New Roman" w:hAnsi="Times New Roman" w:cs="Times New Roman"/>
          <w:sz w:val="28"/>
          <w:szCs w:val="28"/>
        </w:rPr>
        <w:t xml:space="preserve"> клиента;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Сохранение информации о записи клиента;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Сохранение вложений к записям (например, фотографии);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Получение информации о записи клиента;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Получение вложений к записям;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Удаление вложений из последней версии записи;</w:t>
      </w:r>
    </w:p>
    <w:p w:rsid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Удаление подписей по запросу клиента.</w:t>
      </w:r>
    </w:p>
    <w:p w:rsidR="00D80975" w:rsidRDefault="00D80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0975" w:rsidRPr="00B53E3D" w:rsidRDefault="00D80975" w:rsidP="00B53E3D">
      <w:pPr>
        <w:pStyle w:val="a4"/>
        <w:ind w:firstLine="709"/>
        <w:jc w:val="both"/>
        <w:rPr>
          <w:sz w:val="28"/>
        </w:rPr>
      </w:pPr>
      <w:bookmarkStart w:id="19" w:name="_Toc188655823"/>
      <w:r w:rsidRPr="00D80975">
        <w:rPr>
          <w:sz w:val="28"/>
        </w:rPr>
        <w:lastRenderedPageBreak/>
        <w:t>5 Входные и выходные данные</w:t>
      </w:r>
      <w:bookmarkEnd w:id="19"/>
    </w:p>
    <w:p w:rsidR="00D80975" w:rsidRPr="00D80975" w:rsidRDefault="00D80975" w:rsidP="00D80975">
      <w:pPr>
        <w:ind w:firstLine="709"/>
        <w:jc w:val="both"/>
        <w:rPr>
          <w:rStyle w:val="a5"/>
          <w:sz w:val="28"/>
        </w:rPr>
      </w:pPr>
      <w:bookmarkStart w:id="20" w:name="_Toc188655824"/>
      <w:r w:rsidRPr="00D80975">
        <w:rPr>
          <w:rStyle w:val="a5"/>
          <w:sz w:val="28"/>
        </w:rPr>
        <w:t>5.1 Характер и организация входных данных</w:t>
      </w:r>
      <w:bookmarkEnd w:id="20"/>
    </w:p>
    <w:p w:rsidR="00D80975" w:rsidRPr="00D80975" w:rsidRDefault="00D80975" w:rsidP="000E3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 xml:space="preserve">Исходные данные в систему поступают на основании запросов в формате JSON </w:t>
      </w:r>
      <w:proofErr w:type="spellStart"/>
      <w:r w:rsidRPr="00D80975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975">
        <w:rPr>
          <w:rFonts w:ascii="Times New Roman" w:hAnsi="Times New Roman" w:cs="Times New Roman"/>
          <w:sz w:val="28"/>
          <w:szCs w:val="28"/>
        </w:rPr>
        <w:t xml:space="preserve"> посредством REST API и возможностью загрузки изображений и документов (например, анкеты клиентов) из смежной системы. Для этого необходима реализация функций, осуществляемых компонентой взаимодействия со смежными системами, представленными в таблице (Таблица 1).</w:t>
      </w:r>
      <w:bookmarkStart w:id="21" w:name="_GoBack"/>
      <w:bookmarkEnd w:id="21"/>
    </w:p>
    <w:p w:rsidR="00D80975" w:rsidRPr="00D80975" w:rsidRDefault="00D80975" w:rsidP="00D80975">
      <w:pPr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Таблица 1 – Перечень функций компоненты взаимодействия со смежными системами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9810" w:type="dxa"/>
        <w:tblLook w:val="04A0" w:firstRow="1" w:lastRow="0" w:firstColumn="1" w:lastColumn="0" w:noHBand="0" w:noVBand="1"/>
      </w:tblPr>
      <w:tblGrid>
        <w:gridCol w:w="445"/>
        <w:gridCol w:w="2330"/>
        <w:gridCol w:w="2551"/>
        <w:gridCol w:w="2506"/>
        <w:gridCol w:w="1978"/>
      </w:tblGrid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Соответствие методам API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Режим доступа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Поддержка REST-архитектуры при взаимодействии со смежными системами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  <w:r w:rsidRPr="006A6A18">
              <w:rPr>
                <w:rFonts w:ascii="Times New Roman" w:hAnsi="Times New Roman" w:cs="Times New Roman"/>
                <w:sz w:val="24"/>
                <w:szCs w:val="24"/>
              </w:rPr>
              <w:t xml:space="preserve"> (авторизации) и другие поддерживаемые методы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Создание/изменение профилей клиентов с загрузкой изображений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создание профиля клиента; обновление профиля; загрузка фото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записях клиентов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получение списка записей; получение деталей записи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Обновление состояния записи клиента (например, отмена)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обновление статуса записи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Удаление профиля клиента из системы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удаление профиля клиента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</w:tbl>
    <w:p w:rsidR="00D80975" w:rsidRDefault="00D80975" w:rsidP="00D80975">
      <w:pPr>
        <w:ind w:firstLine="709"/>
        <w:jc w:val="both"/>
        <w:rPr>
          <w:rStyle w:val="a5"/>
          <w:sz w:val="28"/>
        </w:rPr>
      </w:pPr>
    </w:p>
    <w:p w:rsidR="00D80975" w:rsidRDefault="00D80975" w:rsidP="00D80975">
      <w:pPr>
        <w:ind w:firstLine="709"/>
        <w:jc w:val="both"/>
        <w:rPr>
          <w:rStyle w:val="a5"/>
          <w:sz w:val="28"/>
        </w:rPr>
      </w:pPr>
      <w:bookmarkStart w:id="22" w:name="_Toc188655825"/>
      <w:r w:rsidRPr="00D80975">
        <w:rPr>
          <w:rStyle w:val="a5"/>
          <w:sz w:val="28"/>
        </w:rPr>
        <w:t>5.2 Характе</w:t>
      </w:r>
      <w:r>
        <w:rPr>
          <w:rStyle w:val="a5"/>
          <w:sz w:val="28"/>
        </w:rPr>
        <w:t>р и организация выходных данных</w:t>
      </w:r>
      <w:bookmarkEnd w:id="22"/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Описание выходных данных аналогично описанию входных данных и приведено в разделе 5.1 настоящего документа.</w:t>
      </w:r>
    </w:p>
    <w:p w:rsidR="006A6A18" w:rsidRDefault="006A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6765" w:rsidRDefault="00416765" w:rsidP="00416765">
      <w:pPr>
        <w:pStyle w:val="a4"/>
        <w:ind w:firstLine="709"/>
        <w:jc w:val="both"/>
      </w:pPr>
      <w:bookmarkStart w:id="23" w:name="_Toc188655826"/>
      <w:r>
        <w:lastRenderedPageBreak/>
        <w:t>6 Сообщения</w:t>
      </w:r>
      <w:bookmarkEnd w:id="23"/>
    </w:p>
    <w:p w:rsidR="00416765" w:rsidRDefault="00416765" w:rsidP="00416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765">
        <w:rPr>
          <w:rFonts w:ascii="Times New Roman" w:hAnsi="Times New Roman" w:cs="Times New Roman"/>
          <w:sz w:val="28"/>
          <w:szCs w:val="28"/>
        </w:rPr>
        <w:t xml:space="preserve"> При работе с Системой могут выводиться сообщения об ошибках, требующие выполнения определенных действий. Описание ошибок или действий выводится с сообщением. </w:t>
      </w:r>
    </w:p>
    <w:p w:rsidR="00416765" w:rsidRDefault="00416765" w:rsidP="00416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765">
        <w:rPr>
          <w:rFonts w:ascii="Times New Roman" w:hAnsi="Times New Roman" w:cs="Times New Roman"/>
          <w:sz w:val="28"/>
          <w:szCs w:val="28"/>
        </w:rPr>
        <w:t>Например, при вводе неправильного логина и/или пароля выводится сообще</w:t>
      </w:r>
      <w:r w:rsidR="00D438FE">
        <w:rPr>
          <w:rFonts w:ascii="Times New Roman" w:hAnsi="Times New Roman" w:cs="Times New Roman"/>
          <w:sz w:val="28"/>
          <w:szCs w:val="28"/>
        </w:rPr>
        <w:t>ние, представленное на рисунке 1</w:t>
      </w:r>
      <w:r w:rsidRPr="004167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6765" w:rsidRDefault="00B53E3D" w:rsidP="00D43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E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8E93E" wp14:editId="3C3B96A4">
            <wp:extent cx="2891690" cy="57626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43" cy="57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75" w:rsidRPr="00416765" w:rsidRDefault="00D438FE" w:rsidP="004167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Сообщение с</w:t>
      </w:r>
      <w:r w:rsidR="00416765" w:rsidRPr="00416765">
        <w:rPr>
          <w:rFonts w:ascii="Times New Roman" w:hAnsi="Times New Roman" w:cs="Times New Roman"/>
          <w:sz w:val="28"/>
          <w:szCs w:val="28"/>
        </w:rPr>
        <w:t>истемы о неверно введенном логине или пароле</w:t>
      </w:r>
    </w:p>
    <w:p w:rsidR="00DD0481" w:rsidRPr="001258B3" w:rsidRDefault="00DD0481" w:rsidP="00DD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36DE" w:rsidRPr="006D55BC" w:rsidRDefault="00E636DE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6D55BC" w:rsidRDefault="00143B0A" w:rsidP="006D55BC"/>
    <w:p w:rsidR="00E540B1" w:rsidRPr="00E540B1" w:rsidRDefault="00E540B1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540B1" w:rsidRPr="00E5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2313"/>
    <w:multiLevelType w:val="hybridMultilevel"/>
    <w:tmpl w:val="79DEA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586A"/>
    <w:multiLevelType w:val="hybridMultilevel"/>
    <w:tmpl w:val="7774FAB6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D391B"/>
    <w:multiLevelType w:val="multilevel"/>
    <w:tmpl w:val="138AF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7C95"/>
    <w:multiLevelType w:val="hybridMultilevel"/>
    <w:tmpl w:val="50509806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2C7A2D"/>
    <w:multiLevelType w:val="multilevel"/>
    <w:tmpl w:val="E77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2BB1"/>
    <w:multiLevelType w:val="hybridMultilevel"/>
    <w:tmpl w:val="E138B2BA"/>
    <w:lvl w:ilvl="0" w:tplc="6A8ACBF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642EB"/>
    <w:multiLevelType w:val="multilevel"/>
    <w:tmpl w:val="0C0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628C8"/>
    <w:multiLevelType w:val="multilevel"/>
    <w:tmpl w:val="78F0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E3880"/>
    <w:multiLevelType w:val="multilevel"/>
    <w:tmpl w:val="90A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F15C6"/>
    <w:multiLevelType w:val="multilevel"/>
    <w:tmpl w:val="0A5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12746"/>
    <w:multiLevelType w:val="multilevel"/>
    <w:tmpl w:val="CF4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04041"/>
    <w:multiLevelType w:val="hybridMultilevel"/>
    <w:tmpl w:val="7AE29A54"/>
    <w:lvl w:ilvl="0" w:tplc="6A8ACBF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67E77"/>
    <w:multiLevelType w:val="multilevel"/>
    <w:tmpl w:val="BD701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9487B"/>
    <w:multiLevelType w:val="hybridMultilevel"/>
    <w:tmpl w:val="AFC8315A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EC6ED9"/>
    <w:multiLevelType w:val="multilevel"/>
    <w:tmpl w:val="B63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72A47"/>
    <w:multiLevelType w:val="multilevel"/>
    <w:tmpl w:val="49A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15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0"/>
    <w:rsid w:val="000817B8"/>
    <w:rsid w:val="000E3836"/>
    <w:rsid w:val="001258B3"/>
    <w:rsid w:val="00143B0A"/>
    <w:rsid w:val="00416765"/>
    <w:rsid w:val="0060270F"/>
    <w:rsid w:val="006A6A18"/>
    <w:rsid w:val="006D55BC"/>
    <w:rsid w:val="00936270"/>
    <w:rsid w:val="009769F1"/>
    <w:rsid w:val="00B53E3D"/>
    <w:rsid w:val="00C953C0"/>
    <w:rsid w:val="00D438FE"/>
    <w:rsid w:val="00D61433"/>
    <w:rsid w:val="00D80975"/>
    <w:rsid w:val="00DD0481"/>
    <w:rsid w:val="00E540B1"/>
    <w:rsid w:val="00E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36FB"/>
  <w15:chartTrackingRefBased/>
  <w15:docId w15:val="{32027432-FBE9-4790-A190-7356D4AF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D61433"/>
    <w:pPr>
      <w:tabs>
        <w:tab w:val="right" w:leader="dot" w:pos="9345"/>
      </w:tabs>
      <w:spacing w:after="100" w:line="360" w:lineRule="auto"/>
      <w:ind w:firstLine="284"/>
      <w:jc w:val="both"/>
    </w:pPr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sid w:val="00D6143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D6143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61433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6143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E540B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9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43B0A"/>
    <w:rPr>
      <w:b/>
      <w:bCs/>
    </w:rPr>
  </w:style>
  <w:style w:type="table" w:styleId="a9">
    <w:name w:val="Table Grid"/>
    <w:basedOn w:val="a1"/>
    <w:uiPriority w:val="39"/>
    <w:rsid w:val="0014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31</cp:revision>
  <dcterms:created xsi:type="dcterms:W3CDTF">2025-01-22T07:56:00Z</dcterms:created>
  <dcterms:modified xsi:type="dcterms:W3CDTF">2025-02-02T18:17:00Z</dcterms:modified>
</cp:coreProperties>
</file>