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9BA5C2" w14:textId="77777777" w:rsidR="002D6BD9" w:rsidRDefault="0E48ECA7" w:rsidP="008E31B2">
      <w:pPr>
        <w:pStyle w:val="Bezmezer"/>
      </w:pPr>
      <w:r>
        <w:t>Hardvardská architektura (aktuální)</w:t>
      </w:r>
    </w:p>
    <w:p w14:paraId="093D7E76" w14:textId="77777777" w:rsidR="008B0FEB" w:rsidRDefault="008B0FEB" w:rsidP="008E31B2">
      <w:pPr>
        <w:pStyle w:val="Bezmezer"/>
      </w:pPr>
      <w:r>
        <w:tab/>
        <w:t xml:space="preserve">Paměť (kód a Data),CPU,Input,Ouput </w:t>
      </w:r>
    </w:p>
    <w:p w14:paraId="746EEA05" w14:textId="77777777" w:rsidR="008B0FEB" w:rsidRDefault="0E48ECA7" w:rsidP="008E31B2">
      <w:pPr>
        <w:pStyle w:val="Bezmezer"/>
      </w:pPr>
      <w:r>
        <w:t>Analogový přenos x Digitální přenos (šum x Bit)</w:t>
      </w:r>
    </w:p>
    <w:p w14:paraId="23B48238" w14:textId="77777777" w:rsidR="00F77AE7" w:rsidRDefault="0E48ECA7" w:rsidP="008E31B2">
      <w:pPr>
        <w:pStyle w:val="Bezmezer"/>
      </w:pPr>
      <w:r>
        <w:t>Simplexní přenos = jen jedním směrem</w:t>
      </w:r>
    </w:p>
    <w:p w14:paraId="240D90AB" w14:textId="77777777" w:rsidR="005A2BC1" w:rsidRDefault="0E48ECA7" w:rsidP="008E31B2">
      <w:pPr>
        <w:pStyle w:val="Bezmezer"/>
      </w:pPr>
      <w:r>
        <w:t>Třístavová logika (tri-state logic) 0, 1, null (odpojeno)</w:t>
      </w:r>
    </w:p>
    <w:p w14:paraId="75A57228" w14:textId="77777777" w:rsidR="005A2BC1" w:rsidRDefault="005A2BC1" w:rsidP="008E31B2">
      <w:pPr>
        <w:pStyle w:val="Bezmezer"/>
      </w:pPr>
    </w:p>
    <w:p w14:paraId="379430AE" w14:textId="77777777" w:rsidR="005362FD" w:rsidRDefault="0E48ECA7" w:rsidP="008E31B2">
      <w:pPr>
        <w:pStyle w:val="Bezmezer"/>
      </w:pPr>
      <w:r>
        <w:t>MSb, LSb = vyšší x nižší váha bitu (začátek nebo konec sekvence bitů) (smer cteni)</w:t>
      </w:r>
    </w:p>
    <w:p w14:paraId="17691AB8" w14:textId="4DC6314C" w:rsidR="001E3F58" w:rsidRDefault="0E48ECA7" w:rsidP="008E31B2">
      <w:pPr>
        <w:pStyle w:val="Bezmezer"/>
      </w:pPr>
      <w:r>
        <w:t>Idle -&gt; start condition (start bit) ...data  o dohodnute delce n ... stop bit (idle)</w:t>
      </w:r>
    </w:p>
    <w:p w14:paraId="7D8F866D" w14:textId="4D0584F1" w:rsidR="00563415" w:rsidRDefault="00FA67D9" w:rsidP="008E31B2">
      <w:pPr>
        <w:pStyle w:val="Bezmezer"/>
      </w:pPr>
      <w:r>
        <w:sym w:font="Wingdings" w:char="F0DF"/>
      </w:r>
      <w:r>
        <w:t>--------------------9.10-----------------------------</w:t>
      </w:r>
      <w:r>
        <w:sym w:font="Wingdings" w:char="F0E0"/>
      </w:r>
    </w:p>
    <w:p w14:paraId="1692F707" w14:textId="64408695" w:rsidR="00246B6B" w:rsidRDefault="00294F78" w:rsidP="008E31B2">
      <w:pPr>
        <w:pStyle w:val="Bezmezer"/>
      </w:pPr>
      <w:r>
        <w:t>Preddefinovany typ komunikace</w:t>
      </w:r>
    </w:p>
    <w:p w14:paraId="75DE93AB" w14:textId="3938BC38" w:rsidR="00246B6B" w:rsidRDefault="00246B6B" w:rsidP="008E31B2">
      <w:pPr>
        <w:pStyle w:val="Bezmezer"/>
      </w:pPr>
      <w:r>
        <w:t>0-false</w:t>
      </w:r>
      <w:r>
        <w:br/>
        <w:t>1-true</w:t>
      </w:r>
      <w:r w:rsidR="004868BC">
        <w:br/>
      </w:r>
      <w:r>
        <w:t xml:space="preserve">Negace -&gt; /left !left </w:t>
      </w:r>
      <w:r w:rsidRPr="00246B6B">
        <w:rPr>
          <w:u w:val="single"/>
        </w:rPr>
        <w:t>left</w:t>
      </w:r>
      <w:r w:rsidRPr="004868BC">
        <w:t xml:space="preserve"> #left</w:t>
      </w:r>
    </w:p>
    <w:p w14:paraId="70A4076A" w14:textId="7CD99ED0" w:rsidR="002A3517" w:rsidRDefault="002E2F7D" w:rsidP="008E31B2">
      <w:pPr>
        <w:pStyle w:val="Bezmezer"/>
      </w:pPr>
      <w:r>
        <w:t>RS-232</w:t>
      </w:r>
      <w:r w:rsidR="002A3517">
        <w:t xml:space="preserve"> – ukazka paketu z myši</w:t>
      </w:r>
    </w:p>
    <w:p w14:paraId="666F882B" w14:textId="2C3D6F3D" w:rsidR="00651EFE" w:rsidRDefault="00651EFE" w:rsidP="008E31B2">
      <w:pPr>
        <w:pStyle w:val="Bezmezer"/>
      </w:pPr>
      <w:r>
        <w:t>Hexadecimalni cisa $FF</w:t>
      </w:r>
      <w:r w:rsidR="007C4FDD">
        <w:t>(pascal)</w:t>
      </w:r>
      <w:r>
        <w:t xml:space="preserve"> OxFF </w:t>
      </w:r>
      <w:r w:rsidR="00F366DC">
        <w:t xml:space="preserve">FFh </w:t>
      </w:r>
      <w:r>
        <w:t>FF</w:t>
      </w:r>
      <w:r w:rsidRPr="00651EFE">
        <w:rPr>
          <w:vertAlign w:val="subscript"/>
        </w:rPr>
        <w:t>16</w:t>
      </w:r>
    </w:p>
    <w:p w14:paraId="17C1CA7F" w14:textId="77777777" w:rsidR="00296650" w:rsidRDefault="00B715E3" w:rsidP="008E31B2">
      <w:pPr>
        <w:pStyle w:val="Bezmezer"/>
      </w:pPr>
      <w:r>
        <w:t xml:space="preserve">Bitové </w:t>
      </w:r>
      <w:r w:rsidR="00296650">
        <w:t>operátory</w:t>
      </w:r>
    </w:p>
    <w:p w14:paraId="18C51889" w14:textId="56B036DA" w:rsidR="00296650" w:rsidRDefault="0075261A" w:rsidP="008E31B2">
      <w:pPr>
        <w:pStyle w:val="Bezmezer"/>
      </w:pPr>
      <w:r>
        <w:t>AND OR XOR NOT</w:t>
      </w:r>
      <w:r w:rsidR="00296650">
        <w:br/>
      </w:r>
      <w:r w:rsidR="00155878">
        <w:t>SHR SHL (bitové posuny</w:t>
      </w:r>
      <w:r w:rsidR="00296650">
        <w:t xml:space="preserve"> se zahazováním</w:t>
      </w:r>
      <w:r w:rsidR="00155878">
        <w:t xml:space="preserve"> </w:t>
      </w:r>
      <w:r w:rsidR="00271E15">
        <w:t>bitů mimo rozsah</w:t>
      </w:r>
      <w:r w:rsidR="0021311C">
        <w:t xml:space="preserve">, znacime </w:t>
      </w:r>
      <w:r w:rsidR="00155878">
        <w:t>&gt;&gt;)</w:t>
      </w:r>
    </w:p>
    <w:p w14:paraId="4B7410B7" w14:textId="4C5C498A" w:rsidR="00296650" w:rsidRDefault="00296650" w:rsidP="008E31B2">
      <w:pPr>
        <w:pStyle w:val="Bezmezer"/>
      </w:pPr>
      <w:r>
        <w:t>ROR ROL (bitový posun s vsunutim zahozenych bitu na druhy konec)</w:t>
      </w:r>
    </w:p>
    <w:p w14:paraId="0B7E0DBA" w14:textId="47AB9F04" w:rsidR="00825244" w:rsidRDefault="00825244" w:rsidP="008E31B2">
      <w:pPr>
        <w:pStyle w:val="Bezmezer"/>
      </w:pPr>
      <w:r>
        <w:t>BIAS (pricte “127” k cislu)</w:t>
      </w:r>
    </w:p>
    <w:p w14:paraId="52AF2F9E" w14:textId="1A11EDA7" w:rsidR="00CF2280" w:rsidRDefault="00C67BDD" w:rsidP="008E31B2">
      <w:pPr>
        <w:pStyle w:val="Bezmezer"/>
      </w:pPr>
      <w:r>
        <w:t>-</w:t>
      </w:r>
      <w:r w:rsidR="00CF2280">
        <w:t>pouziti AND a masky</w:t>
      </w:r>
    </w:p>
    <w:p w14:paraId="56E675D6" w14:textId="0372AC68" w:rsidR="00CF2280" w:rsidRPr="00651EFE" w:rsidRDefault="00655F5D" w:rsidP="008E31B2">
      <w:pPr>
        <w:pStyle w:val="Bezmezer"/>
      </w:pPr>
      <w:r>
        <w:t>Záporná binární čísla</w:t>
      </w:r>
    </w:p>
    <w:p w14:paraId="427EC7D9" w14:textId="77777777" w:rsidR="0092319D" w:rsidRDefault="0092319D" w:rsidP="008E31B2">
      <w:pPr>
        <w:pStyle w:val="Bezmezer"/>
      </w:pPr>
    </w:p>
    <w:p w14:paraId="14C5BA4F" w14:textId="6F8978F9" w:rsidR="0092319D" w:rsidRDefault="0092319D" w:rsidP="008E31B2">
      <w:pPr>
        <w:pStyle w:val="Bezmezer"/>
      </w:pPr>
      <w:r>
        <w:sym w:font="Wingdings" w:char="F0DF"/>
      </w:r>
      <w:r>
        <w:t>--------------------16.10-----------------------------</w:t>
      </w:r>
      <w:r>
        <w:sym w:font="Wingdings" w:char="F0E0"/>
      </w:r>
    </w:p>
    <w:p w14:paraId="461AD989" w14:textId="62BFD5F5" w:rsidR="008A7940" w:rsidRDefault="008A7940" w:rsidP="008E31B2">
      <w:pPr>
        <w:pStyle w:val="Bezmezer"/>
      </w:pPr>
      <w:r>
        <w:t>Master-slave</w:t>
      </w:r>
    </w:p>
    <w:p w14:paraId="747FFA75" w14:textId="467AFD0D" w:rsidR="002C0224" w:rsidRDefault="002C0224" w:rsidP="008E31B2">
      <w:pPr>
        <w:pStyle w:val="Bezmezer"/>
      </w:pPr>
      <w:r>
        <w:t>Adresní prostory</w:t>
      </w:r>
    </w:p>
    <w:p w14:paraId="774AAF0A" w14:textId="0C1E9549" w:rsidR="00181EDD" w:rsidRDefault="003E3AFC" w:rsidP="008E31B2">
      <w:pPr>
        <w:pStyle w:val="Bezmezer"/>
      </w:pPr>
      <w:r>
        <w:t>Clock stretching – pozdrzeni hodinoveho sugnalu, pokud slave nestiha</w:t>
      </w:r>
    </w:p>
    <w:p w14:paraId="0C51C692" w14:textId="66BAB65E" w:rsidR="00162F64" w:rsidRDefault="00BE4165" w:rsidP="008E31B2">
      <w:pPr>
        <w:pStyle w:val="Bezmezer"/>
      </w:pPr>
      <w:r>
        <w:t>Sbernice SDA a časovač SCL</w:t>
      </w:r>
    </w:p>
    <w:p w14:paraId="54AF7639" w14:textId="64DAB6A3" w:rsidR="00162F64" w:rsidRDefault="00162F64" w:rsidP="008E31B2">
      <w:pPr>
        <w:pStyle w:val="Bezmezer"/>
      </w:pPr>
      <w:r>
        <w:t>&lt;-------------------------------------23.10----------------------------------------------&gt;</w:t>
      </w:r>
    </w:p>
    <w:p w14:paraId="7FD9EF35" w14:textId="4599DE9B" w:rsidR="00BE4165" w:rsidRDefault="00162F64" w:rsidP="008E31B2">
      <w:pPr>
        <w:pStyle w:val="Bezmezer"/>
      </w:pPr>
      <w:r>
        <w:t>Čtení paměti</w:t>
      </w:r>
    </w:p>
    <w:p w14:paraId="3AFDBF9E" w14:textId="34249496" w:rsidR="00162F64" w:rsidRDefault="00A32AFB" w:rsidP="008E31B2">
      <w:pPr>
        <w:pStyle w:val="Bezmezer"/>
      </w:pPr>
      <w:r>
        <w:t>Start and stop conditions</w:t>
      </w:r>
    </w:p>
    <w:p w14:paraId="7A651C26" w14:textId="119999D0" w:rsidR="00A32AFB" w:rsidRDefault="00A32AFB" w:rsidP="008E31B2">
      <w:pPr>
        <w:pStyle w:val="Bezmezer"/>
      </w:pPr>
      <w:r>
        <w:tab/>
      </w:r>
      <w:r>
        <w:tab/>
        <w:t>Atomické spuští dvou příkaů zárověň, pomocí</w:t>
      </w:r>
      <w:r w:rsidR="008E37C4">
        <w:t xml:space="preserve"> reset</w:t>
      </w:r>
    </w:p>
    <w:p w14:paraId="4CAE6EDE" w14:textId="6BD8499C" w:rsidR="008E37C4" w:rsidRDefault="00E81856" w:rsidP="008E31B2">
      <w:pPr>
        <w:pStyle w:val="Bezmezer"/>
      </w:pPr>
      <w:r>
        <w:tab/>
      </w:r>
      <w:r>
        <w:tab/>
      </w:r>
      <w:r>
        <w:tab/>
        <w:t>Kvůli zabránění race condition (vstup, cizi vstup, vystup)</w:t>
      </w:r>
    </w:p>
    <w:p w14:paraId="638CC847" w14:textId="6EDF5B9A" w:rsidR="00E81856" w:rsidRDefault="006408AC" w:rsidP="008E31B2">
      <w:pPr>
        <w:pStyle w:val="Bezmezer"/>
      </w:pPr>
      <w:r>
        <w:t>Registry</w:t>
      </w:r>
    </w:p>
    <w:p w14:paraId="09CA1105" w14:textId="7DF6CD02" w:rsidR="006408AC" w:rsidRDefault="000A397F" w:rsidP="008E31B2">
      <w:pPr>
        <w:pStyle w:val="Bezmezer"/>
      </w:pPr>
      <w:r>
        <w:t>Paměť</w:t>
      </w:r>
    </w:p>
    <w:p w14:paraId="0023CB41" w14:textId="73DCDAF3" w:rsidR="000A397F" w:rsidRDefault="000A397F" w:rsidP="008E31B2">
      <w:pPr>
        <w:pStyle w:val="Bezmezer"/>
      </w:pPr>
      <w:r>
        <w:tab/>
        <w:t>Sekvenční čtení</w:t>
      </w:r>
    </w:p>
    <w:p w14:paraId="7AC89DE6" w14:textId="34AD2755" w:rsidR="0098067C" w:rsidRDefault="0098067C" w:rsidP="008E31B2">
      <w:pPr>
        <w:pStyle w:val="Bezmezer"/>
      </w:pPr>
      <w:r>
        <w:tab/>
        <w:t>SRAM</w:t>
      </w:r>
      <w:r w:rsidR="00771A6C">
        <w:t xml:space="preserve"> - cache</w:t>
      </w:r>
    </w:p>
    <w:p w14:paraId="1C89689F" w14:textId="196D509B" w:rsidR="0098067C" w:rsidRDefault="0098067C" w:rsidP="008E31B2">
      <w:pPr>
        <w:pStyle w:val="Bezmezer"/>
      </w:pPr>
      <w:r>
        <w:tab/>
        <w:t>DRAM</w:t>
      </w:r>
      <w:r w:rsidR="00771A6C">
        <w:t xml:space="preserve"> - DDR</w:t>
      </w:r>
    </w:p>
    <w:p w14:paraId="1960B981" w14:textId="320D67CB" w:rsidR="0098067C" w:rsidRDefault="0082648F" w:rsidP="008E31B2">
      <w:pPr>
        <w:pStyle w:val="Bezmezer"/>
      </w:pPr>
      <w:r>
        <w:tab/>
        <w:t>S=static, D=dynamic</w:t>
      </w:r>
    </w:p>
    <w:p w14:paraId="4753A0B3" w14:textId="4DD4C1BF" w:rsidR="0082648F" w:rsidRDefault="0086087F" w:rsidP="008E31B2">
      <w:pPr>
        <w:pStyle w:val="Bezmezer"/>
      </w:pPr>
      <w:r>
        <w:tab/>
        <w:t>Volatile x non-volatile (potrebnost napajeni pro uschovu dat)</w:t>
      </w:r>
    </w:p>
    <w:p w14:paraId="7619983F" w14:textId="03A82A47" w:rsidR="0086087F" w:rsidRDefault="00E74C25" w:rsidP="008E31B2">
      <w:pPr>
        <w:pStyle w:val="Bezmezer"/>
      </w:pPr>
      <w:r>
        <w:tab/>
      </w:r>
      <w:r w:rsidR="00F01551">
        <w:t>ROM x PROM (lze 1x programovat – prepalenim hodnot)</w:t>
      </w:r>
      <w:r w:rsidR="00E72AB1">
        <w:t xml:space="preserve"> x EPROM (reaguje na \UV)</w:t>
      </w:r>
      <w:r w:rsidR="00E16C7E">
        <w:t xml:space="preserve"> EEPROM (elktricky p.)</w:t>
      </w:r>
    </w:p>
    <w:p w14:paraId="790CD57B" w14:textId="3ACBBA1B" w:rsidR="00E72AB1" w:rsidRDefault="00E16C7E" w:rsidP="008E31B2">
      <w:pPr>
        <w:pStyle w:val="Bezmezer"/>
      </w:pPr>
      <w:r>
        <w:tab/>
        <w:t xml:space="preserve">Flash </w:t>
      </w:r>
      <w:r w:rsidR="00003317">
        <w:t>NVRAM ( non-volative RAM)</w:t>
      </w:r>
    </w:p>
    <w:p w14:paraId="7CE7E6AA" w14:textId="101C6D90" w:rsidR="006D38C0" w:rsidRDefault="00E16C7E" w:rsidP="008E31B2">
      <w:pPr>
        <w:pStyle w:val="Bezmezer"/>
      </w:pPr>
      <w:r>
        <w:tab/>
      </w:r>
      <w:r w:rsidR="00F85BBC">
        <w:t>HDD</w:t>
      </w:r>
    </w:p>
    <w:p w14:paraId="05B6973F" w14:textId="4E53159D" w:rsidR="006D38C0" w:rsidRDefault="006D38C0" w:rsidP="008E31B2">
      <w:pPr>
        <w:pStyle w:val="Bezmezer"/>
      </w:pPr>
      <w:r>
        <w:t>&lt;-------------------------------------30.10----------------------------------------------&gt;</w:t>
      </w:r>
    </w:p>
    <w:p w14:paraId="3A4F527E" w14:textId="0A74CF57" w:rsidR="00E16C7E" w:rsidRDefault="00C0693B" w:rsidP="008E31B2">
      <w:pPr>
        <w:pStyle w:val="Bezmezer"/>
      </w:pPr>
      <w:r>
        <w:t>Sektory u</w:t>
      </w:r>
    </w:p>
    <w:p w14:paraId="3E42EF08" w14:textId="3751FBC2" w:rsidR="00C0693B" w:rsidRDefault="00C0693B" w:rsidP="008E31B2">
      <w:pPr>
        <w:pStyle w:val="Bezmezer"/>
      </w:pPr>
      <w:r>
        <w:tab/>
        <w:t>HDD</w:t>
      </w:r>
    </w:p>
    <w:p w14:paraId="5F340822" w14:textId="4B53B9BC" w:rsidR="00C0693B" w:rsidRDefault="00C0693B" w:rsidP="008E31B2">
      <w:pPr>
        <w:pStyle w:val="Bezmezer"/>
      </w:pPr>
      <w:r>
        <w:tab/>
      </w:r>
      <w:r>
        <w:tab/>
        <w:t>CHS (cylinder head sector)</w:t>
      </w:r>
    </w:p>
    <w:p w14:paraId="3DEDE876" w14:textId="754EE62C" w:rsidR="00C0693B" w:rsidRDefault="00C0693B" w:rsidP="008E31B2">
      <w:pPr>
        <w:pStyle w:val="Bezmezer"/>
      </w:pPr>
      <w:r>
        <w:tab/>
        <w:t>CD</w:t>
      </w:r>
    </w:p>
    <w:p w14:paraId="6EE1145A" w14:textId="1BAD3093" w:rsidR="00C0693B" w:rsidRDefault="00C0693B" w:rsidP="008E31B2">
      <w:pPr>
        <w:pStyle w:val="Bezmezer"/>
      </w:pPr>
      <w:r>
        <w:tab/>
      </w:r>
      <w:r>
        <w:tab/>
        <w:t>LBA</w:t>
      </w:r>
      <w:r w:rsidR="009B1D14">
        <w:t xml:space="preserve"> – standart o jednom čísle</w:t>
      </w:r>
    </w:p>
    <w:p w14:paraId="4407D681" w14:textId="3C6CB6D7" w:rsidR="009B1D14" w:rsidRDefault="00C934C3" w:rsidP="008E31B2">
      <w:pPr>
        <w:pStyle w:val="Bezmezer"/>
      </w:pPr>
      <w:r>
        <w:t>Flash pamet = wear out = stav kdyz uz nelze “vyndat” elektrony</w:t>
      </w:r>
    </w:p>
    <w:p w14:paraId="31AF36FD" w14:textId="022E71F1" w:rsidR="008551C8" w:rsidRDefault="008942F3" w:rsidP="008E31B2">
      <w:pPr>
        <w:pStyle w:val="Bezmezer"/>
      </w:pPr>
      <w:r>
        <w:tab/>
        <w:t>Rezervni bonusovy sektory</w:t>
      </w:r>
    </w:p>
    <w:p w14:paraId="47ACD97B" w14:textId="00939E85" w:rsidR="00CC3D8A" w:rsidRDefault="006873C2" w:rsidP="008E31B2">
      <w:pPr>
        <w:pStyle w:val="Bezmezer"/>
      </w:pPr>
      <w:r>
        <w:t>Offset</w:t>
      </w:r>
      <w:r w:rsidR="002B78D5">
        <w:t xml:space="preserve"> = indikátor vzdálenosti </w:t>
      </w:r>
      <w:r w:rsidR="009B623B">
        <w:t>na disku</w:t>
      </w:r>
    </w:p>
    <w:p w14:paraId="013BAEFE" w14:textId="42649297" w:rsidR="00D23695" w:rsidRDefault="009C040A" w:rsidP="008E31B2">
      <w:pPr>
        <w:pStyle w:val="Bezmezer"/>
      </w:pPr>
      <w:r>
        <w:lastRenderedPageBreak/>
        <w:t>Bázová adresa</w:t>
      </w:r>
      <w:r w:rsidR="00C84935">
        <w:t xml:space="preserve"> = checkpoint pro virtualizovany diskovy prostor, od ktereho se urcuje adresa</w:t>
      </w:r>
    </w:p>
    <w:p w14:paraId="45E00B50" w14:textId="37026B30" w:rsidR="00CA31C1" w:rsidRDefault="00CA31C1" w:rsidP="008E31B2">
      <w:pPr>
        <w:pStyle w:val="Bezmezer"/>
      </w:pPr>
      <w:r>
        <w:t>Soubor → data + metadata</w:t>
      </w:r>
    </w:p>
    <w:p w14:paraId="72D6D8E4" w14:textId="354788A2" w:rsidR="00CA31C1" w:rsidRDefault="00F947CF" w:rsidP="008E31B2">
      <w:pPr>
        <w:pStyle w:val="Bezmezer"/>
      </w:pPr>
      <w:r>
        <w:t>Adresáře, soubory ZIPfile</w:t>
      </w:r>
    </w:p>
    <w:p w14:paraId="14516D58" w14:textId="3D56F869" w:rsidR="00F947CF" w:rsidRDefault="00FC1053" w:rsidP="008E31B2">
      <w:pPr>
        <w:pStyle w:val="Bezmezer"/>
      </w:pPr>
      <w:r>
        <w:t>Hex prohlizece souboru</w:t>
      </w:r>
    </w:p>
    <w:p w14:paraId="4C84969B" w14:textId="6011CB0E" w:rsidR="003F7C38" w:rsidRDefault="003B6112" w:rsidP="008E31B2">
      <w:pPr>
        <w:pStyle w:val="Bezmezer"/>
      </w:pPr>
      <w:r>
        <w:t>Programově:</w:t>
      </w:r>
    </w:p>
    <w:p w14:paraId="25A7B3CD" w14:textId="7AB08E14" w:rsidR="003B6112" w:rsidRDefault="003B6112" w:rsidP="008E31B2">
      <w:pPr>
        <w:pStyle w:val="Bezmezer"/>
      </w:pPr>
      <w:r>
        <w:tab/>
        <w:t>File of byte</w:t>
      </w:r>
      <w:r w:rsidR="009D76B0">
        <w:t xml:space="preserve"> (RAW data)</w:t>
      </w:r>
    </w:p>
    <w:p w14:paraId="09FF1051" w14:textId="77777777" w:rsidR="00E54291" w:rsidRDefault="003B6112" w:rsidP="008E31B2">
      <w:pPr>
        <w:pStyle w:val="Bezmezer"/>
      </w:pPr>
      <w:r>
        <w:tab/>
        <w:t>BlockRead, BlockWrite</w:t>
      </w:r>
      <w:r w:rsidR="00671E6A">
        <w:t xml:space="preserve"> od aktualniho Offsetu</w:t>
      </w:r>
    </w:p>
    <w:p w14:paraId="19219C6A" w14:textId="431E07C5" w:rsidR="00E54291" w:rsidRDefault="00E54291" w:rsidP="008E31B2">
      <w:pPr>
        <w:pStyle w:val="Bezmezer"/>
      </w:pPr>
      <w:r>
        <w:t>&lt;-------------------------------------2.11.----------------------------------------------&gt;</w:t>
      </w:r>
    </w:p>
    <w:p w14:paraId="53B0742A" w14:textId="069F99EC" w:rsidR="00671E6A" w:rsidRDefault="002D6A44" w:rsidP="008E31B2">
      <w:pPr>
        <w:pStyle w:val="Bezmezer"/>
      </w:pPr>
      <w:r>
        <w:t>Pointery</w:t>
      </w:r>
    </w:p>
    <w:p w14:paraId="27D595E2" w14:textId="7E434B65" w:rsidR="002D6A44" w:rsidRDefault="002D6A44" w:rsidP="008E31B2">
      <w:pPr>
        <w:pStyle w:val="Bezmezer"/>
      </w:pPr>
      <w:r>
        <w:t>Datové typy 32 vs 64 bit a jejich velikost</w:t>
      </w:r>
    </w:p>
    <w:p w14:paraId="1C210CB8" w14:textId="77777777" w:rsidR="00F547A8" w:rsidRDefault="00103808" w:rsidP="008E31B2">
      <w:pPr>
        <w:pStyle w:val="Bezmezer"/>
      </w:pPr>
      <w:r>
        <w:t>Barvy a barevná hloubka</w:t>
      </w:r>
    </w:p>
    <w:p w14:paraId="3AF1B01B" w14:textId="44251C83" w:rsidR="00F547A8" w:rsidRDefault="00F547A8" w:rsidP="008E31B2">
      <w:pPr>
        <w:pStyle w:val="Bezmezer"/>
      </w:pPr>
      <w:r>
        <w:t>&lt;-------------------------------------6.11.----------------------------------------------&gt;</w:t>
      </w:r>
    </w:p>
    <w:p w14:paraId="76B063B0" w14:textId="685CC55E" w:rsidR="0032639B" w:rsidRDefault="00D17F1D" w:rsidP="008E31B2">
      <w:pPr>
        <w:pStyle w:val="Bezmezer"/>
      </w:pPr>
      <w:r>
        <w:t>Obrazky a prace se soubory</w:t>
      </w:r>
    </w:p>
    <w:p w14:paraId="4A0C949E" w14:textId="158A4879" w:rsidR="00D17F1D" w:rsidRDefault="00D23B2B" w:rsidP="008E31B2">
      <w:pPr>
        <w:pStyle w:val="Bezmezer"/>
      </w:pPr>
      <w:r>
        <w:t>Komprese</w:t>
      </w:r>
    </w:p>
    <w:p w14:paraId="06C2CD71" w14:textId="5F8CD58F" w:rsidR="00E24BA3" w:rsidRDefault="00240079" w:rsidP="008E31B2">
      <w:pPr>
        <w:pStyle w:val="Bezmezer"/>
      </w:pPr>
      <w:r>
        <w:t>Zvuk</w:t>
      </w:r>
    </w:p>
    <w:p w14:paraId="38E9B454" w14:textId="7D947BA1" w:rsidR="00E24BA3" w:rsidRDefault="00E24BA3" w:rsidP="008E31B2">
      <w:pPr>
        <w:pStyle w:val="Bezmezer"/>
      </w:pPr>
      <w:r>
        <w:tab/>
        <w:t>Zápis</w:t>
      </w:r>
    </w:p>
    <w:p w14:paraId="73EADB3C" w14:textId="46781E87" w:rsidR="00E24BA3" w:rsidRDefault="00E24BA3" w:rsidP="008E31B2">
      <w:pPr>
        <w:pStyle w:val="Bezmezer"/>
      </w:pPr>
      <w:r>
        <w:tab/>
        <w:t>Frekvence a intenzita</w:t>
      </w:r>
    </w:p>
    <w:p w14:paraId="0937FC4F" w14:textId="2393202D" w:rsidR="00E24BA3" w:rsidRDefault="00342828" w:rsidP="008E31B2">
      <w:pPr>
        <w:pStyle w:val="Bezmezer"/>
      </w:pPr>
      <w:r>
        <w:tab/>
        <w:t>Více kanálů</w:t>
      </w:r>
    </w:p>
    <w:p w14:paraId="5E6C44AD" w14:textId="44A53015" w:rsidR="00FF1394" w:rsidRDefault="00FF1394" w:rsidP="008E31B2">
      <w:pPr>
        <w:pStyle w:val="Bezmezer"/>
      </w:pPr>
      <w:r>
        <w:t>Video</w:t>
      </w:r>
      <w:r w:rsidR="00E67F9B">
        <w:t xml:space="preserve"> a animace</w:t>
      </w:r>
    </w:p>
    <w:p w14:paraId="5FE08F27" w14:textId="21897495" w:rsidR="00FF1394" w:rsidRDefault="0013141F" w:rsidP="008E31B2">
      <w:pPr>
        <w:pStyle w:val="Bezmezer"/>
      </w:pPr>
      <w:r>
        <w:t>Formátování textu a kódování</w:t>
      </w:r>
    </w:p>
    <w:p w14:paraId="314A4C59" w14:textId="1A9809FD" w:rsidR="00990D66" w:rsidRDefault="00990D66" w:rsidP="008E31B2">
      <w:pPr>
        <w:pStyle w:val="Bezmezer"/>
      </w:pPr>
      <w:r>
        <w:tab/>
        <w:t>ASCI 7-bit</w:t>
      </w:r>
    </w:p>
    <w:p w14:paraId="20931740" w14:textId="1FEF0718" w:rsidR="00990D66" w:rsidRDefault="00357E1B" w:rsidP="008E31B2">
      <w:pPr>
        <w:pStyle w:val="Bezmezer"/>
      </w:pPr>
      <w:r>
        <w:tab/>
        <w:t>Unicode 32-bit</w:t>
      </w:r>
    </w:p>
    <w:p w14:paraId="2FEFEDD3" w14:textId="211EC479" w:rsidR="00357E1B" w:rsidRDefault="003743B5" w:rsidP="008E31B2">
      <w:pPr>
        <w:pStyle w:val="Bezmezer"/>
      </w:pPr>
      <w:r>
        <w:tab/>
        <w:t>UTF-16 má proměnlivou délk znaku</w:t>
      </w:r>
    </w:p>
    <w:p w14:paraId="34640A7C" w14:textId="589FF477" w:rsidR="003743B5" w:rsidRDefault="00294FF9" w:rsidP="008E31B2">
      <w:pPr>
        <w:pStyle w:val="Bezmezer"/>
      </w:pPr>
      <w:r>
        <w:tab/>
        <w:t>Vlastnosti znaků- 1) řídící 2)běžné znaky 3)</w:t>
      </w:r>
    </w:p>
    <w:p w14:paraId="0828F074" w14:textId="2F6DA4AE" w:rsidR="00B37C47" w:rsidRDefault="007650D9" w:rsidP="008E31B2">
      <w:pPr>
        <w:pStyle w:val="Bezmezer"/>
      </w:pPr>
      <w:r>
        <w:tab/>
      </w:r>
      <w:r w:rsidR="00B37C47">
        <w:t>V</w:t>
      </w:r>
      <w:r>
        <w:t>ykreslování</w:t>
      </w:r>
      <w:r w:rsidR="00C03E6D">
        <w:t xml:space="preserve">     á = a + ´</w:t>
      </w:r>
    </w:p>
    <w:p w14:paraId="734093E5" w14:textId="5911067D" w:rsidR="00BB74C2" w:rsidRDefault="00BB74C2" w:rsidP="008E31B2">
      <w:pPr>
        <w:pStyle w:val="Bezmezer"/>
      </w:pPr>
    </w:p>
    <w:p w14:paraId="3FB3E40D" w14:textId="4BC104EA" w:rsidR="00430767" w:rsidRDefault="00BB74C2" w:rsidP="008E31B2">
      <w:pPr>
        <w:pStyle w:val="Bezmezer"/>
      </w:pPr>
      <w:r>
        <w:t>&lt;-------------------------------------9.11.----------------------------------------------&gt;</w:t>
      </w:r>
    </w:p>
    <w:p w14:paraId="215537CD" w14:textId="77777777" w:rsidR="007E1E0D" w:rsidRDefault="00AC2278" w:rsidP="008E31B2">
      <w:pPr>
        <w:pStyle w:val="Bezmezer"/>
      </w:pPr>
      <w:r>
        <w:t>New line</w:t>
      </w:r>
      <w:r w:rsidR="00CD3FE6">
        <w:t xml:space="preserve"> </w:t>
      </w:r>
    </w:p>
    <w:p w14:paraId="4B3CB310" w14:textId="0D7789CE" w:rsidR="007E1E0D" w:rsidRDefault="00CD3FE6" w:rsidP="008E31B2">
      <w:pPr>
        <w:pStyle w:val="Bezmezer"/>
      </w:pPr>
      <w:r>
        <w:t>\</w:t>
      </w:r>
      <w:r w:rsidR="007E1E0D">
        <w:t>cr kód 13 v ascii</w:t>
      </w:r>
    </w:p>
    <w:p w14:paraId="3DEE6D0B" w14:textId="2B5D2B82" w:rsidR="00525195" w:rsidRDefault="00525195" w:rsidP="008E31B2">
      <w:pPr>
        <w:pStyle w:val="Bezmezer"/>
      </w:pPr>
      <w:r>
        <w:tab/>
        <w:t>Carrige return</w:t>
      </w:r>
      <w:r w:rsidR="0045376B">
        <w:t xml:space="preserve"> (starsi MAC a Win)</w:t>
      </w:r>
    </w:p>
    <w:p w14:paraId="6539263A" w14:textId="00C78CB8" w:rsidR="00FB027B" w:rsidRDefault="00CD3FE6" w:rsidP="008E31B2">
      <w:pPr>
        <w:pStyle w:val="Bezmezer"/>
      </w:pPr>
      <w:r>
        <w:t>\lf</w:t>
      </w:r>
      <w:r w:rsidR="007E1E0D">
        <w:t xml:space="preserve"> kód 10 v ascii</w:t>
      </w:r>
    </w:p>
    <w:p w14:paraId="026E26F8" w14:textId="558EDDE9" w:rsidR="00525195" w:rsidRDefault="00525195" w:rsidP="008E31B2">
      <w:pPr>
        <w:pStyle w:val="Bezmezer"/>
      </w:pPr>
      <w:r>
        <w:tab/>
        <w:t>Line feed</w:t>
      </w:r>
      <w:r w:rsidR="0045376B">
        <w:t xml:space="preserve"> (UNIX a Win a novyMAC)</w:t>
      </w:r>
    </w:p>
    <w:p w14:paraId="114D1366" w14:textId="6B9A521F" w:rsidR="00D84D33" w:rsidRDefault="008112A6" w:rsidP="008E31B2">
      <w:pPr>
        <w:pStyle w:val="Bezmezer"/>
      </w:pPr>
      <w:r>
        <w:t>Unicode 16 má big i little indiany</w:t>
      </w:r>
    </w:p>
    <w:p w14:paraId="1A4D5F6F" w14:textId="3A9E3D2D" w:rsidR="00770624" w:rsidRDefault="00770624" w:rsidP="008E31B2">
      <w:pPr>
        <w:pStyle w:val="Bezmezer"/>
      </w:pPr>
      <w:r>
        <w:tab/>
        <w:t>Rozhodování podle rezervovaných hodnot</w:t>
      </w:r>
    </w:p>
    <w:p w14:paraId="639DBF3D" w14:textId="3D913A9D" w:rsidR="00D75013" w:rsidRDefault="00D75013" w:rsidP="008E31B2">
      <w:pPr>
        <w:pStyle w:val="Bezmezer"/>
      </w:pPr>
      <w:r>
        <w:t>Textový soubor – pevná délka stringů podle kódování</w:t>
      </w:r>
    </w:p>
    <w:p w14:paraId="07826551" w14:textId="0F016A17" w:rsidR="00432C75" w:rsidRDefault="00432C75" w:rsidP="008E31B2">
      <w:pPr>
        <w:pStyle w:val="Bezmezer"/>
      </w:pPr>
      <w:r>
        <w:tab/>
      </w:r>
      <w:r w:rsidR="0053616E">
        <w:t>-buď vyplnění prázdnými znaky, nebo se na začátku určí na prvním znaku délka</w:t>
      </w:r>
    </w:p>
    <w:p w14:paraId="5D74EEB0" w14:textId="1087E959" w:rsidR="004A5E55" w:rsidRDefault="00E87656" w:rsidP="008E31B2">
      <w:pPr>
        <w:pStyle w:val="Bezmezer"/>
      </w:pPr>
      <w:r>
        <w:tab/>
        <w:t>-null terminated řetězec</w:t>
      </w:r>
      <w:r w:rsidR="004A5E55">
        <w:t>, končící null Bajt</w:t>
      </w:r>
      <w:r w:rsidR="00A37F55">
        <w:t>em</w:t>
      </w:r>
      <w:r w:rsidR="003C6A4B">
        <w:t>, použití s pointerama</w:t>
      </w:r>
    </w:p>
    <w:p w14:paraId="490FB733" w14:textId="4FA4B701" w:rsidR="003C6A4B" w:rsidRDefault="009A7915" w:rsidP="008E31B2">
      <w:pPr>
        <w:pStyle w:val="Bezmezer"/>
      </w:pPr>
      <w:r>
        <w:t>P</w:t>
      </w:r>
      <w:r w:rsidR="000C2538">
        <w:t>aměti</w:t>
      </w:r>
    </w:p>
    <w:p w14:paraId="7D0D86E3" w14:textId="12AC36B1" w:rsidR="009A7915" w:rsidRDefault="009A7915" w:rsidP="008E31B2">
      <w:pPr>
        <w:pStyle w:val="Bezmezer"/>
      </w:pPr>
      <w:r>
        <w:t>Jednoúčelové čipy</w:t>
      </w:r>
    </w:p>
    <w:p w14:paraId="73BAD873" w14:textId="25C13F0A" w:rsidR="009A7915" w:rsidRDefault="009A7915" w:rsidP="008E31B2">
      <w:pPr>
        <w:pStyle w:val="Bezmezer"/>
      </w:pPr>
      <w:r>
        <w:t>GPIO – obecný vstup a výstup</w:t>
      </w:r>
    </w:p>
    <w:p w14:paraId="775C15B4" w14:textId="14AE4918" w:rsidR="007E0C91" w:rsidRDefault="007E0C91" w:rsidP="008E31B2">
      <w:pPr>
        <w:pStyle w:val="Bezmezer"/>
      </w:pPr>
      <w:r>
        <w:t>USB Hub</w:t>
      </w:r>
    </w:p>
    <w:p w14:paraId="019C3BBA" w14:textId="4CDDE30C" w:rsidR="00C50E0C" w:rsidRDefault="00457EBC" w:rsidP="008E31B2">
      <w:pPr>
        <w:pStyle w:val="Bezmezer"/>
      </w:pPr>
      <w:r>
        <w:t>Polling – aktivní dotazování o změně stavu</w:t>
      </w:r>
    </w:p>
    <w:p w14:paraId="50F1F5D5" w14:textId="49A288AB" w:rsidR="007E0C91" w:rsidRDefault="007E0C91" w:rsidP="008E31B2">
      <w:pPr>
        <w:pStyle w:val="Bezmezer"/>
      </w:pPr>
      <w:r>
        <w:tab/>
        <w:t>-point to point</w:t>
      </w:r>
      <w:r>
        <w:tab/>
      </w:r>
    </w:p>
    <w:p w14:paraId="1D4F7798" w14:textId="3924E7CA" w:rsidR="005E4396" w:rsidRDefault="005E4396" w:rsidP="008E31B2">
      <w:pPr>
        <w:pStyle w:val="Bezmezer"/>
      </w:pPr>
      <w:r>
        <w:t>&lt;-------------------------------------13.11.----------------------------------------------&gt;</w:t>
      </w:r>
    </w:p>
    <w:p w14:paraId="39D5DFAE" w14:textId="4388F34F" w:rsidR="00C4626D" w:rsidRDefault="00C4626D" w:rsidP="008E31B2">
      <w:pPr>
        <w:pStyle w:val="Bezmezer"/>
      </w:pPr>
      <w:r>
        <w:t>Posílání příkazů přes R2C</w:t>
      </w:r>
    </w:p>
    <w:p w14:paraId="77EAF630" w14:textId="69171A71" w:rsidR="008E31B2" w:rsidRDefault="00BD542B" w:rsidP="00BD542B">
      <w:pPr>
        <w:pStyle w:val="Bezmezer"/>
        <w:ind w:firstLine="720"/>
      </w:pPr>
      <w:r>
        <w:t>Master a slave</w:t>
      </w:r>
    </w:p>
    <w:p w14:paraId="365E611B" w14:textId="3A530625" w:rsidR="00BD542B" w:rsidRDefault="00F94FE0" w:rsidP="008E31B2">
      <w:pPr>
        <w:pStyle w:val="Bezmezer"/>
      </w:pPr>
      <w:r>
        <w:tab/>
        <w:t>Komunikační pakety</w:t>
      </w:r>
    </w:p>
    <w:p w14:paraId="6F8FB8C9" w14:textId="0AC529D6" w:rsidR="00F94FE0" w:rsidRDefault="001007BE" w:rsidP="008E31B2">
      <w:pPr>
        <w:pStyle w:val="Bezmezer"/>
      </w:pPr>
      <w:r>
        <w:tab/>
        <w:t>USB to RS232 bridge</w:t>
      </w:r>
    </w:p>
    <w:p w14:paraId="48E2B8FB" w14:textId="5D62EE10" w:rsidR="001007BE" w:rsidRDefault="007710A3" w:rsidP="008E31B2">
      <w:pPr>
        <w:pStyle w:val="Bezmezer"/>
      </w:pPr>
      <w:r>
        <w:t>Firmware</w:t>
      </w:r>
    </w:p>
    <w:p w14:paraId="3753C6A9" w14:textId="4FBA50F2" w:rsidR="00A359EA" w:rsidRDefault="00A359EA" w:rsidP="008E31B2">
      <w:pPr>
        <w:pStyle w:val="Bezmezer"/>
      </w:pPr>
      <w:r>
        <w:t>Instrukce, instrukční sada</w:t>
      </w:r>
      <w:r w:rsidR="000D0A3F">
        <w:t>, instruction poiter</w:t>
      </w:r>
      <w:r w:rsidR="00EB558E">
        <w:t xml:space="preserve"> (nebo Program counter)</w:t>
      </w:r>
    </w:p>
    <w:p w14:paraId="6723C22A" w14:textId="55A72318" w:rsidR="001937AC" w:rsidRDefault="001937AC" w:rsidP="008E31B2">
      <w:pPr>
        <w:pStyle w:val="Bezmezer"/>
      </w:pPr>
      <w:r>
        <w:tab/>
        <w:t>Posloupnost čtení a zpracování strojového kódu</w:t>
      </w:r>
    </w:p>
    <w:p w14:paraId="07FA2EA8" w14:textId="15803B85" w:rsidR="006C0C05" w:rsidRDefault="006C0C05" w:rsidP="008E31B2">
      <w:pPr>
        <w:pStyle w:val="Bezmezer"/>
      </w:pPr>
      <w:r>
        <w:tab/>
        <w:t>Procesorova architektura</w:t>
      </w:r>
      <w:r w:rsidR="00B876CC">
        <w:t xml:space="preserve"> (Neuman vs Harward)</w:t>
      </w:r>
    </w:p>
    <w:p w14:paraId="7F8758BE" w14:textId="41B56656" w:rsidR="00AF46B6" w:rsidRDefault="00A359EA" w:rsidP="008E31B2">
      <w:pPr>
        <w:pStyle w:val="Bezmezer"/>
      </w:pPr>
      <w:r>
        <w:lastRenderedPageBreak/>
        <w:t>Strojový kód – posloupnost</w:t>
      </w:r>
    </w:p>
    <w:p w14:paraId="4993AF35" w14:textId="341E71A9" w:rsidR="001937AC" w:rsidRDefault="00F222A6" w:rsidP="008E31B2">
      <w:pPr>
        <w:pStyle w:val="Bezmezer"/>
      </w:pPr>
      <w:r>
        <w:t>Uk</w:t>
      </w:r>
      <w:r w:rsidR="0065521D">
        <w:t>azatele</w:t>
      </w:r>
      <w:r>
        <w:t xml:space="preserve"> (pointery)</w:t>
      </w:r>
      <w:r w:rsidR="0065521D">
        <w:t xml:space="preserve"> na funkce a procedury</w:t>
      </w:r>
    </w:p>
    <w:p w14:paraId="5DEC4418" w14:textId="6AA3532F" w:rsidR="001B596F" w:rsidRDefault="001B596F" w:rsidP="001B596F">
      <w:pPr>
        <w:pStyle w:val="Bezmezer"/>
      </w:pPr>
      <w:r>
        <w:t>&lt;-------</w:t>
      </w:r>
      <w:r>
        <w:t>------------------------------20</w:t>
      </w:r>
      <w:r>
        <w:t>.11.----------------------------------------------&gt;</w:t>
      </w:r>
    </w:p>
    <w:p w14:paraId="6A63868E" w14:textId="095904BA" w:rsidR="0065521D" w:rsidRDefault="00AC0615" w:rsidP="008E31B2">
      <w:pPr>
        <w:pStyle w:val="Bezmezer"/>
      </w:pPr>
      <w:r>
        <w:t>Historie</w:t>
      </w:r>
    </w:p>
    <w:p w14:paraId="3716FEE1" w14:textId="3405DB91" w:rsidR="00AC0615" w:rsidRDefault="008612FB" w:rsidP="008E31B2">
      <w:pPr>
        <w:pStyle w:val="Bezmezer"/>
      </w:pPr>
      <w:r>
        <w:tab/>
        <w:t xml:space="preserve">Zlom v 90-tyvh létech </w:t>
      </w:r>
    </w:p>
    <w:p w14:paraId="5FC516ED" w14:textId="11B40D48" w:rsidR="008612FB" w:rsidRDefault="008612FB" w:rsidP="008E31B2">
      <w:pPr>
        <w:pStyle w:val="Bezmezer"/>
      </w:pPr>
      <w:r>
        <w:tab/>
      </w:r>
      <w:r>
        <w:tab/>
        <w:t>16 bit vs 20 bit DRAM</w:t>
      </w:r>
    </w:p>
    <w:p w14:paraId="436E447E" w14:textId="1C479771" w:rsidR="008612FB" w:rsidRDefault="008612FB" w:rsidP="008E31B2">
      <w:pPr>
        <w:pStyle w:val="Bezmezer"/>
      </w:pPr>
      <w:r>
        <w:tab/>
      </w:r>
      <w:r>
        <w:tab/>
        <w:t>=&gt; zánik 16 bitových PC</w:t>
      </w:r>
    </w:p>
    <w:p w14:paraId="01898061" w14:textId="4E3241A2" w:rsidR="008612FB" w:rsidRDefault="00864D0D" w:rsidP="008E31B2">
      <w:pPr>
        <w:pStyle w:val="Bezmezer"/>
      </w:pPr>
      <w:r>
        <w:t>Procesorové slovo (n-bitové procesory, Word -&gt; n-bitů dlouhé)</w:t>
      </w:r>
    </w:p>
    <w:p w14:paraId="790CBBD0" w14:textId="3F64BE06" w:rsidR="00864D0D" w:rsidRDefault="00D91535" w:rsidP="008E31B2">
      <w:pPr>
        <w:pStyle w:val="Bezmezer"/>
      </w:pPr>
      <w:r>
        <w:t xml:space="preserve">Fyzické adresy byly přepočítávany na 20-bit z 32-bit </w:t>
      </w:r>
      <w:r w:rsidR="00C12728">
        <w:t>-&gt; použití segmentů a offsetu</w:t>
      </w:r>
    </w:p>
    <w:p w14:paraId="16DAB77C" w14:textId="7016C844" w:rsidR="00C12728" w:rsidRDefault="007003D8" w:rsidP="008E31B2">
      <w:pPr>
        <w:pStyle w:val="Bezmezer"/>
      </w:pPr>
      <w:r>
        <w:tab/>
        <w:t>Address space aliasing – více různých pointerů ukazuje na jedno místo v paměti</w:t>
      </w:r>
    </w:p>
    <w:p w14:paraId="5123EF86" w14:textId="60F8FFEA" w:rsidR="00092587" w:rsidRDefault="00092587" w:rsidP="008E31B2">
      <w:pPr>
        <w:pStyle w:val="Bezmezer"/>
      </w:pPr>
      <w:r>
        <w:tab/>
        <w:t>Přepínání instrukčních sad</w:t>
      </w:r>
      <w:r w:rsidR="00BD32A0">
        <w:t xml:space="preserve"> – při startu, kvůli zpětné kompatibilitě</w:t>
      </w:r>
    </w:p>
    <w:p w14:paraId="4B7E9424" w14:textId="5C4F8130" w:rsidR="00BD32A0" w:rsidRDefault="005C5A1E" w:rsidP="008E31B2">
      <w:pPr>
        <w:pStyle w:val="Bezmezer"/>
      </w:pPr>
      <w:r>
        <w:t>Instrukce</w:t>
      </w:r>
      <w:r w:rsidR="00D91B13">
        <w:t xml:space="preserve"> – zápis v asembleru</w:t>
      </w:r>
    </w:p>
    <w:p w14:paraId="4E994EF7" w14:textId="1EFAC3FC" w:rsidR="005C5A1E" w:rsidRDefault="005C5A1E" w:rsidP="008E31B2">
      <w:pPr>
        <w:pStyle w:val="Bezmezer"/>
      </w:pPr>
      <w:r>
        <w:tab/>
        <w:t>Nic</w:t>
      </w:r>
      <w:r w:rsidR="00D91B13">
        <w:t xml:space="preserve"> - NOP</w:t>
      </w:r>
    </w:p>
    <w:p w14:paraId="5618240F" w14:textId="1C3DD156" w:rsidR="00D91B13" w:rsidRDefault="005C5A1E" w:rsidP="008E31B2">
      <w:pPr>
        <w:pStyle w:val="Bezmezer"/>
      </w:pPr>
      <w:r>
        <w:tab/>
        <w:t>GoTo</w:t>
      </w:r>
      <w:r w:rsidR="00D91B13">
        <w:t xml:space="preserve"> – JMP (</w:t>
      </w:r>
      <w:r w:rsidR="00745C95">
        <w:t>absolutní, relativní, na adresu</w:t>
      </w:r>
      <w:r w:rsidR="00D91B13">
        <w:t>)</w:t>
      </w:r>
    </w:p>
    <w:p w14:paraId="7EE437A2" w14:textId="14373911" w:rsidR="00745C95" w:rsidRPr="00BB74C2" w:rsidRDefault="00745C95" w:rsidP="008E31B2">
      <w:pPr>
        <w:pStyle w:val="Bezmezer"/>
      </w:pPr>
      <w:bookmarkStart w:id="0" w:name="_GoBack"/>
      <w:bookmarkEnd w:id="0"/>
    </w:p>
    <w:sectPr w:rsidR="00745C95" w:rsidRPr="00BB74C2" w:rsidSect="00770624">
      <w:pgSz w:w="12240" w:h="15840"/>
      <w:pgMar w:top="1440" w:right="54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A4B"/>
    <w:rsid w:val="00003317"/>
    <w:rsid w:val="000105FC"/>
    <w:rsid w:val="00092587"/>
    <w:rsid w:val="000A397F"/>
    <w:rsid w:val="000C2538"/>
    <w:rsid w:val="000D0A3F"/>
    <w:rsid w:val="00100341"/>
    <w:rsid w:val="001007BE"/>
    <w:rsid w:val="00103808"/>
    <w:rsid w:val="0013141F"/>
    <w:rsid w:val="0013303F"/>
    <w:rsid w:val="001350CB"/>
    <w:rsid w:val="00155878"/>
    <w:rsid w:val="00162F64"/>
    <w:rsid w:val="00181EDD"/>
    <w:rsid w:val="001937AC"/>
    <w:rsid w:val="001B596F"/>
    <w:rsid w:val="001E3F58"/>
    <w:rsid w:val="0021311C"/>
    <w:rsid w:val="00240079"/>
    <w:rsid w:val="00246B6B"/>
    <w:rsid w:val="00271E15"/>
    <w:rsid w:val="00294F78"/>
    <w:rsid w:val="00294FF9"/>
    <w:rsid w:val="00296650"/>
    <w:rsid w:val="002A3517"/>
    <w:rsid w:val="002B78D5"/>
    <w:rsid w:val="002C0224"/>
    <w:rsid w:val="002D6A44"/>
    <w:rsid w:val="002D6BD9"/>
    <w:rsid w:val="002E2F7D"/>
    <w:rsid w:val="0032639B"/>
    <w:rsid w:val="00342828"/>
    <w:rsid w:val="00357E1B"/>
    <w:rsid w:val="00374240"/>
    <w:rsid w:val="003743B5"/>
    <w:rsid w:val="0039458D"/>
    <w:rsid w:val="003B6112"/>
    <w:rsid w:val="003C6A4B"/>
    <w:rsid w:val="003D66F8"/>
    <w:rsid w:val="003E3AFC"/>
    <w:rsid w:val="003F7C38"/>
    <w:rsid w:val="00423E26"/>
    <w:rsid w:val="00430767"/>
    <w:rsid w:val="00432C75"/>
    <w:rsid w:val="0045376B"/>
    <w:rsid w:val="00457EBC"/>
    <w:rsid w:val="004868BC"/>
    <w:rsid w:val="00487F1F"/>
    <w:rsid w:val="0049357D"/>
    <w:rsid w:val="004A5E55"/>
    <w:rsid w:val="004C3855"/>
    <w:rsid w:val="00525195"/>
    <w:rsid w:val="0053616E"/>
    <w:rsid w:val="005362FD"/>
    <w:rsid w:val="00543BC9"/>
    <w:rsid w:val="00545074"/>
    <w:rsid w:val="00563415"/>
    <w:rsid w:val="005A2BC1"/>
    <w:rsid w:val="005C5A1E"/>
    <w:rsid w:val="005E4396"/>
    <w:rsid w:val="00604A4B"/>
    <w:rsid w:val="0063441F"/>
    <w:rsid w:val="006408AC"/>
    <w:rsid w:val="00651EFE"/>
    <w:rsid w:val="0065521D"/>
    <w:rsid w:val="00655F5D"/>
    <w:rsid w:val="00671E6A"/>
    <w:rsid w:val="006873C2"/>
    <w:rsid w:val="006C0C05"/>
    <w:rsid w:val="006D38C0"/>
    <w:rsid w:val="007003D8"/>
    <w:rsid w:val="00745C95"/>
    <w:rsid w:val="0075261A"/>
    <w:rsid w:val="007628BC"/>
    <w:rsid w:val="007650D9"/>
    <w:rsid w:val="00770624"/>
    <w:rsid w:val="007710A3"/>
    <w:rsid w:val="00771A6C"/>
    <w:rsid w:val="007C4FDD"/>
    <w:rsid w:val="007E0C91"/>
    <w:rsid w:val="007E1E0D"/>
    <w:rsid w:val="008112A6"/>
    <w:rsid w:val="00825244"/>
    <w:rsid w:val="0082648F"/>
    <w:rsid w:val="008551C8"/>
    <w:rsid w:val="0086087F"/>
    <w:rsid w:val="008612FB"/>
    <w:rsid w:val="00864D0D"/>
    <w:rsid w:val="008942F3"/>
    <w:rsid w:val="008A7940"/>
    <w:rsid w:val="008B0FEB"/>
    <w:rsid w:val="008E31B2"/>
    <w:rsid w:val="008E37C4"/>
    <w:rsid w:val="008F649D"/>
    <w:rsid w:val="0092319D"/>
    <w:rsid w:val="0098067C"/>
    <w:rsid w:val="00990D66"/>
    <w:rsid w:val="009A7915"/>
    <w:rsid w:val="009B1D14"/>
    <w:rsid w:val="009B623B"/>
    <w:rsid w:val="009C040A"/>
    <w:rsid w:val="009D76B0"/>
    <w:rsid w:val="00A31830"/>
    <w:rsid w:val="00A32AFB"/>
    <w:rsid w:val="00A359EA"/>
    <w:rsid w:val="00A37F55"/>
    <w:rsid w:val="00AC0615"/>
    <w:rsid w:val="00AC2278"/>
    <w:rsid w:val="00AD750C"/>
    <w:rsid w:val="00AF46B6"/>
    <w:rsid w:val="00B37C47"/>
    <w:rsid w:val="00B715E3"/>
    <w:rsid w:val="00B876CC"/>
    <w:rsid w:val="00BB74C2"/>
    <w:rsid w:val="00BD32A0"/>
    <w:rsid w:val="00BD542B"/>
    <w:rsid w:val="00BE4165"/>
    <w:rsid w:val="00C03E6D"/>
    <w:rsid w:val="00C0693B"/>
    <w:rsid w:val="00C12728"/>
    <w:rsid w:val="00C4626D"/>
    <w:rsid w:val="00C50E0C"/>
    <w:rsid w:val="00C67BDD"/>
    <w:rsid w:val="00C84935"/>
    <w:rsid w:val="00C934C3"/>
    <w:rsid w:val="00CA31C1"/>
    <w:rsid w:val="00CC3D8A"/>
    <w:rsid w:val="00CD3FE6"/>
    <w:rsid w:val="00CF2280"/>
    <w:rsid w:val="00D17F1D"/>
    <w:rsid w:val="00D23695"/>
    <w:rsid w:val="00D23B2B"/>
    <w:rsid w:val="00D72CB2"/>
    <w:rsid w:val="00D75013"/>
    <w:rsid w:val="00D84D33"/>
    <w:rsid w:val="00D91535"/>
    <w:rsid w:val="00D91B13"/>
    <w:rsid w:val="00DE30B9"/>
    <w:rsid w:val="00E16C7E"/>
    <w:rsid w:val="00E24BA3"/>
    <w:rsid w:val="00E54291"/>
    <w:rsid w:val="00E67F9B"/>
    <w:rsid w:val="00E72AB1"/>
    <w:rsid w:val="00E74C25"/>
    <w:rsid w:val="00E81856"/>
    <w:rsid w:val="00E87656"/>
    <w:rsid w:val="00EA4919"/>
    <w:rsid w:val="00EB558E"/>
    <w:rsid w:val="00F01551"/>
    <w:rsid w:val="00F10D13"/>
    <w:rsid w:val="00F222A6"/>
    <w:rsid w:val="00F366DC"/>
    <w:rsid w:val="00F547A8"/>
    <w:rsid w:val="00F77AE7"/>
    <w:rsid w:val="00F85BBC"/>
    <w:rsid w:val="00F91A4A"/>
    <w:rsid w:val="00F947CF"/>
    <w:rsid w:val="00F94FE0"/>
    <w:rsid w:val="00FA67D9"/>
    <w:rsid w:val="00FB027B"/>
    <w:rsid w:val="00FC1053"/>
    <w:rsid w:val="00FD0D06"/>
    <w:rsid w:val="00FE2C81"/>
    <w:rsid w:val="00FE3EE7"/>
    <w:rsid w:val="00FF1394"/>
    <w:rsid w:val="00FF7544"/>
    <w:rsid w:val="0E48E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B86E"/>
  <w15:chartTrackingRefBased/>
  <w15:docId w15:val="{15B55010-56FF-4B25-9C3E-3B7A4A4FE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2966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3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23057-8022-4F52-B443-CDE2E7325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Nápravník</dc:creator>
  <cp:keywords/>
  <dc:description/>
  <cp:lastModifiedBy>David Nápravník</cp:lastModifiedBy>
  <cp:revision>170</cp:revision>
  <dcterms:created xsi:type="dcterms:W3CDTF">2017-10-02T10:39:00Z</dcterms:created>
  <dcterms:modified xsi:type="dcterms:W3CDTF">2017-11-20T12:42:00Z</dcterms:modified>
</cp:coreProperties>
</file>