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5761" w:rsidRDefault="00D428F7" w:rsidP="00D55BB1">
      <w:pPr>
        <w:pStyle w:val="Nadpis1"/>
        <w:rPr>
          <w:lang w:val="en-GB"/>
        </w:rPr>
      </w:pPr>
      <w:r>
        <w:rPr>
          <w:lang w:val="en-GB"/>
        </w:rPr>
        <w:t>Diskrétní matematika</w:t>
      </w:r>
    </w:p>
    <w:p w:rsidR="00D55BB1" w:rsidRDefault="00D55BB1" w:rsidP="00D55BB1">
      <w:pPr>
        <w:pStyle w:val="Nadpis2"/>
        <w:rPr>
          <w:lang w:val="en-GB"/>
        </w:rPr>
      </w:pPr>
      <w:r w:rsidRPr="00D55BB1">
        <w:rPr>
          <w:lang w:val="en-GB"/>
        </w:rPr>
        <w:t>Zad</w:t>
      </w:r>
      <w:r>
        <w:rPr>
          <w:lang w:val="en-GB"/>
        </w:rPr>
        <w:t>á</w:t>
      </w:r>
      <w:r w:rsidRPr="00D55BB1">
        <w:rPr>
          <w:lang w:val="en-GB"/>
        </w:rPr>
        <w:t xml:space="preserve">no </w:t>
      </w:r>
      <w:r w:rsidR="00FB02E5">
        <w:rPr>
          <w:lang w:val="en-GB"/>
        </w:rPr>
        <w:t>21.12</w:t>
      </w:r>
      <w:r w:rsidRPr="00D55BB1">
        <w:rPr>
          <w:lang w:val="en-GB"/>
        </w:rPr>
        <w:t>. 2018</w:t>
      </w:r>
    </w:p>
    <w:p w:rsidR="008A0641" w:rsidRDefault="00323739" w:rsidP="008A0641">
      <w:pPr>
        <w:pStyle w:val="Nadpis3"/>
        <w:rPr>
          <w:rFonts w:asciiTheme="minorHAnsi" w:eastAsiaTheme="minorHAnsi" w:hAnsiTheme="minorHAnsi" w:cstheme="minorBidi"/>
          <w:color w:val="auto"/>
          <w:sz w:val="22"/>
          <w:szCs w:val="22"/>
          <w:lang w:val="en-GB"/>
        </w:rPr>
      </w:pPr>
      <w:r>
        <w:rPr>
          <w:lang w:val="en-GB"/>
        </w:rPr>
        <w:t xml:space="preserve">Příklad </w:t>
      </w:r>
      <w:r w:rsidR="008A0641">
        <w:rPr>
          <w:lang w:val="en-GB"/>
        </w:rPr>
        <w:t>25</w:t>
      </w:r>
    </w:p>
    <w:p w:rsidR="008A0641" w:rsidRPr="008A0641" w:rsidRDefault="008A0641" w:rsidP="008A0641">
      <w:pPr>
        <w:pStyle w:val="Bezmezer"/>
        <w:rPr>
          <w:lang w:val="en-GB"/>
        </w:rPr>
      </w:pPr>
    </w:p>
    <w:p w:rsidR="008C3FCF" w:rsidRDefault="008C3FCF" w:rsidP="00525FE2">
      <w:pPr>
        <w:pStyle w:val="Bezmezer"/>
        <w:rPr>
          <w:lang w:val="en-GB"/>
        </w:rPr>
      </w:pPr>
      <w:r>
        <w:rPr>
          <w:lang w:val="en-GB"/>
        </w:rPr>
        <w:t>Důkaz při vytváření nového grafu přidá vrchol, dá mu dvě hrany a ty poté připojí na předešlý graf. Tím se ale ve starém grafu vytvoří dva vrcholy které mají stupeň minimálně 3. Pokud by tyto dva vrcholi byly propojené hranou mezi sebou tak lze tuto hranu odebrat tak, že graf bude stále stupně minimálně 2. A pokud takto nově odebraná hrana byla součástí C</w:t>
      </w:r>
      <w:r>
        <w:rPr>
          <w:vertAlign w:val="subscript"/>
          <w:lang w:val="en-GB"/>
        </w:rPr>
        <w:t xml:space="preserve">3 </w:t>
      </w:r>
      <w:r>
        <w:rPr>
          <w:lang w:val="en-GB"/>
        </w:rPr>
        <w:t>pak tento cyklus zanikl a tudíž neplatí původní předpoklad.</w:t>
      </w:r>
    </w:p>
    <w:p w:rsidR="00F20B34" w:rsidRDefault="008C3FCF" w:rsidP="00525FE2">
      <w:pPr>
        <w:pStyle w:val="Bezmezer"/>
        <w:rPr>
          <w:lang w:val="en-GB"/>
        </w:rPr>
      </w:pPr>
      <w:r>
        <w:rPr>
          <w:lang w:val="en-GB"/>
        </w:rPr>
        <w:t>Spor důkaz jest C</w:t>
      </w:r>
      <w:r w:rsidRPr="008C3FCF">
        <w:rPr>
          <w:vertAlign w:val="subscript"/>
          <w:lang w:val="en-GB"/>
        </w:rPr>
        <w:t>4</w:t>
      </w:r>
      <w:r>
        <w:rPr>
          <w:lang w:val="en-GB"/>
        </w:rPr>
        <w:t xml:space="preserve"> neboť má vrcholi stupně 2 ale žádny C</w:t>
      </w:r>
      <w:r w:rsidRPr="008C3FCF">
        <w:rPr>
          <w:vertAlign w:val="subscript"/>
          <w:lang w:val="en-GB"/>
        </w:rPr>
        <w:t>3</w:t>
      </w:r>
      <w:r>
        <w:rPr>
          <w:lang w:val="en-GB"/>
        </w:rPr>
        <w:t>.</w:t>
      </w:r>
    </w:p>
    <w:p w:rsidR="00F20B34" w:rsidRDefault="00F20B34" w:rsidP="00F20B34">
      <w:pPr>
        <w:pStyle w:val="Nadpis3"/>
        <w:rPr>
          <w:lang w:val="en-GB"/>
        </w:rPr>
      </w:pPr>
    </w:p>
    <w:p w:rsidR="00525FE2" w:rsidRDefault="00F20B34" w:rsidP="00F20B34">
      <w:pPr>
        <w:pStyle w:val="Nadpis3"/>
        <w:rPr>
          <w:lang w:val="en-GB"/>
        </w:rPr>
      </w:pPr>
      <w:r>
        <w:rPr>
          <w:lang w:val="en-GB"/>
        </w:rPr>
        <w:t>Příklad 26</w:t>
      </w:r>
    </w:p>
    <w:p w:rsidR="00222756" w:rsidRDefault="00F725D9" w:rsidP="00F20B34">
      <w:pPr>
        <w:pStyle w:val="Bezmezer"/>
        <w:rPr>
          <w:lang w:val="en-GB"/>
        </w:rPr>
      </w:pPr>
      <w:r>
        <w:rPr>
          <w:lang w:val="en-GB"/>
        </w:rPr>
        <w:t xml:space="preserve">Vytvoříme kružnici o </w:t>
      </w:r>
      <w:r>
        <w:rPr>
          <w:i/>
          <w:lang w:val="en-GB"/>
        </w:rPr>
        <w:t>n</w:t>
      </w:r>
      <w:r>
        <w:rPr>
          <w:lang w:val="en-GB"/>
        </w:rPr>
        <w:t xml:space="preserve"> vrcholech.</w:t>
      </w:r>
    </w:p>
    <w:p w:rsidR="00222756" w:rsidRDefault="00F725D9" w:rsidP="00F20B34">
      <w:pPr>
        <w:pStyle w:val="Bezmezer"/>
        <w:rPr>
          <w:rFonts w:eastAsiaTheme="minorEastAsia"/>
          <w:lang w:val="en-GB"/>
        </w:rPr>
      </w:pPr>
      <w:r>
        <w:rPr>
          <w:lang w:val="en-GB"/>
        </w:rPr>
        <w:t xml:space="preserve">Z každého vrcholu vytvoříme </w:t>
      </w:r>
      <m:oMath>
        <m:d>
          <m:dPr>
            <m:begChr m:val="⌊"/>
            <m:endChr m:val="⌋"/>
            <m:ctrlPr>
              <w:rPr>
                <w:rFonts w:ascii="Cambria Math" w:hAnsi="Cambria Math"/>
                <w:i/>
                <w:lang w:val="en-GB"/>
              </w:rPr>
            </m:ctrlPr>
          </m:dPr>
          <m:e>
            <m:r>
              <w:rPr>
                <w:rFonts w:ascii="Cambria Math" w:hAnsi="Cambria Math"/>
                <w:lang w:val="en-GB"/>
              </w:rPr>
              <m:t>k/2</m:t>
            </m:r>
          </m:e>
        </m:d>
      </m:oMath>
      <w:r>
        <w:rPr>
          <w:rFonts w:eastAsiaTheme="minorEastAsia"/>
          <w:lang w:val="en-GB"/>
        </w:rPr>
        <w:t xml:space="preserve"> hran a ty povedeme k </w:t>
      </w:r>
      <m:oMath>
        <m:d>
          <m:dPr>
            <m:begChr m:val="⌊"/>
            <m:endChr m:val="⌋"/>
            <m:ctrlPr>
              <w:rPr>
                <w:rFonts w:ascii="Cambria Math" w:hAnsi="Cambria Math"/>
                <w:i/>
                <w:lang w:val="en-GB"/>
              </w:rPr>
            </m:ctrlPr>
          </m:dPr>
          <m:e>
            <m:r>
              <w:rPr>
                <w:rFonts w:ascii="Cambria Math" w:hAnsi="Cambria Math"/>
                <w:lang w:val="en-GB"/>
              </w:rPr>
              <m:t>k/2</m:t>
            </m:r>
          </m:e>
        </m:d>
      </m:oMath>
      <w:r>
        <w:rPr>
          <w:rFonts w:eastAsiaTheme="minorEastAsia"/>
          <w:lang w:val="en-GB"/>
        </w:rPr>
        <w:t xml:space="preserve"> sousedům po směru hodinových ručiček.</w:t>
      </w:r>
    </w:p>
    <w:p w:rsidR="00F725D9" w:rsidRDefault="00F725D9" w:rsidP="00F20B34">
      <w:pPr>
        <w:pStyle w:val="Bezmezer"/>
        <w:rPr>
          <w:rFonts w:eastAsiaTheme="minorEastAsia"/>
          <w:lang w:val="en-GB"/>
        </w:rPr>
      </w:pPr>
      <w:r>
        <w:rPr>
          <w:rFonts w:eastAsiaTheme="minorEastAsia"/>
          <w:lang w:val="en-GB"/>
        </w:rPr>
        <w:t>Pokud je pak k liché povedeme jednu extra hranu z každého lichého vrcholu k sousedovy, který má zleva I zprava stejně dlouhou cestu k našemu vrcholu.</w:t>
      </w:r>
    </w:p>
    <w:p w:rsidR="008F7B79" w:rsidRDefault="008F7B79" w:rsidP="00F20B34">
      <w:pPr>
        <w:pStyle w:val="Bezmezer"/>
        <w:rPr>
          <w:rFonts w:eastAsiaTheme="minorEastAsia"/>
          <w:lang w:val="en-GB"/>
        </w:rPr>
      </w:pPr>
    </w:p>
    <w:p w:rsidR="008F7B79" w:rsidRDefault="008F7B79" w:rsidP="008F7B79">
      <w:pPr>
        <w:pStyle w:val="Nadpis3"/>
        <w:rPr>
          <w:rFonts w:eastAsiaTheme="minorEastAsia"/>
          <w:lang w:val="en-GB"/>
        </w:rPr>
      </w:pPr>
      <w:r>
        <w:rPr>
          <w:rFonts w:eastAsiaTheme="minorEastAsia"/>
          <w:lang w:val="en-GB"/>
        </w:rPr>
        <w:t>Příklad 29</w:t>
      </w:r>
    </w:p>
    <w:p w:rsidR="008F7B79" w:rsidRDefault="008F7B79" w:rsidP="008F7B79">
      <w:pPr>
        <w:pStyle w:val="Bezmezer"/>
        <w:rPr>
          <w:lang w:val="en-GB"/>
        </w:rPr>
      </w:pPr>
      <w:r>
        <w:rPr>
          <w:lang w:val="en-GB"/>
        </w:rPr>
        <w:t>Pozorování:</w:t>
      </w:r>
    </w:p>
    <w:p w:rsidR="008F7B79" w:rsidRDefault="008F7B79" w:rsidP="008F7B79">
      <w:pPr>
        <w:pStyle w:val="Bezmezer"/>
        <w:tabs>
          <w:tab w:val="left" w:pos="3047"/>
        </w:tabs>
        <w:rPr>
          <w:lang w:val="en-GB"/>
        </w:rPr>
      </w:pPr>
      <w:r>
        <w:rPr>
          <w:lang w:val="en-GB"/>
        </w:rPr>
        <w:t>Graf T má sudý počet vrcholů</w:t>
      </w:r>
      <w:r>
        <w:rPr>
          <w:lang w:val="en-GB"/>
        </w:rPr>
        <w:tab/>
      </w:r>
    </w:p>
    <w:p w:rsidR="008F7B79" w:rsidRDefault="008F7B79" w:rsidP="008F7B79">
      <w:pPr>
        <w:pStyle w:val="Bezmezer"/>
        <w:tabs>
          <w:tab w:val="left" w:pos="3047"/>
        </w:tabs>
        <w:rPr>
          <w:lang w:val="en-GB"/>
        </w:rPr>
      </w:pPr>
      <w:r>
        <w:rPr>
          <w:lang w:val="en-GB"/>
        </w:rPr>
        <w:t>Postupujme indukcí.</w:t>
      </w:r>
    </w:p>
    <w:p w:rsidR="008F7B79" w:rsidRDefault="008F7B79" w:rsidP="008F7B79">
      <w:pPr>
        <w:pStyle w:val="Bezmezer"/>
        <w:tabs>
          <w:tab w:val="left" w:pos="3047"/>
        </w:tabs>
        <w:rPr>
          <w:lang w:val="en-GB"/>
        </w:rPr>
      </w:pPr>
      <w:r>
        <w:rPr>
          <w:lang w:val="en-GB"/>
        </w:rPr>
        <w:t>Mějme graf T který je strom a má dva vrcholi spojené hranou.</w:t>
      </w:r>
    </w:p>
    <w:p w:rsidR="008F7B79" w:rsidRDefault="008F7B79" w:rsidP="008F7B79">
      <w:pPr>
        <w:pStyle w:val="Bezmezer"/>
        <w:tabs>
          <w:tab w:val="left" w:pos="3047"/>
        </w:tabs>
        <w:rPr>
          <w:lang w:val="en-GB"/>
        </w:rPr>
      </w:pPr>
      <w:r>
        <w:rPr>
          <w:lang w:val="en-GB"/>
        </w:rPr>
        <w:t>Přidávejme pokaždé dvě hrany a dva vrcholi tak, že bude platit původní pravidlo</w:t>
      </w:r>
      <w:r w:rsidR="00D5644B">
        <w:rPr>
          <w:lang w:val="en-GB"/>
        </w:rPr>
        <w:t xml:space="preserve"> (každá komponenta → lichý počet vrcholů), neboli budeme přidávat dva vrcholi a hrany připojíme ke stejnému vrcholu.</w:t>
      </w:r>
    </w:p>
    <w:p w:rsidR="00D5644B" w:rsidRDefault="00D5644B" w:rsidP="008F7B79">
      <w:pPr>
        <w:pStyle w:val="Bezmezer"/>
        <w:tabs>
          <w:tab w:val="left" w:pos="3047"/>
        </w:tabs>
        <w:rPr>
          <w:lang w:val="en-GB"/>
        </w:rPr>
      </w:pPr>
      <w:r>
        <w:rPr>
          <w:lang w:val="en-GB"/>
        </w:rPr>
        <w:t>Tudíž vznikne nový graf, který má vrchol stupně n+2, kde n je původní stupeň před přidáním 2 vrcholů a má dva nové vrcholi stupně jedna.</w:t>
      </w:r>
    </w:p>
    <w:p w:rsidR="00D5644B" w:rsidRDefault="00D5644B" w:rsidP="008F7B79">
      <w:pPr>
        <w:pStyle w:val="Bezmezer"/>
        <w:tabs>
          <w:tab w:val="left" w:pos="3047"/>
        </w:tabs>
        <w:rPr>
          <w:lang w:val="en-GB"/>
        </w:rPr>
      </w:pPr>
      <w:r>
        <w:rPr>
          <w:lang w:val="en-GB"/>
        </w:rPr>
        <w:t>Pak jestliže byl vrchol lichý před přidáním tak bude I nyní (liché číslo + 2 je líché číslo) a dva nové vrcholi jsou liché též (stupeň 1).</w:t>
      </w:r>
      <w:bookmarkStart w:id="0" w:name="_GoBack"/>
      <w:bookmarkEnd w:id="0"/>
      <w:r>
        <w:rPr>
          <w:lang w:val="en-GB"/>
        </w:rPr>
        <w:t xml:space="preserve"> </w:t>
      </w:r>
    </w:p>
    <w:p w:rsidR="008F7B79" w:rsidRPr="008F7B79" w:rsidRDefault="008F7B79" w:rsidP="008F7B79">
      <w:pPr>
        <w:pStyle w:val="Bezmezer"/>
        <w:rPr>
          <w:lang w:val="en-GB"/>
        </w:rPr>
      </w:pPr>
    </w:p>
    <w:sectPr w:rsidR="008F7B79" w:rsidRPr="008F7B79" w:rsidSect="004B0CE6">
      <w:headerReference w:type="default" r:id="rId7"/>
      <w:footerReference w:type="default" r:id="rId8"/>
      <w:pgSz w:w="12240" w:h="15840"/>
      <w:pgMar w:top="1417" w:right="758" w:bottom="630" w:left="85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2A5" w:rsidRDefault="003652A5" w:rsidP="00D55BB1">
      <w:pPr>
        <w:spacing w:after="0" w:line="240" w:lineRule="auto"/>
      </w:pPr>
      <w:r>
        <w:separator/>
      </w:r>
    </w:p>
  </w:endnote>
  <w:endnote w:type="continuationSeparator" w:id="0">
    <w:p w:rsidR="003652A5" w:rsidRDefault="003652A5" w:rsidP="00D55B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A4B" w:rsidRPr="00B65A4B" w:rsidRDefault="00B65A4B" w:rsidP="003561B0">
    <w:pPr>
      <w:pStyle w:val="Zpat"/>
      <w:jc w:val="right"/>
      <w:rPr>
        <w:lang w:val="en-GB"/>
      </w:rPr>
    </w:pPr>
    <w:r>
      <w:rPr>
        <w:lang w:val="en-GB"/>
      </w:rPr>
      <w:t xml:space="preserve">Verze </w:t>
    </w:r>
    <w:r w:rsidR="003561B0">
      <w:rPr>
        <w:lang w:val="en-GB"/>
      </w:rPr>
      <w:t>1</w:t>
    </w:r>
    <w:r>
      <w:rPr>
        <w:lang w:val="en-GB"/>
      </w:rPr>
      <w:t>.0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2A5" w:rsidRDefault="003652A5" w:rsidP="00D55BB1">
      <w:pPr>
        <w:spacing w:after="0" w:line="240" w:lineRule="auto"/>
      </w:pPr>
      <w:r>
        <w:separator/>
      </w:r>
    </w:p>
  </w:footnote>
  <w:footnote w:type="continuationSeparator" w:id="0">
    <w:p w:rsidR="003652A5" w:rsidRDefault="003652A5" w:rsidP="00D55B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55BB1" w:rsidRPr="00D55BB1" w:rsidRDefault="00D55BB1" w:rsidP="00D55BB1">
    <w:pPr>
      <w:pStyle w:val="Zhlav"/>
      <w:jc w:val="right"/>
      <w:rPr>
        <w:lang w:val="en-GB"/>
      </w:rPr>
    </w:pPr>
    <w:r>
      <w:rPr>
        <w:lang w:val="en-GB"/>
      </w:rPr>
      <w:t>David Nápravník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4222DA"/>
    <w:multiLevelType w:val="hybridMultilevel"/>
    <w:tmpl w:val="6088D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2D9B"/>
    <w:rsid w:val="000012EF"/>
    <w:rsid w:val="0002003D"/>
    <w:rsid w:val="00046706"/>
    <w:rsid w:val="00070BD4"/>
    <w:rsid w:val="000B409A"/>
    <w:rsid w:val="000C2396"/>
    <w:rsid w:val="000D2308"/>
    <w:rsid w:val="000E5141"/>
    <w:rsid w:val="000E668C"/>
    <w:rsid w:val="00126D1B"/>
    <w:rsid w:val="00126E22"/>
    <w:rsid w:val="0018409D"/>
    <w:rsid w:val="00190860"/>
    <w:rsid w:val="001A3DCB"/>
    <w:rsid w:val="001E6803"/>
    <w:rsid w:val="00222756"/>
    <w:rsid w:val="00234505"/>
    <w:rsid w:val="00235761"/>
    <w:rsid w:val="00323739"/>
    <w:rsid w:val="00337FB8"/>
    <w:rsid w:val="003561B0"/>
    <w:rsid w:val="003652A5"/>
    <w:rsid w:val="003866F6"/>
    <w:rsid w:val="0039309C"/>
    <w:rsid w:val="003C1935"/>
    <w:rsid w:val="00432D9B"/>
    <w:rsid w:val="004414F8"/>
    <w:rsid w:val="00457760"/>
    <w:rsid w:val="004653BD"/>
    <w:rsid w:val="00470BC3"/>
    <w:rsid w:val="004B0CE6"/>
    <w:rsid w:val="004D2728"/>
    <w:rsid w:val="005212D8"/>
    <w:rsid w:val="00525FE2"/>
    <w:rsid w:val="00535363"/>
    <w:rsid w:val="00535796"/>
    <w:rsid w:val="00553B7A"/>
    <w:rsid w:val="00557803"/>
    <w:rsid w:val="005726C2"/>
    <w:rsid w:val="005C59F5"/>
    <w:rsid w:val="00616419"/>
    <w:rsid w:val="006430DA"/>
    <w:rsid w:val="00680145"/>
    <w:rsid w:val="006C20EF"/>
    <w:rsid w:val="006E04DC"/>
    <w:rsid w:val="0070434B"/>
    <w:rsid w:val="0070722F"/>
    <w:rsid w:val="007252E9"/>
    <w:rsid w:val="0078599C"/>
    <w:rsid w:val="007B73E9"/>
    <w:rsid w:val="007D0A16"/>
    <w:rsid w:val="007D1FBC"/>
    <w:rsid w:val="00804718"/>
    <w:rsid w:val="00833A0E"/>
    <w:rsid w:val="00850008"/>
    <w:rsid w:val="00874F8D"/>
    <w:rsid w:val="00882DB9"/>
    <w:rsid w:val="0088481C"/>
    <w:rsid w:val="008A0641"/>
    <w:rsid w:val="008A76F4"/>
    <w:rsid w:val="008A7CAC"/>
    <w:rsid w:val="008C1A8F"/>
    <w:rsid w:val="008C3FCF"/>
    <w:rsid w:val="008F0817"/>
    <w:rsid w:val="008F7B79"/>
    <w:rsid w:val="00912300"/>
    <w:rsid w:val="00924186"/>
    <w:rsid w:val="00957A05"/>
    <w:rsid w:val="009B19D8"/>
    <w:rsid w:val="009C36B5"/>
    <w:rsid w:val="009C60F3"/>
    <w:rsid w:val="00A00366"/>
    <w:rsid w:val="00A05C99"/>
    <w:rsid w:val="00A3646B"/>
    <w:rsid w:val="00A61977"/>
    <w:rsid w:val="00A8105A"/>
    <w:rsid w:val="00A82654"/>
    <w:rsid w:val="00AB1975"/>
    <w:rsid w:val="00AB32E8"/>
    <w:rsid w:val="00AC320D"/>
    <w:rsid w:val="00B24148"/>
    <w:rsid w:val="00B35EF0"/>
    <w:rsid w:val="00B65A4B"/>
    <w:rsid w:val="00B91FCD"/>
    <w:rsid w:val="00BD3B3E"/>
    <w:rsid w:val="00C11853"/>
    <w:rsid w:val="00C11E32"/>
    <w:rsid w:val="00C32254"/>
    <w:rsid w:val="00C41C6C"/>
    <w:rsid w:val="00C822EF"/>
    <w:rsid w:val="00C87932"/>
    <w:rsid w:val="00CA1A0E"/>
    <w:rsid w:val="00CA273D"/>
    <w:rsid w:val="00CA68BE"/>
    <w:rsid w:val="00CB6BED"/>
    <w:rsid w:val="00D273CD"/>
    <w:rsid w:val="00D428F7"/>
    <w:rsid w:val="00D55BB1"/>
    <w:rsid w:val="00D5644B"/>
    <w:rsid w:val="00DF4291"/>
    <w:rsid w:val="00E90F81"/>
    <w:rsid w:val="00E94101"/>
    <w:rsid w:val="00ED367B"/>
    <w:rsid w:val="00ED5D9D"/>
    <w:rsid w:val="00EE54E8"/>
    <w:rsid w:val="00F20B34"/>
    <w:rsid w:val="00F34524"/>
    <w:rsid w:val="00F44152"/>
    <w:rsid w:val="00F725D9"/>
    <w:rsid w:val="00F825F4"/>
    <w:rsid w:val="00F8290F"/>
    <w:rsid w:val="00FA0888"/>
    <w:rsid w:val="00FA69B6"/>
    <w:rsid w:val="00FB0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05AB6"/>
  <w15:chartTrackingRefBased/>
  <w15:docId w15:val="{D9265C30-993B-486C-BB13-EC117F3A0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rPr>
      <w:noProof/>
      <w:lang w:val="cs-CZ"/>
    </w:rPr>
  </w:style>
  <w:style w:type="paragraph" w:styleId="Nadpis1">
    <w:name w:val="heading 1"/>
    <w:basedOn w:val="Normln"/>
    <w:next w:val="Nadpis2"/>
    <w:link w:val="Nadpis1Char"/>
    <w:uiPriority w:val="9"/>
    <w:qFormat/>
    <w:rsid w:val="00D55BB1"/>
    <w:pPr>
      <w:keepNext/>
      <w:keepLines/>
      <w:spacing w:before="240" w:after="0"/>
      <w:jc w:val="center"/>
      <w:outlineLvl w:val="0"/>
    </w:pPr>
    <w:rPr>
      <w:rFonts w:asciiTheme="majorHAnsi" w:eastAsiaTheme="majorEastAsia" w:hAnsiTheme="majorHAnsi" w:cstheme="majorBidi"/>
      <w:b/>
      <w:color w:val="2E74B5" w:themeColor="accent1" w:themeShade="BF"/>
      <w:sz w:val="40"/>
      <w:szCs w:val="32"/>
    </w:rPr>
  </w:style>
  <w:style w:type="paragraph" w:styleId="Nadpis2">
    <w:name w:val="heading 2"/>
    <w:basedOn w:val="Normln"/>
    <w:next w:val="Bezmezer"/>
    <w:link w:val="Nadpis2Char"/>
    <w:uiPriority w:val="9"/>
    <w:unhideWhenUsed/>
    <w:qFormat/>
    <w:rsid w:val="00D55BB1"/>
    <w:pPr>
      <w:keepNext/>
      <w:keepLines/>
      <w:spacing w:before="40" w:after="0"/>
      <w:jc w:val="center"/>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
    <w:next w:val="Bezmezer"/>
    <w:link w:val="Nadpis3Char"/>
    <w:uiPriority w:val="9"/>
    <w:unhideWhenUsed/>
    <w:qFormat/>
    <w:rsid w:val="003237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Bezmezer">
    <w:name w:val="No Spacing"/>
    <w:uiPriority w:val="1"/>
    <w:qFormat/>
    <w:rsid w:val="00235761"/>
    <w:pPr>
      <w:spacing w:after="0" w:line="240" w:lineRule="auto"/>
    </w:pPr>
    <w:rPr>
      <w:noProof/>
      <w:lang w:val="cs-CZ"/>
    </w:rPr>
  </w:style>
  <w:style w:type="character" w:customStyle="1" w:styleId="Nadpis1Char">
    <w:name w:val="Nadpis 1 Char"/>
    <w:basedOn w:val="Standardnpsmoodstavce"/>
    <w:link w:val="Nadpis1"/>
    <w:uiPriority w:val="9"/>
    <w:rsid w:val="00D55BB1"/>
    <w:rPr>
      <w:rFonts w:asciiTheme="majorHAnsi" w:eastAsiaTheme="majorEastAsia" w:hAnsiTheme="majorHAnsi" w:cstheme="majorBidi"/>
      <w:b/>
      <w:noProof/>
      <w:color w:val="2E74B5" w:themeColor="accent1" w:themeShade="BF"/>
      <w:sz w:val="40"/>
      <w:szCs w:val="32"/>
      <w:lang w:val="cs-CZ"/>
    </w:rPr>
  </w:style>
  <w:style w:type="character" w:customStyle="1" w:styleId="Nadpis2Char">
    <w:name w:val="Nadpis 2 Char"/>
    <w:basedOn w:val="Standardnpsmoodstavce"/>
    <w:link w:val="Nadpis2"/>
    <w:uiPriority w:val="9"/>
    <w:rsid w:val="00D55BB1"/>
    <w:rPr>
      <w:rFonts w:asciiTheme="majorHAnsi" w:eastAsiaTheme="majorEastAsia" w:hAnsiTheme="majorHAnsi" w:cstheme="majorBidi"/>
      <w:noProof/>
      <w:color w:val="2E74B5" w:themeColor="accent1" w:themeShade="BF"/>
      <w:sz w:val="26"/>
      <w:szCs w:val="26"/>
      <w:lang w:val="cs-CZ"/>
    </w:rPr>
  </w:style>
  <w:style w:type="paragraph" w:styleId="Zhlav">
    <w:name w:val="header"/>
    <w:basedOn w:val="Normln"/>
    <w:link w:val="ZhlavChar"/>
    <w:uiPriority w:val="99"/>
    <w:unhideWhenUsed/>
    <w:rsid w:val="00D55BB1"/>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D55BB1"/>
    <w:rPr>
      <w:noProof/>
      <w:lang w:val="cs-CZ"/>
    </w:rPr>
  </w:style>
  <w:style w:type="paragraph" w:styleId="Zpat">
    <w:name w:val="footer"/>
    <w:basedOn w:val="Normln"/>
    <w:link w:val="ZpatChar"/>
    <w:uiPriority w:val="99"/>
    <w:unhideWhenUsed/>
    <w:rsid w:val="00D55BB1"/>
    <w:pPr>
      <w:tabs>
        <w:tab w:val="center" w:pos="4703"/>
        <w:tab w:val="right" w:pos="9406"/>
      </w:tabs>
      <w:spacing w:after="0" w:line="240" w:lineRule="auto"/>
    </w:pPr>
  </w:style>
  <w:style w:type="character" w:customStyle="1" w:styleId="ZpatChar">
    <w:name w:val="Zápatí Char"/>
    <w:basedOn w:val="Standardnpsmoodstavce"/>
    <w:link w:val="Zpat"/>
    <w:uiPriority w:val="99"/>
    <w:rsid w:val="00D55BB1"/>
    <w:rPr>
      <w:noProof/>
      <w:lang w:val="cs-CZ"/>
    </w:rPr>
  </w:style>
  <w:style w:type="character" w:customStyle="1" w:styleId="Nadpis3Char">
    <w:name w:val="Nadpis 3 Char"/>
    <w:basedOn w:val="Standardnpsmoodstavce"/>
    <w:link w:val="Nadpis3"/>
    <w:uiPriority w:val="9"/>
    <w:rsid w:val="00323739"/>
    <w:rPr>
      <w:rFonts w:asciiTheme="majorHAnsi" w:eastAsiaTheme="majorEastAsia" w:hAnsiTheme="majorHAnsi" w:cstheme="majorBidi"/>
      <w:noProof/>
      <w:color w:val="1F4D78" w:themeColor="accent1" w:themeShade="7F"/>
      <w:sz w:val="24"/>
      <w:szCs w:val="24"/>
      <w:lang w:val="cs-CZ"/>
    </w:rPr>
  </w:style>
  <w:style w:type="character" w:styleId="Zstupntext">
    <w:name w:val="Placeholder Text"/>
    <w:basedOn w:val="Standardnpsmoodstavce"/>
    <w:uiPriority w:val="99"/>
    <w:semiHidden/>
    <w:rsid w:val="00E90F81"/>
    <w:rPr>
      <w:color w:val="808080"/>
    </w:rPr>
  </w:style>
  <w:style w:type="table" w:styleId="Mkatabulky">
    <w:name w:val="Table Grid"/>
    <w:basedOn w:val="Normlntabulka"/>
    <w:uiPriority w:val="39"/>
    <w:rsid w:val="00F82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04670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846</TotalTime>
  <Pages>1</Pages>
  <Words>214</Words>
  <Characters>1221</Characters>
  <Application>Microsoft Office Word</Application>
  <DocSecurity>0</DocSecurity>
  <Lines>10</Lines>
  <Paragraphs>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Uživatel systému Windows</dc:creator>
  <cp:keywords/>
  <dc:description/>
  <cp:lastModifiedBy>Uživatel systému Windows</cp:lastModifiedBy>
  <cp:revision>82</cp:revision>
  <dcterms:created xsi:type="dcterms:W3CDTF">2018-10-06T18:05:00Z</dcterms:created>
  <dcterms:modified xsi:type="dcterms:W3CDTF">2018-12-30T19:13:00Z</dcterms:modified>
</cp:coreProperties>
</file>