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AB98DF" w14:textId="77777777" w:rsidR="00C86A44" w:rsidRPr="00C86A44" w:rsidRDefault="00C86A44" w:rsidP="00C86A44">
      <w:pPr>
        <w:shd w:val="clear" w:color="auto" w:fill="FFFFFF"/>
        <w:spacing w:before="153" w:after="0" w:line="240" w:lineRule="auto"/>
        <w:outlineLvl w:val="1"/>
        <w:rPr>
          <w:rFonts w:ascii="Helvetica" w:eastAsia="Times New Roman" w:hAnsi="Helvetica" w:cs="Helvetica"/>
          <w:b/>
          <w:bCs/>
          <w:color w:val="000000"/>
          <w:sz w:val="33"/>
          <w:szCs w:val="33"/>
          <w:lang w:eastAsia="en-IN"/>
        </w:rPr>
      </w:pPr>
      <w:r w:rsidRPr="00C86A44">
        <w:rPr>
          <w:rFonts w:ascii="Helvetica" w:eastAsia="Times New Roman" w:hAnsi="Helvetica" w:cs="Helvetica"/>
          <w:b/>
          <w:bCs/>
          <w:color w:val="000000"/>
          <w:sz w:val="33"/>
          <w:szCs w:val="33"/>
          <w:lang w:eastAsia="en-IN"/>
        </w:rPr>
        <w:t>1. Patterns in nature</w:t>
      </w:r>
    </w:p>
    <w:p w14:paraId="4814949A" w14:textId="7E02BA09" w:rsidR="00C86A44" w:rsidRPr="00C86A44" w:rsidRDefault="00C86A44" w:rsidP="00C86A44">
      <w:pPr>
        <w:shd w:val="clear" w:color="auto" w:fill="FFFFFF"/>
        <w:spacing w:before="240" w:after="0" w:line="240" w:lineRule="auto"/>
        <w:rPr>
          <w:rFonts w:ascii="Helvetica" w:eastAsia="Times New Roman" w:hAnsi="Helvetica" w:cs="Helvetica"/>
          <w:color w:val="000000"/>
          <w:sz w:val="21"/>
          <w:szCs w:val="21"/>
          <w:lang w:eastAsia="en-IN"/>
        </w:rPr>
      </w:pPr>
      <w:r w:rsidRPr="00C86A44">
        <w:rPr>
          <w:rFonts w:ascii="Helvetica" w:eastAsia="Times New Roman" w:hAnsi="Helvetica" w:cs="Helvetica"/>
          <w:noProof/>
          <w:color w:val="000000"/>
          <w:sz w:val="21"/>
          <w:szCs w:val="21"/>
          <w:lang w:eastAsia="en-IN"/>
        </w:rPr>
        <w:drawing>
          <wp:inline distT="0" distB="0" distL="0" distR="0" wp14:anchorId="13A9A856" wp14:editId="0517D2E8">
            <wp:extent cx="285750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5895BFDF" w14:textId="77777777" w:rsidR="00C86A44" w:rsidRPr="00C86A44" w:rsidRDefault="00C86A44" w:rsidP="00C86A44">
      <w:pPr>
        <w:shd w:val="clear" w:color="auto" w:fill="FFFFFF"/>
        <w:spacing w:before="240" w:after="0" w:line="240" w:lineRule="auto"/>
        <w:rPr>
          <w:rFonts w:ascii="Helvetica" w:eastAsia="Times New Roman" w:hAnsi="Helvetica" w:cs="Helvetica"/>
          <w:color w:val="000000"/>
          <w:sz w:val="21"/>
          <w:szCs w:val="21"/>
          <w:lang w:eastAsia="en-IN"/>
        </w:rPr>
      </w:pPr>
      <w:r w:rsidRPr="00C86A44">
        <w:rPr>
          <w:rFonts w:ascii="Helvetica" w:eastAsia="Times New Roman" w:hAnsi="Helvetica" w:cs="Helvetica"/>
          <w:i/>
          <w:iCs/>
          <w:color w:val="000000"/>
          <w:sz w:val="21"/>
          <w:szCs w:val="21"/>
          <w:lang w:eastAsia="en-IN"/>
        </w:rPr>
        <w:t xml:space="preserve">"The scientist does not study nature because it is useful; he studies it because he delights in it, and he delights in it because it is beautiful." (Henri </w:t>
      </w:r>
      <w:proofErr w:type="spellStart"/>
      <w:r w:rsidRPr="00C86A44">
        <w:rPr>
          <w:rFonts w:ascii="Helvetica" w:eastAsia="Times New Roman" w:hAnsi="Helvetica" w:cs="Helvetica"/>
          <w:i/>
          <w:iCs/>
          <w:color w:val="000000"/>
          <w:sz w:val="21"/>
          <w:szCs w:val="21"/>
          <w:lang w:eastAsia="en-IN"/>
        </w:rPr>
        <w:t>Poincaré</w:t>
      </w:r>
      <w:proofErr w:type="spellEnd"/>
      <w:r w:rsidRPr="00C86A44">
        <w:rPr>
          <w:rFonts w:ascii="Helvetica" w:eastAsia="Times New Roman" w:hAnsi="Helvetica" w:cs="Helvetica"/>
          <w:i/>
          <w:iCs/>
          <w:color w:val="000000"/>
          <w:sz w:val="21"/>
          <w:szCs w:val="21"/>
          <w:lang w:eastAsia="en-IN"/>
        </w:rPr>
        <w:t>)</w:t>
      </w:r>
    </w:p>
    <w:p w14:paraId="03EEA562" w14:textId="77777777" w:rsidR="00C86A44" w:rsidRPr="00C86A44" w:rsidRDefault="00C86A44" w:rsidP="00C86A44">
      <w:pPr>
        <w:shd w:val="clear" w:color="auto" w:fill="FFFFFF"/>
        <w:spacing w:before="240" w:after="0" w:line="240" w:lineRule="auto"/>
        <w:rPr>
          <w:rFonts w:ascii="Helvetica" w:eastAsia="Times New Roman" w:hAnsi="Helvetica" w:cs="Helvetica"/>
          <w:color w:val="000000"/>
          <w:sz w:val="21"/>
          <w:szCs w:val="21"/>
          <w:lang w:eastAsia="en-IN"/>
        </w:rPr>
      </w:pPr>
      <w:r w:rsidRPr="00C86A44">
        <w:rPr>
          <w:rFonts w:ascii="Helvetica" w:eastAsia="Times New Roman" w:hAnsi="Helvetica" w:cs="Helvetica"/>
          <w:color w:val="000000"/>
          <w:sz w:val="21"/>
          <w:szCs w:val="21"/>
          <w:lang w:eastAsia="en-IN"/>
        </w:rPr>
        <w:t>There are many examples of </w:t>
      </w:r>
      <w:r w:rsidRPr="00C86A44">
        <w:rPr>
          <w:rFonts w:ascii="Helvetica" w:eastAsia="Times New Roman" w:hAnsi="Helvetica" w:cs="Helvetica"/>
          <w:i/>
          <w:iCs/>
          <w:color w:val="000000"/>
          <w:sz w:val="21"/>
          <w:szCs w:val="21"/>
          <w:lang w:eastAsia="en-IN"/>
        </w:rPr>
        <w:t>natural facts</w:t>
      </w:r>
      <w:r w:rsidRPr="00C86A44">
        <w:rPr>
          <w:rFonts w:ascii="Helvetica" w:eastAsia="Times New Roman" w:hAnsi="Helvetica" w:cs="Helvetica"/>
          <w:color w:val="000000"/>
          <w:sz w:val="21"/>
          <w:szCs w:val="21"/>
          <w:lang w:eastAsia="en-IN"/>
        </w:rPr>
        <w:t> that can be described in mathematical terms. Nice examples are the shape of snowflakes, the </w:t>
      </w:r>
      <w:r w:rsidRPr="00C86A44">
        <w:rPr>
          <w:rFonts w:ascii="Helvetica" w:eastAsia="Times New Roman" w:hAnsi="Helvetica" w:cs="Helvetica"/>
          <w:i/>
          <w:iCs/>
          <w:color w:val="000000"/>
          <w:sz w:val="21"/>
          <w:szCs w:val="21"/>
          <w:lang w:eastAsia="en-IN"/>
        </w:rPr>
        <w:t>fractal geometry</w:t>
      </w:r>
      <w:r w:rsidRPr="00C86A44">
        <w:rPr>
          <w:rFonts w:ascii="Helvetica" w:eastAsia="Times New Roman" w:hAnsi="Helvetica" w:cs="Helvetica"/>
          <w:color w:val="000000"/>
          <w:sz w:val="21"/>
          <w:szCs w:val="21"/>
          <w:lang w:eastAsia="en-IN"/>
        </w:rPr>
        <w:t xml:space="preserve"> of </w:t>
      </w:r>
      <w:proofErr w:type="spellStart"/>
      <w:r w:rsidRPr="00C86A44">
        <w:rPr>
          <w:rFonts w:ascii="Helvetica" w:eastAsia="Times New Roman" w:hAnsi="Helvetica" w:cs="Helvetica"/>
          <w:color w:val="000000"/>
          <w:sz w:val="21"/>
          <w:szCs w:val="21"/>
          <w:lang w:eastAsia="en-IN"/>
        </w:rPr>
        <w:t>romanesco</w:t>
      </w:r>
      <w:proofErr w:type="spellEnd"/>
      <w:r w:rsidRPr="00C86A44">
        <w:rPr>
          <w:rFonts w:ascii="Helvetica" w:eastAsia="Times New Roman" w:hAnsi="Helvetica" w:cs="Helvetica"/>
          <w:color w:val="000000"/>
          <w:sz w:val="21"/>
          <w:szCs w:val="21"/>
          <w:lang w:eastAsia="en-IN"/>
        </w:rPr>
        <w:t xml:space="preserve"> broccoli or how self-similarity rules the growth of plants.</w:t>
      </w:r>
    </w:p>
    <w:p w14:paraId="754B4C22" w14:textId="77777777" w:rsidR="00C86A44" w:rsidRPr="00C86A44" w:rsidRDefault="00C86A44" w:rsidP="00C86A44">
      <w:pPr>
        <w:shd w:val="clear" w:color="auto" w:fill="FFFFFF"/>
        <w:spacing w:before="240" w:after="0" w:line="240" w:lineRule="auto"/>
        <w:rPr>
          <w:rFonts w:ascii="Helvetica" w:eastAsia="Times New Roman" w:hAnsi="Helvetica" w:cs="Helvetica"/>
          <w:color w:val="000000"/>
          <w:sz w:val="21"/>
          <w:szCs w:val="21"/>
          <w:lang w:eastAsia="en-IN"/>
        </w:rPr>
      </w:pPr>
      <w:r w:rsidRPr="00C86A44">
        <w:rPr>
          <w:rFonts w:ascii="Helvetica" w:eastAsia="Times New Roman" w:hAnsi="Helvetica" w:cs="Helvetica"/>
          <w:color w:val="000000"/>
          <w:sz w:val="21"/>
          <w:szCs w:val="21"/>
          <w:lang w:eastAsia="en-IN"/>
        </w:rPr>
        <w:t>R is a tool for doing serious analysis, but not everything in life is serious. Life is also funny, and R can be used to have fun and to do beautiful things. Its graphical power can be used to produce artistic images like the one that illustrates this section, which is inspired by how plants arrange their leaves. This fact is called </w:t>
      </w:r>
      <w:r w:rsidRPr="00C86A44">
        <w:rPr>
          <w:rFonts w:ascii="Helvetica" w:eastAsia="Times New Roman" w:hAnsi="Helvetica" w:cs="Helvetica"/>
          <w:i/>
          <w:iCs/>
          <w:color w:val="000000"/>
          <w:sz w:val="21"/>
          <w:szCs w:val="21"/>
          <w:lang w:eastAsia="en-IN"/>
        </w:rPr>
        <w:t>phyllotaxis</w:t>
      </w:r>
      <w:r w:rsidRPr="00C86A44">
        <w:rPr>
          <w:rFonts w:ascii="Helvetica" w:eastAsia="Times New Roman" w:hAnsi="Helvetica" w:cs="Helvetica"/>
          <w:color w:val="000000"/>
          <w:sz w:val="21"/>
          <w:szCs w:val="21"/>
          <w:lang w:eastAsia="en-IN"/>
        </w:rPr>
        <w:t> and will serve as the basis of this project.</w:t>
      </w:r>
    </w:p>
    <w:p w14:paraId="64B4A2A5" w14:textId="77777777" w:rsidR="00C86A44" w:rsidRPr="00C86A44" w:rsidRDefault="00C86A44" w:rsidP="00C86A44">
      <w:pPr>
        <w:shd w:val="clear" w:color="auto" w:fill="FFFFFF"/>
        <w:spacing w:before="240" w:after="0" w:line="240" w:lineRule="auto"/>
        <w:rPr>
          <w:rFonts w:ascii="Helvetica" w:eastAsia="Times New Roman" w:hAnsi="Helvetica" w:cs="Helvetica"/>
          <w:color w:val="000000"/>
          <w:sz w:val="21"/>
          <w:szCs w:val="21"/>
          <w:lang w:eastAsia="en-IN"/>
        </w:rPr>
      </w:pPr>
      <w:r w:rsidRPr="00C86A44">
        <w:rPr>
          <w:rFonts w:ascii="Helvetica" w:eastAsia="Times New Roman" w:hAnsi="Helvetica" w:cs="Helvetica"/>
          <w:color w:val="000000"/>
          <w:sz w:val="21"/>
          <w:szCs w:val="21"/>
          <w:lang w:eastAsia="en-IN"/>
        </w:rPr>
        <w:t>In this notebook, we are using the </w:t>
      </w:r>
      <w:r w:rsidRPr="00C86A44">
        <w:rPr>
          <w:rFonts w:ascii="Courier New" w:eastAsia="Times New Roman" w:hAnsi="Courier New" w:cs="Courier New"/>
          <w:color w:val="000000"/>
          <w:sz w:val="21"/>
          <w:szCs w:val="21"/>
          <w:bdr w:val="none" w:sz="0" w:space="0" w:color="auto" w:frame="1"/>
          <w:shd w:val="clear" w:color="auto" w:fill="FFFFFF"/>
          <w:lang w:eastAsia="en-IN"/>
        </w:rPr>
        <w:t>ggplot2</w:t>
      </w:r>
      <w:r w:rsidRPr="00C86A44">
        <w:rPr>
          <w:rFonts w:ascii="Helvetica" w:eastAsia="Times New Roman" w:hAnsi="Helvetica" w:cs="Helvetica"/>
          <w:color w:val="000000"/>
          <w:sz w:val="21"/>
          <w:szCs w:val="21"/>
          <w:lang w:eastAsia="en-IN"/>
        </w:rPr>
        <w:t> package. Apart from having fun, we will learn many important features of it that will be useful not only to do art but also to represent data in real-life problems. Let's start by loading the library.</w:t>
      </w:r>
    </w:p>
    <w:p w14:paraId="29123897" w14:textId="77777777" w:rsidR="00C86A44" w:rsidRDefault="00C86A44" w:rsidP="00C86A44">
      <w:pPr>
        <w:pStyle w:val="Heading2"/>
        <w:shd w:val="clear" w:color="auto" w:fill="FFFFFF"/>
        <w:spacing w:before="153" w:beforeAutospacing="0" w:after="0" w:afterAutospacing="0"/>
        <w:rPr>
          <w:rFonts w:ascii="Helvetica" w:hAnsi="Helvetica" w:cs="Helvetica"/>
          <w:color w:val="000000"/>
          <w:sz w:val="33"/>
          <w:szCs w:val="33"/>
        </w:rPr>
      </w:pPr>
      <w:r>
        <w:rPr>
          <w:rFonts w:ascii="Helvetica" w:hAnsi="Helvetica" w:cs="Helvetica"/>
          <w:color w:val="000000"/>
          <w:sz w:val="33"/>
          <w:szCs w:val="33"/>
        </w:rPr>
        <w:t>2. Warming up: drawing points on a circle</w:t>
      </w:r>
    </w:p>
    <w:p w14:paraId="3B11B5C6" w14:textId="77777777" w:rsidR="00C86A44" w:rsidRDefault="00C86A44" w:rsidP="00C86A44">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There are many ways to represent data with </w:t>
      </w:r>
      <w:r>
        <w:rPr>
          <w:rStyle w:val="HTMLCode"/>
          <w:color w:val="000000"/>
          <w:sz w:val="21"/>
          <w:szCs w:val="21"/>
          <w:bdr w:val="none" w:sz="0" w:space="0" w:color="auto" w:frame="1"/>
          <w:shd w:val="clear" w:color="auto" w:fill="FFFFFF"/>
        </w:rPr>
        <w:t>ggplot2</w:t>
      </w:r>
      <w:r>
        <w:rPr>
          <w:rFonts w:ascii="Helvetica" w:hAnsi="Helvetica" w:cs="Helvetica"/>
          <w:color w:val="000000"/>
          <w:sz w:val="21"/>
          <w:szCs w:val="21"/>
        </w:rPr>
        <w:t>: from simple scatter plots to more complex violin plots. The functions that start with </w:t>
      </w:r>
      <w:proofErr w:type="spellStart"/>
      <w:r>
        <w:rPr>
          <w:rStyle w:val="HTMLCode"/>
          <w:color w:val="000000"/>
          <w:sz w:val="21"/>
          <w:szCs w:val="21"/>
          <w:bdr w:val="none" w:sz="0" w:space="0" w:color="auto" w:frame="1"/>
          <w:shd w:val="clear" w:color="auto" w:fill="FFFFFF"/>
        </w:rPr>
        <w:t>geom</w:t>
      </w:r>
      <w:proofErr w:type="spellEnd"/>
      <w:r>
        <w:rPr>
          <w:rStyle w:val="HTMLCode"/>
          <w:color w:val="000000"/>
          <w:sz w:val="21"/>
          <w:szCs w:val="21"/>
          <w:bdr w:val="none" w:sz="0" w:space="0" w:color="auto" w:frame="1"/>
          <w:shd w:val="clear" w:color="auto" w:fill="FFFFFF"/>
        </w:rPr>
        <w:t>_</w:t>
      </w:r>
      <w:r>
        <w:rPr>
          <w:rFonts w:ascii="Helvetica" w:hAnsi="Helvetica" w:cs="Helvetica"/>
          <w:color w:val="000000"/>
          <w:sz w:val="21"/>
          <w:szCs w:val="21"/>
        </w:rPr>
        <w:t> define the type of plot. In this notebook, we will only work with </w:t>
      </w:r>
      <w:proofErr w:type="spellStart"/>
      <w:r>
        <w:rPr>
          <w:rStyle w:val="HTMLCode"/>
          <w:color w:val="000000"/>
          <w:sz w:val="21"/>
          <w:szCs w:val="21"/>
          <w:bdr w:val="none" w:sz="0" w:space="0" w:color="auto" w:frame="1"/>
          <w:shd w:val="clear" w:color="auto" w:fill="FFFFFF"/>
        </w:rPr>
        <w:t>geom_</w:t>
      </w:r>
      <w:proofErr w:type="gramStart"/>
      <w:r>
        <w:rPr>
          <w:rStyle w:val="HTMLCode"/>
          <w:color w:val="000000"/>
          <w:sz w:val="21"/>
          <w:szCs w:val="21"/>
          <w:bdr w:val="none" w:sz="0" w:space="0" w:color="auto" w:frame="1"/>
          <w:shd w:val="clear" w:color="auto" w:fill="FFFFFF"/>
        </w:rPr>
        <w:t>point</w:t>
      </w:r>
      <w:proofErr w:type="spellEnd"/>
      <w:r>
        <w:rPr>
          <w:rStyle w:val="HTMLCode"/>
          <w:color w:val="000000"/>
          <w:sz w:val="21"/>
          <w:szCs w:val="21"/>
          <w:bdr w:val="none" w:sz="0" w:space="0" w:color="auto" w:frame="1"/>
          <w:shd w:val="clear" w:color="auto" w:fill="FFFFFF"/>
        </w:rPr>
        <w:t>(</w:t>
      </w:r>
      <w:proofErr w:type="gramEnd"/>
      <w:r>
        <w:rPr>
          <w:rStyle w:val="HTMLCode"/>
          <w:color w:val="000000"/>
          <w:sz w:val="21"/>
          <w:szCs w:val="21"/>
          <w:bdr w:val="none" w:sz="0" w:space="0" w:color="auto" w:frame="1"/>
          <w:shd w:val="clear" w:color="auto" w:fill="FFFFFF"/>
        </w:rPr>
        <w:t>)</w:t>
      </w:r>
      <w:r>
        <w:rPr>
          <w:rFonts w:ascii="Helvetica" w:hAnsi="Helvetica" w:cs="Helvetica"/>
          <w:color w:val="000000"/>
          <w:sz w:val="21"/>
          <w:szCs w:val="21"/>
        </w:rPr>
        <w:t> which plots points in two dimensions. We'll need a dataset with two variables; let's call them </w:t>
      </w:r>
      <w:r>
        <w:rPr>
          <w:rStyle w:val="HTMLCode"/>
          <w:color w:val="000000"/>
          <w:sz w:val="21"/>
          <w:szCs w:val="21"/>
          <w:bdr w:val="none" w:sz="0" w:space="0" w:color="auto" w:frame="1"/>
          <w:shd w:val="clear" w:color="auto" w:fill="FFFFFF"/>
        </w:rPr>
        <w:t>x</w:t>
      </w:r>
      <w:r>
        <w:rPr>
          <w:rFonts w:ascii="Helvetica" w:hAnsi="Helvetica" w:cs="Helvetica"/>
          <w:color w:val="000000"/>
          <w:sz w:val="21"/>
          <w:szCs w:val="21"/>
        </w:rPr>
        <w:t> and </w:t>
      </w:r>
      <w:r>
        <w:rPr>
          <w:rStyle w:val="HTMLCode"/>
          <w:color w:val="000000"/>
          <w:sz w:val="21"/>
          <w:szCs w:val="21"/>
          <w:bdr w:val="none" w:sz="0" w:space="0" w:color="auto" w:frame="1"/>
          <w:shd w:val="clear" w:color="auto" w:fill="FFFFFF"/>
        </w:rPr>
        <w:t>y</w:t>
      </w:r>
      <w:r>
        <w:rPr>
          <w:rFonts w:ascii="Helvetica" w:hAnsi="Helvetica" w:cs="Helvetica"/>
          <w:color w:val="000000"/>
          <w:sz w:val="21"/>
          <w:szCs w:val="21"/>
        </w:rPr>
        <w:t>.</w:t>
      </w:r>
    </w:p>
    <w:p w14:paraId="31773A42" w14:textId="77777777" w:rsidR="00C86A44" w:rsidRDefault="00C86A44" w:rsidP="00C86A44">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We'll start by drawing 50 points on a circle of radius 1. As every </w:t>
      </w:r>
      <w:r>
        <w:rPr>
          <w:rStyle w:val="HTMLCode"/>
          <w:color w:val="000000"/>
          <w:sz w:val="21"/>
          <w:szCs w:val="21"/>
          <w:bdr w:val="none" w:sz="0" w:space="0" w:color="auto" w:frame="1"/>
          <w:shd w:val="clear" w:color="auto" w:fill="FFFFFF"/>
        </w:rPr>
        <w:t>(x, y)</w:t>
      </w:r>
      <w:r>
        <w:rPr>
          <w:rFonts w:ascii="Helvetica" w:hAnsi="Helvetica" w:cs="Helvetica"/>
          <w:color w:val="000000"/>
          <w:sz w:val="21"/>
          <w:szCs w:val="21"/>
        </w:rPr>
        <w:t> point should be in the unit circle, it follows that x² + y² = 1. We can get this using the </w:t>
      </w:r>
      <w:r>
        <w:rPr>
          <w:rStyle w:val="Emphasis"/>
          <w:rFonts w:ascii="Helvetica" w:hAnsi="Helvetica" w:cs="Helvetica"/>
          <w:color w:val="000000"/>
          <w:sz w:val="21"/>
          <w:szCs w:val="21"/>
        </w:rPr>
        <w:t>super famous</w:t>
      </w:r>
      <w:r>
        <w:rPr>
          <w:rFonts w:ascii="Helvetica" w:hAnsi="Helvetica" w:cs="Helvetica"/>
          <w:color w:val="000000"/>
          <w:sz w:val="21"/>
          <w:szCs w:val="21"/>
        </w:rPr>
        <w:t> Pythagorean trigonometric identity which states that sin²(θ) + cos²(θ) = 1 for any real number θ.</w:t>
      </w:r>
    </w:p>
    <w:p w14:paraId="4B0D225F" w14:textId="590097AF" w:rsidR="00501388" w:rsidRDefault="00501388"/>
    <w:p w14:paraId="6220E94D" w14:textId="77777777" w:rsidR="00C86A44" w:rsidRDefault="00C86A44" w:rsidP="00C86A44">
      <w:pPr>
        <w:pStyle w:val="Heading2"/>
        <w:shd w:val="clear" w:color="auto" w:fill="FFFFFF"/>
        <w:spacing w:before="153" w:beforeAutospacing="0" w:after="0" w:afterAutospacing="0"/>
        <w:rPr>
          <w:rFonts w:ascii="Helvetica" w:hAnsi="Helvetica" w:cs="Helvetica"/>
          <w:color w:val="000000"/>
          <w:sz w:val="33"/>
          <w:szCs w:val="33"/>
        </w:rPr>
      </w:pPr>
      <w:r>
        <w:rPr>
          <w:rFonts w:ascii="Helvetica" w:hAnsi="Helvetica" w:cs="Helvetica"/>
          <w:color w:val="000000"/>
          <w:sz w:val="33"/>
          <w:szCs w:val="33"/>
        </w:rPr>
        <w:t>3. Make it harmonious with the Golden Angle</w:t>
      </w:r>
    </w:p>
    <w:p w14:paraId="23A324B0" w14:textId="77777777" w:rsidR="00C86A44" w:rsidRDefault="00C86A44" w:rsidP="00C86A44">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Plants arrange their leaves in spirals. A spiral is a curve which starts from the origin and </w:t>
      </w:r>
      <w:r>
        <w:rPr>
          <w:rStyle w:val="Emphasis"/>
          <w:rFonts w:ascii="Helvetica" w:hAnsi="Helvetica" w:cs="Helvetica"/>
          <w:color w:val="000000"/>
          <w:sz w:val="21"/>
          <w:szCs w:val="21"/>
        </w:rPr>
        <w:t>moves away</w:t>
      </w:r>
      <w:r>
        <w:rPr>
          <w:rFonts w:ascii="Helvetica" w:hAnsi="Helvetica" w:cs="Helvetica"/>
          <w:color w:val="000000"/>
          <w:sz w:val="21"/>
          <w:szCs w:val="21"/>
        </w:rPr>
        <w:t> from the origin as it revolves around it. In the plot above all our points are the same distance from the origin. A simple way to arrange them in a spiral is to multiply </w:t>
      </w:r>
      <w:r>
        <w:rPr>
          <w:rStyle w:val="HTMLCode"/>
          <w:color w:val="000000"/>
          <w:sz w:val="21"/>
          <w:szCs w:val="21"/>
          <w:bdr w:val="none" w:sz="0" w:space="0" w:color="auto" w:frame="1"/>
          <w:shd w:val="clear" w:color="auto" w:fill="FFFFFF"/>
        </w:rPr>
        <w:t>x</w:t>
      </w:r>
      <w:r>
        <w:rPr>
          <w:rFonts w:ascii="Helvetica" w:hAnsi="Helvetica" w:cs="Helvetica"/>
          <w:color w:val="000000"/>
          <w:sz w:val="21"/>
          <w:szCs w:val="21"/>
        </w:rPr>
        <w:t> and </w:t>
      </w:r>
      <w:r>
        <w:rPr>
          <w:rStyle w:val="HTMLCode"/>
          <w:color w:val="000000"/>
          <w:sz w:val="21"/>
          <w:szCs w:val="21"/>
          <w:bdr w:val="none" w:sz="0" w:space="0" w:color="auto" w:frame="1"/>
          <w:shd w:val="clear" w:color="auto" w:fill="FFFFFF"/>
        </w:rPr>
        <w:t>y</w:t>
      </w:r>
      <w:r>
        <w:rPr>
          <w:rFonts w:ascii="Helvetica" w:hAnsi="Helvetica" w:cs="Helvetica"/>
          <w:color w:val="000000"/>
          <w:sz w:val="21"/>
          <w:szCs w:val="21"/>
        </w:rPr>
        <w:t xml:space="preserve"> by a </w:t>
      </w:r>
      <w:r>
        <w:rPr>
          <w:rFonts w:ascii="Helvetica" w:hAnsi="Helvetica" w:cs="Helvetica"/>
          <w:color w:val="000000"/>
          <w:sz w:val="21"/>
          <w:szCs w:val="21"/>
        </w:rPr>
        <w:lastRenderedPageBreak/>
        <w:t>factor which increases for each point. We </w:t>
      </w:r>
      <w:r>
        <w:rPr>
          <w:rStyle w:val="Emphasis"/>
          <w:rFonts w:ascii="Helvetica" w:hAnsi="Helvetica" w:cs="Helvetica"/>
          <w:color w:val="000000"/>
          <w:sz w:val="21"/>
          <w:szCs w:val="21"/>
        </w:rPr>
        <w:t>could</w:t>
      </w:r>
      <w:r>
        <w:rPr>
          <w:rFonts w:ascii="Helvetica" w:hAnsi="Helvetica" w:cs="Helvetica"/>
          <w:color w:val="000000"/>
          <w:sz w:val="21"/>
          <w:szCs w:val="21"/>
        </w:rPr>
        <w:t> use </w:t>
      </w:r>
      <w:r>
        <w:rPr>
          <w:rStyle w:val="HTMLCode"/>
          <w:color w:val="000000"/>
          <w:sz w:val="21"/>
          <w:szCs w:val="21"/>
          <w:bdr w:val="none" w:sz="0" w:space="0" w:color="auto" w:frame="1"/>
          <w:shd w:val="clear" w:color="auto" w:fill="FFFFFF"/>
        </w:rPr>
        <w:t>t</w:t>
      </w:r>
      <w:r>
        <w:rPr>
          <w:rFonts w:ascii="Helvetica" w:hAnsi="Helvetica" w:cs="Helvetica"/>
          <w:color w:val="000000"/>
          <w:sz w:val="21"/>
          <w:szCs w:val="21"/>
        </w:rPr>
        <w:t> as that factor, as it meets these conditions, but we will do something more </w:t>
      </w:r>
      <w:r>
        <w:rPr>
          <w:rStyle w:val="Emphasis"/>
          <w:rFonts w:ascii="Helvetica" w:hAnsi="Helvetica" w:cs="Helvetica"/>
          <w:color w:val="000000"/>
          <w:sz w:val="21"/>
          <w:szCs w:val="21"/>
        </w:rPr>
        <w:t>harmonious</w:t>
      </w:r>
      <w:r>
        <w:rPr>
          <w:rFonts w:ascii="Helvetica" w:hAnsi="Helvetica" w:cs="Helvetica"/>
          <w:color w:val="000000"/>
          <w:sz w:val="21"/>
          <w:szCs w:val="21"/>
        </w:rPr>
        <w:t>. We will use the </w:t>
      </w:r>
      <w:hyperlink r:id="rId6" w:tgtFrame="_blank" w:history="1">
        <w:r>
          <w:rPr>
            <w:rStyle w:val="Hyperlink"/>
            <w:rFonts w:ascii="Helvetica" w:hAnsi="Helvetica" w:cs="Helvetica"/>
            <w:color w:val="337AB7"/>
            <w:sz w:val="21"/>
            <w:szCs w:val="21"/>
          </w:rPr>
          <w:t>Golden Angle</w:t>
        </w:r>
      </w:hyperlink>
      <w:r>
        <w:rPr>
          <w:rFonts w:ascii="Helvetica" w:hAnsi="Helvetica" w:cs="Helvetica"/>
          <w:color w:val="000000"/>
          <w:sz w:val="21"/>
          <w:szCs w:val="21"/>
        </w:rPr>
        <w:t>:</w:t>
      </w:r>
    </w:p>
    <w:p w14:paraId="44C33520" w14:textId="77777777" w:rsidR="00C86A44" w:rsidRDefault="00C86A44" w:rsidP="00C86A44">
      <w:pPr>
        <w:pStyle w:val="NormalWeb"/>
        <w:shd w:val="clear" w:color="auto" w:fill="FFFFFF"/>
        <w:spacing w:before="240" w:beforeAutospacing="0" w:after="0" w:afterAutospacing="0"/>
        <w:jc w:val="center"/>
        <w:rPr>
          <w:rFonts w:ascii="Helvetica" w:hAnsi="Helvetica" w:cs="Helvetica"/>
          <w:color w:val="000000"/>
          <w:sz w:val="21"/>
          <w:szCs w:val="21"/>
        </w:rPr>
      </w:pPr>
      <w:r>
        <w:rPr>
          <w:rFonts w:ascii="Helvetica" w:hAnsi="Helvetica" w:cs="Helvetica"/>
          <w:color w:val="000000"/>
          <w:sz w:val="21"/>
          <w:szCs w:val="21"/>
        </w:rPr>
        <w:t xml:space="preserve">Golden Angle = </w:t>
      </w:r>
      <w:proofErr w:type="gramStart"/>
      <w:r>
        <w:rPr>
          <w:rFonts w:ascii="Helvetica" w:hAnsi="Helvetica" w:cs="Helvetica"/>
          <w:color w:val="000000"/>
          <w:sz w:val="21"/>
          <w:szCs w:val="21"/>
        </w:rPr>
        <w:t>π(</w:t>
      </w:r>
      <w:proofErr w:type="gramEnd"/>
      <w:r>
        <w:rPr>
          <w:rFonts w:ascii="Helvetica" w:hAnsi="Helvetica" w:cs="Helvetica"/>
          <w:color w:val="000000"/>
          <w:sz w:val="21"/>
          <w:szCs w:val="21"/>
        </w:rPr>
        <w:t>3 − √5)</w:t>
      </w:r>
    </w:p>
    <w:p w14:paraId="0FD9E784" w14:textId="77777777" w:rsidR="00C86A44" w:rsidRDefault="00C86A44" w:rsidP="00C86A44">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This number is inspired by the Golden Ratio, one of the most famous numbers in the history of mathematics. Imagine that you have a circumference and you break up it into two arcs with lengths </w:t>
      </w:r>
      <w:r>
        <w:rPr>
          <w:rStyle w:val="HTMLCode"/>
          <w:color w:val="000000"/>
          <w:sz w:val="21"/>
          <w:szCs w:val="21"/>
          <w:bdr w:val="none" w:sz="0" w:space="0" w:color="auto" w:frame="1"/>
          <w:shd w:val="clear" w:color="auto" w:fill="FFFFFF"/>
        </w:rPr>
        <w:t>a</w:t>
      </w:r>
      <w:r>
        <w:rPr>
          <w:rFonts w:ascii="Helvetica" w:hAnsi="Helvetica" w:cs="Helvetica"/>
          <w:color w:val="000000"/>
          <w:sz w:val="21"/>
          <w:szCs w:val="21"/>
        </w:rPr>
        <w:t> and </w:t>
      </w:r>
      <w:r>
        <w:rPr>
          <w:rStyle w:val="HTMLCode"/>
          <w:color w:val="000000"/>
          <w:sz w:val="21"/>
          <w:szCs w:val="21"/>
          <w:bdr w:val="none" w:sz="0" w:space="0" w:color="auto" w:frame="1"/>
          <w:shd w:val="clear" w:color="auto" w:fill="FFFFFF"/>
        </w:rPr>
        <w:t>b</w:t>
      </w:r>
      <w:r>
        <w:rPr>
          <w:rFonts w:ascii="Helvetica" w:hAnsi="Helvetica" w:cs="Helvetica"/>
          <w:color w:val="000000"/>
          <w:sz w:val="21"/>
          <w:szCs w:val="21"/>
        </w:rPr>
        <w:t>, with </w:t>
      </w:r>
      <w:r>
        <w:rPr>
          <w:rStyle w:val="HTMLCode"/>
          <w:color w:val="000000"/>
          <w:sz w:val="21"/>
          <w:szCs w:val="21"/>
          <w:bdr w:val="none" w:sz="0" w:space="0" w:color="auto" w:frame="1"/>
          <w:shd w:val="clear" w:color="auto" w:fill="FFFFFF"/>
        </w:rPr>
        <w:t>a&gt;b</w:t>
      </w:r>
      <w:r>
        <w:rPr>
          <w:rFonts w:ascii="Helvetica" w:hAnsi="Helvetica" w:cs="Helvetica"/>
          <w:color w:val="000000"/>
          <w:sz w:val="21"/>
          <w:szCs w:val="21"/>
        </w:rPr>
        <w:t> (an arc is a portion of the circumference). The angle that </w:t>
      </w:r>
      <w:r>
        <w:rPr>
          <w:rStyle w:val="Emphasis"/>
          <w:rFonts w:ascii="Helvetica" w:hAnsi="Helvetica" w:cs="Helvetica"/>
          <w:color w:val="000000"/>
          <w:sz w:val="21"/>
          <w:szCs w:val="21"/>
        </w:rPr>
        <w:t>breaks</w:t>
      </w:r>
      <w:r>
        <w:rPr>
          <w:rFonts w:ascii="Helvetica" w:hAnsi="Helvetica" w:cs="Helvetica"/>
          <w:color w:val="000000"/>
          <w:sz w:val="21"/>
          <w:szCs w:val="21"/>
        </w:rPr>
        <w:t> the circle so that </w:t>
      </w:r>
      <w:r>
        <w:rPr>
          <w:rStyle w:val="HTMLCode"/>
          <w:color w:val="000000"/>
          <w:sz w:val="21"/>
          <w:szCs w:val="21"/>
          <w:bdr w:val="none" w:sz="0" w:space="0" w:color="auto" w:frame="1"/>
          <w:shd w:val="clear" w:color="auto" w:fill="FFFFFF"/>
        </w:rPr>
        <w:t>a/b=(</w:t>
      </w:r>
      <w:proofErr w:type="spellStart"/>
      <w:r>
        <w:rPr>
          <w:rStyle w:val="HTMLCode"/>
          <w:color w:val="000000"/>
          <w:sz w:val="21"/>
          <w:szCs w:val="21"/>
          <w:bdr w:val="none" w:sz="0" w:space="0" w:color="auto" w:frame="1"/>
          <w:shd w:val="clear" w:color="auto" w:fill="FFFFFF"/>
        </w:rPr>
        <w:t>a+b</w:t>
      </w:r>
      <w:proofErr w:type="spellEnd"/>
      <w:r>
        <w:rPr>
          <w:rStyle w:val="HTMLCode"/>
          <w:color w:val="000000"/>
          <w:sz w:val="21"/>
          <w:szCs w:val="21"/>
          <w:bdr w:val="none" w:sz="0" w:space="0" w:color="auto" w:frame="1"/>
          <w:shd w:val="clear" w:color="auto" w:fill="FFFFFF"/>
        </w:rPr>
        <w:t>)/a</w:t>
      </w:r>
      <w:r>
        <w:rPr>
          <w:rFonts w:ascii="Helvetica" w:hAnsi="Helvetica" w:cs="Helvetica"/>
          <w:color w:val="000000"/>
          <w:sz w:val="21"/>
          <w:szCs w:val="21"/>
        </w:rPr>
        <w:t xml:space="preserve"> is called the Golden Angle. In other words: </w:t>
      </w:r>
      <w:proofErr w:type="gramStart"/>
      <w:r>
        <w:rPr>
          <w:rFonts w:ascii="Helvetica" w:hAnsi="Helvetica" w:cs="Helvetica"/>
          <w:color w:val="000000"/>
          <w:sz w:val="21"/>
          <w:szCs w:val="21"/>
        </w:rPr>
        <w:t>the</w:t>
      </w:r>
      <w:proofErr w:type="gramEnd"/>
      <w:r>
        <w:rPr>
          <w:rFonts w:ascii="Helvetica" w:hAnsi="Helvetica" w:cs="Helvetica"/>
          <w:color w:val="000000"/>
          <w:sz w:val="21"/>
          <w:szCs w:val="21"/>
        </w:rPr>
        <w:t xml:space="preserve"> Golden Angle </w:t>
      </w:r>
      <w:r>
        <w:rPr>
          <w:rStyle w:val="Emphasis"/>
          <w:rFonts w:ascii="Helvetica" w:hAnsi="Helvetica" w:cs="Helvetica"/>
          <w:color w:val="000000"/>
          <w:sz w:val="21"/>
          <w:szCs w:val="21"/>
        </w:rPr>
        <w:t>breaks up</w:t>
      </w:r>
      <w:r>
        <w:rPr>
          <w:rFonts w:ascii="Helvetica" w:hAnsi="Helvetica" w:cs="Helvetica"/>
          <w:color w:val="000000"/>
          <w:sz w:val="21"/>
          <w:szCs w:val="21"/>
        </w:rPr>
        <w:t> a circle so that the ratio of the big arc to the little arc is the Golden Ratio. This image (from Wikipedia) illustrates the previous definition:</w:t>
      </w:r>
    </w:p>
    <w:p w14:paraId="35937318" w14:textId="2B3E5D2C" w:rsidR="00C86A44" w:rsidRDefault="00C86A44" w:rsidP="00C86A44">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noProof/>
          <w:color w:val="000000"/>
          <w:sz w:val="21"/>
          <w:szCs w:val="21"/>
        </w:rPr>
        <w:drawing>
          <wp:inline distT="0" distB="0" distL="0" distR="0" wp14:anchorId="7BBB7914" wp14:editId="50E2E37F">
            <wp:extent cx="2857500" cy="285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74B325C6" w14:textId="77777777" w:rsidR="00C86A44" w:rsidRDefault="00C86A44" w:rsidP="00C86A44">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Golden Angle is the angle subtended by the smaller (red) arc. Both the Golden Ratio and the Golden Angle appear in unexpected places in nature. Apart of flower petals and plant leaves, you'll find them in seed heads, pine cones, sunflower seeds, shells, spiral galaxies, hurricanes, etc.</w:t>
      </w:r>
    </w:p>
    <w:p w14:paraId="17BD16C4" w14:textId="68401DC3" w:rsidR="00C86A44" w:rsidRDefault="00C86A44" w:rsidP="00C86A44">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It's time to </w:t>
      </w:r>
      <w:r>
        <w:rPr>
          <w:rStyle w:val="Emphasis"/>
          <w:rFonts w:ascii="Helvetica" w:hAnsi="Helvetica" w:cs="Helvetica"/>
          <w:color w:val="000000"/>
          <w:sz w:val="21"/>
          <w:szCs w:val="21"/>
        </w:rPr>
        <w:t>spiralize</w:t>
      </w:r>
      <w:r>
        <w:rPr>
          <w:rFonts w:ascii="Helvetica" w:hAnsi="Helvetica" w:cs="Helvetica"/>
          <w:color w:val="000000"/>
          <w:sz w:val="21"/>
          <w:szCs w:val="21"/>
        </w:rPr>
        <w:t>!</w:t>
      </w:r>
    </w:p>
    <w:p w14:paraId="740C5C97" w14:textId="77777777" w:rsidR="005E6646" w:rsidRDefault="005E6646" w:rsidP="005E6646">
      <w:pPr>
        <w:pStyle w:val="Heading2"/>
        <w:shd w:val="clear" w:color="auto" w:fill="FFFFFF"/>
        <w:spacing w:before="153" w:beforeAutospacing="0" w:after="0" w:afterAutospacing="0"/>
        <w:rPr>
          <w:rFonts w:ascii="Helvetica" w:hAnsi="Helvetica" w:cs="Helvetica"/>
          <w:color w:val="000000"/>
          <w:sz w:val="33"/>
          <w:szCs w:val="33"/>
        </w:rPr>
      </w:pPr>
      <w:r>
        <w:rPr>
          <w:rFonts w:ascii="Helvetica" w:hAnsi="Helvetica" w:cs="Helvetica"/>
          <w:color w:val="000000"/>
          <w:sz w:val="33"/>
          <w:szCs w:val="33"/>
        </w:rPr>
        <w:t>4. Remove everything unnecessary</w:t>
      </w:r>
    </w:p>
    <w:p w14:paraId="1948F708" w14:textId="77777777" w:rsidR="005E6646" w:rsidRDefault="005E6646" w:rsidP="005E6646">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Apart from data, a plot includes many other components that define its final appearance. Our previous plot contains:</w:t>
      </w:r>
    </w:p>
    <w:p w14:paraId="1F39B038" w14:textId="77777777" w:rsidR="005E6646" w:rsidRDefault="005E6646" w:rsidP="005E6646">
      <w:pPr>
        <w:numPr>
          <w:ilvl w:val="0"/>
          <w:numId w:val="1"/>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a </w:t>
      </w:r>
      <w:r>
        <w:rPr>
          <w:rStyle w:val="Strong"/>
          <w:rFonts w:ascii="Helvetica" w:hAnsi="Helvetica" w:cs="Helvetica"/>
          <w:color w:val="000000"/>
          <w:sz w:val="21"/>
          <w:szCs w:val="21"/>
        </w:rPr>
        <w:t>background</w:t>
      </w:r>
      <w:r>
        <w:rPr>
          <w:rFonts w:ascii="Helvetica" w:hAnsi="Helvetica" w:cs="Helvetica"/>
          <w:color w:val="000000"/>
          <w:sz w:val="21"/>
          <w:szCs w:val="21"/>
        </w:rPr>
        <w:t xml:space="preserve"> filled with grey </w:t>
      </w:r>
      <w:proofErr w:type="spellStart"/>
      <w:r>
        <w:rPr>
          <w:rFonts w:ascii="Helvetica" w:hAnsi="Helvetica" w:cs="Helvetica"/>
          <w:color w:val="000000"/>
          <w:sz w:val="21"/>
          <w:szCs w:val="21"/>
        </w:rPr>
        <w:t>color</w:t>
      </w:r>
      <w:proofErr w:type="spellEnd"/>
    </w:p>
    <w:p w14:paraId="032A24AC" w14:textId="77777777" w:rsidR="005E6646" w:rsidRDefault="005E6646" w:rsidP="005E6646">
      <w:pPr>
        <w:numPr>
          <w:ilvl w:val="0"/>
          <w:numId w:val="1"/>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a </w:t>
      </w:r>
      <w:r>
        <w:rPr>
          <w:rStyle w:val="Strong"/>
          <w:rFonts w:ascii="Helvetica" w:hAnsi="Helvetica" w:cs="Helvetica"/>
          <w:color w:val="000000"/>
          <w:sz w:val="21"/>
          <w:szCs w:val="21"/>
        </w:rPr>
        <w:t>grid</w:t>
      </w:r>
      <w:r>
        <w:rPr>
          <w:rFonts w:ascii="Helvetica" w:hAnsi="Helvetica" w:cs="Helvetica"/>
          <w:color w:val="000000"/>
          <w:sz w:val="21"/>
          <w:szCs w:val="21"/>
        </w:rPr>
        <w:t> of horizontal and vertical white lines</w:t>
      </w:r>
    </w:p>
    <w:p w14:paraId="02CD832D" w14:textId="77777777" w:rsidR="005E6646" w:rsidRDefault="005E6646" w:rsidP="005E6646">
      <w:pPr>
        <w:numPr>
          <w:ilvl w:val="0"/>
          <w:numId w:val="1"/>
        </w:numPr>
        <w:shd w:val="clear" w:color="auto" w:fill="FFFFFF"/>
        <w:spacing w:before="100" w:beforeAutospacing="1" w:after="100" w:afterAutospacing="1" w:line="240" w:lineRule="auto"/>
        <w:rPr>
          <w:rFonts w:ascii="Helvetica" w:hAnsi="Helvetica" w:cs="Helvetica"/>
          <w:color w:val="000000"/>
          <w:sz w:val="21"/>
          <w:szCs w:val="21"/>
        </w:rPr>
      </w:pPr>
      <w:r>
        <w:rPr>
          <w:rStyle w:val="Strong"/>
          <w:rFonts w:ascii="Helvetica" w:hAnsi="Helvetica" w:cs="Helvetica"/>
          <w:color w:val="000000"/>
          <w:sz w:val="21"/>
          <w:szCs w:val="21"/>
        </w:rPr>
        <w:t>ticks</w:t>
      </w:r>
      <w:r>
        <w:rPr>
          <w:rFonts w:ascii="Helvetica" w:hAnsi="Helvetica" w:cs="Helvetica"/>
          <w:color w:val="000000"/>
          <w:sz w:val="21"/>
          <w:szCs w:val="21"/>
        </w:rPr>
        <w:t> along the axis</w:t>
      </w:r>
    </w:p>
    <w:p w14:paraId="212DFAAB" w14:textId="77777777" w:rsidR="005E6646" w:rsidRDefault="005E6646" w:rsidP="005E6646">
      <w:pPr>
        <w:numPr>
          <w:ilvl w:val="0"/>
          <w:numId w:val="1"/>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a </w:t>
      </w:r>
      <w:r>
        <w:rPr>
          <w:rStyle w:val="Strong"/>
          <w:rFonts w:ascii="Helvetica" w:hAnsi="Helvetica" w:cs="Helvetica"/>
          <w:color w:val="000000"/>
          <w:sz w:val="21"/>
          <w:szCs w:val="21"/>
        </w:rPr>
        <w:t>title</w:t>
      </w:r>
      <w:r>
        <w:rPr>
          <w:rFonts w:ascii="Helvetica" w:hAnsi="Helvetica" w:cs="Helvetica"/>
          <w:color w:val="000000"/>
          <w:sz w:val="21"/>
          <w:szCs w:val="21"/>
        </w:rPr>
        <w:t> on each axis</w:t>
      </w:r>
    </w:p>
    <w:p w14:paraId="7BF627C3" w14:textId="77777777" w:rsidR="005E6646" w:rsidRDefault="005E6646" w:rsidP="005E6646">
      <w:pPr>
        <w:numPr>
          <w:ilvl w:val="0"/>
          <w:numId w:val="1"/>
        </w:numPr>
        <w:shd w:val="clear" w:color="auto" w:fill="FFFFFF"/>
        <w:spacing w:before="100" w:beforeAutospacing="1" w:after="100" w:afterAutospacing="1" w:line="240" w:lineRule="auto"/>
        <w:rPr>
          <w:rFonts w:ascii="Helvetica" w:hAnsi="Helvetica" w:cs="Helvetica"/>
          <w:color w:val="000000"/>
          <w:sz w:val="21"/>
          <w:szCs w:val="21"/>
        </w:rPr>
      </w:pPr>
      <w:r>
        <w:rPr>
          <w:rStyle w:val="Strong"/>
          <w:rFonts w:ascii="Helvetica" w:hAnsi="Helvetica" w:cs="Helvetica"/>
          <w:color w:val="000000"/>
          <w:sz w:val="21"/>
          <w:szCs w:val="21"/>
        </w:rPr>
        <w:t>text</w:t>
      </w:r>
      <w:r>
        <w:rPr>
          <w:rFonts w:ascii="Helvetica" w:hAnsi="Helvetica" w:cs="Helvetica"/>
          <w:color w:val="000000"/>
          <w:sz w:val="21"/>
          <w:szCs w:val="21"/>
        </w:rPr>
        <w:t> along axes to label marks</w:t>
      </w:r>
    </w:p>
    <w:p w14:paraId="2D605E80" w14:textId="77777777" w:rsidR="005E6646" w:rsidRDefault="005E6646" w:rsidP="005E6646">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Art does not get along with most of these elements, so it's time to move to action.</w:t>
      </w:r>
    </w:p>
    <w:p w14:paraId="7EC2B9DF" w14:textId="77777777" w:rsidR="005E6646" w:rsidRDefault="005E6646" w:rsidP="00C86A44">
      <w:pPr>
        <w:pStyle w:val="NormalWeb"/>
        <w:shd w:val="clear" w:color="auto" w:fill="FFFFFF"/>
        <w:spacing w:before="240" w:beforeAutospacing="0" w:after="0" w:afterAutospacing="0"/>
        <w:rPr>
          <w:rFonts w:ascii="Helvetica" w:hAnsi="Helvetica" w:cs="Helvetica"/>
          <w:color w:val="000000"/>
          <w:sz w:val="21"/>
          <w:szCs w:val="21"/>
        </w:rPr>
      </w:pPr>
    </w:p>
    <w:p w14:paraId="6D213524" w14:textId="77777777" w:rsidR="005E6646" w:rsidRDefault="005E6646" w:rsidP="005E6646">
      <w:pPr>
        <w:pStyle w:val="Heading2"/>
        <w:shd w:val="clear" w:color="auto" w:fill="FFFFFF"/>
        <w:spacing w:before="153" w:beforeAutospacing="0" w:after="0" w:afterAutospacing="0"/>
        <w:rPr>
          <w:rFonts w:ascii="Helvetica" w:hAnsi="Helvetica" w:cs="Helvetica"/>
          <w:color w:val="000000"/>
          <w:sz w:val="33"/>
          <w:szCs w:val="33"/>
        </w:rPr>
      </w:pPr>
      <w:r>
        <w:rPr>
          <w:rFonts w:ascii="Helvetica" w:hAnsi="Helvetica" w:cs="Helvetica"/>
          <w:color w:val="000000"/>
          <w:sz w:val="33"/>
          <w:szCs w:val="33"/>
        </w:rPr>
        <w:t xml:space="preserve">5. A bit of makeup: size, </w:t>
      </w:r>
      <w:proofErr w:type="spellStart"/>
      <w:r>
        <w:rPr>
          <w:rFonts w:ascii="Helvetica" w:hAnsi="Helvetica" w:cs="Helvetica"/>
          <w:color w:val="000000"/>
          <w:sz w:val="33"/>
          <w:szCs w:val="33"/>
        </w:rPr>
        <w:t>color</w:t>
      </w:r>
      <w:proofErr w:type="spellEnd"/>
      <w:r>
        <w:rPr>
          <w:rFonts w:ascii="Helvetica" w:hAnsi="Helvetica" w:cs="Helvetica"/>
          <w:color w:val="000000"/>
          <w:sz w:val="33"/>
          <w:szCs w:val="33"/>
        </w:rPr>
        <w:t xml:space="preserve"> and transparency</w:t>
      </w:r>
    </w:p>
    <w:p w14:paraId="2E009AD1" w14:textId="77777777" w:rsidR="005E6646" w:rsidRDefault="005E6646" w:rsidP="005E6646">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 xml:space="preserve">Our drawing is starting to look like a plant, but we can better. By changing </w:t>
      </w:r>
      <w:proofErr w:type="spellStart"/>
      <w:r>
        <w:rPr>
          <w:rFonts w:ascii="Helvetica" w:hAnsi="Helvetica" w:cs="Helvetica"/>
          <w:color w:val="000000"/>
          <w:sz w:val="21"/>
          <w:szCs w:val="21"/>
        </w:rPr>
        <w:t>color</w:t>
      </w:r>
      <w:proofErr w:type="spellEnd"/>
      <w:r>
        <w:rPr>
          <w:rFonts w:ascii="Helvetica" w:hAnsi="Helvetica" w:cs="Helvetica"/>
          <w:color w:val="000000"/>
          <w:sz w:val="21"/>
          <w:szCs w:val="21"/>
        </w:rPr>
        <w:t>, transparency (also called </w:t>
      </w:r>
      <w:r>
        <w:rPr>
          <w:rStyle w:val="Emphasis"/>
          <w:rFonts w:ascii="Helvetica" w:hAnsi="Helvetica" w:cs="Helvetica"/>
          <w:color w:val="000000"/>
          <w:sz w:val="21"/>
          <w:szCs w:val="21"/>
        </w:rPr>
        <w:t>alpha</w:t>
      </w:r>
      <w:r>
        <w:rPr>
          <w:rFonts w:ascii="Helvetica" w:hAnsi="Helvetica" w:cs="Helvetica"/>
          <w:color w:val="000000"/>
          <w:sz w:val="21"/>
          <w:szCs w:val="21"/>
        </w:rPr>
        <w:t>), and size of the points, the image will become more appealing.</w:t>
      </w:r>
    </w:p>
    <w:p w14:paraId="046F72F4" w14:textId="77777777" w:rsidR="005E6646" w:rsidRDefault="005E6646" w:rsidP="00C86A44">
      <w:pPr>
        <w:pStyle w:val="NormalWeb"/>
        <w:shd w:val="clear" w:color="auto" w:fill="FFFFFF"/>
        <w:spacing w:before="240" w:beforeAutospacing="0" w:after="0" w:afterAutospacing="0"/>
        <w:rPr>
          <w:rFonts w:ascii="Helvetica" w:hAnsi="Helvetica" w:cs="Helvetica"/>
          <w:color w:val="000000"/>
          <w:sz w:val="21"/>
          <w:szCs w:val="21"/>
        </w:rPr>
      </w:pPr>
    </w:p>
    <w:p w14:paraId="3CFEFF4D" w14:textId="77777777" w:rsidR="005E6646" w:rsidRDefault="005E6646" w:rsidP="005E6646">
      <w:pPr>
        <w:pStyle w:val="Heading2"/>
        <w:shd w:val="clear" w:color="auto" w:fill="FFFFFF"/>
        <w:spacing w:before="153" w:beforeAutospacing="0" w:after="0" w:afterAutospacing="0"/>
        <w:rPr>
          <w:rFonts w:ascii="Helvetica" w:hAnsi="Helvetica" w:cs="Helvetica"/>
          <w:color w:val="000000"/>
          <w:sz w:val="33"/>
          <w:szCs w:val="33"/>
        </w:rPr>
      </w:pPr>
      <w:r>
        <w:rPr>
          <w:rFonts w:ascii="Helvetica" w:hAnsi="Helvetica" w:cs="Helvetica"/>
          <w:color w:val="000000"/>
          <w:sz w:val="33"/>
          <w:szCs w:val="33"/>
        </w:rPr>
        <w:t>6. Play with aesthetics: the dandelion</w:t>
      </w:r>
    </w:p>
    <w:p w14:paraId="1D94FEB9" w14:textId="77777777" w:rsidR="005E6646" w:rsidRDefault="005E6646" w:rsidP="005E6646">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Until now, all points have the same appearance (</w:t>
      </w:r>
      <w:r>
        <w:rPr>
          <w:rStyle w:val="HTMLCode"/>
          <w:color w:val="000000"/>
          <w:sz w:val="21"/>
          <w:szCs w:val="21"/>
          <w:bdr w:val="none" w:sz="0" w:space="0" w:color="auto" w:frame="1"/>
          <w:shd w:val="clear" w:color="auto" w:fill="FFFFFF"/>
        </w:rPr>
        <w:t>size</w:t>
      </w:r>
      <w:r>
        <w:rPr>
          <w:rFonts w:ascii="Helvetica" w:hAnsi="Helvetica" w:cs="Helvetica"/>
          <w:color w:val="000000"/>
          <w:sz w:val="21"/>
          <w:szCs w:val="21"/>
        </w:rPr>
        <w:t>, </w:t>
      </w:r>
      <w:proofErr w:type="spellStart"/>
      <w:r>
        <w:rPr>
          <w:rStyle w:val="HTMLCode"/>
          <w:color w:val="000000"/>
          <w:sz w:val="21"/>
          <w:szCs w:val="21"/>
          <w:bdr w:val="none" w:sz="0" w:space="0" w:color="auto" w:frame="1"/>
          <w:shd w:val="clear" w:color="auto" w:fill="FFFFFF"/>
        </w:rPr>
        <w:t>color</w:t>
      </w:r>
      <w:proofErr w:type="spellEnd"/>
      <w:r>
        <w:rPr>
          <w:rFonts w:ascii="Helvetica" w:hAnsi="Helvetica" w:cs="Helvetica"/>
          <w:color w:val="000000"/>
          <w:sz w:val="21"/>
          <w:szCs w:val="21"/>
        </w:rPr>
        <w:t>, </w:t>
      </w:r>
      <w:r>
        <w:rPr>
          <w:rStyle w:val="HTMLCode"/>
          <w:color w:val="000000"/>
          <w:sz w:val="21"/>
          <w:szCs w:val="21"/>
          <w:bdr w:val="none" w:sz="0" w:space="0" w:color="auto" w:frame="1"/>
          <w:shd w:val="clear" w:color="auto" w:fill="FFFFFF"/>
        </w:rPr>
        <w:t>shape</w:t>
      </w:r>
      <w:r>
        <w:rPr>
          <w:rFonts w:ascii="Helvetica" w:hAnsi="Helvetica" w:cs="Helvetica"/>
          <w:color w:val="000000"/>
          <w:sz w:val="21"/>
          <w:szCs w:val="21"/>
        </w:rPr>
        <w:t>, and </w:t>
      </w:r>
      <w:r>
        <w:rPr>
          <w:rStyle w:val="HTMLCode"/>
          <w:color w:val="000000"/>
          <w:sz w:val="21"/>
          <w:szCs w:val="21"/>
          <w:bdr w:val="none" w:sz="0" w:space="0" w:color="auto" w:frame="1"/>
          <w:shd w:val="clear" w:color="auto" w:fill="FFFFFF"/>
        </w:rPr>
        <w:t>alpha</w:t>
      </w:r>
      <w:r>
        <w:rPr>
          <w:rFonts w:ascii="Helvetica" w:hAnsi="Helvetica" w:cs="Helvetica"/>
          <w:color w:val="000000"/>
          <w:sz w:val="21"/>
          <w:szCs w:val="21"/>
        </w:rPr>
        <w:t>). Sometimes we will want to make the appearance of the points dependent on a variable in the dataset. Now we will make the size variable. We will also change the shape of the points. Although we won't be able to blow on it, the resulting image should remind you of a dandelion.</w:t>
      </w:r>
    </w:p>
    <w:p w14:paraId="321EE9BB" w14:textId="77777777" w:rsidR="005E6646" w:rsidRDefault="005E6646" w:rsidP="00C86A44">
      <w:pPr>
        <w:pStyle w:val="NormalWeb"/>
        <w:shd w:val="clear" w:color="auto" w:fill="FFFFFF"/>
        <w:spacing w:before="240" w:beforeAutospacing="0" w:after="0" w:afterAutospacing="0"/>
        <w:rPr>
          <w:rFonts w:ascii="Helvetica" w:hAnsi="Helvetica" w:cs="Helvetica"/>
          <w:color w:val="000000"/>
          <w:sz w:val="21"/>
          <w:szCs w:val="21"/>
        </w:rPr>
      </w:pPr>
    </w:p>
    <w:p w14:paraId="36EAE6EE" w14:textId="77777777" w:rsidR="005E6646" w:rsidRDefault="005E6646" w:rsidP="005E6646">
      <w:pPr>
        <w:pStyle w:val="Heading2"/>
        <w:shd w:val="clear" w:color="auto" w:fill="FFFFFF"/>
        <w:spacing w:before="153" w:beforeAutospacing="0" w:after="0" w:afterAutospacing="0"/>
        <w:rPr>
          <w:rFonts w:ascii="Helvetica" w:hAnsi="Helvetica" w:cs="Helvetica"/>
          <w:color w:val="000000"/>
          <w:sz w:val="33"/>
          <w:szCs w:val="33"/>
        </w:rPr>
      </w:pPr>
      <w:r>
        <w:rPr>
          <w:rFonts w:ascii="Helvetica" w:hAnsi="Helvetica" w:cs="Helvetica"/>
          <w:color w:val="000000"/>
          <w:sz w:val="33"/>
          <w:szCs w:val="33"/>
        </w:rPr>
        <w:t>7. Put all it together: the sunflower</w:t>
      </w:r>
    </w:p>
    <w:p w14:paraId="6CAA0EB3" w14:textId="77777777" w:rsidR="005E6646" w:rsidRDefault="005E6646" w:rsidP="005E6646">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Plants not only use the Golden Angle to arrange leaves. The Golden Angle is also found in the arrangement of sunflower seeds. We don't need anything new to draw a sunflower; we just need to combine some of the things we already know.</w:t>
      </w:r>
    </w:p>
    <w:p w14:paraId="1CB84A7D" w14:textId="77777777" w:rsidR="005E6646" w:rsidRDefault="005E6646" w:rsidP="00C86A44">
      <w:pPr>
        <w:pStyle w:val="NormalWeb"/>
        <w:shd w:val="clear" w:color="auto" w:fill="FFFFFF"/>
        <w:spacing w:before="240" w:beforeAutospacing="0" w:after="0" w:afterAutospacing="0"/>
        <w:rPr>
          <w:rFonts w:ascii="Helvetica" w:hAnsi="Helvetica" w:cs="Helvetica"/>
          <w:color w:val="000000"/>
          <w:sz w:val="21"/>
          <w:szCs w:val="21"/>
        </w:rPr>
      </w:pPr>
    </w:p>
    <w:p w14:paraId="4B96FC82" w14:textId="77777777" w:rsidR="005E6646" w:rsidRDefault="005E6646" w:rsidP="005E6646">
      <w:pPr>
        <w:pStyle w:val="Heading2"/>
        <w:shd w:val="clear" w:color="auto" w:fill="FFFFFF"/>
        <w:spacing w:before="153" w:beforeAutospacing="0" w:after="0" w:afterAutospacing="0"/>
        <w:rPr>
          <w:rFonts w:ascii="Helvetica" w:hAnsi="Helvetica" w:cs="Helvetica"/>
          <w:color w:val="000000"/>
          <w:sz w:val="33"/>
          <w:szCs w:val="33"/>
        </w:rPr>
      </w:pPr>
      <w:r>
        <w:rPr>
          <w:rFonts w:ascii="Helvetica" w:hAnsi="Helvetica" w:cs="Helvetica"/>
          <w:color w:val="000000"/>
          <w:sz w:val="33"/>
          <w:szCs w:val="33"/>
        </w:rPr>
        <w:t>8. What if you modify the angle?</w:t>
      </w:r>
    </w:p>
    <w:p w14:paraId="7A61EE53" w14:textId="77777777" w:rsidR="005E6646" w:rsidRDefault="005E6646" w:rsidP="005E6646">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These patterns are very sensitive to the angle between the points that form the spiral. Small changes to the angle can generate very different images. Let's look at an example of that.</w:t>
      </w:r>
    </w:p>
    <w:p w14:paraId="693D2C1D" w14:textId="77777777" w:rsidR="00513DC0" w:rsidRDefault="00513DC0" w:rsidP="00513DC0">
      <w:pPr>
        <w:pStyle w:val="Heading2"/>
        <w:shd w:val="clear" w:color="auto" w:fill="FFFFFF"/>
        <w:spacing w:before="153" w:beforeAutospacing="0" w:after="0" w:afterAutospacing="0"/>
        <w:rPr>
          <w:rFonts w:ascii="Helvetica" w:hAnsi="Helvetica" w:cs="Helvetica"/>
          <w:color w:val="000000"/>
          <w:sz w:val="33"/>
          <w:szCs w:val="33"/>
        </w:rPr>
      </w:pPr>
    </w:p>
    <w:p w14:paraId="28818D53" w14:textId="5022FC7D" w:rsidR="00513DC0" w:rsidRDefault="00513DC0" w:rsidP="00513DC0">
      <w:pPr>
        <w:pStyle w:val="Heading2"/>
        <w:shd w:val="clear" w:color="auto" w:fill="FFFFFF"/>
        <w:spacing w:before="153" w:beforeAutospacing="0" w:after="0" w:afterAutospacing="0"/>
        <w:rPr>
          <w:rFonts w:ascii="Helvetica" w:hAnsi="Helvetica" w:cs="Helvetica"/>
          <w:color w:val="000000"/>
          <w:sz w:val="33"/>
          <w:szCs w:val="33"/>
        </w:rPr>
      </w:pPr>
      <w:r>
        <w:rPr>
          <w:rFonts w:ascii="Helvetica" w:hAnsi="Helvetica" w:cs="Helvetica"/>
          <w:color w:val="000000"/>
          <w:sz w:val="33"/>
          <w:szCs w:val="33"/>
        </w:rPr>
        <w:t>9. All together now: imaginary flowers</w:t>
      </w:r>
    </w:p>
    <w:p w14:paraId="0D1776C8" w14:textId="139B83FB" w:rsidR="00513DC0" w:rsidRDefault="00513DC0" w:rsidP="00513DC0">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noProof/>
          <w:color w:val="000000"/>
          <w:sz w:val="21"/>
          <w:szCs w:val="21"/>
        </w:rPr>
        <w:drawing>
          <wp:inline distT="0" distB="0" distL="0" distR="0" wp14:anchorId="28C4FF44" wp14:editId="139343C4">
            <wp:extent cx="2667000" cy="2667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67000" cy="2667000"/>
                    </a:xfrm>
                    <a:prstGeom prst="rect">
                      <a:avLst/>
                    </a:prstGeom>
                    <a:noFill/>
                    <a:ln>
                      <a:noFill/>
                    </a:ln>
                  </pic:spPr>
                </pic:pic>
              </a:graphicData>
            </a:graphic>
          </wp:inline>
        </w:drawing>
      </w:r>
    </w:p>
    <w:p w14:paraId="58349106" w14:textId="77777777" w:rsidR="00513DC0" w:rsidRDefault="00513DC0" w:rsidP="00513DC0">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techniques we've used so far allow us to create an </w:t>
      </w:r>
      <w:r>
        <w:rPr>
          <w:rStyle w:val="Emphasis"/>
          <w:rFonts w:ascii="Helvetica" w:hAnsi="Helvetica" w:cs="Helvetica"/>
          <w:color w:val="000000"/>
          <w:sz w:val="21"/>
          <w:szCs w:val="21"/>
        </w:rPr>
        <w:t>infinite</w:t>
      </w:r>
      <w:r>
        <w:rPr>
          <w:rFonts w:ascii="Helvetica" w:hAnsi="Helvetica" w:cs="Helvetica"/>
          <w:color w:val="000000"/>
          <w:sz w:val="21"/>
          <w:szCs w:val="21"/>
        </w:rPr>
        <w:t> number of patterns inspired by nature: the only limit is our imaginations. But making art has also been a fun excuse to learn to use </w:t>
      </w:r>
      <w:r>
        <w:rPr>
          <w:rStyle w:val="HTMLCode"/>
          <w:color w:val="000000"/>
          <w:sz w:val="21"/>
          <w:szCs w:val="21"/>
          <w:bdr w:val="none" w:sz="0" w:space="0" w:color="auto" w:frame="1"/>
          <w:shd w:val="clear" w:color="auto" w:fill="FFFFFF"/>
        </w:rPr>
        <w:t>ggplot2</w:t>
      </w:r>
      <w:r>
        <w:rPr>
          <w:rFonts w:ascii="Helvetica" w:hAnsi="Helvetica" w:cs="Helvetica"/>
          <w:color w:val="000000"/>
          <w:sz w:val="21"/>
          <w:szCs w:val="21"/>
        </w:rPr>
        <w:t>. All the tricks we have seen in this notebook are useful when plotting </w:t>
      </w:r>
      <w:r>
        <w:rPr>
          <w:rStyle w:val="Emphasis"/>
          <w:rFonts w:ascii="Helvetica" w:hAnsi="Helvetica" w:cs="Helvetica"/>
          <w:color w:val="000000"/>
          <w:sz w:val="21"/>
          <w:szCs w:val="21"/>
        </w:rPr>
        <w:t>real</w:t>
      </w:r>
      <w:r>
        <w:rPr>
          <w:rFonts w:ascii="Helvetica" w:hAnsi="Helvetica" w:cs="Helvetica"/>
          <w:color w:val="000000"/>
          <w:sz w:val="21"/>
          <w:szCs w:val="21"/>
        </w:rPr>
        <w:t> data too.</w:t>
      </w:r>
    </w:p>
    <w:p w14:paraId="73AC801F" w14:textId="77777777" w:rsidR="00513DC0" w:rsidRDefault="00513DC0" w:rsidP="00513DC0">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image on the left is a simple variation of the previous flower and is in essence very similar to the first figure in which we plotted 50 points in a circle. I hope you've enjoyed the journey between that simple circle and this beautiful flower.</w:t>
      </w:r>
    </w:p>
    <w:p w14:paraId="06C80964" w14:textId="77777777" w:rsidR="00C86A44" w:rsidRDefault="00C86A44"/>
    <w:sectPr w:rsidR="00C86A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96411"/>
    <w:multiLevelType w:val="multilevel"/>
    <w:tmpl w:val="38CA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A44"/>
    <w:rsid w:val="00501388"/>
    <w:rsid w:val="00513DC0"/>
    <w:rsid w:val="005E6646"/>
    <w:rsid w:val="00C86A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B04A1"/>
  <w15:chartTrackingRefBased/>
  <w15:docId w15:val="{35202B42-26C7-4C4A-94B2-DB07A3FD4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86A4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6A4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86A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86A44"/>
    <w:rPr>
      <w:i/>
      <w:iCs/>
    </w:rPr>
  </w:style>
  <w:style w:type="character" w:styleId="HTMLCode">
    <w:name w:val="HTML Code"/>
    <w:basedOn w:val="DefaultParagraphFont"/>
    <w:uiPriority w:val="99"/>
    <w:semiHidden/>
    <w:unhideWhenUsed/>
    <w:rsid w:val="00C86A4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86A44"/>
    <w:rPr>
      <w:color w:val="0000FF"/>
      <w:u w:val="single"/>
    </w:rPr>
  </w:style>
  <w:style w:type="character" w:styleId="Strong">
    <w:name w:val="Strong"/>
    <w:basedOn w:val="DefaultParagraphFont"/>
    <w:uiPriority w:val="22"/>
    <w:qFormat/>
    <w:rsid w:val="005E66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5829732">
      <w:bodyDiv w:val="1"/>
      <w:marLeft w:val="0"/>
      <w:marRight w:val="0"/>
      <w:marTop w:val="0"/>
      <w:marBottom w:val="0"/>
      <w:divBdr>
        <w:top w:val="none" w:sz="0" w:space="0" w:color="auto"/>
        <w:left w:val="none" w:sz="0" w:space="0" w:color="auto"/>
        <w:bottom w:val="none" w:sz="0" w:space="0" w:color="auto"/>
        <w:right w:val="none" w:sz="0" w:space="0" w:color="auto"/>
      </w:divBdr>
    </w:div>
    <w:div w:id="879903168">
      <w:bodyDiv w:val="1"/>
      <w:marLeft w:val="0"/>
      <w:marRight w:val="0"/>
      <w:marTop w:val="0"/>
      <w:marBottom w:val="0"/>
      <w:divBdr>
        <w:top w:val="none" w:sz="0" w:space="0" w:color="auto"/>
        <w:left w:val="none" w:sz="0" w:space="0" w:color="auto"/>
        <w:bottom w:val="none" w:sz="0" w:space="0" w:color="auto"/>
        <w:right w:val="none" w:sz="0" w:space="0" w:color="auto"/>
      </w:divBdr>
    </w:div>
    <w:div w:id="1066998755">
      <w:bodyDiv w:val="1"/>
      <w:marLeft w:val="0"/>
      <w:marRight w:val="0"/>
      <w:marTop w:val="0"/>
      <w:marBottom w:val="0"/>
      <w:divBdr>
        <w:top w:val="none" w:sz="0" w:space="0" w:color="auto"/>
        <w:left w:val="none" w:sz="0" w:space="0" w:color="auto"/>
        <w:bottom w:val="none" w:sz="0" w:space="0" w:color="auto"/>
        <w:right w:val="none" w:sz="0" w:space="0" w:color="auto"/>
      </w:divBdr>
    </w:div>
    <w:div w:id="1191534313">
      <w:bodyDiv w:val="1"/>
      <w:marLeft w:val="0"/>
      <w:marRight w:val="0"/>
      <w:marTop w:val="0"/>
      <w:marBottom w:val="0"/>
      <w:divBdr>
        <w:top w:val="none" w:sz="0" w:space="0" w:color="auto"/>
        <w:left w:val="none" w:sz="0" w:space="0" w:color="auto"/>
        <w:bottom w:val="none" w:sz="0" w:space="0" w:color="auto"/>
        <w:right w:val="none" w:sz="0" w:space="0" w:color="auto"/>
      </w:divBdr>
    </w:div>
    <w:div w:id="1291865772">
      <w:bodyDiv w:val="1"/>
      <w:marLeft w:val="0"/>
      <w:marRight w:val="0"/>
      <w:marTop w:val="0"/>
      <w:marBottom w:val="0"/>
      <w:divBdr>
        <w:top w:val="none" w:sz="0" w:space="0" w:color="auto"/>
        <w:left w:val="none" w:sz="0" w:space="0" w:color="auto"/>
        <w:bottom w:val="none" w:sz="0" w:space="0" w:color="auto"/>
        <w:right w:val="none" w:sz="0" w:space="0" w:color="auto"/>
      </w:divBdr>
    </w:div>
    <w:div w:id="1606956065">
      <w:bodyDiv w:val="1"/>
      <w:marLeft w:val="0"/>
      <w:marRight w:val="0"/>
      <w:marTop w:val="0"/>
      <w:marBottom w:val="0"/>
      <w:divBdr>
        <w:top w:val="none" w:sz="0" w:space="0" w:color="auto"/>
        <w:left w:val="none" w:sz="0" w:space="0" w:color="auto"/>
        <w:bottom w:val="none" w:sz="0" w:space="0" w:color="auto"/>
        <w:right w:val="none" w:sz="0" w:space="0" w:color="auto"/>
      </w:divBdr>
    </w:div>
    <w:div w:id="1694958190">
      <w:bodyDiv w:val="1"/>
      <w:marLeft w:val="0"/>
      <w:marRight w:val="0"/>
      <w:marTop w:val="0"/>
      <w:marBottom w:val="0"/>
      <w:divBdr>
        <w:top w:val="none" w:sz="0" w:space="0" w:color="auto"/>
        <w:left w:val="none" w:sz="0" w:space="0" w:color="auto"/>
        <w:bottom w:val="none" w:sz="0" w:space="0" w:color="auto"/>
        <w:right w:val="none" w:sz="0" w:space="0" w:color="auto"/>
      </w:divBdr>
    </w:div>
    <w:div w:id="1733697903">
      <w:bodyDiv w:val="1"/>
      <w:marLeft w:val="0"/>
      <w:marRight w:val="0"/>
      <w:marTop w:val="0"/>
      <w:marBottom w:val="0"/>
      <w:divBdr>
        <w:top w:val="none" w:sz="0" w:space="0" w:color="auto"/>
        <w:left w:val="none" w:sz="0" w:space="0" w:color="auto"/>
        <w:bottom w:val="none" w:sz="0" w:space="0" w:color="auto"/>
        <w:right w:val="none" w:sz="0" w:space="0" w:color="auto"/>
      </w:divBdr>
    </w:div>
    <w:div w:id="1850021909">
      <w:bodyDiv w:val="1"/>
      <w:marLeft w:val="0"/>
      <w:marRight w:val="0"/>
      <w:marTop w:val="0"/>
      <w:marBottom w:val="0"/>
      <w:divBdr>
        <w:top w:val="none" w:sz="0" w:space="0" w:color="auto"/>
        <w:left w:val="none" w:sz="0" w:space="0" w:color="auto"/>
        <w:bottom w:val="none" w:sz="0" w:space="0" w:color="auto"/>
        <w:right w:val="none" w:sz="0" w:space="0" w:color="auto"/>
      </w:divBdr>
      <w:divsChild>
        <w:div w:id="1762678451">
          <w:marLeft w:val="0"/>
          <w:marRight w:val="0"/>
          <w:marTop w:val="0"/>
          <w:marBottom w:val="0"/>
          <w:divBdr>
            <w:top w:val="single" w:sz="6" w:space="4" w:color="auto"/>
            <w:left w:val="single" w:sz="6" w:space="4" w:color="auto"/>
            <w:bottom w:val="single" w:sz="6" w:space="4" w:color="auto"/>
            <w:right w:val="single" w:sz="6" w:space="4" w:color="auto"/>
          </w:divBdr>
          <w:divsChild>
            <w:div w:id="506747996">
              <w:marLeft w:val="0"/>
              <w:marRight w:val="0"/>
              <w:marTop w:val="0"/>
              <w:marBottom w:val="0"/>
              <w:divBdr>
                <w:top w:val="none" w:sz="0" w:space="0" w:color="auto"/>
                <w:left w:val="none" w:sz="0" w:space="0" w:color="auto"/>
                <w:bottom w:val="none" w:sz="0" w:space="0" w:color="auto"/>
                <w:right w:val="none" w:sz="0" w:space="0" w:color="auto"/>
              </w:divBdr>
              <w:divsChild>
                <w:div w:id="191478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40805">
          <w:marLeft w:val="0"/>
          <w:marRight w:val="0"/>
          <w:marTop w:val="0"/>
          <w:marBottom w:val="0"/>
          <w:divBdr>
            <w:top w:val="single" w:sz="6" w:space="4" w:color="auto"/>
            <w:left w:val="single" w:sz="6" w:space="4" w:color="auto"/>
            <w:bottom w:val="single" w:sz="6" w:space="4" w:color="auto"/>
            <w:right w:val="single" w:sz="6" w:space="4" w:color="auto"/>
          </w:divBdr>
          <w:divsChild>
            <w:div w:id="1198202021">
              <w:marLeft w:val="0"/>
              <w:marRight w:val="0"/>
              <w:marTop w:val="0"/>
              <w:marBottom w:val="0"/>
              <w:divBdr>
                <w:top w:val="none" w:sz="0" w:space="0" w:color="auto"/>
                <w:left w:val="none" w:sz="0" w:space="0" w:color="auto"/>
                <w:bottom w:val="none" w:sz="0" w:space="0" w:color="auto"/>
                <w:right w:val="none" w:sz="0" w:space="0" w:color="auto"/>
              </w:divBdr>
              <w:divsChild>
                <w:div w:id="911737644">
                  <w:marLeft w:val="0"/>
                  <w:marRight w:val="0"/>
                  <w:marTop w:val="0"/>
                  <w:marBottom w:val="0"/>
                  <w:divBdr>
                    <w:top w:val="none" w:sz="0" w:space="0" w:color="auto"/>
                    <w:left w:val="none" w:sz="0" w:space="0" w:color="auto"/>
                    <w:bottom w:val="none" w:sz="0" w:space="0" w:color="auto"/>
                    <w:right w:val="none" w:sz="0" w:space="0" w:color="auto"/>
                  </w:divBdr>
                  <w:divsChild>
                    <w:div w:id="245191650">
                      <w:marLeft w:val="0"/>
                      <w:marRight w:val="0"/>
                      <w:marTop w:val="0"/>
                      <w:marBottom w:val="0"/>
                      <w:divBdr>
                        <w:top w:val="single" w:sz="6" w:space="0" w:color="CFCFCF"/>
                        <w:left w:val="single" w:sz="6" w:space="0" w:color="CFCFCF"/>
                        <w:bottom w:val="single" w:sz="6" w:space="0" w:color="CFCFCF"/>
                        <w:right w:val="single" w:sz="6" w:space="0" w:color="CFCFCF"/>
                      </w:divBdr>
                      <w:divsChild>
                        <w:div w:id="6828643">
                          <w:marLeft w:val="0"/>
                          <w:marRight w:val="0"/>
                          <w:marTop w:val="0"/>
                          <w:marBottom w:val="0"/>
                          <w:divBdr>
                            <w:top w:val="none" w:sz="0" w:space="0" w:color="auto"/>
                            <w:left w:val="none" w:sz="0" w:space="0" w:color="auto"/>
                            <w:bottom w:val="none" w:sz="0" w:space="0" w:color="auto"/>
                            <w:right w:val="none" w:sz="0" w:space="0" w:color="auto"/>
                          </w:divBdr>
                          <w:divsChild>
                            <w:div w:id="1077439737">
                              <w:marLeft w:val="0"/>
                              <w:marRight w:val="0"/>
                              <w:marTop w:val="0"/>
                              <w:marBottom w:val="0"/>
                              <w:divBdr>
                                <w:top w:val="none" w:sz="0" w:space="0" w:color="auto"/>
                                <w:left w:val="none" w:sz="0" w:space="0" w:color="auto"/>
                                <w:bottom w:val="none" w:sz="0" w:space="0" w:color="auto"/>
                                <w:right w:val="none" w:sz="0" w:space="0" w:color="auto"/>
                              </w:divBdr>
                            </w:div>
                            <w:div w:id="2121759269">
                              <w:marLeft w:val="0"/>
                              <w:marRight w:val="-450"/>
                              <w:marTop w:val="0"/>
                              <w:marBottom w:val="0"/>
                              <w:divBdr>
                                <w:top w:val="none" w:sz="0" w:space="0" w:color="auto"/>
                                <w:left w:val="none" w:sz="0" w:space="0" w:color="auto"/>
                                <w:bottom w:val="none" w:sz="0" w:space="0" w:color="auto"/>
                                <w:right w:val="none" w:sz="0" w:space="0" w:color="auto"/>
                              </w:divBdr>
                              <w:divsChild>
                                <w:div w:id="344552443">
                                  <w:marLeft w:val="0"/>
                                  <w:marRight w:val="0"/>
                                  <w:marTop w:val="0"/>
                                  <w:marBottom w:val="0"/>
                                  <w:divBdr>
                                    <w:top w:val="none" w:sz="0" w:space="0" w:color="auto"/>
                                    <w:left w:val="none" w:sz="0" w:space="0" w:color="auto"/>
                                    <w:bottom w:val="none" w:sz="0" w:space="0" w:color="auto"/>
                                    <w:right w:val="none" w:sz="0" w:space="0" w:color="auto"/>
                                  </w:divBdr>
                                  <w:divsChild>
                                    <w:div w:id="1983542104">
                                      <w:marLeft w:val="0"/>
                                      <w:marRight w:val="0"/>
                                      <w:marTop w:val="0"/>
                                      <w:marBottom w:val="0"/>
                                      <w:divBdr>
                                        <w:top w:val="none" w:sz="0" w:space="0" w:color="auto"/>
                                        <w:left w:val="none" w:sz="0" w:space="0" w:color="auto"/>
                                        <w:bottom w:val="none" w:sz="0" w:space="0" w:color="auto"/>
                                        <w:right w:val="none" w:sz="0" w:space="0" w:color="auto"/>
                                      </w:divBdr>
                                      <w:divsChild>
                                        <w:div w:id="1027870440">
                                          <w:marLeft w:val="0"/>
                                          <w:marRight w:val="0"/>
                                          <w:marTop w:val="0"/>
                                          <w:marBottom w:val="0"/>
                                          <w:divBdr>
                                            <w:top w:val="none" w:sz="0" w:space="0" w:color="auto"/>
                                            <w:left w:val="none" w:sz="0" w:space="0" w:color="auto"/>
                                            <w:bottom w:val="none" w:sz="0" w:space="0" w:color="auto"/>
                                            <w:right w:val="none" w:sz="0" w:space="0" w:color="auto"/>
                                          </w:divBdr>
                                          <w:divsChild>
                                            <w:div w:id="1803234822">
                                              <w:marLeft w:val="0"/>
                                              <w:marRight w:val="0"/>
                                              <w:marTop w:val="0"/>
                                              <w:marBottom w:val="0"/>
                                              <w:divBdr>
                                                <w:top w:val="none" w:sz="0" w:space="0" w:color="auto"/>
                                                <w:left w:val="none" w:sz="0" w:space="0" w:color="auto"/>
                                                <w:bottom w:val="none" w:sz="0" w:space="0" w:color="auto"/>
                                                <w:right w:val="none" w:sz="0" w:space="0" w:color="auto"/>
                                              </w:divBdr>
                                              <w:divsChild>
                                                <w:div w:id="87543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1007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Golden_angl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779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dynamo2535@gmail.com</dc:creator>
  <cp:keywords/>
  <dc:description/>
  <cp:lastModifiedBy>dynamo2535@gmail.com</cp:lastModifiedBy>
  <cp:revision>1</cp:revision>
  <dcterms:created xsi:type="dcterms:W3CDTF">2020-08-28T14:25:00Z</dcterms:created>
  <dcterms:modified xsi:type="dcterms:W3CDTF">2020-08-28T16:15:00Z</dcterms:modified>
</cp:coreProperties>
</file>