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9522" w14:textId="52ECD61F" w:rsidR="003F5FE3" w:rsidRPr="00BA1784" w:rsidRDefault="003F5FE3" w:rsidP="003F5FE3">
      <w:pPr>
        <w:rPr>
          <w:rFonts w:cstheme="minorHAnsi"/>
          <w:u w:val="single"/>
        </w:rPr>
      </w:pPr>
      <w:r w:rsidRPr="00BA1784">
        <w:rPr>
          <w:rFonts w:cstheme="minorHAnsi"/>
          <w:u w:val="single"/>
        </w:rPr>
        <w:t>AZURE Data Factory Hands-On Mini Project</w:t>
      </w:r>
    </w:p>
    <w:p w14:paraId="17ED4241" w14:textId="04138432" w:rsidR="003F5FE3" w:rsidRPr="00C25B02" w:rsidRDefault="003F5FE3" w:rsidP="003F5FE3">
      <w:pPr>
        <w:rPr>
          <w:rFonts w:eastAsia="Times New Roman" w:cstheme="minorHAnsi"/>
        </w:rPr>
      </w:pPr>
    </w:p>
    <w:p w14:paraId="7BC317B3" w14:textId="77777777" w:rsidR="003F5FE3" w:rsidRPr="00C25B02" w:rsidRDefault="003F5FE3" w:rsidP="003F5FE3">
      <w:pPr>
        <w:rPr>
          <w:rFonts w:cstheme="minorHAnsi"/>
        </w:rPr>
      </w:pPr>
    </w:p>
    <w:p w14:paraId="3782431A" w14:textId="446E8AF5" w:rsidR="003F5FE3" w:rsidRPr="00C25B02" w:rsidRDefault="003F5FE3" w:rsidP="003F5FE3">
      <w:pPr>
        <w:pStyle w:val="ListParagraph"/>
        <w:numPr>
          <w:ilvl w:val="0"/>
          <w:numId w:val="3"/>
        </w:numPr>
        <w:rPr>
          <w:rFonts w:cstheme="minorHAnsi"/>
        </w:rPr>
      </w:pPr>
      <w:r w:rsidRPr="00C25B02">
        <w:rPr>
          <w:rFonts w:cstheme="minorHAnsi"/>
        </w:rPr>
        <w:t xml:space="preserve">Why should one use Azure Key Vault when working in the Azure environment? What are the pros and cons? What are the alternatives? </w:t>
      </w:r>
    </w:p>
    <w:p w14:paraId="138D673B" w14:textId="32BE0C8A" w:rsidR="003F5FE3" w:rsidRPr="00C25B02" w:rsidRDefault="003F5FE3" w:rsidP="003F5FE3">
      <w:pPr>
        <w:rPr>
          <w:rFonts w:cstheme="minorHAnsi"/>
        </w:rPr>
      </w:pPr>
    </w:p>
    <w:p w14:paraId="3FF3D643" w14:textId="5B4F8474" w:rsidR="003F5FE3" w:rsidRPr="00C25B02" w:rsidRDefault="003F5FE3" w:rsidP="003F5FE3">
      <w:pPr>
        <w:rPr>
          <w:rFonts w:cstheme="minorHAnsi"/>
          <w:shd w:val="clear" w:color="auto" w:fill="FFFFFF"/>
        </w:rPr>
      </w:pPr>
      <w:r w:rsidRPr="00C25B02">
        <w:rPr>
          <w:rStyle w:val="Strong"/>
          <w:rFonts w:cstheme="minorHAnsi"/>
          <w:b w:val="0"/>
          <w:bCs w:val="0"/>
          <w:shd w:val="clear" w:color="auto" w:fill="FFFFFF"/>
        </w:rPr>
        <w:t>Azure Key Vault</w:t>
      </w:r>
      <w:r w:rsidRPr="00C25B02">
        <w:rPr>
          <w:rStyle w:val="Strong"/>
          <w:rFonts w:cstheme="minorHAnsi"/>
          <w:b w:val="0"/>
          <w:bCs w:val="0"/>
          <w:shd w:val="clear" w:color="auto" w:fill="FFFFFF"/>
        </w:rPr>
        <w:t xml:space="preserve"> is a</w:t>
      </w:r>
      <w:r w:rsidRPr="00C25B02">
        <w:rPr>
          <w:rStyle w:val="Strong"/>
          <w:rFonts w:cstheme="minorHAnsi"/>
          <w:shd w:val="clear" w:color="auto" w:fill="FFFFFF"/>
        </w:rPr>
        <w:t xml:space="preserve"> </w:t>
      </w:r>
      <w:r w:rsidRPr="00C25B02">
        <w:rPr>
          <w:rFonts w:cstheme="minorHAnsi"/>
          <w:shd w:val="clear" w:color="auto" w:fill="FFFFFF"/>
        </w:rPr>
        <w:t>c</w:t>
      </w:r>
      <w:r w:rsidRPr="00C25B02">
        <w:rPr>
          <w:rFonts w:cstheme="minorHAnsi"/>
          <w:shd w:val="clear" w:color="auto" w:fill="FFFFFF"/>
        </w:rPr>
        <w:t>entralizing storage of application secrets in Azure Key Vault allows you to control their distribution. Key Vault greatly reduces the chances that secrets may be accidentally leaked.</w:t>
      </w:r>
    </w:p>
    <w:p w14:paraId="7C54F3C2" w14:textId="62185B07" w:rsidR="003F5FE3" w:rsidRPr="00C25B02" w:rsidRDefault="003F5FE3" w:rsidP="003F5FE3">
      <w:pPr>
        <w:rPr>
          <w:rFonts w:cstheme="minorHAnsi"/>
          <w:shd w:val="clear" w:color="auto" w:fill="FFFFFF"/>
        </w:rPr>
      </w:pPr>
    </w:p>
    <w:p w14:paraId="5B68F7A1" w14:textId="38748513" w:rsidR="003F5FE3" w:rsidRPr="00C25B02" w:rsidRDefault="003F5FE3" w:rsidP="003F5FE3">
      <w:pPr>
        <w:rPr>
          <w:rFonts w:cstheme="minorHAnsi"/>
          <w:shd w:val="clear" w:color="auto" w:fill="FFFFFF"/>
        </w:rPr>
      </w:pPr>
      <w:r w:rsidRPr="00C25B02">
        <w:rPr>
          <w:rFonts w:cstheme="minorHAnsi"/>
          <w:shd w:val="clear" w:color="auto" w:fill="FFFFFF"/>
        </w:rPr>
        <w:t>Pros:</w:t>
      </w:r>
    </w:p>
    <w:p w14:paraId="569D9CB9" w14:textId="77777777" w:rsidR="003F5FE3" w:rsidRPr="00782D95" w:rsidRDefault="003F5FE3" w:rsidP="003F5FE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</w:rPr>
      </w:pPr>
      <w:r w:rsidRPr="00782D95">
        <w:rPr>
          <w:rFonts w:eastAsia="Times New Roman" w:cstheme="minorHAnsi"/>
        </w:rPr>
        <w:t>Security of storing sensitive information in credentials store which only the ADF service or Administrators can read from</w:t>
      </w:r>
    </w:p>
    <w:p w14:paraId="67B6EE7D" w14:textId="77777777" w:rsidR="003F5FE3" w:rsidRPr="00C25B02" w:rsidRDefault="003F5FE3" w:rsidP="003F5FE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</w:rPr>
      </w:pPr>
      <w:r w:rsidRPr="00782D95">
        <w:rPr>
          <w:rFonts w:eastAsia="Times New Roman" w:cstheme="minorHAnsi"/>
        </w:rPr>
        <w:t>If Credentials need to be rotated ADF Linked Service will not need to be modified</w:t>
      </w:r>
    </w:p>
    <w:p w14:paraId="431043EF" w14:textId="71D7DCD6" w:rsidR="003F5FE3" w:rsidRPr="00C25B02" w:rsidRDefault="003F5FE3" w:rsidP="003F5FE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</w:rPr>
      </w:pPr>
      <w:r w:rsidRPr="00782D95">
        <w:rPr>
          <w:rFonts w:eastAsia="Times New Roman" w:cstheme="minorHAnsi"/>
        </w:rPr>
        <w:t>When we migrate the ADF pipeline from Dev to Test to production no change is</w:t>
      </w:r>
      <w:r w:rsidRPr="00C25B02">
        <w:rPr>
          <w:rFonts w:eastAsia="Times New Roman" w:cstheme="minorHAnsi"/>
        </w:rPr>
        <w:t xml:space="preserve"> required</w:t>
      </w:r>
    </w:p>
    <w:p w14:paraId="013FEA2B" w14:textId="2563A63F" w:rsidR="003F5FE3" w:rsidRPr="00C25B02" w:rsidRDefault="003F5FE3" w:rsidP="003F5FE3">
      <w:pPr>
        <w:shd w:val="clear" w:color="auto" w:fill="FFFFFF"/>
        <w:spacing w:before="240" w:after="240" w:line="240" w:lineRule="auto"/>
        <w:rPr>
          <w:rFonts w:eastAsia="Times New Roman" w:cstheme="minorHAnsi"/>
        </w:rPr>
      </w:pPr>
      <w:r w:rsidRPr="00C25B02">
        <w:rPr>
          <w:rFonts w:eastAsia="Times New Roman" w:cstheme="minorHAnsi"/>
        </w:rPr>
        <w:t>Cons:</w:t>
      </w:r>
    </w:p>
    <w:p w14:paraId="7AED8FA8" w14:textId="73C04A5C" w:rsidR="003F5FE3" w:rsidRPr="00C25B02" w:rsidRDefault="003F5FE3" w:rsidP="00276873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eastAsia="Times New Roman" w:cstheme="minorHAnsi"/>
        </w:rPr>
      </w:pPr>
      <w:r w:rsidRPr="00C25B02">
        <w:rPr>
          <w:rFonts w:cstheme="minorHAnsi"/>
          <w:shd w:val="clear" w:color="auto" w:fill="FFFFFF"/>
        </w:rPr>
        <w:t>Backups are not able to be imported into Key Vaults in another region.</w:t>
      </w:r>
    </w:p>
    <w:p w14:paraId="39A0BC38" w14:textId="36608778" w:rsidR="003F5FE3" w:rsidRPr="00C25B02" w:rsidRDefault="003F5FE3" w:rsidP="003F5FE3">
      <w:pPr>
        <w:shd w:val="clear" w:color="auto" w:fill="FFFFFF"/>
        <w:spacing w:before="240" w:after="240" w:line="240" w:lineRule="auto"/>
        <w:rPr>
          <w:rFonts w:eastAsia="Times New Roman" w:cstheme="minorHAnsi"/>
        </w:rPr>
      </w:pPr>
      <w:r w:rsidRPr="00C25B02">
        <w:rPr>
          <w:rFonts w:eastAsia="Times New Roman" w:cstheme="minorHAnsi"/>
        </w:rPr>
        <w:t>Alternatives:</w:t>
      </w:r>
    </w:p>
    <w:p w14:paraId="29CEE57F" w14:textId="1ABAF7F7" w:rsidR="003F5FE3" w:rsidRPr="00C25B02" w:rsidRDefault="003F5FE3" w:rsidP="003F5FE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theme="minorHAnsi"/>
        </w:rPr>
      </w:pPr>
      <w:r w:rsidRPr="00C25B02">
        <w:rPr>
          <w:rFonts w:eastAsia="Times New Roman" w:cstheme="minorHAnsi"/>
        </w:rPr>
        <w:t>Use third party software like AWS Key Management service, LastPass, CyberArk, KeePass</w:t>
      </w:r>
    </w:p>
    <w:p w14:paraId="1B31DAB7" w14:textId="77777777" w:rsidR="003F5FE3" w:rsidRPr="00C25B02" w:rsidRDefault="003F5FE3" w:rsidP="003F5FE3">
      <w:pPr>
        <w:rPr>
          <w:rFonts w:cstheme="minorHAnsi"/>
        </w:rPr>
      </w:pPr>
    </w:p>
    <w:p w14:paraId="3DBC86ED" w14:textId="12155A2F" w:rsidR="003F5FE3" w:rsidRPr="00C25B02" w:rsidRDefault="003F5FE3" w:rsidP="003F5FE3">
      <w:pPr>
        <w:pStyle w:val="ListParagraph"/>
        <w:numPr>
          <w:ilvl w:val="0"/>
          <w:numId w:val="3"/>
        </w:numPr>
        <w:rPr>
          <w:rFonts w:cstheme="minorHAnsi"/>
        </w:rPr>
      </w:pPr>
      <w:r w:rsidRPr="00C25B02">
        <w:rPr>
          <w:rFonts w:cstheme="minorHAnsi"/>
        </w:rPr>
        <w:t xml:space="preserve">How do you achieve loop functionality within </w:t>
      </w:r>
      <w:proofErr w:type="gramStart"/>
      <w:r w:rsidRPr="00C25B02">
        <w:rPr>
          <w:rFonts w:cstheme="minorHAnsi"/>
        </w:rPr>
        <w:t>a</w:t>
      </w:r>
      <w:proofErr w:type="gramEnd"/>
      <w:r w:rsidRPr="00C25B02">
        <w:rPr>
          <w:rFonts w:cstheme="minorHAnsi"/>
        </w:rPr>
        <w:t xml:space="preserve"> Azure Data Factory pipeline? Why would you need to use this functionality in a data pipeline?</w:t>
      </w:r>
    </w:p>
    <w:p w14:paraId="5831865A" w14:textId="31F102F7" w:rsidR="00F6446C" w:rsidRPr="00C25B02" w:rsidRDefault="00F6446C" w:rsidP="00F6446C">
      <w:pPr>
        <w:rPr>
          <w:rFonts w:cstheme="minorHAnsi"/>
        </w:rPr>
      </w:pPr>
    </w:p>
    <w:p w14:paraId="060B7C99" w14:textId="2E384D1D" w:rsidR="00F6446C" w:rsidRPr="00C25B02" w:rsidRDefault="00F6446C" w:rsidP="00F6446C">
      <w:pPr>
        <w:rPr>
          <w:rFonts w:cstheme="minorHAnsi"/>
        </w:rPr>
      </w:pPr>
      <w:r w:rsidRPr="00C25B02">
        <w:rPr>
          <w:rFonts w:cstheme="minorHAnsi"/>
        </w:rPr>
        <w:t>ADF foreach and until activities are designed to handle loop functionality within a</w:t>
      </w:r>
      <w:r w:rsidR="00276873" w:rsidRPr="00C25B02">
        <w:rPr>
          <w:rFonts w:cstheme="minorHAnsi"/>
        </w:rPr>
        <w:t>n</w:t>
      </w:r>
      <w:r w:rsidRPr="00C25B02">
        <w:rPr>
          <w:rFonts w:cstheme="minorHAnsi"/>
        </w:rPr>
        <w:t xml:space="preserve"> Azure data Factory pipeline</w:t>
      </w:r>
      <w:r w:rsidR="00276873" w:rsidRPr="00C25B02">
        <w:rPr>
          <w:rFonts w:cstheme="minorHAnsi"/>
        </w:rPr>
        <w:t>.</w:t>
      </w:r>
    </w:p>
    <w:p w14:paraId="6864DB53" w14:textId="76485220" w:rsidR="00F6446C" w:rsidRPr="00C25B02" w:rsidRDefault="00F6446C" w:rsidP="00F6446C">
      <w:pPr>
        <w:rPr>
          <w:rFonts w:cstheme="minorHAnsi"/>
        </w:rPr>
      </w:pPr>
      <w:r w:rsidRPr="00C25B02">
        <w:rPr>
          <w:rFonts w:cstheme="minorHAnsi"/>
          <w:shd w:val="clear" w:color="auto" w:fill="FFFFFF"/>
        </w:rPr>
        <w:t>Data integration flows often involve execution of the same tasks on many similar objects. A typical example could be - copying multiple files from one folder into another or copying multiple tables from one database into another. </w:t>
      </w:r>
    </w:p>
    <w:p w14:paraId="6C421F27" w14:textId="783F0A34" w:rsidR="003F5FE3" w:rsidRPr="00C25B02" w:rsidRDefault="003F5FE3" w:rsidP="003F5FE3">
      <w:pPr>
        <w:rPr>
          <w:rFonts w:cstheme="minorHAnsi"/>
        </w:rPr>
      </w:pPr>
    </w:p>
    <w:p w14:paraId="25775797" w14:textId="77777777" w:rsidR="003F5FE3" w:rsidRPr="00C25B02" w:rsidRDefault="003F5FE3" w:rsidP="003F5FE3">
      <w:pPr>
        <w:rPr>
          <w:rFonts w:cstheme="minorHAnsi"/>
        </w:rPr>
      </w:pPr>
    </w:p>
    <w:p w14:paraId="4902C4B3" w14:textId="77777777" w:rsidR="003F5FE3" w:rsidRPr="00C25B02" w:rsidRDefault="003F5FE3" w:rsidP="003F5FE3">
      <w:pPr>
        <w:rPr>
          <w:rFonts w:cstheme="minorHAnsi"/>
        </w:rPr>
      </w:pPr>
    </w:p>
    <w:p w14:paraId="75AC1A11" w14:textId="434E3A27" w:rsidR="003F5FE3" w:rsidRPr="00C25B02" w:rsidRDefault="003F5FE3" w:rsidP="00F6446C">
      <w:pPr>
        <w:pStyle w:val="ListParagraph"/>
        <w:numPr>
          <w:ilvl w:val="0"/>
          <w:numId w:val="3"/>
        </w:numPr>
        <w:rPr>
          <w:rFonts w:cstheme="minorHAnsi"/>
        </w:rPr>
      </w:pPr>
      <w:r w:rsidRPr="00C25B02">
        <w:rPr>
          <w:rFonts w:cstheme="minorHAnsi"/>
        </w:rPr>
        <w:lastRenderedPageBreak/>
        <w:t xml:space="preserve">What are expressions in Azure Data Factory? How are they helpful when designing a data pipeline? Please explain with an example. </w:t>
      </w:r>
    </w:p>
    <w:p w14:paraId="05B31C38" w14:textId="3BB2D9BA" w:rsidR="00F6446C" w:rsidRPr="00C25B02" w:rsidRDefault="00F6446C" w:rsidP="00F6446C">
      <w:pPr>
        <w:rPr>
          <w:rFonts w:cstheme="minorHAnsi"/>
        </w:rPr>
      </w:pPr>
    </w:p>
    <w:p w14:paraId="47D18B4D" w14:textId="40F31A97" w:rsidR="00A340DB" w:rsidRPr="00C25B02" w:rsidRDefault="00F6446C" w:rsidP="00F6446C">
      <w:pPr>
        <w:rPr>
          <w:rFonts w:cstheme="minorHAnsi"/>
        </w:rPr>
      </w:pPr>
      <w:r w:rsidRPr="00C25B02">
        <w:rPr>
          <w:rFonts w:cstheme="minorHAnsi"/>
        </w:rPr>
        <w:t>Expression</w:t>
      </w:r>
      <w:r w:rsidR="00276873" w:rsidRPr="00C25B02">
        <w:rPr>
          <w:rFonts w:cstheme="minorHAnsi"/>
        </w:rPr>
        <w:t>s</w:t>
      </w:r>
      <w:r w:rsidRPr="00C25B02">
        <w:rPr>
          <w:rFonts w:cstheme="minorHAnsi"/>
        </w:rPr>
        <w:t xml:space="preserve"> are evaluated at runtime.</w:t>
      </w:r>
      <w:r w:rsidR="00A340DB" w:rsidRPr="00C25B02">
        <w:rPr>
          <w:rFonts w:cstheme="minorHAnsi"/>
        </w:rPr>
        <w:t xml:space="preserve"> They are very helpful when we are passing the external values into pipeline or when we need to perform repetitive tasks.</w:t>
      </w:r>
    </w:p>
    <w:p w14:paraId="780AF936" w14:textId="0DE9440B" w:rsidR="00A340DB" w:rsidRPr="00C25B02" w:rsidRDefault="00A340DB" w:rsidP="00F6446C">
      <w:pPr>
        <w:rPr>
          <w:rFonts w:cstheme="minorHAnsi"/>
        </w:rPr>
      </w:pPr>
      <w:r w:rsidRPr="00C25B02">
        <w:rPr>
          <w:rFonts w:cstheme="minorHAnsi"/>
        </w:rPr>
        <w:t xml:space="preserve">Example: we </w:t>
      </w:r>
      <w:proofErr w:type="gramStart"/>
      <w:r w:rsidRPr="00C25B02">
        <w:rPr>
          <w:rFonts w:cstheme="minorHAnsi"/>
        </w:rPr>
        <w:t>have to</w:t>
      </w:r>
      <w:proofErr w:type="gramEnd"/>
      <w:r w:rsidRPr="00C25B02">
        <w:rPr>
          <w:rFonts w:cstheme="minorHAnsi"/>
        </w:rPr>
        <w:t xml:space="preserve"> run the same pipeline for multiple dates to download a file from a source. We can create a</w:t>
      </w:r>
      <w:r w:rsidR="00276873" w:rsidRPr="00C25B02">
        <w:rPr>
          <w:rFonts w:cstheme="minorHAnsi"/>
        </w:rPr>
        <w:t>n</w:t>
      </w:r>
      <w:r w:rsidRPr="00C25B02">
        <w:rPr>
          <w:rFonts w:cstheme="minorHAnsi"/>
        </w:rPr>
        <w:t xml:space="preserve"> expression that </w:t>
      </w:r>
      <w:r w:rsidR="00C25B02" w:rsidRPr="00C25B02">
        <w:rPr>
          <w:rFonts w:cstheme="minorHAnsi"/>
        </w:rPr>
        <w:t>gets</w:t>
      </w:r>
      <w:r w:rsidRPr="00C25B02">
        <w:rPr>
          <w:rFonts w:cstheme="minorHAnsi"/>
        </w:rPr>
        <w:t xml:space="preserve"> the value from a lookup </w:t>
      </w:r>
      <w:r w:rsidR="00276873" w:rsidRPr="00C25B02">
        <w:rPr>
          <w:rFonts w:cstheme="minorHAnsi"/>
        </w:rPr>
        <w:t>ac</w:t>
      </w:r>
      <w:r w:rsidRPr="00C25B02">
        <w:rPr>
          <w:rFonts w:cstheme="minorHAnsi"/>
        </w:rPr>
        <w:t>tivity</w:t>
      </w:r>
      <w:r w:rsidR="00276873" w:rsidRPr="00C25B02">
        <w:rPr>
          <w:rFonts w:cstheme="minorHAnsi"/>
        </w:rPr>
        <w:t xml:space="preserve"> that loads the list of dates from a file.</w:t>
      </w:r>
      <w:r w:rsidRPr="00C25B02">
        <w:rPr>
          <w:rFonts w:cstheme="minorHAnsi"/>
        </w:rPr>
        <w:t xml:space="preserve"> </w:t>
      </w:r>
    </w:p>
    <w:p w14:paraId="1873FA0F" w14:textId="77777777" w:rsidR="003F5FE3" w:rsidRPr="00C25B02" w:rsidRDefault="003F5FE3" w:rsidP="003F5FE3">
      <w:pPr>
        <w:rPr>
          <w:rFonts w:cstheme="minorHAnsi"/>
        </w:rPr>
      </w:pPr>
    </w:p>
    <w:p w14:paraId="01DD963F" w14:textId="7E20B4E3" w:rsidR="003F5FE3" w:rsidRPr="00C25B02" w:rsidRDefault="003F5FE3" w:rsidP="00276873">
      <w:pPr>
        <w:pStyle w:val="ListParagraph"/>
        <w:numPr>
          <w:ilvl w:val="0"/>
          <w:numId w:val="3"/>
        </w:numPr>
        <w:rPr>
          <w:rFonts w:cstheme="minorHAnsi"/>
        </w:rPr>
      </w:pPr>
      <w:r w:rsidRPr="00C25B02">
        <w:rPr>
          <w:rFonts w:cstheme="minorHAnsi"/>
        </w:rPr>
        <w:t xml:space="preserve">What are the pros and cons of parametrizing a dataset’s activity in Azure Data Factory? </w:t>
      </w:r>
    </w:p>
    <w:p w14:paraId="32E08ADA" w14:textId="13DA7CBD" w:rsidR="003F5FE3" w:rsidRPr="00C25B02" w:rsidRDefault="00276873" w:rsidP="003F5FE3">
      <w:pPr>
        <w:rPr>
          <w:rFonts w:cstheme="minorHAnsi"/>
        </w:rPr>
      </w:pPr>
      <w:r w:rsidRPr="00C25B02">
        <w:rPr>
          <w:rFonts w:cstheme="minorHAnsi"/>
          <w:shd w:val="clear" w:color="auto" w:fill="FFFFFF"/>
        </w:rPr>
        <w:t>P</w:t>
      </w:r>
      <w:r w:rsidR="00F6446C" w:rsidRPr="00C25B02">
        <w:rPr>
          <w:rFonts w:cstheme="minorHAnsi"/>
          <w:shd w:val="clear" w:color="auto" w:fill="FFFFFF"/>
        </w:rPr>
        <w:t>arameters</w:t>
      </w:r>
      <w:r w:rsidR="00C25B02" w:rsidRPr="00C25B02">
        <w:rPr>
          <w:rFonts w:cstheme="minorHAnsi"/>
          <w:shd w:val="clear" w:color="auto" w:fill="FFFFFF"/>
        </w:rPr>
        <w:t xml:space="preserve"> provide a capability</w:t>
      </w:r>
      <w:r w:rsidR="00F6446C" w:rsidRPr="00C25B02">
        <w:rPr>
          <w:rFonts w:cstheme="minorHAnsi"/>
          <w:shd w:val="clear" w:color="auto" w:fill="FFFFFF"/>
        </w:rPr>
        <w:t xml:space="preserve"> to pass external values into pipelines, datasets, linked services, and data flows</w:t>
      </w:r>
      <w:r w:rsidR="00146AAD" w:rsidRPr="00C25B02">
        <w:rPr>
          <w:rFonts w:cstheme="minorHAnsi"/>
          <w:shd w:val="clear" w:color="auto" w:fill="FFFFFF"/>
        </w:rPr>
        <w:t xml:space="preserve">. ADF </w:t>
      </w:r>
      <w:r w:rsidR="00C25B02" w:rsidRPr="00C25B02">
        <w:rPr>
          <w:rFonts w:cstheme="minorHAnsi"/>
          <w:shd w:val="clear" w:color="auto" w:fill="FFFFFF"/>
        </w:rPr>
        <w:t>does not</w:t>
      </w:r>
      <w:r w:rsidR="00146AAD" w:rsidRPr="00C25B02">
        <w:rPr>
          <w:rFonts w:cstheme="minorHAnsi"/>
          <w:shd w:val="clear" w:color="auto" w:fill="FFFFFF"/>
        </w:rPr>
        <w:t xml:space="preserve"> allow data parameters so dates need to be passed as </w:t>
      </w:r>
      <w:r w:rsidR="00C25B02" w:rsidRPr="00C25B02">
        <w:rPr>
          <w:rFonts w:cstheme="minorHAnsi"/>
          <w:shd w:val="clear" w:color="auto" w:fill="FFFFFF"/>
        </w:rPr>
        <w:t xml:space="preserve">a </w:t>
      </w:r>
      <w:r w:rsidR="00146AAD" w:rsidRPr="00C25B02">
        <w:rPr>
          <w:rFonts w:cstheme="minorHAnsi"/>
          <w:shd w:val="clear" w:color="auto" w:fill="FFFFFF"/>
        </w:rPr>
        <w:t xml:space="preserve">string in </w:t>
      </w:r>
      <w:r w:rsidR="00C25B02" w:rsidRPr="00C25B02">
        <w:rPr>
          <w:rFonts w:cstheme="minorHAnsi"/>
          <w:shd w:val="clear" w:color="auto" w:fill="FFFFFF"/>
        </w:rPr>
        <w:t xml:space="preserve">format </w:t>
      </w:r>
      <w:r w:rsidR="00146AAD" w:rsidRPr="00C25B02">
        <w:rPr>
          <w:rFonts w:cstheme="minorHAnsi"/>
          <w:shd w:val="clear" w:color="auto" w:fill="FFFFFF"/>
        </w:rPr>
        <w:t xml:space="preserve">“yyyy0MM-dd” format. </w:t>
      </w:r>
    </w:p>
    <w:p w14:paraId="66E63F95" w14:textId="77777777" w:rsidR="003F5FE3" w:rsidRPr="00C25B02" w:rsidRDefault="003F5FE3" w:rsidP="003F5FE3">
      <w:pPr>
        <w:rPr>
          <w:rFonts w:cstheme="minorHAnsi"/>
        </w:rPr>
      </w:pPr>
    </w:p>
    <w:p w14:paraId="729B9075" w14:textId="6C852CF9" w:rsidR="001B2366" w:rsidRPr="00C25B02" w:rsidRDefault="003F5FE3" w:rsidP="00276873">
      <w:pPr>
        <w:pStyle w:val="ListParagraph"/>
        <w:numPr>
          <w:ilvl w:val="0"/>
          <w:numId w:val="3"/>
        </w:numPr>
        <w:rPr>
          <w:rFonts w:cstheme="minorHAnsi"/>
        </w:rPr>
      </w:pPr>
      <w:r w:rsidRPr="00C25B02">
        <w:rPr>
          <w:rFonts w:cstheme="minorHAnsi"/>
        </w:rPr>
        <w:t>What are the different supported file formats and compression codecs in Azure Data Factory? When will you use a Parquet file over an ORC file? Why would you choose an AVRO file format over a Parquet file format?</w:t>
      </w:r>
    </w:p>
    <w:p w14:paraId="78CAAC5C" w14:textId="1D7C40E9" w:rsidR="00276873" w:rsidRPr="00C25B02" w:rsidRDefault="00276873" w:rsidP="00276873">
      <w:pPr>
        <w:ind w:left="360"/>
        <w:rPr>
          <w:rFonts w:cstheme="minorHAnsi"/>
        </w:rPr>
      </w:pPr>
      <w:r w:rsidRPr="00C25B02">
        <w:rPr>
          <w:rFonts w:cstheme="minorHAnsi"/>
        </w:rPr>
        <w:t>D</w:t>
      </w:r>
      <w:r w:rsidRPr="00C25B02">
        <w:rPr>
          <w:rFonts w:cstheme="minorHAnsi"/>
        </w:rPr>
        <w:t>ifferent supported file formats and compression codecs in Azure Data Factory</w:t>
      </w:r>
      <w:r w:rsidRPr="00C25B02">
        <w:rPr>
          <w:rFonts w:cstheme="minorHAnsi"/>
        </w:rPr>
        <w:t xml:space="preserve"> are:</w:t>
      </w:r>
    </w:p>
    <w:p w14:paraId="46187423" w14:textId="7C1F7E80" w:rsidR="00276873" w:rsidRPr="00C25B02" w:rsidRDefault="00276873" w:rsidP="00276873">
      <w:pPr>
        <w:pStyle w:val="ListParagraph"/>
        <w:numPr>
          <w:ilvl w:val="0"/>
          <w:numId w:val="4"/>
        </w:numPr>
        <w:rPr>
          <w:rFonts w:cstheme="minorHAnsi"/>
        </w:rPr>
      </w:pPr>
      <w:r w:rsidRPr="00C25B02">
        <w:rPr>
          <w:rFonts w:cstheme="minorHAnsi"/>
        </w:rPr>
        <w:t>Avro</w:t>
      </w:r>
    </w:p>
    <w:p w14:paraId="5F44EF28" w14:textId="7DA47B2E" w:rsidR="00276873" w:rsidRPr="00C25B02" w:rsidRDefault="00276873" w:rsidP="00276873">
      <w:pPr>
        <w:pStyle w:val="ListParagraph"/>
        <w:numPr>
          <w:ilvl w:val="0"/>
          <w:numId w:val="4"/>
        </w:numPr>
        <w:rPr>
          <w:rFonts w:cstheme="minorHAnsi"/>
        </w:rPr>
      </w:pPr>
      <w:r w:rsidRPr="00C25B02">
        <w:rPr>
          <w:rFonts w:cstheme="minorHAnsi"/>
        </w:rPr>
        <w:t>Binary</w:t>
      </w:r>
    </w:p>
    <w:p w14:paraId="2A1696B0" w14:textId="6572D0F6" w:rsidR="00276873" w:rsidRPr="00C25B02" w:rsidRDefault="00276873" w:rsidP="00276873">
      <w:pPr>
        <w:pStyle w:val="ListParagraph"/>
        <w:numPr>
          <w:ilvl w:val="0"/>
          <w:numId w:val="4"/>
        </w:numPr>
        <w:rPr>
          <w:rFonts w:cstheme="minorHAnsi"/>
        </w:rPr>
      </w:pPr>
      <w:r w:rsidRPr="00C25B02">
        <w:rPr>
          <w:rFonts w:cstheme="minorHAnsi"/>
        </w:rPr>
        <w:t>Delimited text</w:t>
      </w:r>
    </w:p>
    <w:p w14:paraId="00C74CC1" w14:textId="76E12747" w:rsidR="00276873" w:rsidRPr="00C25B02" w:rsidRDefault="00276873" w:rsidP="00276873">
      <w:pPr>
        <w:pStyle w:val="ListParagraph"/>
        <w:numPr>
          <w:ilvl w:val="0"/>
          <w:numId w:val="4"/>
        </w:numPr>
        <w:rPr>
          <w:rFonts w:cstheme="minorHAnsi"/>
        </w:rPr>
      </w:pPr>
      <w:r w:rsidRPr="00C25B02">
        <w:rPr>
          <w:rFonts w:cstheme="minorHAnsi"/>
        </w:rPr>
        <w:t>Excel</w:t>
      </w:r>
    </w:p>
    <w:p w14:paraId="36ACC269" w14:textId="39491E66" w:rsidR="00276873" w:rsidRPr="00C25B02" w:rsidRDefault="00276873" w:rsidP="00276873">
      <w:pPr>
        <w:pStyle w:val="ListParagraph"/>
        <w:numPr>
          <w:ilvl w:val="0"/>
          <w:numId w:val="4"/>
        </w:numPr>
        <w:rPr>
          <w:rFonts w:cstheme="minorHAnsi"/>
        </w:rPr>
      </w:pPr>
      <w:r w:rsidRPr="00C25B02">
        <w:rPr>
          <w:rFonts w:cstheme="minorHAnsi"/>
        </w:rPr>
        <w:t>JSON</w:t>
      </w:r>
    </w:p>
    <w:p w14:paraId="451FF9AF" w14:textId="38AAAC91" w:rsidR="00276873" w:rsidRPr="00C25B02" w:rsidRDefault="00276873" w:rsidP="00276873">
      <w:pPr>
        <w:pStyle w:val="ListParagraph"/>
        <w:numPr>
          <w:ilvl w:val="0"/>
          <w:numId w:val="4"/>
        </w:numPr>
        <w:rPr>
          <w:rFonts w:cstheme="minorHAnsi"/>
        </w:rPr>
      </w:pPr>
      <w:r w:rsidRPr="00C25B02">
        <w:rPr>
          <w:rFonts w:cstheme="minorHAnsi"/>
        </w:rPr>
        <w:t>ORC</w:t>
      </w:r>
    </w:p>
    <w:p w14:paraId="06AB02A8" w14:textId="1449012E" w:rsidR="00276873" w:rsidRPr="00C25B02" w:rsidRDefault="00276873" w:rsidP="00276873">
      <w:pPr>
        <w:pStyle w:val="ListParagraph"/>
        <w:numPr>
          <w:ilvl w:val="0"/>
          <w:numId w:val="4"/>
        </w:numPr>
        <w:rPr>
          <w:rFonts w:cstheme="minorHAnsi"/>
        </w:rPr>
      </w:pPr>
      <w:r w:rsidRPr="00C25B02">
        <w:rPr>
          <w:rFonts w:cstheme="minorHAnsi"/>
        </w:rPr>
        <w:t xml:space="preserve">Parquet </w:t>
      </w:r>
    </w:p>
    <w:p w14:paraId="4FBF0AD7" w14:textId="2B69CCE1" w:rsidR="00276873" w:rsidRPr="00C25B02" w:rsidRDefault="00276873" w:rsidP="00276873">
      <w:pPr>
        <w:pStyle w:val="ListParagraph"/>
        <w:numPr>
          <w:ilvl w:val="0"/>
          <w:numId w:val="4"/>
        </w:numPr>
        <w:rPr>
          <w:rFonts w:cstheme="minorHAnsi"/>
        </w:rPr>
      </w:pPr>
      <w:r w:rsidRPr="00C25B02">
        <w:rPr>
          <w:rFonts w:cstheme="minorHAnsi"/>
        </w:rPr>
        <w:t>XML</w:t>
      </w:r>
    </w:p>
    <w:p w14:paraId="14E59920" w14:textId="300C5188" w:rsidR="00276873" w:rsidRPr="00C25B02" w:rsidRDefault="00276873" w:rsidP="00276873">
      <w:pPr>
        <w:rPr>
          <w:rFonts w:cstheme="minorHAnsi"/>
        </w:rPr>
      </w:pPr>
    </w:p>
    <w:p w14:paraId="7365F553" w14:textId="5136FF80" w:rsidR="00276873" w:rsidRDefault="00276873" w:rsidP="0027687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C25B02">
        <w:rPr>
          <w:rFonts w:asciiTheme="minorHAnsi" w:hAnsiTheme="minorHAnsi" w:cstheme="minorHAnsi"/>
          <w:sz w:val="22"/>
          <w:szCs w:val="22"/>
        </w:rPr>
        <w:t xml:space="preserve">Parquet and ORC both store data in columns and are great for reading data, making queries easier and faster </w:t>
      </w:r>
      <w:r w:rsidR="00F15DCA" w:rsidRPr="00C25B02">
        <w:rPr>
          <w:rFonts w:asciiTheme="minorHAnsi" w:hAnsiTheme="minorHAnsi" w:cstheme="minorHAnsi"/>
          <w:sz w:val="22"/>
          <w:szCs w:val="22"/>
        </w:rPr>
        <w:t>by compressing</w:t>
      </w:r>
      <w:r w:rsidRPr="00C25B02">
        <w:rPr>
          <w:rFonts w:asciiTheme="minorHAnsi" w:hAnsiTheme="minorHAnsi" w:cstheme="minorHAnsi"/>
          <w:sz w:val="22"/>
          <w:szCs w:val="22"/>
        </w:rPr>
        <w:t xml:space="preserve"> data and retrieving data from specified columns rather than the whole table</w:t>
      </w:r>
      <w:r w:rsidRPr="00C25B02">
        <w:rPr>
          <w:rFonts w:asciiTheme="minorHAnsi" w:hAnsiTheme="minorHAnsi" w:cstheme="minorHAnsi"/>
          <w:sz w:val="22"/>
          <w:szCs w:val="22"/>
        </w:rPr>
        <w:t>. Parquet is better optimized for use with Apache spark.</w:t>
      </w:r>
      <w:r w:rsidR="00F15DCA">
        <w:rPr>
          <w:rFonts w:asciiTheme="minorHAnsi" w:hAnsiTheme="minorHAnsi" w:cstheme="minorHAnsi"/>
          <w:sz w:val="22"/>
          <w:szCs w:val="22"/>
        </w:rPr>
        <w:t xml:space="preserve"> </w:t>
      </w:r>
      <w:r w:rsidR="00F15DCA">
        <w:rPr>
          <w:rStyle w:val="FootnoteReference"/>
          <w:rFonts w:asciiTheme="minorHAnsi" w:hAnsiTheme="minorHAnsi" w:cstheme="minorHAnsi"/>
          <w:sz w:val="22"/>
          <w:szCs w:val="22"/>
        </w:rPr>
        <w:footnoteReference w:id="1"/>
      </w:r>
    </w:p>
    <w:p w14:paraId="01AF7357" w14:textId="77777777" w:rsidR="00F15DCA" w:rsidRPr="00C25B02" w:rsidRDefault="00F15DCA" w:rsidP="0027687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14:paraId="29816C69" w14:textId="6BAC248E" w:rsidR="00276873" w:rsidRDefault="00276873" w:rsidP="0027687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C25B02">
        <w:rPr>
          <w:rFonts w:asciiTheme="minorHAnsi" w:hAnsiTheme="minorHAnsi" w:cstheme="minorHAnsi"/>
          <w:sz w:val="22"/>
          <w:szCs w:val="22"/>
        </w:rPr>
        <w:lastRenderedPageBreak/>
        <w:t xml:space="preserve">For </w:t>
      </w:r>
      <w:r w:rsidRPr="00C25B02">
        <w:rPr>
          <w:rFonts w:asciiTheme="minorHAnsi" w:hAnsiTheme="minorHAnsi" w:cstheme="minorHAnsi"/>
          <w:sz w:val="22"/>
          <w:szCs w:val="22"/>
        </w:rPr>
        <w:t xml:space="preserve"> schema</w:t>
      </w:r>
      <w:proofErr w:type="gramEnd"/>
      <w:r w:rsidRPr="00C25B02">
        <w:rPr>
          <w:rFonts w:asciiTheme="minorHAnsi" w:hAnsiTheme="minorHAnsi" w:cstheme="minorHAnsi"/>
          <w:sz w:val="22"/>
          <w:szCs w:val="22"/>
        </w:rPr>
        <w:t xml:space="preserve"> evolution support or the capability of the file structure to change over time, the winner is Avro since it uses JSON in a unique manner to describe the data, while using binary format to reduce storage size. Avro has row-based data storage and excels at writing data.</w:t>
      </w:r>
      <w:r w:rsidR="00F15DCA" w:rsidRPr="00F15DCA">
        <w:rPr>
          <w:rStyle w:val="FootnoteReference"/>
          <w:rFonts w:asciiTheme="minorHAnsi" w:hAnsiTheme="minorHAnsi" w:cstheme="minorHAnsi"/>
          <w:sz w:val="22"/>
          <w:szCs w:val="22"/>
        </w:rPr>
        <w:t xml:space="preserve"> </w:t>
      </w:r>
      <w:r w:rsidR="00F15DCA">
        <w:rPr>
          <w:rStyle w:val="FootnoteReference"/>
          <w:rFonts w:asciiTheme="minorHAnsi" w:hAnsiTheme="minorHAnsi" w:cstheme="minorHAnsi"/>
          <w:sz w:val="22"/>
          <w:szCs w:val="22"/>
        </w:rPr>
        <w:footnoteReference w:id="2"/>
      </w:r>
      <w:r w:rsidRPr="00C25B0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F533F1E" w14:textId="77777777" w:rsidR="00F15DCA" w:rsidRPr="00C25B02" w:rsidRDefault="00F15DCA" w:rsidP="0027687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14:paraId="63A0AE8A" w14:textId="77777777" w:rsidR="00276873" w:rsidRPr="00C25B02" w:rsidRDefault="00276873" w:rsidP="00276873">
      <w:pPr>
        <w:rPr>
          <w:rFonts w:cstheme="minorHAnsi"/>
        </w:rPr>
      </w:pPr>
    </w:p>
    <w:p w14:paraId="5BD28E2F" w14:textId="652EAB93" w:rsidR="00276873" w:rsidRPr="00C25B02" w:rsidRDefault="00276873" w:rsidP="00276873">
      <w:pPr>
        <w:rPr>
          <w:rFonts w:cstheme="minorHAnsi"/>
        </w:rPr>
      </w:pPr>
    </w:p>
    <w:p w14:paraId="4A7901F7" w14:textId="77777777" w:rsidR="00276873" w:rsidRPr="00C25B02" w:rsidRDefault="00276873" w:rsidP="00276873">
      <w:pPr>
        <w:rPr>
          <w:rFonts w:cstheme="minorHAnsi"/>
        </w:rPr>
      </w:pPr>
    </w:p>
    <w:sectPr w:rsidR="00276873" w:rsidRPr="00C2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8C8E6" w14:textId="77777777" w:rsidR="00F15DCA" w:rsidRDefault="00F15DCA" w:rsidP="00F15DCA">
      <w:pPr>
        <w:spacing w:after="0" w:line="240" w:lineRule="auto"/>
      </w:pPr>
      <w:r>
        <w:separator/>
      </w:r>
    </w:p>
  </w:endnote>
  <w:endnote w:type="continuationSeparator" w:id="0">
    <w:p w14:paraId="110F8340" w14:textId="77777777" w:rsidR="00F15DCA" w:rsidRDefault="00F15DCA" w:rsidP="00F1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51837" w14:textId="77777777" w:rsidR="00F15DCA" w:rsidRDefault="00F15DCA" w:rsidP="00F15DCA">
      <w:pPr>
        <w:spacing w:after="0" w:line="240" w:lineRule="auto"/>
      </w:pPr>
      <w:r>
        <w:separator/>
      </w:r>
    </w:p>
  </w:footnote>
  <w:footnote w:type="continuationSeparator" w:id="0">
    <w:p w14:paraId="717A8CE0" w14:textId="77777777" w:rsidR="00F15DCA" w:rsidRDefault="00F15DCA" w:rsidP="00F15DCA">
      <w:pPr>
        <w:spacing w:after="0" w:line="240" w:lineRule="auto"/>
      </w:pPr>
      <w:r>
        <w:continuationSeparator/>
      </w:r>
    </w:p>
  </w:footnote>
  <w:footnote w:id="1">
    <w:p w14:paraId="2DB80F5E" w14:textId="6D0209E6" w:rsidR="00F15DCA" w:rsidRDefault="00F15DCA" w:rsidP="00F15DC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FootnoteReference"/>
          <w:rFonts w:asciiTheme="minorHAnsi" w:hAnsiTheme="minorHAnsi" w:cstheme="minorHAnsi"/>
          <w:sz w:val="22"/>
          <w:szCs w:val="22"/>
        </w:rPr>
        <w:footnoteRef/>
      </w:r>
      <w:r w:rsidRPr="00F15DCA">
        <w:rPr>
          <w:rFonts w:asciiTheme="minorHAnsi" w:hAnsiTheme="minorHAnsi" w:cstheme="minorHAnsi"/>
          <w:sz w:val="22"/>
          <w:szCs w:val="22"/>
        </w:rPr>
        <w:t>http://www.differencebetween.net/technology/difference-between-orc-and-parquet/</w:t>
      </w:r>
    </w:p>
    <w:p w14:paraId="56B4F81F" w14:textId="05CE8152" w:rsidR="00F15DCA" w:rsidRDefault="00F15DCA">
      <w:pPr>
        <w:pStyle w:val="FootnoteText"/>
      </w:pPr>
      <w:r>
        <w:rPr>
          <w:rStyle w:val="FootnoteReference"/>
          <w:rFonts w:cstheme="minorHAnsi"/>
          <w:sz w:val="22"/>
          <w:szCs w:val="22"/>
        </w:rPr>
        <w:t>2</w:t>
      </w:r>
      <w:r w:rsidRPr="00F15DCA">
        <w:t>https://bryteflow.com/how-to-choose-between-parquet-orc-and-avro/</w:t>
      </w:r>
    </w:p>
  </w:footnote>
  <w:footnote w:id="2">
    <w:p w14:paraId="3B819839" w14:textId="77777777" w:rsidR="00F15DCA" w:rsidRDefault="00F15DCA" w:rsidP="00F15DC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t>*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" w:history="1">
        <w:r w:rsidRPr="004C7D93">
          <w:rPr>
            <w:rStyle w:val="Hyperlink"/>
            <w:rFonts w:asciiTheme="minorHAnsi" w:hAnsiTheme="minorHAnsi" w:cstheme="minorHAnsi"/>
            <w:sz w:val="22"/>
            <w:szCs w:val="22"/>
          </w:rPr>
          <w:t>http://www.differencebetween.net/technology/difference-between-orc-and-parquet/</w:t>
        </w:r>
      </w:hyperlink>
    </w:p>
    <w:p w14:paraId="75B99593" w14:textId="77777777" w:rsidR="00F15DCA" w:rsidRDefault="00F15DCA" w:rsidP="00F15DCA">
      <w:pPr>
        <w:pStyle w:val="FootnoteText"/>
      </w:pPr>
      <w:r>
        <w:t xml:space="preserve">** </w:t>
      </w:r>
      <w:r w:rsidRPr="00F15DCA">
        <w:t>https://bryteflow.com/how-to-choose-between-parquet-orc-and-avro/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3C9B"/>
    <w:multiLevelType w:val="hybridMultilevel"/>
    <w:tmpl w:val="111E2C78"/>
    <w:lvl w:ilvl="0" w:tplc="9C56F81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17934"/>
    <w:multiLevelType w:val="hybridMultilevel"/>
    <w:tmpl w:val="29DEAE5C"/>
    <w:lvl w:ilvl="0" w:tplc="2486B61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4A4A4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758DB"/>
    <w:multiLevelType w:val="multilevel"/>
    <w:tmpl w:val="2426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42197"/>
    <w:multiLevelType w:val="hybridMultilevel"/>
    <w:tmpl w:val="9432E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A5A42"/>
    <w:multiLevelType w:val="multilevel"/>
    <w:tmpl w:val="2426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4E7537"/>
    <w:multiLevelType w:val="hybridMultilevel"/>
    <w:tmpl w:val="B24A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3"/>
    <w:rsid w:val="00146AAD"/>
    <w:rsid w:val="00276873"/>
    <w:rsid w:val="003F5FE3"/>
    <w:rsid w:val="005E2686"/>
    <w:rsid w:val="00A340DB"/>
    <w:rsid w:val="00BA1784"/>
    <w:rsid w:val="00C25B02"/>
    <w:rsid w:val="00E3590A"/>
    <w:rsid w:val="00EB6BBF"/>
    <w:rsid w:val="00F15DCA"/>
    <w:rsid w:val="00F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75C9"/>
  <w15:chartTrackingRefBased/>
  <w15:docId w15:val="{3809F1E2-ED58-439A-AA92-104905BF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5FE3"/>
    <w:rPr>
      <w:b/>
      <w:bCs/>
    </w:rPr>
  </w:style>
  <w:style w:type="paragraph" w:styleId="ListParagraph">
    <w:name w:val="List Paragraph"/>
    <w:basedOn w:val="Normal"/>
    <w:uiPriority w:val="34"/>
    <w:qFormat/>
    <w:rsid w:val="003F5F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5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DC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5D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5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fferencebetween.net/technology/difference-between-orc-and-parqu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C5A0F-C309-46DB-A470-4A8B8DC58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Gupta</dc:creator>
  <cp:keywords/>
  <dc:description/>
  <cp:lastModifiedBy>Megha Gupta</cp:lastModifiedBy>
  <cp:revision>5</cp:revision>
  <dcterms:created xsi:type="dcterms:W3CDTF">2021-06-21T18:04:00Z</dcterms:created>
  <dcterms:modified xsi:type="dcterms:W3CDTF">2021-06-21T18:51:00Z</dcterms:modified>
</cp:coreProperties>
</file>