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8D665" w14:textId="66BC0595" w:rsidR="003240E1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>Megha Patel</w:t>
      </w:r>
    </w:p>
    <w:p w14:paraId="562F07A9" w14:textId="1AD1D6E1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>Cohort – B</w:t>
      </w:r>
    </w:p>
    <w:p w14:paraId="15FD5BB5" w14:textId="7F2D32CD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</w:p>
    <w:p w14:paraId="0402E41A" w14:textId="05DD8ECD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>Assignment 6</w:t>
      </w:r>
    </w:p>
    <w:p w14:paraId="643855E8" w14:textId="5154FBA4" w:rsidR="00F16AFC" w:rsidRDefault="00F16AFC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The churn dataset had many missing values, so we had to do preprocessing inorder to treat the missing values. I also removed the phone column from the dataset.</w:t>
      </w:r>
    </w:p>
    <w:p w14:paraId="061F6CD7" w14:textId="40E8A9A8" w:rsidR="00E83712" w:rsidRDefault="00E83712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So I did the preprocessing in excel itself and then used the dataset to compute the model and get the scores.</w:t>
      </w:r>
    </w:p>
    <w:p w14:paraId="0834F137" w14:textId="1D1FB390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  <w:highlight w:val="yellow"/>
        </w:rPr>
        <w:t xml:space="preserve">Classifiers </w:t>
      </w:r>
      <w:proofErr w:type="gramStart"/>
      <w:r w:rsidRPr="00F16AFC">
        <w:rPr>
          <w:rFonts w:cstheme="minorHAnsi"/>
          <w:color w:val="000000" w:themeColor="text1"/>
          <w:sz w:val="22"/>
          <w:szCs w:val="22"/>
          <w:highlight w:val="yellow"/>
        </w:rPr>
        <w:t>Used :</w:t>
      </w:r>
      <w:proofErr w:type="gramEnd"/>
      <w:r w:rsidRPr="00F16AFC">
        <w:rPr>
          <w:rFonts w:cstheme="minorHAnsi"/>
          <w:color w:val="000000" w:themeColor="text1"/>
          <w:sz w:val="22"/>
          <w:szCs w:val="22"/>
          <w:highlight w:val="yellow"/>
        </w:rPr>
        <w:t>-</w:t>
      </w:r>
    </w:p>
    <w:p w14:paraId="389C728B" w14:textId="77777777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</w:p>
    <w:p w14:paraId="5FDEE0DA" w14:textId="118F116E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  <w:highlight w:val="yellow"/>
        </w:rPr>
        <w:t>Decision Tree</w:t>
      </w:r>
    </w:p>
    <w:p w14:paraId="7A815B8B" w14:textId="77777777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</w:p>
    <w:p w14:paraId="088C0D36" w14:textId="466EDD92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BF9C1F6" wp14:editId="00BE4727">
            <wp:extent cx="4064000" cy="2563101"/>
            <wp:effectExtent l="0" t="0" r="0" b="254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9 at 12.56.07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484" cy="256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D74F" w14:textId="30FEBA0B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>From this we can say that hyperparameter 2 has high scores compared to all other.</w:t>
      </w:r>
    </w:p>
    <w:p w14:paraId="3733FA75" w14:textId="7934FB0C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proofErr w:type="gramStart"/>
      <w:r w:rsidRPr="00F16AFC">
        <w:rPr>
          <w:rFonts w:cstheme="minorHAnsi"/>
          <w:color w:val="000000" w:themeColor="text1"/>
          <w:sz w:val="22"/>
          <w:szCs w:val="22"/>
        </w:rPr>
        <w:t>Also</w:t>
      </w:r>
      <w:proofErr w:type="gramEnd"/>
      <w:r w:rsidRPr="00F16AFC">
        <w:rPr>
          <w:rFonts w:cstheme="minorHAnsi"/>
          <w:color w:val="000000" w:themeColor="text1"/>
          <w:sz w:val="22"/>
          <w:szCs w:val="22"/>
        </w:rPr>
        <w:t xml:space="preserve"> the default tree performed good but still the accuracy score is less</w:t>
      </w:r>
    </w:p>
    <w:p w14:paraId="0090035C" w14:textId="77777777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</w:p>
    <w:p w14:paraId="0C46DD25" w14:textId="544C01C9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  <w:highlight w:val="yellow"/>
        </w:rPr>
        <w:t>Random Forest</w:t>
      </w:r>
    </w:p>
    <w:p w14:paraId="02ED6021" w14:textId="2FDD879C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12D4CC4C" wp14:editId="6F1AFBA6">
            <wp:extent cx="4394200" cy="2590512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9 at 1.02.0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468" cy="25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456F" w14:textId="51883D9A" w:rsidR="002B4EAC" w:rsidRPr="00F16AFC" w:rsidRDefault="002B4EA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 xml:space="preserve">From the above table we can see that </w:t>
      </w:r>
      <w:proofErr w:type="spellStart"/>
      <w:proofErr w:type="gramStart"/>
      <w:r w:rsidRPr="00F16AFC">
        <w:rPr>
          <w:rFonts w:cstheme="minorHAnsi"/>
          <w:color w:val="000000" w:themeColor="text1"/>
          <w:sz w:val="22"/>
          <w:szCs w:val="22"/>
        </w:rPr>
        <w:t>the</w:t>
      </w:r>
      <w:r w:rsidR="00FA2C5B" w:rsidRPr="00F16AFC">
        <w:rPr>
          <w:rFonts w:cstheme="minorHAnsi"/>
          <w:color w:val="000000" w:themeColor="text1"/>
          <w:sz w:val="22"/>
          <w:szCs w:val="22"/>
        </w:rPr>
        <w:t>ir</w:t>
      </w:r>
      <w:proofErr w:type="spellEnd"/>
      <w:proofErr w:type="gramEnd"/>
      <w:r w:rsidR="00FA2C5B" w:rsidRPr="00F16AFC">
        <w:rPr>
          <w:rFonts w:cstheme="minorHAnsi"/>
          <w:color w:val="000000" w:themeColor="text1"/>
          <w:sz w:val="22"/>
          <w:szCs w:val="22"/>
        </w:rPr>
        <w:t xml:space="preserve"> was not much difference in the scores of either the default one or the hyper parameterized one. In such case, we should use the default one.</w:t>
      </w:r>
    </w:p>
    <w:p w14:paraId="72B021CC" w14:textId="6A0D7BAE" w:rsidR="00FA2C5B" w:rsidRPr="00F16AFC" w:rsidRDefault="00FA2C5B">
      <w:pPr>
        <w:rPr>
          <w:rFonts w:cstheme="minorHAnsi"/>
          <w:color w:val="000000" w:themeColor="text1"/>
          <w:sz w:val="22"/>
          <w:szCs w:val="22"/>
        </w:rPr>
      </w:pPr>
    </w:p>
    <w:p w14:paraId="224EA3B2" w14:textId="3DEAA334" w:rsidR="00FA2C5B" w:rsidRPr="00F16AFC" w:rsidRDefault="00FA2C5B">
      <w:pPr>
        <w:rPr>
          <w:rFonts w:cstheme="minorHAnsi"/>
          <w:color w:val="000000" w:themeColor="text1"/>
          <w:sz w:val="22"/>
          <w:szCs w:val="22"/>
        </w:rPr>
      </w:pPr>
    </w:p>
    <w:p w14:paraId="77CD4A4E" w14:textId="4E1811CD" w:rsidR="00FA2C5B" w:rsidRPr="00F16AFC" w:rsidRDefault="00FA2C5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16AFC">
        <w:rPr>
          <w:rFonts w:cstheme="minorHAnsi"/>
          <w:b/>
          <w:bCs/>
          <w:color w:val="000000" w:themeColor="text1"/>
          <w:sz w:val="22"/>
          <w:szCs w:val="22"/>
          <w:highlight w:val="yellow"/>
        </w:rPr>
        <w:t>Linear SVM</w:t>
      </w:r>
    </w:p>
    <w:p w14:paraId="7C1CC525" w14:textId="7D5A3C3B" w:rsidR="00FA2C5B" w:rsidRPr="00F16AFC" w:rsidRDefault="00FA2C5B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3C0ACB92" wp14:editId="0E81823B">
            <wp:extent cx="4241800" cy="1986758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2-09 at 1.07.4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143" cy="200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AC08" w14:textId="1B989ED3" w:rsidR="00F16AFC" w:rsidRPr="00F16AFC" w:rsidRDefault="00F16AF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 xml:space="preserve">For Linear SVM also all the scores are </w:t>
      </w:r>
      <w:proofErr w:type="gramStart"/>
      <w:r w:rsidRPr="00F16AFC">
        <w:rPr>
          <w:rFonts w:cstheme="minorHAnsi"/>
          <w:color w:val="000000" w:themeColor="text1"/>
          <w:sz w:val="22"/>
          <w:szCs w:val="22"/>
        </w:rPr>
        <w:t>similar</w:t>
      </w:r>
      <w:proofErr w:type="gramEnd"/>
      <w:r w:rsidRPr="00F16AFC">
        <w:rPr>
          <w:rFonts w:cstheme="minorHAnsi"/>
          <w:color w:val="000000" w:themeColor="text1"/>
          <w:sz w:val="22"/>
          <w:szCs w:val="22"/>
        </w:rPr>
        <w:t xml:space="preserve"> so it is advisable to use the default one.</w:t>
      </w:r>
    </w:p>
    <w:p w14:paraId="71753C30" w14:textId="17509F7A" w:rsidR="00FA2C5B" w:rsidRPr="00F16AFC" w:rsidRDefault="00FA2C5B">
      <w:pPr>
        <w:rPr>
          <w:rFonts w:cstheme="minorHAnsi"/>
          <w:color w:val="000000" w:themeColor="text1"/>
          <w:sz w:val="22"/>
          <w:szCs w:val="22"/>
        </w:rPr>
      </w:pPr>
    </w:p>
    <w:p w14:paraId="5145753C" w14:textId="77777777" w:rsidR="00FA2C5B" w:rsidRPr="00F16AFC" w:rsidRDefault="00FA2C5B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16AFC">
        <w:rPr>
          <w:rFonts w:cstheme="minorHAnsi"/>
          <w:b/>
          <w:bCs/>
          <w:color w:val="000000" w:themeColor="text1"/>
          <w:sz w:val="22"/>
          <w:szCs w:val="22"/>
          <w:highlight w:val="yellow"/>
        </w:rPr>
        <w:t>MLP Classifier</w:t>
      </w:r>
    </w:p>
    <w:p w14:paraId="0B02C82A" w14:textId="4911D2BA" w:rsidR="00FA2C5B" w:rsidRPr="00F16AFC" w:rsidRDefault="00FA2C5B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1BD46A44" wp14:editId="736AF5A9">
            <wp:extent cx="4241800" cy="1717113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2-09 at 1.12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0286" cy="172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E0DC0" w14:textId="1BFE5783" w:rsidR="00F16AFC" w:rsidRPr="00F16AFC" w:rsidRDefault="00F16AF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>By looking at the table we can say that, the default is the most efficient among all the models.</w:t>
      </w:r>
    </w:p>
    <w:p w14:paraId="14E7B45C" w14:textId="1C86D022" w:rsidR="00FA2C5B" w:rsidRPr="00F16AFC" w:rsidRDefault="00FA2C5B">
      <w:pPr>
        <w:rPr>
          <w:rFonts w:cstheme="minorHAnsi"/>
          <w:color w:val="000000" w:themeColor="text1"/>
          <w:sz w:val="22"/>
          <w:szCs w:val="22"/>
        </w:rPr>
      </w:pPr>
    </w:p>
    <w:p w14:paraId="7AEB60C5" w14:textId="3D599BBF" w:rsidR="00FA2C5B" w:rsidRPr="00F16AFC" w:rsidRDefault="00F16AF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b/>
          <w:bCs/>
          <w:color w:val="000000" w:themeColor="text1"/>
          <w:sz w:val="22"/>
          <w:szCs w:val="22"/>
        </w:rPr>
        <w:t xml:space="preserve">Stacking </w:t>
      </w:r>
      <w:r w:rsidR="00886622" w:rsidRPr="00F16AFC">
        <w:rPr>
          <w:rFonts w:cstheme="minorHAnsi"/>
          <w:b/>
          <w:bCs/>
          <w:color w:val="000000" w:themeColor="text1"/>
          <w:sz w:val="22"/>
          <w:szCs w:val="22"/>
        </w:rPr>
        <w:t>Models</w:t>
      </w:r>
      <w:r w:rsidR="00886622" w:rsidRPr="00F16AFC">
        <w:rPr>
          <w:rFonts w:cstheme="minorHAnsi"/>
          <w:color w:val="000000" w:themeColor="text1"/>
          <w:sz w:val="22"/>
          <w:szCs w:val="22"/>
        </w:rPr>
        <w:t>: -</w:t>
      </w:r>
    </w:p>
    <w:p w14:paraId="72A9BFE2" w14:textId="04295593" w:rsidR="00F16AFC" w:rsidRPr="00F16AFC" w:rsidRDefault="00F16AFC" w:rsidP="00FA2C5B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2"/>
          <w:szCs w:val="22"/>
        </w:rPr>
      </w:pPr>
      <w:r w:rsidRPr="00F16AFC">
        <w:rPr>
          <w:rFonts w:eastAsia="Times New Roman" w:cstheme="minorHAnsi"/>
          <w:color w:val="000000" w:themeColor="text1"/>
          <w:sz w:val="22"/>
          <w:szCs w:val="22"/>
        </w:rPr>
        <w:t xml:space="preserve">Models </w:t>
      </w:r>
      <w:r w:rsidR="00886622" w:rsidRPr="00F16AFC">
        <w:rPr>
          <w:rFonts w:eastAsia="Times New Roman" w:cstheme="minorHAnsi"/>
          <w:color w:val="000000" w:themeColor="text1"/>
          <w:sz w:val="22"/>
          <w:szCs w:val="22"/>
        </w:rPr>
        <w:t>used: -</w:t>
      </w:r>
      <w:r w:rsidR="00886622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F16AFC">
        <w:rPr>
          <w:rFonts w:eastAsia="Times New Roman" w:cstheme="minorHAnsi"/>
          <w:color w:val="000000" w:themeColor="text1"/>
          <w:sz w:val="22"/>
          <w:szCs w:val="22"/>
        </w:rPr>
        <w:t>1)</w:t>
      </w:r>
      <w:r w:rsidR="00886622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F16AFC">
        <w:rPr>
          <w:rFonts w:eastAsia="Times New Roman" w:cstheme="minorHAnsi"/>
          <w:color w:val="000000" w:themeColor="text1"/>
          <w:sz w:val="22"/>
          <w:szCs w:val="22"/>
        </w:rPr>
        <w:t>Decision Tree 2)</w:t>
      </w:r>
      <w:r w:rsidR="00886622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F16AFC">
        <w:rPr>
          <w:rFonts w:eastAsia="Times New Roman" w:cstheme="minorHAnsi"/>
          <w:color w:val="000000" w:themeColor="text1"/>
          <w:sz w:val="22"/>
          <w:szCs w:val="22"/>
        </w:rPr>
        <w:t>Random Forest 3)</w:t>
      </w:r>
      <w:r w:rsidR="00886622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F16AFC">
        <w:rPr>
          <w:rFonts w:eastAsia="Times New Roman" w:cstheme="minorHAnsi"/>
          <w:color w:val="000000" w:themeColor="text1"/>
          <w:sz w:val="22"/>
          <w:szCs w:val="22"/>
        </w:rPr>
        <w:t>SVM</w:t>
      </w:r>
    </w:p>
    <w:p w14:paraId="37813FC7" w14:textId="5BB12426" w:rsidR="00FA2C5B" w:rsidRPr="00F16AFC" w:rsidRDefault="00FA2C5B" w:rsidP="00FA2C5B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2"/>
          <w:szCs w:val="22"/>
        </w:rPr>
      </w:pPr>
      <w:r w:rsidRPr="00F16AFC">
        <w:rPr>
          <w:rFonts w:eastAsia="Times New Roman" w:cstheme="minorHAnsi"/>
          <w:color w:val="000000" w:themeColor="text1"/>
          <w:sz w:val="22"/>
          <w:szCs w:val="22"/>
        </w:rPr>
        <w:t>And after doing stacking I constructed Random Forest Classifier and found out the accuracy on that stacked model. The output of which is:</w:t>
      </w:r>
    </w:p>
    <w:p w14:paraId="35C4BF90" w14:textId="77777777" w:rsidR="00FA2C5B" w:rsidRPr="00FA2C5B" w:rsidRDefault="00FA2C5B" w:rsidP="00FA2C5B">
      <w:pPr>
        <w:shd w:val="clear" w:color="auto" w:fill="FFFFFE"/>
        <w:spacing w:line="285" w:lineRule="atLeast"/>
        <w:rPr>
          <w:rFonts w:eastAsia="Times New Roman" w:cstheme="minorHAnsi"/>
          <w:color w:val="000000" w:themeColor="text1"/>
          <w:sz w:val="22"/>
          <w:szCs w:val="22"/>
        </w:rPr>
      </w:pPr>
    </w:p>
    <w:p w14:paraId="6C471A55" w14:textId="076FFB9C" w:rsidR="00FA2C5B" w:rsidRPr="00F16AFC" w:rsidRDefault="00F16AF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noProof/>
          <w:color w:val="000000" w:themeColor="text1"/>
          <w:sz w:val="22"/>
          <w:szCs w:val="22"/>
        </w:rPr>
        <w:drawing>
          <wp:inline distT="0" distB="0" distL="0" distR="0" wp14:anchorId="1CCCCC88" wp14:editId="47127753">
            <wp:extent cx="3416300" cy="1910431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2-09 at 1.14.1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371" cy="191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39EE" w14:textId="143CD635" w:rsidR="00F16AFC" w:rsidRPr="00F16AFC" w:rsidRDefault="00F16AF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>The accuracy after doing stacking is 0.91. From this we can see that there is not much difference in the accuracy score.</w:t>
      </w:r>
    </w:p>
    <w:p w14:paraId="7CF275FC" w14:textId="758B8034" w:rsidR="00F16AFC" w:rsidRPr="00F16AFC" w:rsidRDefault="00F16AF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lastRenderedPageBreak/>
        <w:t>As we have used SVM, Decision Tree, Random Forest we got the accuracy of 0.91. This is because the accuracy of Linear SVM was low as a result the final result is low.</w:t>
      </w:r>
    </w:p>
    <w:p w14:paraId="03C24028" w14:textId="2AD3E071" w:rsidR="00F16AFC" w:rsidRPr="00F16AFC" w:rsidRDefault="00886622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>However,</w:t>
      </w:r>
      <w:r w:rsidR="00F16AFC" w:rsidRPr="00F16AFC">
        <w:rPr>
          <w:rFonts w:cstheme="minorHAnsi"/>
          <w:color w:val="000000" w:themeColor="text1"/>
          <w:sz w:val="22"/>
          <w:szCs w:val="22"/>
        </w:rPr>
        <w:t xml:space="preserve"> the accuracy scores for the decision tree and random forests are 0.91 and 0.89, which are pretty high compared to all the models.</w:t>
      </w:r>
    </w:p>
    <w:p w14:paraId="57DAEDCB" w14:textId="0AFBC091" w:rsidR="00F16AFC" w:rsidRPr="00F16AFC" w:rsidRDefault="00F16AFC">
      <w:pPr>
        <w:rPr>
          <w:rFonts w:cstheme="minorHAnsi"/>
          <w:color w:val="000000" w:themeColor="text1"/>
          <w:sz w:val="22"/>
          <w:szCs w:val="22"/>
        </w:rPr>
      </w:pPr>
      <w:r w:rsidRPr="00F16AFC">
        <w:rPr>
          <w:rFonts w:cstheme="minorHAnsi"/>
          <w:color w:val="000000" w:themeColor="text1"/>
          <w:sz w:val="22"/>
          <w:szCs w:val="22"/>
        </w:rPr>
        <w:t xml:space="preserve">If the stacking was done on </w:t>
      </w:r>
      <w:r w:rsidR="00886622" w:rsidRPr="00F16AFC">
        <w:rPr>
          <w:rFonts w:cstheme="minorHAnsi"/>
          <w:color w:val="000000" w:themeColor="text1"/>
          <w:sz w:val="22"/>
          <w:szCs w:val="22"/>
        </w:rPr>
        <w:t xml:space="preserve">these two </w:t>
      </w:r>
      <w:proofErr w:type="gramStart"/>
      <w:r w:rsidR="00886622" w:rsidRPr="00F16AFC">
        <w:rPr>
          <w:rFonts w:cstheme="minorHAnsi"/>
          <w:color w:val="000000" w:themeColor="text1"/>
          <w:sz w:val="22"/>
          <w:szCs w:val="22"/>
        </w:rPr>
        <w:t>models</w:t>
      </w:r>
      <w:proofErr w:type="gramEnd"/>
      <w:r w:rsidRPr="00F16AFC">
        <w:rPr>
          <w:rFonts w:cstheme="minorHAnsi"/>
          <w:color w:val="000000" w:themeColor="text1"/>
          <w:sz w:val="22"/>
          <w:szCs w:val="22"/>
        </w:rPr>
        <w:t xml:space="preserve"> then </w:t>
      </w:r>
      <w:r w:rsidR="00886622" w:rsidRPr="00F16AFC">
        <w:rPr>
          <w:rFonts w:cstheme="minorHAnsi"/>
          <w:color w:val="000000" w:themeColor="text1"/>
          <w:sz w:val="22"/>
          <w:szCs w:val="22"/>
        </w:rPr>
        <w:t>there</w:t>
      </w:r>
      <w:r w:rsidRPr="00F16AFC">
        <w:rPr>
          <w:rFonts w:cstheme="minorHAnsi"/>
          <w:color w:val="000000" w:themeColor="text1"/>
          <w:sz w:val="22"/>
          <w:szCs w:val="22"/>
        </w:rPr>
        <w:t xml:space="preserve"> might be the chance that the overall accuracy score will be high compared to the individual models.</w:t>
      </w:r>
    </w:p>
    <w:sectPr w:rsidR="00F16AFC" w:rsidRPr="00F16AFC" w:rsidSect="00BC1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EAC"/>
    <w:rsid w:val="002B4EAC"/>
    <w:rsid w:val="00886622"/>
    <w:rsid w:val="008B1A0A"/>
    <w:rsid w:val="00BC1134"/>
    <w:rsid w:val="00E83712"/>
    <w:rsid w:val="00F16AFC"/>
    <w:rsid w:val="00FA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9D1AF"/>
  <w15:chartTrackingRefBased/>
  <w15:docId w15:val="{0B86CB69-098A-4F45-B1BE-87034ED5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7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Shaileshkumar Patel (Student)</dc:creator>
  <cp:keywords/>
  <dc:description/>
  <cp:lastModifiedBy>Megha Shaileshkumar Patel</cp:lastModifiedBy>
  <cp:revision>3</cp:revision>
  <dcterms:created xsi:type="dcterms:W3CDTF">2019-12-09T19:49:00Z</dcterms:created>
  <dcterms:modified xsi:type="dcterms:W3CDTF">2020-09-18T23:52:00Z</dcterms:modified>
</cp:coreProperties>
</file>