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1"/>
        <w:spacing w:line="276" w:lineRule="auto"/>
        <w:rPr>
          <w:rFonts w:ascii="Times New Roman" w:hAnsi="Times New Roman"/>
          <w:b w:val="1"/>
          <w:bCs w:val="1"/>
          <w:sz w:val="28"/>
          <w:szCs w:val="28"/>
        </w:rPr>
      </w:pPr>
    </w:p>
    <w:p>
      <w:pPr>
        <w:pStyle w:val="Body"/>
        <w:widowControl w:val="1"/>
        <w:spacing w:line="276" w:lineRule="auto"/>
        <w:jc w:val="center"/>
        <w:rPr>
          <w:rFonts w:ascii="Times New Roman" w:cs="Times New Roman" w:hAnsi="Times New Roman" w:eastAsia="Times New Roman"/>
        </w:rPr>
      </w:pPr>
      <w:r>
        <w:rPr>
          <w:rFonts w:ascii="Times New Roman" w:hAnsi="Times New Roman"/>
          <w:b w:val="1"/>
          <w:bCs w:val="1"/>
          <w:sz w:val="28"/>
          <w:szCs w:val="28"/>
          <w:rtl w:val="0"/>
          <w:lang w:val="en-US"/>
        </w:rPr>
        <w:t>Model Development Phase Template</w:t>
      </w:r>
    </w:p>
    <w:p>
      <w:pPr>
        <w:pStyle w:val="Body"/>
        <w:widowControl w:val="1"/>
        <w:spacing w:after="160" w:line="276" w:lineRule="auto"/>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Date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sz w:val="24"/>
                <w:szCs w:val="24"/>
                <w:rtl w:val="0"/>
                <w:lang w:val="en-US"/>
              </w:rPr>
              <w:t xml:space="preserve">7th July </w:t>
            </w:r>
            <w:r>
              <w:rPr>
                <w:rFonts w:ascii="Times New Roman" w:hAnsi="Times New Roman"/>
                <w:sz w:val="24"/>
                <w:szCs w:val="24"/>
                <w:shd w:val="nil" w:color="auto" w:fill="auto"/>
                <w:rtl w:val="0"/>
                <w:lang w:val="en-US"/>
              </w:rPr>
              <w:t xml:space="preserve"> 2024</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Team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Verdana" w:hAnsi="Verdana"/>
                <w:sz w:val="20"/>
                <w:szCs w:val="20"/>
                <w:rtl w:val="0"/>
              </w:rPr>
              <w:t>739719</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Project Title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rtl w:val="0"/>
              </w:rPr>
              <w:t>Garment Workers Productivity Predictions</w:t>
            </w:r>
          </w:p>
        </w:tc>
      </w:tr>
      <w:tr>
        <w:tblPrEx>
          <w:shd w:val="clear" w:color="auto" w:fill="ced7e7"/>
        </w:tblPrEx>
        <w:trPr>
          <w:trHeight w:val="310"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Maximum Marks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76" w:lineRule="auto"/>
            </w:pPr>
            <w:r>
              <w:rPr>
                <w:rFonts w:ascii="Times New Roman" w:hAnsi="Times New Roman"/>
                <w:sz w:val="24"/>
                <w:szCs w:val="24"/>
                <w:shd w:val="nil" w:color="auto" w:fill="auto"/>
                <w:rtl w:val="0"/>
                <w:lang w:val="en-US"/>
              </w:rPr>
              <w:t>5 Marks</w:t>
            </w:r>
          </w:p>
        </w:tc>
      </w:tr>
    </w:tbl>
    <w:p>
      <w:pPr>
        <w:pStyle w:val="Body"/>
        <w:spacing w:after="160"/>
        <w:rPr>
          <w:rFonts w:ascii="Times New Roman" w:cs="Times New Roman" w:hAnsi="Times New Roman" w:eastAsia="Times New Roman"/>
        </w:rPr>
      </w:pPr>
    </w:p>
    <w:p>
      <w:pPr>
        <w:pStyle w:val="Body"/>
        <w:widowControl w:val="1"/>
        <w:spacing w:after="160" w:line="276" w:lineRule="auto"/>
        <w:rPr>
          <w:rFonts w:ascii="Times New Roman" w:cs="Times New Roman" w:hAnsi="Times New Roman" w:eastAsia="Times New Roman"/>
          <w:sz w:val="24"/>
          <w:szCs w:val="24"/>
        </w:rPr>
      </w:pPr>
    </w:p>
    <w:p>
      <w:pPr>
        <w:pStyle w:val="Body"/>
        <w:widowControl w:val="1"/>
        <w:spacing w:after="160"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Feature Selection Report Template</w:t>
      </w:r>
    </w:p>
    <w:p>
      <w:pPr>
        <w:pStyle w:val="Default"/>
        <w:bidi w:val="0"/>
        <w:spacing w:before="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Document feature selection for</w:t>
      </w:r>
      <w:r>
        <w:rPr>
          <w:rFonts w:ascii="Times New Roman" w:hAnsi="Times New Roman"/>
          <w:rtl w:val="0"/>
          <w:lang w:val="en-US"/>
        </w:rPr>
        <w:t xml:space="preserve"> data overview describes dataset and feature types,feature exploration are handle missing data,feature types,and engineering,analyse methods used,top features identified. techniques applied for final feature selection.</w:t>
      </w:r>
    </w:p>
    <w:p>
      <w:pPr>
        <w:pStyle w:val="Default"/>
        <w:bidi w:val="0"/>
        <w:spacing w:before="0" w:line="240" w:lineRule="auto"/>
        <w:ind w:left="0" w:right="0" w:firstLine="0"/>
        <w:jc w:val="left"/>
        <w:rPr>
          <w:rFonts w:ascii="Times New Roman" w:cs="Times New Roman" w:hAnsi="Times New Roman" w:eastAsia="Times New Roman"/>
          <w:rtl w:val="0"/>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24"/>
        <w:gridCol w:w="1784"/>
        <w:gridCol w:w="2039"/>
        <w:gridCol w:w="4103"/>
      </w:tblGrid>
      <w:tr>
        <w:tblPrEx>
          <w:shd w:val="clear" w:color="auto" w:fill="ced7e7"/>
        </w:tblPrEx>
        <w:trPr>
          <w:trHeight w:val="1105" w:hRule="atLeast"/>
        </w:trPr>
        <w:tc>
          <w:tcPr>
            <w:tcW w:type="dxa" w:w="1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widowControl w:val="1"/>
              <w:spacing w:after="160" w:line="276" w:lineRule="auto"/>
              <w:jc w:val="center"/>
            </w:pPr>
            <w:r>
              <w:rPr>
                <w:rFonts w:ascii="Times New Roman" w:hAnsi="Times New Roman"/>
                <w:b w:val="1"/>
                <w:bCs w:val="1"/>
                <w:outline w:val="0"/>
                <w:color w:val="0d0d0d"/>
                <w:sz w:val="24"/>
                <w:szCs w:val="24"/>
                <w:u w:color="0d0d0d"/>
                <w:shd w:val="nil" w:color="auto" w:fill="auto"/>
                <w:rtl w:val="0"/>
                <w:lang w:val="en-US"/>
                <w14:textFill>
                  <w14:solidFill>
                    <w14:srgbClr w14:val="0D0D0D"/>
                  </w14:solidFill>
                </w14:textFill>
              </w:rPr>
              <w:t>Feature</w:t>
            </w:r>
          </w:p>
        </w:tc>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widowControl w:val="1"/>
              <w:spacing w:after="160" w:line="276" w:lineRule="auto"/>
              <w:jc w:val="center"/>
            </w:pPr>
            <w:r>
              <w:rPr>
                <w:rFonts w:ascii="Times New Roman" w:hAnsi="Times New Roman"/>
                <w:b w:val="1"/>
                <w:bCs w:val="1"/>
                <w:outline w:val="0"/>
                <w:color w:val="0d0d0d"/>
                <w:sz w:val="24"/>
                <w:szCs w:val="24"/>
                <w:u w:color="0d0d0d"/>
                <w:shd w:val="nil" w:color="auto" w:fill="auto"/>
                <w:rtl w:val="0"/>
                <w:lang w:val="en-US"/>
                <w14:textFill>
                  <w14:solidFill>
                    <w14:srgbClr w14:val="0D0D0D"/>
                  </w14:solidFill>
                </w14:textFill>
              </w:rPr>
              <w:t>Description</w:t>
            </w:r>
          </w:p>
        </w:tc>
        <w:tc>
          <w:tcPr>
            <w:tcW w:type="dxa" w:w="2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widowControl w:val="1"/>
              <w:spacing w:after="160" w:line="276" w:lineRule="auto"/>
              <w:jc w:val="center"/>
            </w:pPr>
            <w:r>
              <w:rPr>
                <w:rFonts w:ascii="Times New Roman" w:hAnsi="Times New Roman"/>
                <w:b w:val="1"/>
                <w:bCs w:val="1"/>
                <w:outline w:val="0"/>
                <w:color w:val="0d0d0d"/>
                <w:sz w:val="24"/>
                <w:szCs w:val="24"/>
                <w:u w:color="0d0d0d"/>
                <w:shd w:val="nil" w:color="auto" w:fill="auto"/>
                <w:rtl w:val="0"/>
                <w:lang w:val="en-US"/>
                <w14:textFill>
                  <w14:solidFill>
                    <w14:srgbClr w14:val="0D0D0D"/>
                  </w14:solidFill>
                </w14:textFill>
              </w:rPr>
              <w:t>Selected (Yes/No)</w:t>
            </w:r>
          </w:p>
        </w:tc>
        <w:tc>
          <w:tcPr>
            <w:tcW w:type="dxa" w:w="4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bottom"/>
          </w:tcPr>
          <w:p>
            <w:pPr>
              <w:pStyle w:val="Body"/>
              <w:widowControl w:val="1"/>
              <w:spacing w:after="160" w:line="276" w:lineRule="auto"/>
              <w:jc w:val="center"/>
            </w:pPr>
            <w:r>
              <w:rPr>
                <w:rFonts w:ascii="Times New Roman" w:hAnsi="Times New Roman"/>
                <w:b w:val="1"/>
                <w:bCs w:val="1"/>
                <w:outline w:val="0"/>
                <w:color w:val="0d0d0d"/>
                <w:sz w:val="24"/>
                <w:szCs w:val="24"/>
                <w:u w:color="0d0d0d"/>
                <w:shd w:val="nil" w:color="auto" w:fill="auto"/>
                <w:rtl w:val="0"/>
                <w:lang w:val="en-US"/>
                <w14:textFill>
                  <w14:solidFill>
                    <w14:srgbClr w14:val="0D0D0D"/>
                  </w14:solidFill>
                </w14:textFill>
              </w:rPr>
              <w:t>Reasoning</w:t>
            </w:r>
          </w:p>
        </w:tc>
      </w:tr>
      <w:tr>
        <w:tblPrEx>
          <w:shd w:val="clear" w:color="auto" w:fill="ced7e7"/>
        </w:tblPrEx>
        <w:trPr>
          <w:trHeight w:val="5810" w:hRule="atLeast"/>
        </w:trPr>
        <w:tc>
          <w:tcPr>
            <w:tcW w:type="dxa" w:w="1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rPr>
                <w:rFonts w:ascii="Times New Roman" w:cs="Times New Roman" w:hAnsi="Times New Roman" w:eastAsia="Times New Roman"/>
                <w:outline w:val="0"/>
                <w:color w:val="0d0d0d"/>
                <w:sz w:val="24"/>
                <w:szCs w:val="24"/>
                <w:u w:color="0d0d0d"/>
                <w:lang w:val="en-US"/>
                <w14:textFill>
                  <w14:solidFill>
                    <w14:srgbClr w14:val="0D0D0D"/>
                  </w14:solidFill>
                </w14:textFill>
              </w:rPr>
            </w:pPr>
            <w:r>
              <w:rPr>
                <w:rFonts w:ascii="Times New Roman" w:hAnsi="Times New Roman"/>
                <w:outline w:val="0"/>
                <w:color w:val="0d0d0d"/>
                <w:sz w:val="24"/>
                <w:szCs w:val="24"/>
                <w:u w:color="0d0d0d"/>
                <w:rtl w:val="0"/>
                <w:lang w:val="en-US"/>
                <w14:textFill>
                  <w14:solidFill>
                    <w14:srgbClr w14:val="0D0D0D"/>
                  </w14:solidFill>
                </w14:textFill>
              </w:rPr>
              <w:t>Feature 1</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Worker Skill Level</w:t>
            </w:r>
          </w:p>
          <w:p>
            <w:pPr>
              <w:pStyle w:val="Default"/>
              <w:bidi w:val="0"/>
              <w:spacing w:before="0" w:line="240" w:lineRule="auto"/>
              <w:ind w:left="0" w:right="0" w:firstLine="0"/>
              <w:jc w:val="left"/>
              <w:rPr>
                <w:rtl w:val="0"/>
              </w:rPr>
            </w:pPr>
            <w:r>
              <w:rPr>
                <w:rFonts w:ascii="Times Roman" w:cs="Times Roman" w:hAnsi="Times Roman" w:eastAsia="Times Roman"/>
                <w:rtl w:val="0"/>
              </w:rPr>
            </w:r>
          </w:p>
        </w:tc>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after="240" w:line="240" w:lineRule="auto"/>
              <w:ind w:left="0" w:right="0" w:firstLine="0"/>
              <w:jc w:val="left"/>
              <w:rPr>
                <w:rtl w:val="0"/>
              </w:rPr>
            </w:pPr>
            <w:r>
              <w:rPr>
                <w:rFonts w:ascii="Times Roman" w:hAnsi="Times Roman"/>
                <w:rtl w:val="0"/>
              </w:rPr>
              <w:t>A measure of the proficiency and experience of individual workers in performing their assigned tasks.Highly skilled workers contribute to higher productivity and efficiency, as they can complete tasks faster and with fewer errors.</w:t>
            </w:r>
          </w:p>
          <w:p>
            <w:pPr>
              <w:pStyle w:val="Default"/>
              <w:bidi w:val="0"/>
              <w:spacing w:before="0" w:after="240" w:line="240" w:lineRule="auto"/>
              <w:ind w:left="0" w:right="0" w:firstLine="0"/>
              <w:jc w:val="left"/>
              <w:rPr>
                <w:rtl w:val="0"/>
              </w:rPr>
            </w:pPr>
          </w:p>
          <w:p>
            <w:pPr>
              <w:pStyle w:val="Default"/>
              <w:bidi w:val="0"/>
              <w:spacing w:before="0" w:after="240" w:line="240" w:lineRule="auto"/>
              <w:ind w:left="0" w:right="0" w:firstLine="0"/>
              <w:jc w:val="left"/>
              <w:rPr>
                <w:rtl w:val="0"/>
              </w:rPr>
            </w:pPr>
          </w:p>
        </w:tc>
        <w:tc>
          <w:tcPr>
            <w:tcW w:type="dxa" w:w="2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Yes</w:t>
            </w:r>
          </w:p>
        </w:tc>
        <w:tc>
          <w:tcPr>
            <w:tcW w:type="dxa" w:w="4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Including Worker Skill Level as a feature helps in accurately predicting productivity, as it directly influences the efficiency and effectiveness of the workforce.</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Experience:</w:t>
            </w:r>
            <w:r>
              <w:rPr>
                <w:rFonts w:ascii="Times Roman" w:hAnsi="Times Roman"/>
                <w:rtl w:val="0"/>
                <w:lang w:val="en-US"/>
              </w:rPr>
              <w:t xml:space="preserve"> Experienced workers perform tasks faster and with greater accuracy.</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Training:</w:t>
            </w:r>
            <w:r>
              <w:rPr>
                <w:rFonts w:ascii="Times Roman" w:hAnsi="Times Roman"/>
                <w:rtl w:val="0"/>
                <w:lang w:val="en-US"/>
              </w:rPr>
              <w:t xml:space="preserve"> Well-trained workers are adept at handling complex tasks and troubleshooting issues.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Consistency:</w:t>
            </w:r>
            <w:r>
              <w:rPr>
                <w:rFonts w:ascii="Times Roman" w:hAnsi="Times Roman"/>
                <w:rtl w:val="0"/>
                <w:lang w:val="en-US"/>
              </w:rPr>
              <w:t xml:space="preserve"> Skilled workers maintain a high level of performance, contributing to consistent productivity</w:t>
            </w:r>
            <w:r>
              <w:rPr>
                <w:rFonts w:ascii="Times Roman" w:hAnsi="Times Roman"/>
                <w:rtl w:val="0"/>
                <w:lang w:val="en-US"/>
              </w:rPr>
              <w:t>.</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Error Reduction:</w:t>
            </w:r>
            <w:r>
              <w:rPr>
                <w:rFonts w:ascii="Times Roman" w:hAnsi="Times Roman"/>
                <w:rtl w:val="0"/>
                <w:lang w:val="en-US"/>
              </w:rPr>
              <w:t xml:space="preserve"> Higher skill levels reduce the rate of errors, leading to less rework and waste.</w:t>
            </w:r>
          </w:p>
          <w:p>
            <w:pPr>
              <w:pStyle w:val="Default"/>
              <w:bidi w:val="0"/>
              <w:spacing w:before="0" w:after="240" w:line="240" w:lineRule="auto"/>
              <w:ind w:left="0" w:right="0" w:firstLine="0"/>
              <w:jc w:val="left"/>
              <w:rPr>
                <w:rtl w:val="0"/>
              </w:rPr>
            </w:pPr>
            <w:r>
              <w:rPr>
                <w:rFonts w:ascii="Times Roman" w:cs="Times Roman" w:hAnsi="Times Roman" w:eastAsia="Times Roman"/>
                <w:rtl w:val="0"/>
              </w:rPr>
            </w:r>
          </w:p>
        </w:tc>
      </w:tr>
      <w:tr>
        <w:tblPrEx>
          <w:shd w:val="clear" w:color="auto" w:fill="ced7e7"/>
        </w:tblPrEx>
        <w:trPr>
          <w:trHeight w:val="6370" w:hRule="atLeast"/>
        </w:trPr>
        <w:tc>
          <w:tcPr>
            <w:tcW w:type="dxa" w:w="1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rPr>
                <w:rFonts w:ascii="Times New Roman" w:cs="Times New Roman" w:hAnsi="Times New Roman" w:eastAsia="Times New Roman"/>
                <w:outline w:val="0"/>
                <w:color w:val="0d0d0d"/>
                <w:sz w:val="24"/>
                <w:szCs w:val="24"/>
                <w:u w:color="0d0d0d"/>
                <w:shd w:val="nil" w:color="auto" w:fill="auto"/>
                <w:lang w:val="en-US"/>
                <w14:textFill>
                  <w14:solidFill>
                    <w14:srgbClr w14:val="0D0D0D"/>
                  </w14:solidFill>
                </w14:textFill>
              </w:rPr>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Feature 2</w:t>
            </w:r>
          </w:p>
          <w:p>
            <w:pPr>
              <w:pStyle w:val="Default"/>
              <w:bidi w:val="0"/>
              <w:spacing w:before="0" w:line="240" w:lineRule="auto"/>
              <w:ind w:left="0" w:right="0" w:firstLine="0"/>
              <w:jc w:val="left"/>
              <w:rPr>
                <w:rFonts w:ascii="Times Roman" w:cs="Times Roman" w:hAnsi="Times Roman" w:eastAsia="Times Roman"/>
                <w:shd w:val="nil" w:color="auto" w:fill="auto"/>
                <w:rtl w:val="0"/>
                <w:lang w:val="en-US"/>
              </w:rPr>
            </w:pPr>
            <w:r>
              <w:rPr>
                <w:rFonts w:ascii="Times Roman" w:hAnsi="Times Roman"/>
                <w:shd w:val="nil" w:color="auto" w:fill="auto"/>
                <w:rtl w:val="0"/>
                <w:lang w:val="en-US"/>
              </w:rPr>
              <w:t>Work Shift</w:t>
            </w:r>
          </w:p>
          <w:p>
            <w:pPr>
              <w:pStyle w:val="Default"/>
              <w:bidi w:val="0"/>
              <w:spacing w:before="0" w:line="240" w:lineRule="auto"/>
              <w:ind w:left="0" w:right="0" w:firstLine="0"/>
              <w:jc w:val="left"/>
              <w:rPr>
                <w:rtl w:val="0"/>
              </w:rPr>
            </w:pPr>
            <w:r>
              <w:rPr>
                <w:rFonts w:ascii="Times Roman" w:cs="Times Roman" w:hAnsi="Times Roman" w:eastAsia="Times Roman"/>
                <w:shd w:val="nil" w:color="auto" w:fill="auto"/>
                <w:rtl w:val="0"/>
                <w:lang w:val="en-US"/>
              </w:rPr>
            </w:r>
          </w:p>
        </w:tc>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after="240" w:line="240" w:lineRule="auto"/>
              <w:ind w:left="0" w:right="0" w:firstLine="0"/>
              <w:jc w:val="left"/>
              <w:rPr>
                <w:rtl w:val="0"/>
              </w:rPr>
            </w:pPr>
            <w:r>
              <w:rPr>
                <w:rFonts w:ascii="Times Roman" w:hAnsi="Times Roman"/>
                <w:rtl w:val="0"/>
              </w:rPr>
              <w:t>The specific period during which workers perform their duties, typically categorized as day shift, evening shift, or night shift.</w:t>
            </w:r>
          </w:p>
          <w:p>
            <w:pPr>
              <w:pStyle w:val="Default"/>
              <w:bidi w:val="0"/>
              <w:spacing w:before="0" w:after="240" w:line="240" w:lineRule="auto"/>
              <w:ind w:left="0" w:right="0" w:firstLine="0"/>
              <w:jc w:val="left"/>
              <w:rPr>
                <w:rtl w:val="0"/>
              </w:rPr>
            </w:pPr>
          </w:p>
          <w:p>
            <w:pPr>
              <w:pStyle w:val="Default"/>
              <w:bidi w:val="0"/>
              <w:spacing w:before="0" w:after="240" w:line="240" w:lineRule="auto"/>
              <w:ind w:left="0" w:right="0" w:firstLine="0"/>
              <w:jc w:val="left"/>
              <w:rPr>
                <w:rtl w:val="0"/>
              </w:rPr>
            </w:pPr>
          </w:p>
        </w:tc>
        <w:tc>
          <w:tcPr>
            <w:tcW w:type="dxa" w:w="2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outline w:val="0"/>
                <w:color w:val="0d0d0d"/>
                <w:sz w:val="24"/>
                <w:szCs w:val="24"/>
                <w:u w:color="0d0d0d"/>
                <w:shd w:val="nil" w:color="auto" w:fill="auto"/>
                <w:rtl w:val="0"/>
                <w:lang w:val="en-US"/>
                <w14:textFill>
                  <w14:solidFill>
                    <w14:srgbClr w14:val="0D0D0D"/>
                  </w14:solidFill>
                </w14:textFill>
              </w:rPr>
              <w:t>Yes</w:t>
            </w:r>
          </w:p>
        </w:tc>
        <w:tc>
          <w:tcPr>
            <w:tcW w:type="dxa" w:w="4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Different shifts can lead to variations in productivity due to factors such as worker fatigue, circadian rhythms, and shift-specific management practices. For example, day shifts may benefit from higher natural alertness and better access to resources, while night shifts might face challenges such as reduced supervision and higher fatigue levels.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Shift Timing:</w:t>
            </w:r>
            <w:r>
              <w:rPr>
                <w:rFonts w:ascii="Times Roman" w:hAnsi="Times Roman"/>
                <w:rtl w:val="0"/>
                <w:lang w:val="en-US"/>
              </w:rPr>
              <w:t xml:space="preserve"> Whether the shift is in the morning, afternoon, or night.</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Shift Length:</w:t>
            </w:r>
            <w:r>
              <w:rPr>
                <w:rFonts w:ascii="Times Roman" w:hAnsi="Times Roman"/>
                <w:rtl w:val="0"/>
                <w:lang w:val="en-US"/>
              </w:rPr>
              <w:t xml:space="preserve"> Duration of the shift, including start and end times.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Shift Rotation:</w:t>
            </w:r>
            <w:r>
              <w:rPr>
                <w:rFonts w:ascii="Times Roman" w:hAnsi="Times Roman"/>
                <w:rtl w:val="0"/>
                <w:lang w:val="en-US"/>
              </w:rPr>
              <w:t xml:space="preserve"> Whether workers rotate between different shifts or maintain a consistent schedule.</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Break Schedules:</w:t>
            </w:r>
            <w:r>
              <w:rPr>
                <w:rFonts w:ascii="Times Roman" w:hAnsi="Times Roman"/>
                <w:rtl w:val="0"/>
                <w:lang w:val="en-US"/>
              </w:rPr>
              <w:t xml:space="preserve"> Timing and frequency of breaks within the shift.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center"/>
              <w:rPr>
                <w:rtl w:val="0"/>
              </w:rPr>
            </w:pPr>
            <w:r>
              <w:rPr>
                <w:rFonts w:ascii="Helvetica" w:cs="Helvetica" w:hAnsi="Helvetica" w:eastAsia="Helvetica"/>
                <w:outline w:val="0"/>
                <w:color w:val="000000"/>
                <w:sz w:val="22"/>
                <w:szCs w:val="22"/>
                <w:rtl w:val="0"/>
                <w14:textFill>
                  <w14:solidFill>
                    <w14:srgbClr w14:val="000000">
                      <w14:alpha w14:val="15294"/>
                    </w14:srgbClr>
                  </w14:solidFill>
                </w14:textFill>
              </w:rPr>
            </w:r>
          </w:p>
        </w:tc>
      </w:tr>
      <w:tr>
        <w:tblPrEx>
          <w:shd w:val="clear" w:color="auto" w:fill="ced7e7"/>
        </w:tblPrEx>
        <w:trPr>
          <w:trHeight w:val="5530" w:hRule="atLeast"/>
        </w:trPr>
        <w:tc>
          <w:tcPr>
            <w:tcW w:type="dxa" w:w="14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after="240" w:line="240" w:lineRule="auto"/>
              <w:ind w:left="0" w:right="0" w:firstLine="0"/>
              <w:jc w:val="left"/>
              <w:rPr>
                <w:rtl w:val="0"/>
              </w:rPr>
            </w:pPr>
            <w:r>
              <w:rPr>
                <w:rFonts w:ascii="Times Roman" w:hAnsi="Times Roman"/>
                <w:b w:val="1"/>
                <w:bCs w:val="1"/>
                <w:rtl w:val="0"/>
                <w:lang w:val="en-US"/>
              </w:rPr>
              <w:t>Recursive Feature Elimination (RFE):</w:t>
            </w:r>
            <w:r>
              <w:rPr>
                <w:rFonts w:ascii="Times Roman" w:cs="Times Roman" w:hAnsi="Times Roman" w:eastAsia="Times Roman"/>
                <w:b w:val="0"/>
                <w:bCs w:val="0"/>
                <w:rtl w:val="0"/>
              </w:rPr>
            </w:r>
          </w:p>
        </w:tc>
        <w:tc>
          <w:tcPr>
            <w:tcW w:type="dxa" w:w="17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line="240" w:lineRule="auto"/>
              <w:ind w:left="0" w:right="0" w:firstLine="0"/>
              <w:jc w:val="left"/>
              <w:rPr>
                <w:rtl w:val="0"/>
              </w:rPr>
            </w:pPr>
            <w:r>
              <w:rPr>
                <w:rFonts w:ascii="Times Roman" w:hAnsi="Times Roman"/>
                <w:rtl w:val="0"/>
              </w:rPr>
              <w:t>A feature selection technique that recursively removes the least important features to identify the most relevant subset for model training.</w:t>
            </w:r>
          </w:p>
        </w:tc>
        <w:tc>
          <w:tcPr>
            <w:tcW w:type="dxa" w:w="2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widowControl w:val="1"/>
              <w:spacing w:after="160" w:line="276" w:lineRule="auto"/>
            </w:pPr>
            <w:r>
              <w:rPr>
                <w:rFonts w:ascii="Times New Roman" w:hAnsi="Times New Roman"/>
                <w:b w:val="1"/>
                <w:bCs w:val="1"/>
                <w:outline w:val="0"/>
                <w:color w:val="0d0d0d"/>
                <w:sz w:val="24"/>
                <w:szCs w:val="24"/>
                <w:u w:color="0d0d0d"/>
                <w:rtl w:val="0"/>
                <w:lang w:val="en-US"/>
                <w14:textFill>
                  <w14:solidFill>
                    <w14:srgbClr w14:val="0D0D0D"/>
                  </w14:solidFill>
                </w14:textFill>
              </w:rPr>
              <w:t>No</w:t>
            </w:r>
          </w:p>
        </w:tc>
        <w:tc>
          <w:tcPr>
            <w:tcW w:type="dxa" w:w="41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RFE helps in improving model performance by eliminating irrelevant or redundant features, thus reducing overfitting and enhancing generalization.</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it-IT"/>
              </w:rPr>
              <w:t>Model Training:</w:t>
            </w:r>
            <w:r>
              <w:rPr>
                <w:rFonts w:ascii="Times Roman" w:hAnsi="Times Roman"/>
                <w:rtl w:val="0"/>
                <w:lang w:val="en-US"/>
              </w:rPr>
              <w:t xml:space="preserve"> An initial model (e.g., linear regression, decision tree) is trained on all features.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Feature Ranking:</w:t>
            </w:r>
            <w:r>
              <w:rPr>
                <w:rFonts w:ascii="Times Roman" w:hAnsi="Times Roman"/>
                <w:rtl w:val="0"/>
                <w:lang w:val="en-US"/>
              </w:rPr>
              <w:t xml:space="preserve"> Features are ranked based on their importance or contribution to the model's performance.</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Feature Removal:</w:t>
            </w:r>
            <w:r>
              <w:rPr>
                <w:rFonts w:ascii="Times Roman" w:hAnsi="Times Roman"/>
                <w:rtl w:val="0"/>
                <w:lang w:val="en-US"/>
              </w:rPr>
              <w:t xml:space="preserve"> The least important feature(s) are removed from the dataset.</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b w:val="1"/>
                <w:bCs w:val="1"/>
                <w:rtl w:val="0"/>
                <w:lang w:val="de-DE"/>
              </w:rPr>
              <w:t>Reiteration:</w:t>
            </w:r>
            <w:r>
              <w:rPr>
                <w:rFonts w:ascii="Times Roman" w:hAnsi="Times Roman"/>
                <w:rtl w:val="0"/>
                <w:lang w:val="en-US"/>
              </w:rPr>
              <w:t xml:space="preserve"> Steps 1-3 are repeated on the reduced dataset until the desired number of features is reached</w:t>
            </w:r>
            <w:r>
              <w:rPr>
                <w:rFonts w:ascii="Times Roman" w:hAnsi="Times Roman"/>
                <w:rtl w:val="0"/>
                <w:lang w:val="en-US"/>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tl w:val="0"/>
              </w:rPr>
            </w:pPr>
            <w:r>
              <w:rPr>
                <w:rFonts w:ascii="Times Roman" w:cs="Times Roman" w:hAnsi="Times Roman" w:eastAsia="Times Roman"/>
                <w:rtl w:val="0"/>
              </w:rPr>
            </w:r>
          </w:p>
        </w:tc>
      </w:tr>
    </w:tbl>
    <w:p>
      <w:pPr>
        <w:pStyle w:val="Body"/>
        <w:spacing w:after="160"/>
        <w:rPr>
          <w:rFonts w:ascii="Times New Roman" w:cs="Times New Roman" w:hAnsi="Times New Roman" w:eastAsia="Times New Roman"/>
          <w:b w:val="1"/>
          <w:bCs w:val="1"/>
          <w:sz w:val="24"/>
          <w:szCs w:val="24"/>
        </w:rPr>
      </w:pPr>
    </w:p>
    <w:p>
      <w:pPr>
        <w:pStyle w:val="Body"/>
        <w:widowControl w:val="1"/>
        <w:spacing w:after="160" w:line="276" w:lineRule="auto"/>
        <w:rPr>
          <w:rFonts w:ascii="Times New Roman" w:cs="Times New Roman" w:hAnsi="Times New Roman" w:eastAsia="Times New Roman"/>
          <w:b w:val="1"/>
          <w:bCs w:val="1"/>
          <w:sz w:val="24"/>
          <w:szCs w:val="24"/>
        </w:rPr>
      </w:pPr>
    </w:p>
    <w:p>
      <w:pPr>
        <w:pStyle w:val="Body"/>
        <w:widowControl w:val="1"/>
        <w:spacing w:after="160" w:line="276" w:lineRule="auto"/>
      </w:pPr>
      <w:r>
        <w:rPr>
          <w:rFonts w:ascii="Times New Roman" w:cs="Times New Roman" w:hAnsi="Times New Roman" w:eastAsia="Times New Roman"/>
          <w:b w:val="1"/>
          <w:bCs w:val="1"/>
          <w:sz w:val="24"/>
          <w:szCs w:val="24"/>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 w:name="Verdana">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both"/>
    </w:pPr>
    <w:r>
      <w:drawing xmlns:a="http://schemas.openxmlformats.org/drawingml/2006/main">
        <wp:anchor distT="152400" distB="152400" distL="152400" distR="152400" simplePos="0" relativeHeight="251658240" behindDoc="1" locked="0" layoutInCell="1" allowOverlap="1">
          <wp:simplePos x="0" y="0"/>
          <wp:positionH relativeFrom="page">
            <wp:posOffset>447676</wp:posOffset>
          </wp:positionH>
          <wp:positionV relativeFrom="page">
            <wp:posOffset>121920</wp:posOffset>
          </wp:positionV>
          <wp:extent cx="1804988" cy="741334"/>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1804988" cy="74133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59264" behindDoc="1" locked="0" layoutInCell="1" allowOverlap="1">
          <wp:simplePos x="0" y="0"/>
          <wp:positionH relativeFrom="page">
            <wp:posOffset>6124575</wp:posOffset>
          </wp:positionH>
          <wp:positionV relativeFrom="page">
            <wp:posOffset>371475</wp:posOffset>
          </wp:positionV>
          <wp:extent cx="1073606" cy="291148"/>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extLst/>
                  </a:blip>
                  <a:stretch>
                    <a:fillRect/>
                  </a:stretch>
                </pic:blipFill>
                <pic:spPr>
                  <a:xfrm>
                    <a:off x="0" y="0"/>
                    <a:ext cx="1073606" cy="291148"/>
                  </a:xfrm>
                  <a:prstGeom prst="rect">
                    <a:avLst/>
                  </a:prstGeom>
                  <a:ln w="12700" cap="flat">
                    <a:noFill/>
                    <a:miter lim="400000"/>
                  </a:ln>
                  <a:effectLst/>
                </pic:spPr>
              </pic:pic>
            </a:graphicData>
          </a:graphic>
        </wp:anchor>
      </w:drawing>
    </w:r>
  </w:p>
  <w:p>
    <w:pPr>
      <w:pStyle w:val="Body"/>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