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1CCDA" w14:textId="77777777" w:rsidR="00B40A83" w:rsidRDefault="00B40A83" w:rsidP="00B40A83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ECA3101-NANO ELECTRONICS</w:t>
      </w:r>
    </w:p>
    <w:p w14:paraId="0994A7C6" w14:textId="64F43C0F" w:rsidR="00B40A83" w:rsidRDefault="00B40A83" w:rsidP="00B40A83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B40A83">
        <w:rPr>
          <w:rFonts w:ascii="Times New Roman" w:hAnsi="Times New Roman" w:cs="Times New Roman"/>
          <w:b/>
          <w:bCs/>
          <w:sz w:val="30"/>
          <w:szCs w:val="30"/>
        </w:rPr>
        <w:t>Exp. 2. Simulation of Density of States of Quantum Well Structure with</w:t>
      </w:r>
      <w:r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 w:rsidRPr="00B40A83">
        <w:rPr>
          <w:rFonts w:ascii="Times New Roman" w:hAnsi="Times New Roman" w:cs="Times New Roman"/>
          <w:b/>
          <w:bCs/>
          <w:sz w:val="30"/>
          <w:szCs w:val="30"/>
        </w:rPr>
        <w:t>Various Nano</w:t>
      </w:r>
      <w:r>
        <w:rPr>
          <w:rFonts w:ascii="Times New Roman" w:hAnsi="Times New Roman" w:cs="Times New Roman"/>
          <w:b/>
          <w:bCs/>
          <w:sz w:val="30"/>
          <w:szCs w:val="30"/>
        </w:rPr>
        <w:t>-</w:t>
      </w:r>
      <w:r w:rsidRPr="00B40A83">
        <w:rPr>
          <w:rFonts w:ascii="Times New Roman" w:hAnsi="Times New Roman" w:cs="Times New Roman"/>
          <w:b/>
          <w:bCs/>
          <w:sz w:val="30"/>
          <w:szCs w:val="30"/>
        </w:rPr>
        <w:t>meter Thickness</w:t>
      </w:r>
    </w:p>
    <w:p w14:paraId="06F42711" w14:textId="00CD1662" w:rsidR="00B40A83" w:rsidRDefault="00B40A83" w:rsidP="00B40A83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TEST CASE-1: Material thickness is 0.2nm</w:t>
      </w:r>
    </w:p>
    <w:p w14:paraId="7815F827" w14:textId="688D1D6D" w:rsidR="00B40A83" w:rsidRDefault="00B40A83" w:rsidP="00B40A83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noProof/>
        </w:rPr>
        <w:drawing>
          <wp:inline distT="0" distB="0" distL="0" distR="0" wp14:anchorId="314F17B2" wp14:editId="681CF947">
            <wp:extent cx="5731510" cy="3223895"/>
            <wp:effectExtent l="0" t="0" r="2540" b="0"/>
            <wp:docPr id="1455547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B00FD" w14:textId="6325605F" w:rsidR="00B40A83" w:rsidRDefault="00B40A83" w:rsidP="00B40A83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 xml:space="preserve">TEST CASE-2: </w:t>
      </w:r>
      <w:r>
        <w:rPr>
          <w:rFonts w:ascii="Times New Roman" w:hAnsi="Times New Roman" w:cs="Times New Roman"/>
          <w:b/>
          <w:bCs/>
          <w:sz w:val="30"/>
          <w:szCs w:val="30"/>
        </w:rPr>
        <w:t>Material thickness is 0.</w:t>
      </w:r>
      <w:r>
        <w:rPr>
          <w:rFonts w:ascii="Times New Roman" w:hAnsi="Times New Roman" w:cs="Times New Roman"/>
          <w:b/>
          <w:bCs/>
          <w:sz w:val="30"/>
          <w:szCs w:val="30"/>
        </w:rPr>
        <w:t>5</w:t>
      </w:r>
      <w:r>
        <w:rPr>
          <w:rFonts w:ascii="Times New Roman" w:hAnsi="Times New Roman" w:cs="Times New Roman"/>
          <w:b/>
          <w:bCs/>
          <w:sz w:val="30"/>
          <w:szCs w:val="30"/>
        </w:rPr>
        <w:t>nm</w:t>
      </w:r>
    </w:p>
    <w:p w14:paraId="0C89E88C" w14:textId="627991F1" w:rsidR="00B40A83" w:rsidRDefault="00B40A83" w:rsidP="00B40A83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noProof/>
        </w:rPr>
        <w:drawing>
          <wp:inline distT="0" distB="0" distL="0" distR="0" wp14:anchorId="37D2AD63" wp14:editId="5A78D1FF">
            <wp:extent cx="5731510" cy="3223895"/>
            <wp:effectExtent l="0" t="0" r="2540" b="0"/>
            <wp:docPr id="4806504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2F461" w14:textId="77777777" w:rsidR="00B40A83" w:rsidRDefault="00B40A83" w:rsidP="00B40A83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09FA33CF" w14:textId="3A1AB79E" w:rsidR="00B40A83" w:rsidRDefault="00B40A83" w:rsidP="00B40A83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lastRenderedPageBreak/>
        <w:t>TEST CASE-</w:t>
      </w:r>
      <w:r>
        <w:rPr>
          <w:rFonts w:ascii="Times New Roman" w:hAnsi="Times New Roman" w:cs="Times New Roman"/>
          <w:b/>
          <w:bCs/>
          <w:sz w:val="30"/>
          <w:szCs w:val="30"/>
        </w:rPr>
        <w:t>3</w:t>
      </w:r>
      <w:r>
        <w:rPr>
          <w:rFonts w:ascii="Times New Roman" w:hAnsi="Times New Roman" w:cs="Times New Roman"/>
          <w:b/>
          <w:bCs/>
          <w:sz w:val="30"/>
          <w:szCs w:val="30"/>
        </w:rPr>
        <w:t>: Material thickness is 0.</w:t>
      </w:r>
      <w:r>
        <w:rPr>
          <w:rFonts w:ascii="Times New Roman" w:hAnsi="Times New Roman" w:cs="Times New Roman"/>
          <w:b/>
          <w:bCs/>
          <w:sz w:val="30"/>
          <w:szCs w:val="30"/>
        </w:rPr>
        <w:t>6</w:t>
      </w:r>
      <w:r>
        <w:rPr>
          <w:rFonts w:ascii="Times New Roman" w:hAnsi="Times New Roman" w:cs="Times New Roman"/>
          <w:b/>
          <w:bCs/>
          <w:sz w:val="30"/>
          <w:szCs w:val="30"/>
        </w:rPr>
        <w:t>nm</w:t>
      </w:r>
    </w:p>
    <w:p w14:paraId="7518B9E7" w14:textId="1A30C475" w:rsidR="00B40A83" w:rsidRDefault="00B40A83" w:rsidP="00B40A83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noProof/>
        </w:rPr>
        <w:drawing>
          <wp:inline distT="0" distB="0" distL="0" distR="0" wp14:anchorId="02E9DB37" wp14:editId="4265E7C2">
            <wp:extent cx="5731510" cy="3223895"/>
            <wp:effectExtent l="0" t="0" r="2540" b="0"/>
            <wp:docPr id="7278801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DF8AF" w14:textId="77777777" w:rsidR="00B40A83" w:rsidRDefault="00B40A83" w:rsidP="00B40A83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310CB1D5" w14:textId="77777777" w:rsidR="00B40A83" w:rsidRDefault="00B40A83" w:rsidP="00B40A83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51C6E82A" w14:textId="2A11C28D" w:rsidR="00B40A83" w:rsidRPr="00B40A83" w:rsidRDefault="00B40A83" w:rsidP="00B40A83">
      <w:pPr>
        <w:rPr>
          <w:rFonts w:ascii="Times New Roman" w:hAnsi="Times New Roman" w:cs="Times New Roman"/>
          <w:b/>
          <w:bCs/>
          <w:sz w:val="30"/>
          <w:szCs w:val="30"/>
        </w:rPr>
      </w:pPr>
    </w:p>
    <w:sectPr w:rsidR="00B40A83" w:rsidRPr="00B40A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A83"/>
    <w:rsid w:val="00B40A83"/>
    <w:rsid w:val="00D37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BBF89"/>
  <w15:chartTrackingRefBased/>
  <w15:docId w15:val="{BCB3B2D6-0768-4D45-983C-3E737F0C2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0A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0A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0A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0A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0A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0A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0A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0A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0A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0A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0A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0A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0A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0A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0A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0A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0A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0A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0A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0A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0A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0A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0A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0A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0A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0A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0A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0A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0A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38</Words>
  <Characters>220</Characters>
  <Application>Microsoft Office Word</Application>
  <DocSecurity>0</DocSecurity>
  <Lines>1</Lines>
  <Paragraphs>1</Paragraphs>
  <ScaleCrop>false</ScaleCrop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Meghana Yathapu</dc:creator>
  <cp:keywords/>
  <dc:description/>
  <cp:lastModifiedBy>Meghana Yathapu</cp:lastModifiedBy>
  <cp:revision>1</cp:revision>
  <dcterms:created xsi:type="dcterms:W3CDTF">2026-10-14T08:19:00Z</dcterms:created>
  <dcterms:modified xsi:type="dcterms:W3CDTF">2026-10-14T08:34:00Z</dcterms:modified>
</cp:coreProperties>
</file>