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Fonts w:ascii="Verdana" w:hAnsi="Verdana"/>
          <w:b w:val="1"/>
          <w:bCs w:val="1"/>
          <w:color w:val="00a1fe"/>
          <w:sz w:val="30"/>
          <w:szCs w:val="30"/>
          <w:u w:val="single" w:color="00a1fe"/>
          <w:rtl w:val="0"/>
          <w:lang w:val="en-US"/>
        </w:rPr>
        <w:t>DATA-PREPROCESSING (ENCODING)</w:t>
      </w:r>
    </w:p>
    <w:p>
      <w:pPr>
        <w:pStyle w:val="Body A"/>
        <w:jc w:val="center"/>
      </w:pPr>
    </w:p>
    <w:p>
      <w:pPr>
        <w:pStyle w:val="Body A"/>
        <w:numPr>
          <w:ilvl w:val="0"/>
          <w:numId w:val="2"/>
        </w:numPr>
        <w:bidi w:val="0"/>
        <w:spacing w:after="100"/>
        <w:ind w:right="0"/>
        <w:jc w:val="left"/>
        <w:rPr>
          <w:rFonts w:ascii="Verdana" w:hAnsi="Verdana"/>
          <w:sz w:val="30"/>
          <w:szCs w:val="30"/>
          <w:rtl w:val="0"/>
          <w:lang w:val="en-US"/>
        </w:rPr>
      </w:pPr>
      <w:r>
        <w:rPr>
          <w:rFonts w:ascii="Verdana" w:hAnsi="Verdana"/>
          <w:sz w:val="30"/>
          <w:szCs w:val="30"/>
          <w:u w:val="single"/>
          <w:rtl w:val="0"/>
          <w:lang w:val="en-US"/>
        </w:rPr>
        <w:t xml:space="preserve">ENCODING :- </w:t>
      </w:r>
      <w:r>
        <w:rPr>
          <w:rFonts w:ascii="Verdana" w:hAnsi="Verdana"/>
          <w:sz w:val="30"/>
          <w:szCs w:val="30"/>
          <w:rtl w:val="0"/>
          <w:lang w:val="en-US"/>
        </w:rPr>
        <w:t xml:space="preserve"> </w:t>
      </w:r>
    </w:p>
    <w:p>
      <w:pPr>
        <w:pStyle w:val="Body A"/>
        <w:numPr>
          <w:ilvl w:val="6"/>
          <w:numId w:val="4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Employment status :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Unemployed (not currently looking for work) = 0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Student = 1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Private Sector Employee = 2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Self Employee = 3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Public Sector Employee = 4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Unemployed (currently looking for work) = 5</w:t>
      </w:r>
    </w:p>
    <w:p>
      <w:pPr>
        <w:pStyle w:val="Body A"/>
        <w:numPr>
          <w:ilvl w:val="6"/>
          <w:numId w:val="7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de-DE"/>
        </w:rPr>
      </w:pPr>
      <w:r>
        <w:rPr>
          <w:rFonts w:ascii="Verdana" w:hAnsi="Verdana"/>
          <w:sz w:val="26"/>
          <w:szCs w:val="26"/>
          <w:rtl w:val="0"/>
          <w:lang w:val="de-DE"/>
        </w:rPr>
        <w:t>Gender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: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Male = 0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Female = 1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Prefer not to say = 2</w:t>
      </w:r>
    </w:p>
    <w:p>
      <w:pPr>
        <w:pStyle w:val="Body A"/>
        <w:numPr>
          <w:ilvl w:val="6"/>
          <w:numId w:val="4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Marital Status :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No = 0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Yes = 1</w:t>
      </w:r>
    </w:p>
    <w:p>
      <w:pPr>
        <w:pStyle w:val="Body A"/>
        <w:numPr>
          <w:ilvl w:val="6"/>
          <w:numId w:val="7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Location (Label encode):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North India = 0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South India = 1</w:t>
      </w:r>
    </w:p>
    <w:p>
      <w:pPr>
        <w:pStyle w:val="Body A"/>
        <w:numPr>
          <w:ilvl w:val="6"/>
          <w:numId w:val="6"/>
        </w:numPr>
        <w:bidi w:val="0"/>
        <w:spacing w:after="10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Foreign = 2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 xml:space="preserve">For columns on </w:t>
      </w:r>
      <w:r>
        <w:rPr>
          <w:rFonts w:ascii="Verdana" w:hAnsi="Verdana"/>
          <w:b w:val="1"/>
          <w:bCs w:val="1"/>
          <w:i w:val="1"/>
          <w:iCs w:val="1"/>
          <w:color w:val="ed220b"/>
          <w:sz w:val="26"/>
          <w:szCs w:val="26"/>
          <w:u w:color="ed220b"/>
          <w:rtl w:val="0"/>
          <w:lang w:val="en-US"/>
        </w:rPr>
        <w:t>personality traits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- (Notice_things_Before, All_angles_Before, Sincere_prod_Before, Lonely_Before, Worry_health_Before, Charity_Before, New_env_Before, Meeting_ppl_Before, Hob_interests_Before, Surveys_Before,Enthu_Before) 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Strongly Disagree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Disagree = 2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Neutral = 3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Agree = 4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Strongly Agree = 5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 xml:space="preserve">Other columns on </w:t>
      </w:r>
      <w:r>
        <w:rPr>
          <w:rFonts w:ascii="Verdana" w:hAnsi="Verdana"/>
          <w:b w:val="1"/>
          <w:bCs w:val="1"/>
          <w:i w:val="1"/>
          <w:iCs w:val="1"/>
          <w:color w:val="ed220b"/>
          <w:sz w:val="26"/>
          <w:szCs w:val="26"/>
          <w:u w:color="ed220b"/>
          <w:rtl w:val="0"/>
          <w:lang w:val="en-US"/>
        </w:rPr>
        <w:t>spending patterns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-  (Healthy_Lifestyle_Before, Save_all_money_Before , Active_Investor_Before, Edu_instit_fee_Before, Spend_on_gadgets_Before) 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Strongly Disagree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Disagree = 2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Neutral = 3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Agree = 4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Strongly Agree = 5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 xml:space="preserve">For columns on </w:t>
      </w:r>
      <w:r>
        <w:rPr>
          <w:rFonts w:ascii="Verdana" w:hAnsi="Verdana"/>
          <w:b w:val="1"/>
          <w:bCs w:val="1"/>
          <w:i w:val="1"/>
          <w:iCs w:val="1"/>
          <w:color w:val="ed220b"/>
          <w:sz w:val="26"/>
          <w:szCs w:val="26"/>
          <w:u w:color="ed220b"/>
          <w:rtl w:val="0"/>
          <w:lang w:val="en-US"/>
        </w:rPr>
        <w:t>Interests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- (Pol_interest_Before, Internet_interest_Before , Economy_Manag_intrst_Before, Medicine_intrst_Before , Religion_intrst_Before)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Not interested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Neutral = 2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Moderately Interested = 3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Very Interested = 4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b w:val="1"/>
          <w:bCs w:val="1"/>
          <w:i w:val="1"/>
          <w:iCs w:val="1"/>
          <w:color w:val="ed220b"/>
          <w:sz w:val="26"/>
          <w:szCs w:val="26"/>
          <w:u w:color="ed220b"/>
          <w:rtl w:val="0"/>
          <w:lang w:val="en-US"/>
        </w:rPr>
        <w:t>Miscellaneous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i w:val="1"/>
          <w:iCs w:val="1"/>
          <w:color w:val="ed220b"/>
          <w:sz w:val="26"/>
          <w:szCs w:val="26"/>
          <w:u w:color="ed220b"/>
          <w:rtl w:val="0"/>
          <w:lang w:val="en-US"/>
        </w:rPr>
        <w:t>1</w:t>
      </w:r>
      <w:r>
        <w:rPr>
          <w:rFonts w:ascii="Verdana" w:hAnsi="Verdana"/>
          <w:sz w:val="26"/>
          <w:szCs w:val="26"/>
          <w:rtl w:val="0"/>
          <w:lang w:val="en-US"/>
        </w:rPr>
        <w:t>- (WFH_office_Before, Brand_non-brand_Before, Basic_medications_Before, Digital_content_Before, spend_on_Luxury_Before)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Disagree = 2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Neutral = 3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Agree = 4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Spending_kind_Before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Low spending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Medium spending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High spending = 2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Track_Household_exp_Before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No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Maybe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Yes = 2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Mode_of_transport_Before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Public (Metro, govt e.t.c)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it-IT"/>
        </w:rPr>
      </w:pPr>
      <w:r>
        <w:rPr>
          <w:rFonts w:ascii="Verdana" w:hAnsi="Verdana"/>
          <w:sz w:val="26"/>
          <w:szCs w:val="26"/>
          <w:rtl w:val="0"/>
          <w:lang w:val="it-IT"/>
        </w:rPr>
        <w:t>Private (cabs e.t.c)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it-IT"/>
        </w:rPr>
      </w:pPr>
      <w:r>
        <w:rPr>
          <w:rFonts w:ascii="Verdana" w:hAnsi="Verdana"/>
          <w:sz w:val="26"/>
          <w:szCs w:val="26"/>
          <w:rtl w:val="0"/>
          <w:lang w:val="it-IT"/>
        </w:rPr>
        <w:t>Personal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= 2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Food_pref_Before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Outside (Online &amp; Offline)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Home - Cooked = 1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Medi_pref_Before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Homemade or Traditional (Ayurvedic e.t.c)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English Medicine = 1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Smoking_hab_Before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Never Smoked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Former Smoker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Tried smoking = 2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Current smoker = 3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Drinking_hab_Before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Never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Social Drinker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Drink a lot = 2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Sleeping_hab_Before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Early to bed and early to rise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Late to bed and early to rise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Early to bed and late to rise = 2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late to bed and late to rise = 3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Spent_onli_Before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No time at all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Less than an hour a day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Few hours a day = 2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Most of the day = 3</w:t>
      </w:r>
    </w:p>
    <w:p>
      <w:pPr>
        <w:pStyle w:val="Body A"/>
        <w:numPr>
          <w:ilvl w:val="6"/>
          <w:numId w:val="7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Income_Change, Change_in_data_consumption :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Decreased = 0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Same = 1</w:t>
      </w:r>
    </w:p>
    <w:p>
      <w:pPr>
        <w:pStyle w:val="Body A"/>
        <w:numPr>
          <w:ilvl w:val="6"/>
          <w:numId w:val="6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Increased = 2</w:t>
      </w:r>
    </w:p>
    <w:p>
      <w:pPr>
        <w:pStyle w:val="Body A"/>
        <w:numPr>
          <w:ilvl w:val="2"/>
          <w:numId w:val="9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 xml:space="preserve"> Age :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20-25 = 0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25-30 = 1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30-35 = 2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35-40 = 3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40-55 = 4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55+   = 5</w:t>
      </w:r>
    </w:p>
    <w:p>
      <w:pPr>
        <w:pStyle w:val="Body A"/>
        <w:numPr>
          <w:ilvl w:val="2"/>
          <w:numId w:val="9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 xml:space="preserve"> Income :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5 - 10 lakh per annum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= </w:t>
      </w:r>
      <w:r>
        <w:rPr>
          <w:rFonts w:ascii="Verdana" w:hAnsi="Verdana"/>
          <w:sz w:val="26"/>
          <w:szCs w:val="26"/>
          <w:rtl w:val="0"/>
          <w:lang w:val="en-US"/>
        </w:rPr>
        <w:t>3,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3 - 5 lakh per annum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= </w:t>
      </w:r>
      <w:r>
        <w:rPr>
          <w:rFonts w:ascii="Verdana" w:hAnsi="Verdana"/>
          <w:sz w:val="26"/>
          <w:szCs w:val="26"/>
          <w:rtl w:val="0"/>
          <w:lang w:val="en-US"/>
        </w:rPr>
        <w:t>2,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Under 3 lakh per annum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= </w:t>
      </w:r>
      <w:r>
        <w:rPr>
          <w:rFonts w:ascii="Verdana" w:hAnsi="Verdana"/>
          <w:sz w:val="26"/>
          <w:szCs w:val="26"/>
          <w:rtl w:val="0"/>
          <w:lang w:val="en-US"/>
        </w:rPr>
        <w:t>1,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I don't earn right now (maybe in future)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= </w:t>
      </w:r>
      <w:r>
        <w:rPr>
          <w:rFonts w:ascii="Verdana" w:hAnsi="Verdana"/>
          <w:sz w:val="26"/>
          <w:szCs w:val="26"/>
          <w:rtl w:val="0"/>
          <w:lang w:val="en-US"/>
        </w:rPr>
        <w:t>0,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10 - 20 lakh per annum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= </w:t>
      </w:r>
      <w:r>
        <w:rPr>
          <w:rFonts w:ascii="Verdana" w:hAnsi="Verdana"/>
          <w:sz w:val="26"/>
          <w:szCs w:val="26"/>
          <w:rtl w:val="0"/>
          <w:lang w:val="en-US"/>
        </w:rPr>
        <w:t>4,</w:t>
      </w:r>
    </w:p>
    <w:p>
      <w:pPr>
        <w:pStyle w:val="Body A"/>
        <w:numPr>
          <w:ilvl w:val="6"/>
          <w:numId w:val="10"/>
        </w:numPr>
        <w:bidi w:val="0"/>
        <w:spacing w:after="160"/>
        <w:ind w:right="0"/>
        <w:jc w:val="left"/>
        <w:rPr>
          <w:rFonts w:ascii="Verdana" w:hAnsi="Verdana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20+ lakh per annum</w:t>
      </w:r>
      <w:r>
        <w:rPr>
          <w:rFonts w:ascii="Verdana" w:hAnsi="Verdana"/>
          <w:sz w:val="26"/>
          <w:szCs w:val="26"/>
          <w:rtl w:val="0"/>
          <w:lang w:val="en-US"/>
        </w:rPr>
        <w:t xml:space="preserve"> = </w:t>
      </w:r>
      <w:r>
        <w:rPr>
          <w:rFonts w:ascii="Verdana" w:hAnsi="Verdana"/>
          <w:sz w:val="26"/>
          <w:szCs w:val="26"/>
          <w:rtl w:val="0"/>
          <w:lang w:val="en-US"/>
        </w:rPr>
        <w:t>5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3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1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9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7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5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31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08" w:hanging="3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8" w:hanging="3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8" w:hanging="3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8" w:hanging="3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8" w:hanging="3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8" w:hanging="3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31" w:hanging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11" w:hanging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91" w:hanging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71" w:hanging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51" w:hanging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31" w:hanging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308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8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8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8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8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8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8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8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8" w:hanging="30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Dash">
    <w:name w:val="Dash"/>
    <w:pPr>
      <w:numPr>
        <w:numId w:val="5"/>
      </w:numPr>
    </w:pPr>
  </w:style>
  <w:style w:type="numbering" w:styleId="Bullets">
    <w:name w:val="Bullets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