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86" w:rsidRPr="00F66086" w:rsidRDefault="00F66086" w:rsidP="00F66086">
      <w:pPr>
        <w:autoSpaceDE w:val="0"/>
        <w:autoSpaceDN w:val="0"/>
        <w:adjustRightInd w:val="0"/>
        <w:spacing w:after="0" w:line="240" w:lineRule="auto"/>
        <w:rPr>
          <w:rFonts w:ascii="Arial Black" w:hAnsi="Arial Black" w:cs="Arial"/>
          <w:bCs/>
          <w:sz w:val="28"/>
          <w:szCs w:val="28"/>
          <w:lang w:val="en-US"/>
        </w:rPr>
      </w:pPr>
      <w:r w:rsidRPr="00F66086">
        <w:rPr>
          <w:rFonts w:ascii="Arial Black" w:hAnsi="Arial Black" w:cs="Arial"/>
          <w:bCs/>
          <w:sz w:val="28"/>
          <w:szCs w:val="28"/>
          <w:lang w:val="en"/>
        </w:rPr>
        <w:t xml:space="preserve">Q1&gt; </w:t>
      </w:r>
      <w:r w:rsidRPr="00F66086">
        <w:rPr>
          <w:rFonts w:ascii="Arial Black" w:hAnsi="Arial Black" w:cs="Arial"/>
          <w:bCs/>
          <w:sz w:val="28"/>
          <w:szCs w:val="28"/>
          <w:lang w:val="en-US"/>
        </w:rPr>
        <w:t>Explore the DVM instructions and prepare a summary of the same atleast for 5 instructions in a detailed format</w:t>
      </w:r>
    </w:p>
    <w:p w:rsidR="00F66086" w:rsidRPr="00F66086" w:rsidRDefault="00F66086" w:rsidP="00F66086">
      <w:pPr>
        <w:autoSpaceDE w:val="0"/>
        <w:autoSpaceDN w:val="0"/>
        <w:adjustRightInd w:val="0"/>
        <w:spacing w:after="0" w:line="240" w:lineRule="auto"/>
        <w:rPr>
          <w:rFonts w:ascii="Arial Black" w:hAnsi="Arial Black" w:cs="Arial"/>
          <w:bCs/>
          <w:sz w:val="28"/>
          <w:szCs w:val="28"/>
          <w:lang w:val="en-US"/>
        </w:rPr>
      </w:pPr>
    </w:p>
    <w:p w:rsidR="00F66086" w:rsidRPr="00F66086" w:rsidRDefault="00F66086" w:rsidP="00F66086">
      <w:pPr>
        <w:autoSpaceDE w:val="0"/>
        <w:autoSpaceDN w:val="0"/>
        <w:adjustRightInd w:val="0"/>
        <w:spacing w:after="0" w:line="240" w:lineRule="auto"/>
        <w:rPr>
          <w:rFonts w:ascii="Arial Black" w:hAnsi="Arial Black" w:cs="Arial"/>
          <w:bCs/>
          <w:sz w:val="28"/>
          <w:szCs w:val="28"/>
          <w:lang w:val="en-US"/>
        </w:rPr>
      </w:pPr>
      <w:r w:rsidRPr="00F66086">
        <w:rPr>
          <w:rFonts w:ascii="Arial Black" w:hAnsi="Arial Black" w:cs="Arial"/>
          <w:bCs/>
          <w:sz w:val="28"/>
          <w:szCs w:val="28"/>
          <w:lang w:val="en-US"/>
        </w:rPr>
        <w:t>i) instruction name:</w:t>
      </w:r>
    </w:p>
    <w:p w:rsidR="00F66086" w:rsidRPr="00F66086" w:rsidRDefault="00F66086" w:rsidP="00F66086">
      <w:pPr>
        <w:autoSpaceDE w:val="0"/>
        <w:autoSpaceDN w:val="0"/>
        <w:adjustRightInd w:val="0"/>
        <w:spacing w:after="0" w:line="240" w:lineRule="auto"/>
        <w:rPr>
          <w:rFonts w:ascii="Arial Black" w:hAnsi="Arial Black" w:cs="Arial"/>
          <w:bCs/>
          <w:sz w:val="28"/>
          <w:szCs w:val="28"/>
          <w:lang w:val="en-US"/>
        </w:rPr>
      </w:pPr>
      <w:r w:rsidRPr="00F66086">
        <w:rPr>
          <w:rFonts w:ascii="Arial Black" w:hAnsi="Arial Black" w:cs="Arial"/>
          <w:bCs/>
          <w:sz w:val="28"/>
          <w:szCs w:val="28"/>
          <w:lang w:val="en-US"/>
        </w:rPr>
        <w:t>ii) syntax</w:t>
      </w:r>
    </w:p>
    <w:p w:rsidR="00F66086" w:rsidRPr="00F66086" w:rsidRDefault="00F66086" w:rsidP="00F66086">
      <w:pPr>
        <w:autoSpaceDE w:val="0"/>
        <w:autoSpaceDN w:val="0"/>
        <w:adjustRightInd w:val="0"/>
        <w:spacing w:after="0" w:line="240" w:lineRule="auto"/>
        <w:rPr>
          <w:rFonts w:ascii="Arial Black" w:hAnsi="Arial Black" w:cs="Arial"/>
          <w:bCs/>
          <w:sz w:val="28"/>
          <w:szCs w:val="28"/>
          <w:lang w:val="en-US"/>
        </w:rPr>
      </w:pPr>
      <w:r w:rsidRPr="00F66086">
        <w:rPr>
          <w:rFonts w:ascii="Arial Black" w:hAnsi="Arial Black" w:cs="Arial"/>
          <w:bCs/>
          <w:sz w:val="28"/>
          <w:szCs w:val="28"/>
          <w:lang w:val="en-US"/>
        </w:rPr>
        <w:t>iii)example</w:t>
      </w:r>
    </w:p>
    <w:p w:rsidR="00F66086" w:rsidRPr="00F66086" w:rsidRDefault="00F66086" w:rsidP="00F66086">
      <w:pPr>
        <w:autoSpaceDE w:val="0"/>
        <w:autoSpaceDN w:val="0"/>
        <w:adjustRightInd w:val="0"/>
        <w:spacing w:after="0"/>
        <w:rPr>
          <w:rFonts w:ascii="Arial Black" w:hAnsi="Arial Black" w:cs="Arial"/>
          <w:bCs/>
          <w:sz w:val="28"/>
          <w:szCs w:val="28"/>
          <w:lang w:val="en"/>
        </w:rPr>
      </w:pPr>
    </w:p>
    <w:p w:rsidR="00F66086" w:rsidRPr="00F66086" w:rsidRDefault="00F66086" w:rsidP="00F66086">
      <w:pPr>
        <w:autoSpaceDE w:val="0"/>
        <w:autoSpaceDN w:val="0"/>
        <w:adjustRightInd w:val="0"/>
        <w:spacing w:after="0"/>
        <w:rPr>
          <w:rFonts w:ascii="Arial Black" w:hAnsi="Arial Black" w:cs="Arial"/>
          <w:bCs/>
          <w:sz w:val="24"/>
          <w:szCs w:val="24"/>
          <w:lang w:val="en"/>
        </w:rPr>
      </w:pPr>
      <w:r w:rsidRPr="00F66086">
        <w:rPr>
          <w:rFonts w:ascii="Arial Black" w:hAnsi="Arial Black" w:cs="Arial"/>
          <w:bCs/>
          <w:sz w:val="24"/>
          <w:szCs w:val="24"/>
          <w:lang w:val="en"/>
        </w:rPr>
        <w:t>Solution:-</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lang w:val="en"/>
        </w:rPr>
        <w:tab/>
      </w:r>
      <w:r>
        <w:rPr>
          <w:rFonts w:ascii="Calibri" w:hAnsi="Calibri" w:cs="Calibri"/>
          <w:sz w:val="24"/>
          <w:szCs w:val="24"/>
          <w:lang w:val="en"/>
        </w:rPr>
        <w:t>Dalvik is the process virtual machine (VM) in Google's Android operating system.The Dalvik  VM is register-based and consists of frames. Each frame consists of a particular number of registers  as well as the program counter and a reference to the .dex file.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The storage unit in the instruction stream is a 16-bit unsigned quantity</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Instructions aren't gratuitously limited to a particular type. There are separately enumerated and indexed constant pools for references to strings, types, fields, and methods.</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Bitwise literal data is represented in-line in the instruction stream.</w:t>
      </w:r>
    </w:p>
    <w:p w:rsidR="00F66086" w:rsidRDefault="00F66086" w:rsidP="00F66086">
      <w:pPr>
        <w:autoSpaceDE w:val="0"/>
        <w:autoSpaceDN w:val="0"/>
        <w:adjustRightInd w:val="0"/>
        <w:spacing w:after="0"/>
        <w:rPr>
          <w:rFonts w:ascii="Calibri" w:hAnsi="Calibri" w:cs="Calibri"/>
          <w:sz w:val="24"/>
          <w:szCs w:val="24"/>
          <w:lang w:val="en"/>
        </w:rPr>
      </w:pP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Syntax of DVM Instructions:-</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Dest-then-source ordering for arguments.</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Some opcodes have a disambiguating name suffix to indicate the type(s) they operate on:</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Type-general 32-bit opcodes are unmarked.</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Type-general 64-bit opcodes are suffixed with -wide.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Type-specific opcodes are suffixed with their type (or a straightforward abbreviation), one of: -boolean -byte -char -short -int -long -float -double -object -string -class -void.</w:t>
      </w:r>
    </w:p>
    <w:p w:rsidR="00F66086" w:rsidRDefault="00F66086" w:rsidP="00F66086">
      <w:pPr>
        <w:autoSpaceDE w:val="0"/>
        <w:autoSpaceDN w:val="0"/>
        <w:adjustRightInd w:val="0"/>
        <w:spacing w:after="0"/>
        <w:rPr>
          <w:rFonts w:ascii="Calibri" w:hAnsi="Calibri" w:cs="Calibri"/>
          <w:sz w:val="24"/>
          <w:szCs w:val="24"/>
          <w:lang w:val="en"/>
        </w:rPr>
      </w:pP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Examples of DVM Instructions:-</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1&gt; </w:t>
      </w:r>
      <w:r>
        <w:rPr>
          <w:rFonts w:ascii="Calibri" w:hAnsi="Calibri" w:cs="Calibri"/>
          <w:b/>
          <w:bCs/>
          <w:sz w:val="24"/>
          <w:szCs w:val="24"/>
          <w:lang w:val="en"/>
        </w:rPr>
        <w:t xml:space="preserve"> Instruction Name: </w:t>
      </w:r>
      <w:r>
        <w:rPr>
          <w:rFonts w:ascii="Calibri" w:hAnsi="Calibri" w:cs="Calibri"/>
          <w:sz w:val="24"/>
          <w:szCs w:val="24"/>
          <w:lang w:val="en"/>
        </w:rPr>
        <w:t>move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w:t>
      </w:r>
      <w:r>
        <w:rPr>
          <w:rFonts w:ascii="Calibri" w:hAnsi="Calibri" w:cs="Calibri"/>
          <w:b/>
          <w:bCs/>
          <w:sz w:val="24"/>
          <w:szCs w:val="24"/>
          <w:lang w:val="en"/>
        </w:rPr>
        <w:t>Syntax:</w:t>
      </w:r>
      <w:r>
        <w:rPr>
          <w:rFonts w:ascii="Calibri" w:hAnsi="Calibri" w:cs="Calibri"/>
          <w:sz w:val="24"/>
          <w:szCs w:val="24"/>
          <w:lang w:val="en"/>
        </w:rPr>
        <w:t xml:space="preserve">  move vA, vB</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A: destination register (4 bits)</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B: source register (4 bits)</w:t>
      </w:r>
      <w:r>
        <w:rPr>
          <w:rFonts w:ascii="Calibri" w:hAnsi="Calibri" w:cs="Calibri"/>
          <w:sz w:val="24"/>
          <w:szCs w:val="24"/>
          <w:lang w:val="en"/>
        </w:rPr>
        <w:tab/>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w:t>
      </w:r>
      <w:r>
        <w:rPr>
          <w:rFonts w:ascii="Calibri" w:hAnsi="Calibri" w:cs="Calibri"/>
          <w:b/>
          <w:bCs/>
          <w:sz w:val="24"/>
          <w:szCs w:val="24"/>
          <w:lang w:val="en"/>
        </w:rPr>
        <w:t>Explanation:</w:t>
      </w:r>
      <w:r>
        <w:rPr>
          <w:rFonts w:ascii="Calibri" w:hAnsi="Calibri" w:cs="Calibri"/>
          <w:sz w:val="24"/>
          <w:szCs w:val="24"/>
          <w:lang w:val="en"/>
        </w:rPr>
        <w:t xml:space="preserve"> Move the contents of one non-object register to another.</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w:t>
      </w:r>
      <w:r>
        <w:rPr>
          <w:rFonts w:ascii="Calibri" w:hAnsi="Calibri" w:cs="Calibri"/>
          <w:b/>
          <w:bCs/>
          <w:sz w:val="24"/>
          <w:szCs w:val="24"/>
          <w:lang w:val="en"/>
        </w:rPr>
        <w:t>Example:</w:t>
      </w:r>
      <w:r>
        <w:rPr>
          <w:rFonts w:ascii="Calibri" w:hAnsi="Calibri" w:cs="Calibri"/>
          <w:sz w:val="24"/>
          <w:szCs w:val="24"/>
          <w:lang w:val="en"/>
        </w:rPr>
        <w:t xml:space="preserve">  0110 - move v0, v1</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t xml:space="preserve">          Moves v1 into v0.</w:t>
      </w:r>
    </w:p>
    <w:p w:rsidR="00F66086" w:rsidRDefault="00F66086" w:rsidP="00F66086">
      <w:pPr>
        <w:autoSpaceDE w:val="0"/>
        <w:autoSpaceDN w:val="0"/>
        <w:adjustRightInd w:val="0"/>
        <w:spacing w:after="0"/>
        <w:rPr>
          <w:rFonts w:ascii="Calibri" w:hAnsi="Calibri" w:cs="Calibri"/>
          <w:sz w:val="24"/>
          <w:szCs w:val="24"/>
          <w:lang w:val="en"/>
        </w:rPr>
      </w:pP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 xml:space="preserve">2&gt; </w:t>
      </w:r>
      <w:r>
        <w:rPr>
          <w:rFonts w:ascii="Calibri" w:hAnsi="Calibri" w:cs="Calibri"/>
          <w:b/>
          <w:bCs/>
          <w:sz w:val="24"/>
          <w:szCs w:val="24"/>
          <w:lang w:val="en"/>
        </w:rPr>
        <w:t xml:space="preserve"> Instruction Name: </w:t>
      </w:r>
      <w:r>
        <w:rPr>
          <w:rFonts w:ascii="Calibri" w:hAnsi="Calibri" w:cs="Calibri"/>
          <w:sz w:val="24"/>
          <w:szCs w:val="24"/>
          <w:lang w:val="en"/>
        </w:rPr>
        <w:t>int-to-byte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lastRenderedPageBreak/>
        <w:t xml:space="preserve">       Syntax: </w:t>
      </w:r>
      <w:r>
        <w:rPr>
          <w:rFonts w:ascii="Calibri" w:hAnsi="Calibri" w:cs="Calibri"/>
          <w:sz w:val="24"/>
          <w:szCs w:val="24"/>
          <w:lang w:val="en"/>
        </w:rPr>
        <w:t>int-to-byte vx,vy</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vx: destination registre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vy: source register</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b/>
          <w:bCs/>
          <w:sz w:val="24"/>
          <w:szCs w:val="24"/>
          <w:lang w:val="en"/>
        </w:rPr>
        <w:t xml:space="preserve">       Explanation:  </w:t>
      </w:r>
      <w:r>
        <w:rPr>
          <w:rFonts w:ascii="Calibri" w:hAnsi="Calibri" w:cs="Calibri"/>
          <w:sz w:val="24"/>
          <w:szCs w:val="24"/>
          <w:lang w:val="en"/>
        </w:rPr>
        <w:t>Converts the int value in vy to a byte value and stores it in vx.</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Example:  </w:t>
      </w:r>
      <w:r>
        <w:rPr>
          <w:rFonts w:ascii="Calibri" w:hAnsi="Calibri" w:cs="Calibri"/>
          <w:sz w:val="24"/>
          <w:szCs w:val="24"/>
          <w:lang w:val="en"/>
        </w:rPr>
        <w:t>8D00 - int-to-byte v0, v0</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t xml:space="preserve">            Converts the integer in v0 into a byte and puts the byte value into v0</w:t>
      </w:r>
    </w:p>
    <w:p w:rsidR="00F66086" w:rsidRDefault="00F66086" w:rsidP="00F66086">
      <w:pPr>
        <w:autoSpaceDE w:val="0"/>
        <w:autoSpaceDN w:val="0"/>
        <w:adjustRightInd w:val="0"/>
        <w:spacing w:after="0"/>
        <w:rPr>
          <w:rFonts w:ascii="Calibri" w:hAnsi="Calibri" w:cs="Calibri"/>
          <w:b/>
          <w:bCs/>
          <w:sz w:val="24"/>
          <w:szCs w:val="24"/>
          <w:lang w:val="en"/>
        </w:rPr>
      </w:pP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 xml:space="preserve">3&gt;  </w:t>
      </w:r>
      <w:r>
        <w:rPr>
          <w:rFonts w:ascii="Calibri" w:hAnsi="Calibri" w:cs="Calibri"/>
          <w:b/>
          <w:bCs/>
          <w:sz w:val="24"/>
          <w:szCs w:val="24"/>
          <w:lang w:val="en"/>
        </w:rPr>
        <w:t xml:space="preserve">Instruction Name:  </w:t>
      </w:r>
      <w:r>
        <w:rPr>
          <w:rFonts w:ascii="Calibri" w:hAnsi="Calibri" w:cs="Calibri"/>
          <w:sz w:val="24"/>
          <w:szCs w:val="24"/>
          <w:lang w:val="en"/>
        </w:rPr>
        <w:t xml:space="preserve">add-int </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Syntax:  </w:t>
      </w:r>
      <w:r>
        <w:rPr>
          <w:rFonts w:ascii="Calibri" w:hAnsi="Calibri" w:cs="Calibri"/>
          <w:sz w:val="24"/>
          <w:szCs w:val="24"/>
          <w:lang w:val="en"/>
        </w:rPr>
        <w:t>add-int vx,vy,vz</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vx: destination registre</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vy,vz: source register</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b/>
          <w:bCs/>
          <w:sz w:val="24"/>
          <w:szCs w:val="24"/>
          <w:lang w:val="en"/>
        </w:rPr>
        <w:t xml:space="preserve">      Explanation:  </w:t>
      </w:r>
      <w:r>
        <w:rPr>
          <w:rFonts w:ascii="Calibri" w:hAnsi="Calibri" w:cs="Calibri"/>
          <w:sz w:val="24"/>
          <w:szCs w:val="24"/>
          <w:lang w:val="en"/>
        </w:rPr>
        <w:t>Calculates vy+vz and puts the result into vx.</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Example:  </w:t>
      </w:r>
      <w:r>
        <w:rPr>
          <w:rFonts w:ascii="Calibri" w:hAnsi="Calibri" w:cs="Calibri"/>
          <w:sz w:val="24"/>
          <w:szCs w:val="24"/>
          <w:lang w:val="en"/>
        </w:rPr>
        <w:t>9000 0203 - add-int v0, v2, v3</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t xml:space="preserve">           Adds v3 to v2 and puts the result into v0.</w:t>
      </w:r>
    </w:p>
    <w:p w:rsidR="00F66086" w:rsidRDefault="00F66086" w:rsidP="00F66086">
      <w:pPr>
        <w:autoSpaceDE w:val="0"/>
        <w:autoSpaceDN w:val="0"/>
        <w:adjustRightInd w:val="0"/>
        <w:spacing w:after="0"/>
        <w:rPr>
          <w:rFonts w:ascii="Calibri" w:hAnsi="Calibri" w:cs="Calibri"/>
          <w:b/>
          <w:bCs/>
          <w:sz w:val="24"/>
          <w:szCs w:val="24"/>
          <w:lang w:val="en"/>
        </w:rPr>
      </w:pP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 xml:space="preserve">4&gt;  </w:t>
      </w:r>
      <w:r>
        <w:rPr>
          <w:rFonts w:ascii="Calibri" w:hAnsi="Calibri" w:cs="Calibri"/>
          <w:b/>
          <w:bCs/>
          <w:sz w:val="24"/>
          <w:szCs w:val="24"/>
          <w:lang w:val="en"/>
        </w:rPr>
        <w:t xml:space="preserve">Instruction Name:  </w:t>
      </w:r>
      <w:r>
        <w:rPr>
          <w:rFonts w:ascii="Calibri" w:hAnsi="Calibri" w:cs="Calibri"/>
          <w:sz w:val="24"/>
          <w:szCs w:val="24"/>
          <w:lang w:val="en"/>
        </w:rPr>
        <w:t xml:space="preserve">sub-int </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Syntax:  </w:t>
      </w:r>
      <w:r>
        <w:rPr>
          <w:rFonts w:ascii="Calibri" w:hAnsi="Calibri" w:cs="Calibri"/>
          <w:sz w:val="24"/>
          <w:szCs w:val="24"/>
          <w:lang w:val="en"/>
        </w:rPr>
        <w:t>sub-int vx,vy,vz</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vx: destination registre</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vy,vz: source register</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b/>
          <w:bCs/>
          <w:sz w:val="24"/>
          <w:szCs w:val="24"/>
          <w:lang w:val="en"/>
        </w:rPr>
        <w:t xml:space="preserve">      Explanation: </w:t>
      </w:r>
      <w:r>
        <w:rPr>
          <w:rFonts w:ascii="Calibri" w:hAnsi="Calibri" w:cs="Calibri"/>
          <w:sz w:val="24"/>
          <w:szCs w:val="24"/>
          <w:lang w:val="en"/>
        </w:rPr>
        <w:t>Calculates vy-vz and puts the result into vx.</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Example:  </w:t>
      </w:r>
      <w:r>
        <w:rPr>
          <w:rFonts w:ascii="Calibri" w:hAnsi="Calibri" w:cs="Calibri"/>
          <w:sz w:val="24"/>
          <w:szCs w:val="24"/>
          <w:lang w:val="en"/>
        </w:rPr>
        <w:t>9100 0203 - sub-int v0, v2, v3</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Subtracts v3 from v2 and puts the result into v0.</w:t>
      </w:r>
    </w:p>
    <w:p w:rsidR="00F66086" w:rsidRDefault="00F66086" w:rsidP="00F66086">
      <w:pPr>
        <w:autoSpaceDE w:val="0"/>
        <w:autoSpaceDN w:val="0"/>
        <w:adjustRightInd w:val="0"/>
        <w:spacing w:after="0"/>
        <w:rPr>
          <w:rFonts w:ascii="Calibri" w:hAnsi="Calibri" w:cs="Calibri"/>
          <w:b/>
          <w:bCs/>
          <w:sz w:val="24"/>
          <w:szCs w:val="24"/>
          <w:lang w:val="en"/>
        </w:rPr>
      </w:pP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 xml:space="preserve">5&gt;  </w:t>
      </w:r>
      <w:r>
        <w:rPr>
          <w:rFonts w:ascii="Calibri" w:hAnsi="Calibri" w:cs="Calibri"/>
          <w:b/>
          <w:bCs/>
          <w:sz w:val="24"/>
          <w:szCs w:val="24"/>
          <w:lang w:val="en"/>
        </w:rPr>
        <w:t xml:space="preserve">Instruction Name:  </w:t>
      </w:r>
      <w:r>
        <w:rPr>
          <w:rFonts w:ascii="Calibri" w:hAnsi="Calibri" w:cs="Calibri"/>
          <w:sz w:val="24"/>
          <w:szCs w:val="24"/>
          <w:lang w:val="en"/>
        </w:rPr>
        <w:t xml:space="preserve">mul-int </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Syntax:  </w:t>
      </w:r>
      <w:r>
        <w:rPr>
          <w:rFonts w:ascii="Calibri" w:hAnsi="Calibri" w:cs="Calibri"/>
          <w:sz w:val="24"/>
          <w:szCs w:val="24"/>
          <w:lang w:val="en"/>
        </w:rPr>
        <w:t>mul-int vx, vy, vz</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vx: destination registre</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vy,vz: source register</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b/>
          <w:bCs/>
          <w:sz w:val="24"/>
          <w:szCs w:val="24"/>
          <w:lang w:val="en"/>
        </w:rPr>
        <w:t xml:space="preserve">      Explanation:  </w:t>
      </w:r>
      <w:r>
        <w:rPr>
          <w:rFonts w:ascii="Calibri" w:hAnsi="Calibri" w:cs="Calibri"/>
          <w:sz w:val="24"/>
          <w:szCs w:val="24"/>
          <w:lang w:val="en"/>
        </w:rPr>
        <w:t>Multiplies vz with wy and puts the result int vx.</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Example:  </w:t>
      </w:r>
      <w:r>
        <w:rPr>
          <w:rFonts w:ascii="Calibri" w:hAnsi="Calibri" w:cs="Calibri"/>
          <w:sz w:val="24"/>
          <w:szCs w:val="24"/>
          <w:lang w:val="en"/>
        </w:rPr>
        <w:t>9200 0203 - mul-int v0,v2,v3</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t xml:space="preserve">           Multiplies v2 with w3 and puts the result into v0</w:t>
      </w:r>
    </w:p>
    <w:p w:rsidR="00F66086" w:rsidRDefault="00F66086" w:rsidP="00F66086">
      <w:pPr>
        <w:autoSpaceDE w:val="0"/>
        <w:autoSpaceDN w:val="0"/>
        <w:adjustRightInd w:val="0"/>
        <w:spacing w:after="0"/>
        <w:rPr>
          <w:rFonts w:ascii="Calibri" w:hAnsi="Calibri" w:cs="Calibri"/>
          <w:sz w:val="24"/>
          <w:szCs w:val="24"/>
          <w:lang w:val="en"/>
        </w:rPr>
      </w:pP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 xml:space="preserve">6&gt;  </w:t>
      </w:r>
      <w:r>
        <w:rPr>
          <w:rFonts w:ascii="Calibri" w:hAnsi="Calibri" w:cs="Calibri"/>
          <w:b/>
          <w:bCs/>
          <w:sz w:val="24"/>
          <w:szCs w:val="24"/>
          <w:lang w:val="en"/>
        </w:rPr>
        <w:t xml:space="preserve">Instruction Name:  </w:t>
      </w:r>
      <w:r>
        <w:rPr>
          <w:rFonts w:ascii="Calibri" w:hAnsi="Calibri" w:cs="Calibri"/>
          <w:sz w:val="24"/>
          <w:szCs w:val="24"/>
          <w:lang w:val="en"/>
        </w:rPr>
        <w:t xml:space="preserve">div-int </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Syntax:  </w:t>
      </w:r>
      <w:r>
        <w:rPr>
          <w:rFonts w:ascii="Calibri" w:hAnsi="Calibri" w:cs="Calibri"/>
          <w:sz w:val="24"/>
          <w:szCs w:val="24"/>
          <w:lang w:val="en"/>
        </w:rPr>
        <w:t>div-int vx,vy,vz</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lastRenderedPageBreak/>
        <w:tab/>
      </w:r>
      <w:r>
        <w:rPr>
          <w:rFonts w:ascii="Calibri" w:hAnsi="Calibri" w:cs="Calibri"/>
          <w:sz w:val="24"/>
          <w:szCs w:val="24"/>
          <w:lang w:val="en"/>
        </w:rPr>
        <w:tab/>
      </w:r>
      <w:r>
        <w:rPr>
          <w:rFonts w:ascii="Calibri" w:hAnsi="Calibri" w:cs="Calibri"/>
          <w:sz w:val="24"/>
          <w:szCs w:val="24"/>
          <w:lang w:val="en"/>
        </w:rPr>
        <w:tab/>
        <w:t>vx: destination registre</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vy,vz: source register</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b/>
          <w:bCs/>
          <w:sz w:val="24"/>
          <w:szCs w:val="24"/>
          <w:lang w:val="en"/>
        </w:rPr>
        <w:t xml:space="preserve">      Explanation:  </w:t>
      </w:r>
      <w:r>
        <w:rPr>
          <w:rFonts w:ascii="Calibri" w:hAnsi="Calibri" w:cs="Calibri"/>
          <w:sz w:val="24"/>
          <w:szCs w:val="24"/>
          <w:lang w:val="en"/>
        </w:rPr>
        <w:t>Divides vy with vz and puts the result into vx.</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Example:   </w:t>
      </w:r>
      <w:r>
        <w:rPr>
          <w:rFonts w:ascii="Calibri" w:hAnsi="Calibri" w:cs="Calibri"/>
          <w:sz w:val="24"/>
          <w:szCs w:val="24"/>
          <w:lang w:val="en"/>
        </w:rPr>
        <w:t>9303 0001 - div-int v3, v0, v1</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t xml:space="preserve">            Divides v0 with v1 and puts the result into v3.</w:t>
      </w:r>
    </w:p>
    <w:p w:rsidR="00F66086" w:rsidRDefault="00F66086" w:rsidP="00F66086">
      <w:pPr>
        <w:autoSpaceDE w:val="0"/>
        <w:autoSpaceDN w:val="0"/>
        <w:adjustRightInd w:val="0"/>
        <w:spacing w:after="0"/>
        <w:rPr>
          <w:rFonts w:ascii="Calibri" w:hAnsi="Calibri" w:cs="Calibri"/>
          <w:sz w:val="24"/>
          <w:szCs w:val="24"/>
          <w:lang w:val="en"/>
        </w:rPr>
      </w:pP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 xml:space="preserve">7&gt;  </w:t>
      </w:r>
      <w:r>
        <w:rPr>
          <w:rFonts w:ascii="Calibri" w:hAnsi="Calibri" w:cs="Calibri"/>
          <w:b/>
          <w:bCs/>
          <w:sz w:val="24"/>
          <w:szCs w:val="24"/>
          <w:lang w:val="en"/>
        </w:rPr>
        <w:t xml:space="preserve">Instruction Name:  </w:t>
      </w:r>
      <w:r>
        <w:rPr>
          <w:rFonts w:ascii="Calibri" w:hAnsi="Calibri" w:cs="Calibri"/>
          <w:sz w:val="24"/>
          <w:szCs w:val="24"/>
          <w:lang w:val="en"/>
        </w:rPr>
        <w:t xml:space="preserve">rem-int </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Syntax:  </w:t>
      </w:r>
      <w:r>
        <w:rPr>
          <w:rFonts w:ascii="Calibri" w:hAnsi="Calibri" w:cs="Calibri"/>
          <w:sz w:val="24"/>
          <w:szCs w:val="24"/>
          <w:lang w:val="en"/>
        </w:rPr>
        <w:t>rem-int vx,vy,vz</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where,</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vx: destination registre</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t>vy,vz: source register</w:t>
      </w:r>
    </w:p>
    <w:p w:rsidR="00F66086" w:rsidRDefault="00F66086" w:rsidP="00F66086">
      <w:pPr>
        <w:autoSpaceDE w:val="0"/>
        <w:autoSpaceDN w:val="0"/>
        <w:adjustRightInd w:val="0"/>
        <w:spacing w:after="0"/>
        <w:rPr>
          <w:rFonts w:ascii="Calibri" w:hAnsi="Calibri" w:cs="Calibri"/>
          <w:b/>
          <w:bCs/>
          <w:sz w:val="24"/>
          <w:szCs w:val="24"/>
          <w:lang w:val="en"/>
        </w:rPr>
      </w:pPr>
      <w:r>
        <w:rPr>
          <w:rFonts w:ascii="Calibri" w:hAnsi="Calibri" w:cs="Calibri"/>
          <w:b/>
          <w:bCs/>
          <w:sz w:val="24"/>
          <w:szCs w:val="24"/>
          <w:lang w:val="en"/>
        </w:rPr>
        <w:t xml:space="preserve">      Explanation:  </w:t>
      </w:r>
      <w:r>
        <w:rPr>
          <w:rFonts w:ascii="Calibri" w:hAnsi="Calibri" w:cs="Calibri"/>
          <w:sz w:val="24"/>
          <w:szCs w:val="24"/>
          <w:lang w:val="en"/>
        </w:rPr>
        <w:t>Calculates vy % vz and puts the result into vx.</w:t>
      </w:r>
      <w:r>
        <w:rPr>
          <w:rFonts w:ascii="Calibri" w:hAnsi="Calibri" w:cs="Calibri"/>
          <w:sz w:val="24"/>
          <w:szCs w:val="24"/>
          <w:lang w:val="en"/>
        </w:rPr>
        <w:tab/>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b/>
          <w:bCs/>
          <w:sz w:val="24"/>
          <w:szCs w:val="24"/>
          <w:lang w:val="en"/>
        </w:rPr>
        <w:t xml:space="preserve">      Example:  </w:t>
      </w:r>
      <w:r>
        <w:rPr>
          <w:rFonts w:ascii="Calibri" w:hAnsi="Calibri" w:cs="Calibri"/>
          <w:sz w:val="24"/>
          <w:szCs w:val="24"/>
          <w:lang w:val="en"/>
        </w:rPr>
        <w:t>9400 0203 - rem-int v0, v2, v3</w:t>
      </w:r>
    </w:p>
    <w:p w:rsidR="00F66086" w:rsidRDefault="00F66086" w:rsidP="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Calculates v3 % v2 and puts the result into v0.</w:t>
      </w:r>
    </w:p>
    <w:p w:rsidR="00F66086" w:rsidRDefault="00F66086" w:rsidP="00F66086">
      <w:pPr>
        <w:autoSpaceDE w:val="0"/>
        <w:autoSpaceDN w:val="0"/>
        <w:adjustRightInd w:val="0"/>
        <w:spacing w:after="0"/>
        <w:rPr>
          <w:rFonts w:ascii="Calibri" w:hAnsi="Calibri" w:cs="Calibri"/>
          <w:b/>
          <w:bCs/>
          <w:lang w:val="en"/>
        </w:rPr>
      </w:pPr>
    </w:p>
    <w:p w:rsidR="00F66086" w:rsidRDefault="00F66086" w:rsidP="00F66086">
      <w:pPr>
        <w:autoSpaceDE w:val="0"/>
        <w:autoSpaceDN w:val="0"/>
        <w:adjustRightInd w:val="0"/>
        <w:spacing w:after="0"/>
        <w:rPr>
          <w:rFonts w:ascii="Calibri" w:hAnsi="Calibri" w:cs="Calibri"/>
          <w:b/>
          <w:bCs/>
          <w:lang w:val="en"/>
        </w:rPr>
      </w:pPr>
      <w:r>
        <w:rPr>
          <w:rFonts w:ascii="Calibri" w:hAnsi="Calibri" w:cs="Calibri"/>
          <w:b/>
          <w:bCs/>
          <w:lang w:val="en"/>
        </w:rPr>
        <w:t>++++++++++++++++++++++++++++++++++++++++++++++++++++++++++++++++++++++++++++++++++</w:t>
      </w:r>
    </w:p>
    <w:p w:rsidR="00F66086" w:rsidRDefault="00F66086" w:rsidP="00F66086">
      <w:pPr>
        <w:autoSpaceDE w:val="0"/>
        <w:autoSpaceDN w:val="0"/>
        <w:adjustRightInd w:val="0"/>
        <w:spacing w:after="0"/>
        <w:rPr>
          <w:rFonts w:ascii="Calibri" w:hAnsi="Calibri" w:cs="Calibri"/>
          <w:b/>
          <w:bCs/>
          <w:lang w:val="en"/>
        </w:rPr>
      </w:pPr>
    </w:p>
    <w:p w:rsidR="00F66086" w:rsidRPr="00F66086" w:rsidRDefault="00F66086" w:rsidP="00F66086">
      <w:pPr>
        <w:autoSpaceDE w:val="0"/>
        <w:autoSpaceDN w:val="0"/>
        <w:adjustRightInd w:val="0"/>
        <w:spacing w:after="0" w:line="240" w:lineRule="auto"/>
        <w:rPr>
          <w:rFonts w:ascii="Arial Black" w:hAnsi="Arial Black" w:cs="Arial Black"/>
          <w:bCs/>
          <w:sz w:val="28"/>
          <w:szCs w:val="28"/>
          <w:lang w:val="en-US"/>
        </w:rPr>
      </w:pPr>
      <w:r w:rsidRPr="00F66086">
        <w:rPr>
          <w:rFonts w:ascii="Arial Black" w:hAnsi="Arial Black" w:cs="Arial Black"/>
          <w:bCs/>
          <w:sz w:val="28"/>
          <w:szCs w:val="28"/>
          <w:lang w:val="en"/>
        </w:rPr>
        <w:t xml:space="preserve">Q2&gt;  </w:t>
      </w:r>
      <w:r w:rsidRPr="00F66086">
        <w:rPr>
          <w:rFonts w:ascii="Arial Black" w:hAnsi="Arial Black" w:cs="Arial Black"/>
          <w:bCs/>
          <w:sz w:val="28"/>
          <w:szCs w:val="28"/>
          <w:lang w:val="en-US"/>
        </w:rPr>
        <w:t>Differentiate between mobile and cloud computing</w:t>
      </w:r>
    </w:p>
    <w:p w:rsidR="00F66086" w:rsidRPr="00F66086" w:rsidRDefault="00F66086" w:rsidP="00F66086">
      <w:pPr>
        <w:autoSpaceDE w:val="0"/>
        <w:autoSpaceDN w:val="0"/>
        <w:adjustRightInd w:val="0"/>
        <w:spacing w:after="0" w:line="240" w:lineRule="auto"/>
        <w:rPr>
          <w:rFonts w:ascii="Arial Black" w:hAnsi="Arial Black" w:cs="Arial Black"/>
          <w:bCs/>
          <w:sz w:val="28"/>
          <w:szCs w:val="28"/>
          <w:lang w:val="en-US"/>
        </w:rPr>
      </w:pPr>
    </w:p>
    <w:p w:rsidR="00F66086" w:rsidRPr="00F66086" w:rsidRDefault="00F66086" w:rsidP="00F66086">
      <w:pPr>
        <w:autoSpaceDE w:val="0"/>
        <w:autoSpaceDN w:val="0"/>
        <w:adjustRightInd w:val="0"/>
        <w:spacing w:after="0" w:line="240" w:lineRule="auto"/>
        <w:rPr>
          <w:rFonts w:ascii="Arial Black" w:hAnsi="Arial Black" w:cs="Arial Black"/>
          <w:bCs/>
          <w:sz w:val="24"/>
          <w:szCs w:val="24"/>
          <w:lang w:val="en-US"/>
        </w:rPr>
      </w:pPr>
      <w:r w:rsidRPr="00F66086">
        <w:rPr>
          <w:rFonts w:ascii="Arial Black" w:hAnsi="Arial Black" w:cs="Arial Black"/>
          <w:bCs/>
          <w:sz w:val="24"/>
          <w:szCs w:val="24"/>
          <w:lang w:val="en-US"/>
        </w:rPr>
        <w:t>Solution:-</w:t>
      </w:r>
    </w:p>
    <w:p w:rsidR="00F66086" w:rsidRDefault="00F66086" w:rsidP="00F66086">
      <w:pPr>
        <w:autoSpaceDE w:val="0"/>
        <w:autoSpaceDN w:val="0"/>
        <w:adjustRightInd w:val="0"/>
        <w:spacing w:after="0" w:line="240" w:lineRule="auto"/>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21"/>
        <w:gridCol w:w="4621"/>
      </w:tblGrid>
      <w:tr w:rsidR="00F66086">
        <w:tblPrEx>
          <w:tblCellMar>
            <w:top w:w="0" w:type="dxa"/>
            <w:bottom w:w="0" w:type="dxa"/>
          </w:tblCellMar>
        </w:tblPrEx>
        <w:trPr>
          <w:trHeight w:val="480"/>
        </w:trPr>
        <w:tc>
          <w:tcPr>
            <w:tcW w:w="4621" w:type="dxa"/>
            <w:tcBorders>
              <w:top w:val="single" w:sz="4" w:space="0" w:color="auto"/>
              <w:bottom w:val="single" w:sz="4" w:space="0" w:color="auto"/>
              <w:right w:val="single" w:sz="4" w:space="0" w:color="auto"/>
            </w:tcBorders>
          </w:tcPr>
          <w:p w:rsidR="00F66086" w:rsidRDefault="00F66086">
            <w:pPr>
              <w:autoSpaceDE w:val="0"/>
              <w:autoSpaceDN w:val="0"/>
              <w:adjustRightInd w:val="0"/>
              <w:jc w:val="center"/>
              <w:rPr>
                <w:rFonts w:ascii="Calibri" w:hAnsi="Calibri" w:cs="Calibri"/>
                <w:b/>
                <w:bCs/>
                <w:sz w:val="36"/>
                <w:szCs w:val="36"/>
              </w:rPr>
            </w:pPr>
            <w:r>
              <w:rPr>
                <w:rFonts w:ascii="Calibri" w:hAnsi="Calibri" w:cs="Calibri"/>
                <w:b/>
                <w:bCs/>
                <w:sz w:val="36"/>
                <w:szCs w:val="36"/>
              </w:rPr>
              <w:t>Mobile Computing</w:t>
            </w:r>
          </w:p>
        </w:tc>
        <w:tc>
          <w:tcPr>
            <w:tcW w:w="4621" w:type="dxa"/>
            <w:tcBorders>
              <w:top w:val="single" w:sz="4" w:space="0" w:color="auto"/>
              <w:left w:val="single" w:sz="4" w:space="0" w:color="auto"/>
              <w:bottom w:val="single" w:sz="4" w:space="0" w:color="auto"/>
            </w:tcBorders>
          </w:tcPr>
          <w:p w:rsidR="00F66086" w:rsidRDefault="00F66086">
            <w:pPr>
              <w:autoSpaceDE w:val="0"/>
              <w:autoSpaceDN w:val="0"/>
              <w:adjustRightInd w:val="0"/>
              <w:jc w:val="center"/>
              <w:rPr>
                <w:rFonts w:ascii="Calibri" w:hAnsi="Calibri" w:cs="Calibri"/>
                <w:b/>
                <w:bCs/>
                <w:sz w:val="36"/>
                <w:szCs w:val="36"/>
              </w:rPr>
            </w:pPr>
            <w:r>
              <w:rPr>
                <w:rFonts w:ascii="Calibri" w:hAnsi="Calibri" w:cs="Calibri"/>
                <w:b/>
                <w:bCs/>
                <w:sz w:val="36"/>
                <w:szCs w:val="36"/>
              </w:rPr>
              <w:t>Cloud Computing</w:t>
            </w:r>
          </w:p>
        </w:tc>
      </w:tr>
      <w:tr w:rsidR="00F66086">
        <w:tblPrEx>
          <w:tblCellMar>
            <w:top w:w="0" w:type="dxa"/>
            <w:bottom w:w="0" w:type="dxa"/>
          </w:tblCellMar>
        </w:tblPrEx>
        <w:trPr>
          <w:trHeight w:val="4388"/>
        </w:trPr>
        <w:tc>
          <w:tcPr>
            <w:tcW w:w="4621" w:type="dxa"/>
            <w:tcBorders>
              <w:top w:val="single" w:sz="4" w:space="0" w:color="auto"/>
              <w:bottom w:val="single" w:sz="4" w:space="0" w:color="auto"/>
              <w:right w:val="single" w:sz="4" w:space="0" w:color="auto"/>
            </w:tcBorders>
          </w:tcPr>
          <w:p w:rsidR="00F66086" w:rsidRDefault="00F66086">
            <w:pPr>
              <w:autoSpaceDE w:val="0"/>
              <w:autoSpaceDN w:val="0"/>
              <w:adjustRightInd w:val="0"/>
              <w:spacing w:after="0"/>
              <w:rPr>
                <w:rFonts w:ascii="Calibri" w:hAnsi="Calibri" w:cs="Calibri"/>
                <w:sz w:val="24"/>
                <w:szCs w:val="24"/>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sz w:val="24"/>
                <w:szCs w:val="24"/>
                <w:lang w:val="en"/>
              </w:rPr>
              <w:t xml:space="preserve">Mobile computing is </w:t>
            </w:r>
            <w:r>
              <w:rPr>
                <w:rFonts w:ascii="Calibri" w:hAnsi="Calibri" w:cs="Calibri"/>
                <w:b/>
                <w:bCs/>
                <w:sz w:val="24"/>
                <w:szCs w:val="24"/>
                <w:lang w:val="en"/>
              </w:rPr>
              <w:t xml:space="preserve">human–computer interaction </w:t>
            </w:r>
            <w:r>
              <w:rPr>
                <w:rFonts w:ascii="Calibri" w:hAnsi="Calibri" w:cs="Calibri"/>
                <w:sz w:val="24"/>
                <w:szCs w:val="24"/>
                <w:lang w:val="en"/>
              </w:rPr>
              <w:t xml:space="preserve">by which a computer is expected to be </w:t>
            </w:r>
            <w:r>
              <w:rPr>
                <w:rFonts w:ascii="Calibri" w:hAnsi="Calibri" w:cs="Calibri"/>
                <w:b/>
                <w:bCs/>
                <w:sz w:val="24"/>
                <w:szCs w:val="24"/>
                <w:lang w:val="en"/>
              </w:rPr>
              <w:t>transported during normal usage</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lang w:val="en"/>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sz w:val="24"/>
                <w:szCs w:val="24"/>
                <w:lang w:val="en"/>
              </w:rPr>
              <w:t xml:space="preserve">Mobile computing involves </w:t>
            </w:r>
            <w:r>
              <w:rPr>
                <w:rFonts w:ascii="Calibri" w:hAnsi="Calibri" w:cs="Calibri"/>
                <w:b/>
                <w:bCs/>
                <w:sz w:val="24"/>
                <w:szCs w:val="24"/>
                <w:lang w:val="en"/>
              </w:rPr>
              <w:t>mobile communication, mobile hardware, and mobile software</w:t>
            </w:r>
            <w:r>
              <w:rPr>
                <w:rFonts w:ascii="Calibri" w:hAnsi="Calibri" w:cs="Calibri"/>
                <w:sz w:val="24"/>
                <w:szCs w:val="24"/>
                <w:lang w:val="en"/>
              </w:rPr>
              <w:t xml:space="preserve">. Communication includes ad hoc and infrastructure networks, protocols, data formats etc. Hardware includes mobile devices or device components. Mobile software deals with the characteristics and </w:t>
            </w:r>
            <w:r>
              <w:rPr>
                <w:rFonts w:ascii="Calibri" w:hAnsi="Calibri" w:cs="Calibri"/>
                <w:sz w:val="24"/>
                <w:szCs w:val="24"/>
                <w:lang w:val="en"/>
              </w:rPr>
              <w:lastRenderedPageBreak/>
              <w:t>requirements of mobile applications.</w:t>
            </w:r>
          </w:p>
          <w:p w:rsidR="00F66086" w:rsidRDefault="00F66086">
            <w:pPr>
              <w:autoSpaceDE w:val="0"/>
              <w:autoSpaceDN w:val="0"/>
              <w:adjustRightInd w:val="0"/>
              <w:spacing w:after="0"/>
              <w:rPr>
                <w:rFonts w:ascii="Calibri" w:hAnsi="Calibri" w:cs="Calibri"/>
                <w:sz w:val="24"/>
                <w:szCs w:val="24"/>
                <w:lang w:val="en"/>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sz w:val="24"/>
                <w:szCs w:val="24"/>
                <w:lang w:val="en"/>
              </w:rPr>
              <w:t xml:space="preserve">Cloud Computing </w:t>
            </w:r>
            <w:r>
              <w:rPr>
                <w:rFonts w:ascii="Calibri" w:hAnsi="Calibri" w:cs="Calibri"/>
                <w:b/>
                <w:bCs/>
                <w:sz w:val="24"/>
                <w:szCs w:val="24"/>
                <w:lang w:val="en"/>
              </w:rPr>
              <w:t>allows you to store your files and folders in a cloud area on the Internet</w:t>
            </w:r>
            <w:r>
              <w:rPr>
                <w:rFonts w:ascii="Calibri" w:hAnsi="Calibri" w:cs="Calibri"/>
                <w:sz w:val="24"/>
                <w:szCs w:val="24"/>
                <w:lang w:val="en"/>
              </w:rPr>
              <w:t xml:space="preserve">, allowing access to all of your files and folders anywhere in the world – but it </w:t>
            </w:r>
            <w:r>
              <w:rPr>
                <w:rFonts w:ascii="Calibri" w:hAnsi="Calibri" w:cs="Calibri"/>
                <w:b/>
                <w:bCs/>
                <w:sz w:val="24"/>
                <w:szCs w:val="24"/>
                <w:lang w:val="en"/>
              </w:rPr>
              <w:t>needs a physical device with Internet access to access it</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lang w:val="en"/>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b/>
                <w:bCs/>
                <w:sz w:val="24"/>
                <w:szCs w:val="24"/>
                <w:lang w:val="en"/>
              </w:rPr>
              <w:t>Advantages</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Cost Effective</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Almost Unlimited Storage</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Backup and Recovery</w:t>
            </w:r>
          </w:p>
          <w:p w:rsidR="00F66086" w:rsidRDefault="00F66086">
            <w:pPr>
              <w:autoSpaceDE w:val="0"/>
              <w:autoSpaceDN w:val="0"/>
              <w:adjustRightInd w:val="0"/>
              <w:spacing w:after="0"/>
              <w:rPr>
                <w:rFonts w:ascii="Calibri" w:hAnsi="Calibri" w:cs="Calibri"/>
                <w:sz w:val="24"/>
                <w:szCs w:val="24"/>
              </w:rPr>
            </w:pPr>
            <w:r>
              <w:rPr>
                <w:rFonts w:ascii="Calibri" w:hAnsi="Calibri" w:cs="Calibri"/>
                <w:sz w:val="24"/>
                <w:szCs w:val="24"/>
                <w:lang w:val="en"/>
              </w:rPr>
              <w:t xml:space="preserve">                  </w:t>
            </w:r>
            <w:r>
              <w:rPr>
                <w:rFonts w:ascii="Calibri" w:hAnsi="Calibri" w:cs="Calibri"/>
                <w:sz w:val="24"/>
                <w:szCs w:val="24"/>
              </w:rPr>
              <w:t>Automatic Software Integration</w:t>
            </w:r>
          </w:p>
          <w:p w:rsidR="00F66086" w:rsidRDefault="00F66086">
            <w:pPr>
              <w:autoSpaceDE w:val="0"/>
              <w:autoSpaceDN w:val="0"/>
              <w:adjustRightInd w:val="0"/>
              <w:spacing w:after="0"/>
              <w:rPr>
                <w:rFonts w:ascii="Calibri" w:hAnsi="Calibri" w:cs="Calibri"/>
                <w:sz w:val="24"/>
                <w:szCs w:val="24"/>
              </w:rPr>
            </w:pPr>
            <w:r>
              <w:rPr>
                <w:rFonts w:ascii="Calibri" w:hAnsi="Calibri" w:cs="Calibri"/>
                <w:sz w:val="24"/>
                <w:szCs w:val="24"/>
              </w:rPr>
              <w:t xml:space="preserve">                  Easy Access to Information</w:t>
            </w:r>
          </w:p>
          <w:p w:rsidR="00F66086" w:rsidRDefault="00F66086">
            <w:pPr>
              <w:autoSpaceDE w:val="0"/>
              <w:autoSpaceDN w:val="0"/>
              <w:adjustRightInd w:val="0"/>
              <w:spacing w:after="0"/>
              <w:rPr>
                <w:rFonts w:ascii="Calibri" w:hAnsi="Calibri" w:cs="Calibri"/>
                <w:sz w:val="24"/>
                <w:szCs w:val="24"/>
              </w:rPr>
            </w:pPr>
            <w:r>
              <w:rPr>
                <w:rFonts w:ascii="Calibri" w:hAnsi="Calibri" w:cs="Calibri"/>
                <w:sz w:val="24"/>
                <w:szCs w:val="24"/>
              </w:rPr>
              <w:t xml:space="preserve">                  Quick Deployment</w:t>
            </w:r>
          </w:p>
          <w:p w:rsidR="00F66086" w:rsidRDefault="00F66086">
            <w:pPr>
              <w:autoSpaceDE w:val="0"/>
              <w:autoSpaceDN w:val="0"/>
              <w:adjustRightInd w:val="0"/>
              <w:spacing w:after="0"/>
              <w:rPr>
                <w:rFonts w:ascii="Calibri" w:hAnsi="Calibri" w:cs="Calibri"/>
                <w:sz w:val="24"/>
                <w:szCs w:val="24"/>
              </w:rPr>
            </w:pPr>
          </w:p>
          <w:p w:rsidR="00F66086" w:rsidRDefault="00F66086">
            <w:pPr>
              <w:autoSpaceDE w:val="0"/>
              <w:autoSpaceDN w:val="0"/>
              <w:adjustRightInd w:val="0"/>
              <w:spacing w:after="0"/>
              <w:rPr>
                <w:rFonts w:ascii="Calibri" w:hAnsi="Calibri" w:cs="Calibri"/>
                <w:sz w:val="24"/>
                <w:szCs w:val="24"/>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rPr>
            </w:pPr>
            <w:r>
              <w:rPr>
                <w:rFonts w:ascii="Calibri" w:hAnsi="Calibri" w:cs="Calibri"/>
                <w:b/>
                <w:bCs/>
                <w:sz w:val="24"/>
                <w:szCs w:val="24"/>
              </w:rPr>
              <w:t>Disadvantages</w:t>
            </w:r>
            <w:r>
              <w:rPr>
                <w:rFonts w:ascii="Calibri" w:hAnsi="Calibri" w:cs="Calibri"/>
                <w:sz w:val="24"/>
                <w:szCs w:val="24"/>
              </w:rPr>
              <w:t>:-</w:t>
            </w:r>
          </w:p>
          <w:p w:rsidR="00F66086" w:rsidRDefault="00F66086">
            <w:pPr>
              <w:autoSpaceDE w:val="0"/>
              <w:autoSpaceDN w:val="0"/>
              <w:adjustRightInd w:val="0"/>
              <w:spacing w:after="0"/>
              <w:rPr>
                <w:rFonts w:ascii="Calibri" w:hAnsi="Calibri" w:cs="Calibri"/>
                <w:sz w:val="24"/>
                <w:szCs w:val="24"/>
              </w:rPr>
            </w:pPr>
            <w:r>
              <w:rPr>
                <w:rFonts w:ascii="Calibri" w:hAnsi="Calibri" w:cs="Calibri"/>
                <w:sz w:val="24"/>
                <w:szCs w:val="24"/>
              </w:rPr>
              <w:t xml:space="preserve">                   Security</w:t>
            </w:r>
          </w:p>
          <w:p w:rsidR="00F66086" w:rsidRDefault="00F66086">
            <w:pPr>
              <w:autoSpaceDE w:val="0"/>
              <w:autoSpaceDN w:val="0"/>
              <w:adjustRightInd w:val="0"/>
              <w:spacing w:after="0"/>
              <w:rPr>
                <w:rFonts w:ascii="Calibri" w:hAnsi="Calibri" w:cs="Calibri"/>
                <w:sz w:val="24"/>
                <w:szCs w:val="24"/>
              </w:rPr>
            </w:pPr>
            <w:r>
              <w:rPr>
                <w:rFonts w:ascii="Calibri" w:hAnsi="Calibri" w:cs="Calibri"/>
                <w:sz w:val="24"/>
                <w:szCs w:val="24"/>
              </w:rPr>
              <w:t xml:space="preserve">                   Prone to Attack</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rPr>
              <w:t xml:space="preserve">                   Technical Dysfunctioning</w:t>
            </w:r>
          </w:p>
          <w:p w:rsidR="00F66086" w:rsidRDefault="00F66086">
            <w:pPr>
              <w:autoSpaceDE w:val="0"/>
              <w:autoSpaceDN w:val="0"/>
              <w:adjustRightInd w:val="0"/>
              <w:spacing w:after="0"/>
              <w:rPr>
                <w:rFonts w:ascii="Calibri" w:hAnsi="Calibri" w:cs="Calibri"/>
                <w:sz w:val="24"/>
                <w:szCs w:val="24"/>
                <w:lang w:val="en"/>
              </w:rPr>
            </w:pPr>
          </w:p>
          <w:p w:rsidR="00F66086" w:rsidRDefault="00F66086">
            <w:pPr>
              <w:autoSpaceDE w:val="0"/>
              <w:autoSpaceDN w:val="0"/>
              <w:adjustRightInd w:val="0"/>
              <w:spacing w:after="0"/>
              <w:rPr>
                <w:rFonts w:ascii="Calibri" w:hAnsi="Calibri" w:cs="Calibri"/>
                <w:sz w:val="24"/>
                <w:szCs w:val="24"/>
              </w:rPr>
            </w:pPr>
          </w:p>
        </w:tc>
        <w:tc>
          <w:tcPr>
            <w:tcW w:w="4621" w:type="dxa"/>
            <w:tcBorders>
              <w:top w:val="single" w:sz="4" w:space="0" w:color="auto"/>
              <w:left w:val="single" w:sz="4" w:space="0" w:color="auto"/>
              <w:bottom w:val="single" w:sz="4" w:space="0" w:color="auto"/>
            </w:tcBorders>
          </w:tcPr>
          <w:p w:rsidR="00F66086" w:rsidRDefault="00F66086">
            <w:pPr>
              <w:autoSpaceDE w:val="0"/>
              <w:autoSpaceDN w:val="0"/>
              <w:adjustRightInd w:val="0"/>
              <w:spacing w:after="0"/>
              <w:rPr>
                <w:rFonts w:ascii="Calibri" w:hAnsi="Calibri" w:cs="Calibri"/>
                <w:sz w:val="24"/>
                <w:szCs w:val="24"/>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b/>
                <w:bCs/>
                <w:sz w:val="24"/>
                <w:szCs w:val="24"/>
                <w:lang w:val="en"/>
              </w:rPr>
              <w:t>Distributed computing over a network</w:t>
            </w:r>
            <w:r>
              <w:rPr>
                <w:rFonts w:ascii="Calibri" w:hAnsi="Calibri" w:cs="Calibri"/>
                <w:sz w:val="24"/>
                <w:szCs w:val="24"/>
                <w:lang w:val="en"/>
              </w:rPr>
              <w:t xml:space="preserve">, and means the ability </w:t>
            </w:r>
            <w:r>
              <w:rPr>
                <w:rFonts w:ascii="Calibri" w:hAnsi="Calibri" w:cs="Calibri"/>
                <w:b/>
                <w:bCs/>
                <w:sz w:val="24"/>
                <w:szCs w:val="24"/>
                <w:lang w:val="en"/>
              </w:rPr>
              <w:t>to run a program or application on many connected computers at the same time</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sz w:val="24"/>
                <w:szCs w:val="24"/>
                <w:lang w:val="en"/>
              </w:rPr>
              <w:t xml:space="preserve">Cloud computing relies on </w:t>
            </w:r>
            <w:r>
              <w:rPr>
                <w:rFonts w:ascii="Calibri" w:hAnsi="Calibri" w:cs="Calibri"/>
                <w:b/>
                <w:bCs/>
                <w:sz w:val="24"/>
                <w:szCs w:val="24"/>
                <w:lang w:val="en"/>
              </w:rPr>
              <w:t>sharing of resources</w:t>
            </w:r>
            <w:r>
              <w:rPr>
                <w:rFonts w:ascii="Calibri" w:hAnsi="Calibri" w:cs="Calibri"/>
                <w:sz w:val="24"/>
                <w:szCs w:val="24"/>
                <w:lang w:val="en"/>
              </w:rPr>
              <w:t xml:space="preserve"> to achieve coherence and economies of scale, similar to a </w:t>
            </w:r>
            <w:r>
              <w:rPr>
                <w:rFonts w:ascii="Calibri" w:hAnsi="Calibri" w:cs="Calibri"/>
                <w:b/>
                <w:bCs/>
                <w:sz w:val="24"/>
                <w:szCs w:val="24"/>
                <w:lang w:val="en"/>
              </w:rPr>
              <w:t>utility over a network</w:t>
            </w:r>
            <w:r>
              <w:rPr>
                <w:rFonts w:ascii="Calibri" w:hAnsi="Calibri" w:cs="Calibri"/>
                <w:sz w:val="24"/>
                <w:szCs w:val="24"/>
                <w:lang w:val="en"/>
              </w:rPr>
              <w:t>. Focuses on maximizing the effectiveness of the shared resources</w:t>
            </w:r>
          </w:p>
          <w:p w:rsidR="00F66086" w:rsidRDefault="00F66086">
            <w:pPr>
              <w:autoSpaceDE w:val="0"/>
              <w:autoSpaceDN w:val="0"/>
              <w:adjustRightInd w:val="0"/>
              <w:spacing w:after="0"/>
              <w:rPr>
                <w:rFonts w:ascii="Calibri" w:hAnsi="Calibri" w:cs="Calibri"/>
                <w:sz w:val="24"/>
                <w:szCs w:val="24"/>
                <w:lang w:val="en"/>
              </w:rPr>
            </w:pPr>
          </w:p>
          <w:p w:rsidR="00F66086" w:rsidRDefault="00F66086">
            <w:pPr>
              <w:autoSpaceDE w:val="0"/>
              <w:autoSpaceDN w:val="0"/>
              <w:adjustRightInd w:val="0"/>
              <w:spacing w:after="0"/>
              <w:rPr>
                <w:rFonts w:ascii="Calibri" w:hAnsi="Calibri" w:cs="Calibri"/>
                <w:sz w:val="24"/>
                <w:szCs w:val="24"/>
                <w:lang w:val="en"/>
              </w:rPr>
            </w:pPr>
          </w:p>
          <w:p w:rsidR="00F66086" w:rsidRDefault="00F66086">
            <w:pPr>
              <w:autoSpaceDE w:val="0"/>
              <w:autoSpaceDN w:val="0"/>
              <w:adjustRightInd w:val="0"/>
              <w:spacing w:after="0"/>
              <w:rPr>
                <w:rFonts w:ascii="Calibri" w:hAnsi="Calibri" w:cs="Calibri"/>
                <w:sz w:val="24"/>
                <w:szCs w:val="24"/>
                <w:lang w:val="en"/>
              </w:rPr>
            </w:pPr>
          </w:p>
          <w:p w:rsidR="00F66086" w:rsidRDefault="00F66086">
            <w:pPr>
              <w:autoSpaceDE w:val="0"/>
              <w:autoSpaceDN w:val="0"/>
              <w:adjustRightInd w:val="0"/>
              <w:spacing w:after="0"/>
              <w:rPr>
                <w:rFonts w:ascii="Calibri" w:hAnsi="Calibri" w:cs="Calibri"/>
                <w:sz w:val="24"/>
                <w:szCs w:val="24"/>
                <w:lang w:val="en"/>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sz w:val="24"/>
                <w:szCs w:val="24"/>
                <w:lang w:val="en"/>
              </w:rPr>
              <w:t xml:space="preserve">Mobile computing is </w:t>
            </w:r>
            <w:r>
              <w:rPr>
                <w:rFonts w:ascii="Calibri" w:hAnsi="Calibri" w:cs="Calibri"/>
                <w:b/>
                <w:bCs/>
                <w:sz w:val="24"/>
                <w:szCs w:val="24"/>
                <w:lang w:val="en"/>
              </w:rPr>
              <w:t>taking a physical device with you</w:t>
            </w:r>
            <w:r>
              <w:rPr>
                <w:rFonts w:ascii="Calibri" w:hAnsi="Calibri" w:cs="Calibri"/>
                <w:sz w:val="24"/>
                <w:szCs w:val="24"/>
                <w:lang w:val="en"/>
              </w:rPr>
              <w:t xml:space="preserve">. This could be a laptop or a mobile phone or some device which enables you to telework – </w:t>
            </w:r>
            <w:r>
              <w:rPr>
                <w:rFonts w:ascii="Calibri" w:hAnsi="Calibri" w:cs="Calibri"/>
                <w:b/>
                <w:bCs/>
                <w:sz w:val="24"/>
                <w:szCs w:val="24"/>
                <w:lang w:val="en"/>
              </w:rPr>
              <w:t>working wherever you go because of the small size of the device being used</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lang w:val="en"/>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b/>
                <w:bCs/>
                <w:sz w:val="24"/>
                <w:szCs w:val="24"/>
                <w:lang w:val="en"/>
              </w:rPr>
              <w:t>Advantages</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Location flexibility</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Saves time</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Enhanced Productivity</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Ease of research</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Entertainment</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Streamlining of Business</w:t>
            </w:r>
          </w:p>
          <w:p w:rsidR="00F66086" w:rsidRDefault="00F66086">
            <w:pPr>
              <w:autoSpaceDE w:val="0"/>
              <w:autoSpaceDN w:val="0"/>
              <w:adjustRightInd w:val="0"/>
              <w:spacing w:after="0"/>
              <w:rPr>
                <w:rFonts w:ascii="Calibri" w:hAnsi="Calibri" w:cs="Calibri"/>
                <w:sz w:val="24"/>
                <w:szCs w:val="24"/>
                <w:lang w:val="en"/>
              </w:rPr>
            </w:pPr>
          </w:p>
          <w:p w:rsidR="00F66086" w:rsidRDefault="00F66086" w:rsidP="00F66086">
            <w:pPr>
              <w:numPr>
                <w:ilvl w:val="0"/>
                <w:numId w:val="1"/>
              </w:numPr>
              <w:autoSpaceDE w:val="0"/>
              <w:autoSpaceDN w:val="0"/>
              <w:adjustRightInd w:val="0"/>
              <w:spacing w:after="0"/>
              <w:ind w:left="720" w:hanging="360"/>
              <w:rPr>
                <w:rFonts w:ascii="Calibri" w:hAnsi="Calibri" w:cs="Calibri"/>
                <w:sz w:val="24"/>
                <w:szCs w:val="24"/>
                <w:lang w:val="en"/>
              </w:rPr>
            </w:pPr>
            <w:r>
              <w:rPr>
                <w:rFonts w:ascii="Calibri" w:hAnsi="Calibri" w:cs="Calibri"/>
                <w:b/>
                <w:bCs/>
                <w:sz w:val="24"/>
                <w:szCs w:val="24"/>
                <w:lang w:val="en"/>
              </w:rPr>
              <w:t>Disadvantages</w:t>
            </w:r>
            <w:r>
              <w:rPr>
                <w:rFonts w:ascii="Calibri" w:hAnsi="Calibri" w:cs="Calibri"/>
                <w:sz w:val="24"/>
                <w:szCs w:val="24"/>
                <w:lang w:val="en"/>
              </w:rPr>
              <w:t>:-</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Limited processing power</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Limited transmission power</w:t>
            </w:r>
          </w:p>
          <w:p w:rsidR="00F66086" w:rsidRDefault="00F66086">
            <w:pPr>
              <w:autoSpaceDE w:val="0"/>
              <w:autoSpaceDN w:val="0"/>
              <w:adjustRightInd w:val="0"/>
              <w:spacing w:after="0"/>
              <w:rPr>
                <w:rFonts w:ascii="Calibri" w:hAnsi="Calibri" w:cs="Calibri"/>
                <w:sz w:val="24"/>
                <w:szCs w:val="24"/>
                <w:lang w:val="en"/>
              </w:rPr>
            </w:pPr>
            <w:r>
              <w:rPr>
                <w:rFonts w:ascii="Calibri" w:hAnsi="Calibri" w:cs="Calibri"/>
                <w:sz w:val="24"/>
                <w:szCs w:val="24"/>
                <w:lang w:val="en"/>
              </w:rPr>
              <w:t xml:space="preserve">                   Low bandwidth</w:t>
            </w:r>
          </w:p>
          <w:p w:rsidR="00F66086" w:rsidRDefault="00F66086">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Limited battery power</w:t>
            </w:r>
          </w:p>
          <w:p w:rsidR="00F66086" w:rsidRDefault="00F66086">
            <w:pPr>
              <w:autoSpaceDE w:val="0"/>
              <w:autoSpaceDN w:val="0"/>
              <w:adjustRightInd w:val="0"/>
              <w:spacing w:after="0"/>
              <w:rPr>
                <w:rFonts w:ascii="Calibri" w:hAnsi="Calibri" w:cs="Calibri"/>
                <w:sz w:val="24"/>
                <w:szCs w:val="24"/>
                <w:lang w:val="en"/>
              </w:rPr>
            </w:pPr>
          </w:p>
        </w:tc>
      </w:tr>
    </w:tbl>
    <w:p w:rsidR="00F66086" w:rsidRDefault="00F66086" w:rsidP="00F66086">
      <w:pPr>
        <w:autoSpaceDE w:val="0"/>
        <w:autoSpaceDN w:val="0"/>
        <w:adjustRightInd w:val="0"/>
        <w:spacing w:after="0" w:line="240" w:lineRule="auto"/>
        <w:rPr>
          <w:rFonts w:ascii="Calibri" w:hAnsi="Calibri" w:cs="Calibri"/>
          <w:sz w:val="24"/>
          <w:szCs w:val="24"/>
          <w:lang w:val="en-US"/>
        </w:rPr>
      </w:pPr>
    </w:p>
    <w:p w:rsidR="00F66086" w:rsidRDefault="00F66086" w:rsidP="00F66086">
      <w:pPr>
        <w:autoSpaceDE w:val="0"/>
        <w:autoSpaceDN w:val="0"/>
        <w:adjustRightInd w:val="0"/>
        <w:spacing w:after="0" w:line="240" w:lineRule="auto"/>
        <w:rPr>
          <w:rFonts w:ascii="Calibri" w:hAnsi="Calibri" w:cs="Calibri"/>
          <w:sz w:val="24"/>
          <w:szCs w:val="24"/>
          <w:lang w:val="en-US"/>
        </w:rPr>
      </w:pPr>
    </w:p>
    <w:p w:rsidR="00F66086" w:rsidRDefault="00F66086" w:rsidP="00F66086">
      <w:pPr>
        <w:autoSpaceDE w:val="0"/>
        <w:autoSpaceDN w:val="0"/>
        <w:adjustRightInd w:val="0"/>
        <w:spacing w:after="0"/>
        <w:rPr>
          <w:rFonts w:ascii="Calibri" w:hAnsi="Calibri" w:cs="Calibri"/>
          <w:b/>
          <w:bCs/>
          <w:lang w:val="en"/>
        </w:rPr>
      </w:pPr>
      <w:r>
        <w:rPr>
          <w:rFonts w:ascii="Calibri" w:hAnsi="Calibri" w:cs="Calibri"/>
          <w:b/>
          <w:bCs/>
          <w:lang w:val="en"/>
        </w:rPr>
        <w:t>++++++++++++++++++++++++++++++++++++++++++++++++++++++++++++++++++++++++++++++++++</w:t>
      </w:r>
    </w:p>
    <w:p w:rsidR="00F66086" w:rsidRDefault="00F66086" w:rsidP="00F66086">
      <w:pPr>
        <w:autoSpaceDE w:val="0"/>
        <w:autoSpaceDN w:val="0"/>
        <w:adjustRightInd w:val="0"/>
        <w:spacing w:after="0" w:line="240" w:lineRule="auto"/>
        <w:rPr>
          <w:rFonts w:ascii="Calibri" w:hAnsi="Calibri" w:cs="Calibri"/>
          <w:lang w:val="en-US"/>
        </w:rPr>
      </w:pPr>
    </w:p>
    <w:p w:rsidR="00F66086" w:rsidRPr="00F66086" w:rsidRDefault="00F66086" w:rsidP="00F66086">
      <w:pPr>
        <w:autoSpaceDE w:val="0"/>
        <w:autoSpaceDN w:val="0"/>
        <w:adjustRightInd w:val="0"/>
        <w:spacing w:after="0" w:line="240" w:lineRule="auto"/>
        <w:rPr>
          <w:rFonts w:ascii="Arial Black" w:hAnsi="Arial Black" w:cs="Arial Black"/>
          <w:bCs/>
          <w:sz w:val="28"/>
          <w:szCs w:val="28"/>
          <w:lang w:val="en-US"/>
        </w:rPr>
      </w:pPr>
      <w:r w:rsidRPr="00F66086">
        <w:rPr>
          <w:rFonts w:ascii="Arial Black" w:hAnsi="Arial Black" w:cs="Arial Black"/>
          <w:bCs/>
          <w:sz w:val="28"/>
          <w:szCs w:val="28"/>
          <w:lang w:val="en-US"/>
        </w:rPr>
        <w:t>Q3&gt;   Give an example of an applicatio</w:t>
      </w:r>
      <w:r>
        <w:rPr>
          <w:rFonts w:ascii="Arial Black" w:hAnsi="Arial Black" w:cs="Arial Black"/>
          <w:bCs/>
          <w:sz w:val="28"/>
          <w:szCs w:val="28"/>
          <w:lang w:val="en-US"/>
        </w:rPr>
        <w:t xml:space="preserve">n simulating an environment of </w:t>
      </w:r>
      <w:bookmarkStart w:id="0" w:name="_GoBack"/>
      <w:bookmarkEnd w:id="0"/>
      <w:r w:rsidRPr="00F66086">
        <w:rPr>
          <w:rFonts w:ascii="Arial Black" w:hAnsi="Arial Black" w:cs="Arial Black"/>
          <w:bCs/>
          <w:sz w:val="28"/>
          <w:szCs w:val="28"/>
          <w:lang w:val="en-US"/>
        </w:rPr>
        <w:t>context aware computing and justify.</w:t>
      </w:r>
    </w:p>
    <w:p w:rsidR="00F66086" w:rsidRPr="00F66086" w:rsidRDefault="00F66086" w:rsidP="00F66086">
      <w:pPr>
        <w:autoSpaceDE w:val="0"/>
        <w:autoSpaceDN w:val="0"/>
        <w:adjustRightInd w:val="0"/>
        <w:spacing w:after="0" w:line="240" w:lineRule="auto"/>
        <w:rPr>
          <w:rFonts w:ascii="Arial Black" w:hAnsi="Arial Black" w:cs="Arial Black"/>
          <w:bCs/>
          <w:sz w:val="28"/>
          <w:szCs w:val="28"/>
          <w:lang w:val="en-US"/>
        </w:rPr>
      </w:pPr>
    </w:p>
    <w:p w:rsidR="00F66086" w:rsidRPr="00F66086" w:rsidRDefault="00F66086" w:rsidP="00F66086">
      <w:pPr>
        <w:autoSpaceDE w:val="0"/>
        <w:autoSpaceDN w:val="0"/>
        <w:adjustRightInd w:val="0"/>
        <w:spacing w:after="0" w:line="240" w:lineRule="auto"/>
        <w:rPr>
          <w:rFonts w:ascii="Arial Black" w:hAnsi="Arial Black" w:cs="Arial Black"/>
          <w:bCs/>
          <w:sz w:val="24"/>
          <w:szCs w:val="24"/>
          <w:lang w:val="en-US"/>
        </w:rPr>
      </w:pPr>
      <w:r w:rsidRPr="00F66086">
        <w:rPr>
          <w:rFonts w:ascii="Arial Black" w:hAnsi="Arial Black" w:cs="Arial Black"/>
          <w:bCs/>
          <w:sz w:val="24"/>
          <w:szCs w:val="24"/>
          <w:lang w:val="en-US"/>
        </w:rPr>
        <w:t>Solution:-</w:t>
      </w:r>
    </w:p>
    <w:p w:rsidR="00F66086" w:rsidRDefault="00F66086" w:rsidP="00F66086">
      <w:pPr>
        <w:autoSpaceDE w:val="0"/>
        <w:autoSpaceDN w:val="0"/>
        <w:adjustRightInd w:val="0"/>
        <w:spacing w:after="0" w:line="240" w:lineRule="auto"/>
        <w:rPr>
          <w:rFonts w:ascii="Arial Black" w:hAnsi="Arial Black" w:cs="Arial Black"/>
          <w:b/>
          <w:bCs/>
          <w:sz w:val="24"/>
          <w:szCs w:val="24"/>
          <w:lang w:val="en-US"/>
        </w:rPr>
      </w:pPr>
    </w:p>
    <w:p w:rsidR="00F66086" w:rsidRDefault="00F66086" w:rsidP="00F6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0" w:lineRule="atLeast"/>
        <w:rPr>
          <w:rFonts w:ascii="Calibri" w:hAnsi="Calibri" w:cs="Calibri"/>
          <w:sz w:val="24"/>
          <w:szCs w:val="24"/>
        </w:rPr>
      </w:pPr>
      <w:r>
        <w:rPr>
          <w:rFonts w:ascii="Arial Black" w:hAnsi="Arial Black" w:cs="Arial Black"/>
          <w:b/>
          <w:bCs/>
          <w:sz w:val="24"/>
          <w:szCs w:val="24"/>
          <w:lang w:val="en-US"/>
        </w:rPr>
        <w:tab/>
      </w:r>
      <w:r>
        <w:rPr>
          <w:rFonts w:ascii="Calibri" w:hAnsi="Calibri" w:cs="Calibri"/>
          <w:sz w:val="24"/>
          <w:szCs w:val="24"/>
        </w:rPr>
        <w:t>Context-aware applications determine information such as current location, activity, time and so on and make assumptions with regard to users’ needs in the current situation, then present information believed to be appropriate in the circumstances.</w:t>
      </w:r>
    </w:p>
    <w:p w:rsidR="00F66086" w:rsidRDefault="00F66086" w:rsidP="00F6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0" w:lineRule="atLeast"/>
        <w:rPr>
          <w:rFonts w:ascii="Times New Roman" w:hAnsi="Times New Roman" w:cs="Times New Roman"/>
          <w:color w:val="333333"/>
          <w:sz w:val="24"/>
          <w:szCs w:val="24"/>
        </w:rPr>
      </w:pPr>
      <w:r>
        <w:rPr>
          <w:rFonts w:ascii="Calibri" w:hAnsi="Calibri" w:cs="Calibri"/>
          <w:sz w:val="24"/>
          <w:szCs w:val="24"/>
        </w:rPr>
        <w:lastRenderedPageBreak/>
        <w:t xml:space="preserve">EXAMPLE:- </w:t>
      </w:r>
      <w:r>
        <w:rPr>
          <w:rFonts w:ascii="Calibri" w:hAnsi="Calibri" w:cs="Calibri"/>
          <w:b/>
          <w:bCs/>
          <w:sz w:val="24"/>
          <w:szCs w:val="24"/>
        </w:rPr>
        <w:t xml:space="preserve">Google Latitude </w:t>
      </w:r>
      <w:r>
        <w:rPr>
          <w:rFonts w:ascii="Calibri" w:hAnsi="Calibri" w:cs="Calibri"/>
          <w:sz w:val="24"/>
          <w:szCs w:val="24"/>
        </w:rPr>
        <w:t>uses the following ways to locate exact position on Earth-GPS,Tower/Signal INFO,IP adress and Digital Compass Signal to show direction. The context taken into account is the Location and Time..It also shows your friends location on the map if they are using the same application or sharing location</w:t>
      </w:r>
    </w:p>
    <w:p w:rsidR="00F66086" w:rsidRDefault="00F66086" w:rsidP="00F66086">
      <w:pPr>
        <w:autoSpaceDE w:val="0"/>
        <w:autoSpaceDN w:val="0"/>
        <w:adjustRightInd w:val="0"/>
        <w:spacing w:after="0" w:line="240" w:lineRule="auto"/>
        <w:rPr>
          <w:rFonts w:ascii="Arial Black" w:hAnsi="Arial Black" w:cs="Arial Black"/>
          <w:b/>
          <w:bCs/>
          <w:sz w:val="24"/>
          <w:szCs w:val="24"/>
          <w:lang w:val="en-US"/>
        </w:rPr>
      </w:pPr>
    </w:p>
    <w:p w:rsidR="00F66086" w:rsidRDefault="00F66086" w:rsidP="00F66086">
      <w:pPr>
        <w:autoSpaceDE w:val="0"/>
        <w:autoSpaceDN w:val="0"/>
        <w:adjustRightInd w:val="0"/>
        <w:spacing w:after="0" w:line="240" w:lineRule="auto"/>
        <w:rPr>
          <w:rFonts w:ascii="Calibri" w:hAnsi="Calibri" w:cs="Calibri"/>
          <w:lang w:val="en"/>
        </w:rPr>
      </w:pPr>
    </w:p>
    <w:p w:rsidR="00F66086" w:rsidRDefault="00F66086" w:rsidP="00F66086">
      <w:pPr>
        <w:autoSpaceDE w:val="0"/>
        <w:autoSpaceDN w:val="0"/>
        <w:adjustRightInd w:val="0"/>
        <w:spacing w:after="0" w:line="240" w:lineRule="auto"/>
        <w:rPr>
          <w:rFonts w:ascii="Calibri" w:hAnsi="Calibri" w:cs="Calibri"/>
          <w:lang w:val="en"/>
        </w:rPr>
      </w:pPr>
    </w:p>
    <w:p w:rsidR="004D7B18" w:rsidRDefault="004D7B18"/>
    <w:sectPr w:rsidR="004D7B18" w:rsidSect="00EE14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DA2370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86"/>
    <w:rsid w:val="004D7B18"/>
    <w:rsid w:val="00F66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2013-11-22T18:05:00Z</dcterms:created>
  <dcterms:modified xsi:type="dcterms:W3CDTF">2013-11-22T18:06:00Z</dcterms:modified>
</cp:coreProperties>
</file>