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EBB6" w14:textId="11C37902" w:rsidR="002E3DBA" w:rsidRPr="001B09BA" w:rsidRDefault="001B09BA" w:rsidP="002E3DBA">
      <w:pPr>
        <w:rPr>
          <w:sz w:val="40"/>
          <w:szCs w:val="40"/>
        </w:rPr>
      </w:pPr>
      <w:r>
        <w:t xml:space="preserve">                                           </w:t>
      </w:r>
      <w:r w:rsidRPr="001B09BA">
        <w:rPr>
          <w:sz w:val="40"/>
          <w:szCs w:val="40"/>
        </w:rPr>
        <w:t xml:space="preserve">Insights </w:t>
      </w:r>
      <w:r w:rsidR="002E3DBA" w:rsidRPr="001B09BA">
        <w:rPr>
          <w:sz w:val="40"/>
          <w:szCs w:val="40"/>
        </w:rPr>
        <w:t>Report: 2024 Election Insights</w:t>
      </w:r>
    </w:p>
    <w:p w14:paraId="3BEE6568" w14:textId="77777777" w:rsidR="002E3DBA" w:rsidRDefault="002E3DBA" w:rsidP="002E3DBA">
      <w:r>
        <w:t>Introduction</w:t>
      </w:r>
    </w:p>
    <w:p w14:paraId="43B51AC7" w14:textId="77777777" w:rsidR="002E3DBA" w:rsidRDefault="002E3DBA" w:rsidP="002E3DBA">
      <w:r>
        <w:t xml:space="preserve">The 2024 elections have been a pivotal moment in our democracy, showcasing diverse voter preferences and electoral dynamics. This report aims to </w:t>
      </w:r>
      <w:proofErr w:type="spellStart"/>
      <w:r>
        <w:t>analyze</w:t>
      </w:r>
      <w:proofErr w:type="spellEnd"/>
      <w:r>
        <w:t xml:space="preserve"> key insights derived from the election data, highlighting significant trends, party performances, and voter </w:t>
      </w:r>
      <w:proofErr w:type="spellStart"/>
      <w:r>
        <w:t>behavior</w:t>
      </w:r>
      <w:proofErr w:type="spellEnd"/>
      <w:r>
        <w:t>.</w:t>
      </w:r>
    </w:p>
    <w:p w14:paraId="15D10F86" w14:textId="77777777" w:rsidR="002E3DBA" w:rsidRDefault="002E3DBA" w:rsidP="002E3DBA"/>
    <w:p w14:paraId="104D493F" w14:textId="77777777" w:rsidR="002E3DBA" w:rsidRDefault="002E3DBA" w:rsidP="002E3DBA">
      <w:r>
        <w:t>Methodology</w:t>
      </w:r>
    </w:p>
    <w:p w14:paraId="7FFFA6E3" w14:textId="77777777" w:rsidR="002E3DBA" w:rsidRDefault="002E3DBA" w:rsidP="002E3DBA">
      <w:r>
        <w:t>Data Collection: Data was sourced from the Lok Sabha election results, encompassing various constituencies and parties.</w:t>
      </w:r>
    </w:p>
    <w:p w14:paraId="0DB24ABA" w14:textId="77777777" w:rsidR="002E3DBA" w:rsidRDefault="002E3DBA" w:rsidP="002E3DBA">
      <w:r>
        <w:t>Analysis Techniques: Utilized data visualization, statistical summaries, and heatmap analysis to uncover insights.</w:t>
      </w:r>
    </w:p>
    <w:p w14:paraId="0BE98994" w14:textId="77777777" w:rsidR="002E3DBA" w:rsidRDefault="002E3DBA" w:rsidP="002E3DBA">
      <w:r>
        <w:t>Insights and Findings</w:t>
      </w:r>
    </w:p>
    <w:p w14:paraId="37603B58" w14:textId="77777777" w:rsidR="00195E73" w:rsidRDefault="00195E73" w:rsidP="00195E73">
      <w:r>
        <w:rPr>
          <w:noProof/>
        </w:rPr>
        <w:drawing>
          <wp:inline distT="0" distB="0" distL="0" distR="0" wp14:anchorId="715784AE" wp14:editId="4589F295">
            <wp:extent cx="5722620" cy="3436620"/>
            <wp:effectExtent l="0" t="0" r="0" b="0"/>
            <wp:docPr id="1598979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627C" w14:textId="08EF62EE" w:rsidR="00195E73" w:rsidRDefault="00195E73" w:rsidP="00195E73">
      <w:r>
        <w:t>1</w:t>
      </w:r>
      <w:r>
        <w:t>. Total Votes by Party</w:t>
      </w:r>
    </w:p>
    <w:p w14:paraId="58BBD569" w14:textId="77777777" w:rsidR="00195E73" w:rsidRDefault="00195E73" w:rsidP="00195E73"/>
    <w:p w14:paraId="38F6F6FD" w14:textId="77777777" w:rsidR="00195E73" w:rsidRDefault="00195E73" w:rsidP="00195E73">
      <w:r>
        <w:t>Insight: BJP garnered the highest total votes nationwide, demonstrating widespread public endorsement.</w:t>
      </w:r>
    </w:p>
    <w:p w14:paraId="756E0A38" w14:textId="77777777" w:rsidR="00195E73" w:rsidRPr="00611A99" w:rsidRDefault="00195E73" w:rsidP="00195E73">
      <w:r w:rsidRPr="00611A99">
        <w:rPr>
          <w:b/>
          <w:bCs/>
        </w:rPr>
        <w:t>Key Observations</w:t>
      </w:r>
      <w:r w:rsidRPr="00611A99">
        <w:t>:</w:t>
      </w:r>
    </w:p>
    <w:p w14:paraId="198AFD08" w14:textId="77777777" w:rsidR="00195E73" w:rsidRPr="00611A99" w:rsidRDefault="00195E73" w:rsidP="00195E73">
      <w:pPr>
        <w:numPr>
          <w:ilvl w:val="0"/>
          <w:numId w:val="5"/>
        </w:numPr>
      </w:pPr>
      <w:r w:rsidRPr="00611A99">
        <w:t>It provides a cumulative measure of voter support for each party.</w:t>
      </w:r>
    </w:p>
    <w:p w14:paraId="0419EAF6" w14:textId="77777777" w:rsidR="00195E73" w:rsidRPr="00611A99" w:rsidRDefault="00195E73" w:rsidP="00195E73">
      <w:pPr>
        <w:numPr>
          <w:ilvl w:val="0"/>
          <w:numId w:val="5"/>
        </w:numPr>
      </w:pPr>
      <w:r w:rsidRPr="00611A99">
        <w:t>Higher total votes indicate broader appeal and effective voter mobilization.</w:t>
      </w:r>
    </w:p>
    <w:p w14:paraId="355E452A" w14:textId="77777777" w:rsidR="00195E73" w:rsidRDefault="00195E73" w:rsidP="002E3DBA"/>
    <w:p w14:paraId="34FB4ED5" w14:textId="6B155595" w:rsidR="001B09BA" w:rsidRDefault="001B09BA" w:rsidP="002E3DBA">
      <w:r>
        <w:rPr>
          <w:noProof/>
        </w:rPr>
        <w:lastRenderedPageBreak/>
        <w:drawing>
          <wp:inline distT="0" distB="0" distL="0" distR="0" wp14:anchorId="755E3C6A" wp14:editId="46943C0B">
            <wp:extent cx="5731510" cy="3439160"/>
            <wp:effectExtent l="0" t="0" r="2540" b="8890"/>
            <wp:docPr id="16433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BB99" w14:textId="087F511C" w:rsidR="002E3DBA" w:rsidRDefault="00195E73" w:rsidP="002E3DBA">
      <w:r>
        <w:t>2</w:t>
      </w:r>
      <w:r w:rsidR="002E3DBA">
        <w:t>. Total Seats Won by Each Party</w:t>
      </w:r>
    </w:p>
    <w:p w14:paraId="5DDF8013" w14:textId="77777777" w:rsidR="001B09BA" w:rsidRDefault="001B09BA" w:rsidP="002E3DBA"/>
    <w:p w14:paraId="22DCA557" w14:textId="77777777" w:rsidR="002E3DBA" w:rsidRDefault="002E3DBA" w:rsidP="002E3DBA"/>
    <w:p w14:paraId="05BFBC65" w14:textId="49078B99" w:rsidR="002E3DBA" w:rsidRDefault="002E3DBA" w:rsidP="002E3DBA">
      <w:r>
        <w:t>Insight: The election results demonstrate a clear dominance by BJP with 240 seats, securing a significant majority across constituencies.</w:t>
      </w:r>
    </w:p>
    <w:p w14:paraId="3064A0A5" w14:textId="77777777" w:rsidR="001B09BA" w:rsidRPr="001B09BA" w:rsidRDefault="001B09BA" w:rsidP="001B09BA">
      <w:r w:rsidRPr="001B09BA">
        <w:rPr>
          <w:b/>
          <w:bCs/>
        </w:rPr>
        <w:t>Key Observations</w:t>
      </w:r>
      <w:r w:rsidRPr="001B09BA">
        <w:t>:</w:t>
      </w:r>
    </w:p>
    <w:p w14:paraId="1F73B4D5" w14:textId="77777777" w:rsidR="001B09BA" w:rsidRPr="001B09BA" w:rsidRDefault="001B09BA" w:rsidP="001B09BA">
      <w:pPr>
        <w:numPr>
          <w:ilvl w:val="0"/>
          <w:numId w:val="1"/>
        </w:numPr>
      </w:pPr>
      <w:r w:rsidRPr="001B09BA">
        <w:t>The distribution of seats among various parties highlights the leading party with the majority of seats.</w:t>
      </w:r>
    </w:p>
    <w:p w14:paraId="34ED0F85" w14:textId="77777777" w:rsidR="001B09BA" w:rsidRPr="001B09BA" w:rsidRDefault="001B09BA" w:rsidP="001B09BA">
      <w:pPr>
        <w:numPr>
          <w:ilvl w:val="0"/>
          <w:numId w:val="1"/>
        </w:numPr>
      </w:pPr>
      <w:r w:rsidRPr="001B09BA">
        <w:t>Parties with fewer seats indicate regions where they need to improve their outreach and campaign strategies.</w:t>
      </w:r>
    </w:p>
    <w:p w14:paraId="1D567EF6" w14:textId="77777777" w:rsidR="001B09BA" w:rsidRDefault="001B09BA" w:rsidP="002E3DBA"/>
    <w:p w14:paraId="3505A1E6" w14:textId="77777777" w:rsidR="001B09BA" w:rsidRDefault="001B09BA" w:rsidP="002E3DBA"/>
    <w:p w14:paraId="7F98187D" w14:textId="6B2B68A9" w:rsidR="001B09BA" w:rsidRDefault="001B09BA" w:rsidP="002E3DBA">
      <w:r>
        <w:rPr>
          <w:noProof/>
        </w:rPr>
        <w:lastRenderedPageBreak/>
        <w:drawing>
          <wp:inline distT="0" distB="0" distL="0" distR="0" wp14:anchorId="070C0BDD" wp14:editId="62C99A25">
            <wp:extent cx="5722620" cy="3436620"/>
            <wp:effectExtent l="0" t="0" r="0" b="0"/>
            <wp:docPr id="190569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8C7" w14:textId="5506B4B3" w:rsidR="002E3DBA" w:rsidRDefault="00611A99" w:rsidP="002E3DBA">
      <w:r>
        <w:t>3</w:t>
      </w:r>
      <w:r w:rsidR="002E3DBA">
        <w:t>. Largest Vote Margin</w:t>
      </w:r>
    </w:p>
    <w:p w14:paraId="103253E9" w14:textId="77777777" w:rsidR="002E3DBA" w:rsidRDefault="002E3DBA" w:rsidP="002E3DBA"/>
    <w:p w14:paraId="5F0D11E3" w14:textId="77777777" w:rsidR="00611A99" w:rsidRDefault="002E3DBA" w:rsidP="002E3DBA">
      <w:r>
        <w:t xml:space="preserve">Insight: The largest vote margin was observed in </w:t>
      </w:r>
      <w:proofErr w:type="spellStart"/>
      <w:r>
        <w:t>favor</w:t>
      </w:r>
      <w:proofErr w:type="spellEnd"/>
      <w:r>
        <w:t xml:space="preserve"> of </w:t>
      </w:r>
      <w:r w:rsidR="00FC41DD">
        <w:t xml:space="preserve">BJP </w:t>
      </w:r>
      <w:r>
        <w:t xml:space="preserve">with </w:t>
      </w:r>
      <w:r w:rsidR="00FC41DD">
        <w:t>1.1</w:t>
      </w:r>
      <w:r>
        <w:t>, underscoring significant electoral confidence.</w:t>
      </w:r>
    </w:p>
    <w:p w14:paraId="68024B90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3B19D41D" w14:textId="77777777" w:rsidR="00611A99" w:rsidRPr="00611A99" w:rsidRDefault="00611A99" w:rsidP="00611A99">
      <w:pPr>
        <w:numPr>
          <w:ilvl w:val="0"/>
          <w:numId w:val="3"/>
        </w:numPr>
      </w:pPr>
      <w:r w:rsidRPr="00611A99">
        <w:t>Large margins indicate strong support for the winning candidate and their party.</w:t>
      </w:r>
    </w:p>
    <w:p w14:paraId="68EB3F97" w14:textId="77777777" w:rsidR="00611A99" w:rsidRPr="00611A99" w:rsidRDefault="00611A99" w:rsidP="00611A99">
      <w:pPr>
        <w:numPr>
          <w:ilvl w:val="0"/>
          <w:numId w:val="3"/>
        </w:numPr>
      </w:pPr>
      <w:r w:rsidRPr="00611A99">
        <w:t>It reflects effective campaigning and strong voter base loyalty.</w:t>
      </w:r>
    </w:p>
    <w:p w14:paraId="65F97FF9" w14:textId="77777777" w:rsidR="00611A99" w:rsidRDefault="00611A99" w:rsidP="002E3DBA"/>
    <w:p w14:paraId="75C9CE69" w14:textId="7D4F1CB4" w:rsidR="002E3DBA" w:rsidRDefault="001B09BA" w:rsidP="002E3DBA">
      <w:r>
        <w:rPr>
          <w:noProof/>
        </w:rPr>
        <w:lastRenderedPageBreak/>
        <w:drawing>
          <wp:inline distT="0" distB="0" distL="0" distR="0" wp14:anchorId="15132F20" wp14:editId="32C42609">
            <wp:extent cx="5722620" cy="3436620"/>
            <wp:effectExtent l="0" t="0" r="0" b="0"/>
            <wp:docPr id="708486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77E5" w14:textId="22C9F18C" w:rsidR="002E3DBA" w:rsidRDefault="00611A99" w:rsidP="002E3DBA">
      <w:r>
        <w:t>4</w:t>
      </w:r>
      <w:r w:rsidR="002E3DBA">
        <w:t>. Smallest Vote Margin</w:t>
      </w:r>
    </w:p>
    <w:p w14:paraId="247E901B" w14:textId="77777777" w:rsidR="00611A99" w:rsidRPr="00611A99" w:rsidRDefault="00611A99" w:rsidP="00611A99">
      <w:r w:rsidRPr="00611A99">
        <w:rPr>
          <w:b/>
          <w:bCs/>
        </w:rPr>
        <w:t>Insight</w:t>
      </w:r>
      <w:r w:rsidRPr="00611A99">
        <w:t>: This plot shows the candidate and party with the smallest vote margin, representing the most narrowly won contest.</w:t>
      </w:r>
    </w:p>
    <w:p w14:paraId="266B32CD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7988B7E3" w14:textId="77777777" w:rsidR="00611A99" w:rsidRPr="00611A99" w:rsidRDefault="00611A99" w:rsidP="00611A99">
      <w:pPr>
        <w:numPr>
          <w:ilvl w:val="0"/>
          <w:numId w:val="4"/>
        </w:numPr>
      </w:pPr>
      <w:r w:rsidRPr="00611A99">
        <w:t>Small margins underscore highly competitive races and potentially divided constituencies.</w:t>
      </w:r>
    </w:p>
    <w:p w14:paraId="0D03825E" w14:textId="77777777" w:rsidR="00611A99" w:rsidRPr="00611A99" w:rsidRDefault="00611A99" w:rsidP="00611A99">
      <w:pPr>
        <w:numPr>
          <w:ilvl w:val="0"/>
          <w:numId w:val="4"/>
        </w:numPr>
      </w:pPr>
      <w:r w:rsidRPr="00611A99">
        <w:t>These results often necessitate recounts or increased scrutiny.</w:t>
      </w:r>
    </w:p>
    <w:p w14:paraId="55DC9C5B" w14:textId="77777777" w:rsidR="00611A99" w:rsidRDefault="00611A99" w:rsidP="002E3DBA"/>
    <w:p w14:paraId="4AA7E617" w14:textId="764ACB99" w:rsidR="002E3DBA" w:rsidRDefault="001B09BA" w:rsidP="002E3DBA">
      <w:r>
        <w:rPr>
          <w:noProof/>
        </w:rPr>
        <w:lastRenderedPageBreak/>
        <w:drawing>
          <wp:inline distT="0" distB="0" distL="0" distR="0" wp14:anchorId="56EA3A8C" wp14:editId="1F44D568">
            <wp:extent cx="5722620" cy="3436620"/>
            <wp:effectExtent l="0" t="0" r="0" b="0"/>
            <wp:docPr id="1324249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DB8C" w14:textId="7B36C24E" w:rsidR="002E3DBA" w:rsidRDefault="00611A99" w:rsidP="002E3DBA">
      <w:r>
        <w:t>5</w:t>
      </w:r>
      <w:r w:rsidR="002E3DBA">
        <w:t>. Total Votes by Party</w:t>
      </w:r>
    </w:p>
    <w:p w14:paraId="081D3F83" w14:textId="77777777" w:rsidR="002E3DBA" w:rsidRDefault="002E3DBA" w:rsidP="002E3DBA"/>
    <w:p w14:paraId="2E614D7B" w14:textId="77777777" w:rsidR="00611A99" w:rsidRDefault="002E3DBA" w:rsidP="002E3DBA">
      <w:r>
        <w:t xml:space="preserve">Insight: </w:t>
      </w:r>
      <w:r w:rsidR="00FC41DD">
        <w:t>BJP</w:t>
      </w:r>
      <w:r>
        <w:t xml:space="preserve"> garnered the highest total votes nationwide, demonstrating widespread public endorsement.</w:t>
      </w:r>
    </w:p>
    <w:p w14:paraId="7E99D342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6E4A97D7" w14:textId="77777777" w:rsidR="00611A99" w:rsidRPr="00611A99" w:rsidRDefault="00611A99" w:rsidP="00611A99">
      <w:pPr>
        <w:numPr>
          <w:ilvl w:val="0"/>
          <w:numId w:val="5"/>
        </w:numPr>
      </w:pPr>
      <w:r w:rsidRPr="00611A99">
        <w:t>It provides a cumulative measure of voter support for each party.</w:t>
      </w:r>
    </w:p>
    <w:p w14:paraId="3EAFFF87" w14:textId="77777777" w:rsidR="00611A99" w:rsidRPr="00611A99" w:rsidRDefault="00611A99" w:rsidP="00611A99">
      <w:pPr>
        <w:numPr>
          <w:ilvl w:val="0"/>
          <w:numId w:val="5"/>
        </w:numPr>
      </w:pPr>
      <w:r w:rsidRPr="00611A99">
        <w:t>Higher total votes indicate broader appeal and effective voter mobilization.</w:t>
      </w:r>
    </w:p>
    <w:p w14:paraId="651A3A29" w14:textId="6D7B4DB7" w:rsidR="002E3DBA" w:rsidRDefault="001B09BA" w:rsidP="002E3DBA">
      <w:r>
        <w:rPr>
          <w:noProof/>
        </w:rPr>
        <w:lastRenderedPageBreak/>
        <w:drawing>
          <wp:inline distT="0" distB="0" distL="0" distR="0" wp14:anchorId="2CF8B05E" wp14:editId="3937852E">
            <wp:extent cx="5722620" cy="3436620"/>
            <wp:effectExtent l="0" t="0" r="0" b="0"/>
            <wp:docPr id="14580194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323A" w14:textId="25BC43CE" w:rsidR="002E3DBA" w:rsidRDefault="00611A99" w:rsidP="002E3DBA">
      <w:r>
        <w:t>6.</w:t>
      </w:r>
      <w:r w:rsidR="002E3DBA">
        <w:t xml:space="preserve"> Average Margin by Party</w:t>
      </w:r>
    </w:p>
    <w:p w14:paraId="4C31B429" w14:textId="77777777" w:rsidR="002E3DBA" w:rsidRDefault="002E3DBA" w:rsidP="002E3DBA"/>
    <w:p w14:paraId="29D9619C" w14:textId="0A3E5986" w:rsidR="002E3DBA" w:rsidRDefault="002E3DBA" w:rsidP="002E3DBA">
      <w:r>
        <w:t xml:space="preserve">Insight: </w:t>
      </w:r>
      <w:r w:rsidR="00FC41DD">
        <w:t>VOTPP</w:t>
      </w:r>
      <w:r>
        <w:t xml:space="preserve"> maintained a consistently high average vote margin, indicating strong electoral performance across constituencies</w:t>
      </w:r>
    </w:p>
    <w:p w14:paraId="5EB39B1C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2B5270D1" w14:textId="77777777" w:rsidR="00611A99" w:rsidRPr="00611A99" w:rsidRDefault="00611A99" w:rsidP="00611A99">
      <w:pPr>
        <w:numPr>
          <w:ilvl w:val="0"/>
          <w:numId w:val="6"/>
        </w:numPr>
      </w:pPr>
      <w:r w:rsidRPr="00611A99">
        <w:t>Larger average margins suggest stronger mandates from the voters.</w:t>
      </w:r>
    </w:p>
    <w:p w14:paraId="14BECE21" w14:textId="77777777" w:rsidR="00611A99" w:rsidRPr="00611A99" w:rsidRDefault="00611A99" w:rsidP="00611A99">
      <w:pPr>
        <w:numPr>
          <w:ilvl w:val="0"/>
          <w:numId w:val="6"/>
        </w:numPr>
      </w:pPr>
      <w:r w:rsidRPr="00611A99">
        <w:t xml:space="preserve">Parties with lower average margins may need to </w:t>
      </w:r>
      <w:proofErr w:type="spellStart"/>
      <w:r w:rsidRPr="00611A99">
        <w:t>analyze</w:t>
      </w:r>
      <w:proofErr w:type="spellEnd"/>
      <w:r w:rsidRPr="00611A99">
        <w:t xml:space="preserve"> their closely contested wins for future strategies.</w:t>
      </w:r>
    </w:p>
    <w:p w14:paraId="4C0CA7F2" w14:textId="77777777" w:rsidR="00611A99" w:rsidRDefault="00611A99" w:rsidP="002E3DBA"/>
    <w:p w14:paraId="138279E9" w14:textId="11024425" w:rsidR="002E3DBA" w:rsidRDefault="00611A99" w:rsidP="002E3DBA">
      <w:r>
        <w:t>7</w:t>
      </w:r>
      <w:r w:rsidR="002E3DBA">
        <w:t>. Top 10 Candidates by Total Votes</w:t>
      </w:r>
    </w:p>
    <w:p w14:paraId="0F8BAA20" w14:textId="77777777" w:rsidR="002E3DBA" w:rsidRDefault="002E3DBA" w:rsidP="002E3DBA"/>
    <w:p w14:paraId="7C0A563A" w14:textId="73ACED8F" w:rsidR="002E3DBA" w:rsidRDefault="002E3DBA" w:rsidP="002E3DBA">
      <w:r>
        <w:t xml:space="preserve">Insight: Notable candidates such as </w:t>
      </w:r>
      <w:proofErr w:type="spellStart"/>
      <w:r>
        <w:t>Rajibul</w:t>
      </w:r>
      <w:proofErr w:type="spellEnd"/>
      <w:r>
        <w:t xml:space="preserve"> Hussain garnered substantial voter support, securing positions among the top 10 by total votes.</w:t>
      </w:r>
    </w:p>
    <w:p w14:paraId="1D879030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74B347DE" w14:textId="77777777" w:rsidR="00611A99" w:rsidRPr="00611A99" w:rsidRDefault="00611A99" w:rsidP="00611A99">
      <w:pPr>
        <w:numPr>
          <w:ilvl w:val="0"/>
          <w:numId w:val="7"/>
        </w:numPr>
      </w:pPr>
      <w:r w:rsidRPr="00611A99">
        <w:t>These candidates likely have strong personal appeal and effective campaign strategies.</w:t>
      </w:r>
    </w:p>
    <w:p w14:paraId="1CD905F6" w14:textId="77777777" w:rsidR="00611A99" w:rsidRPr="00611A99" w:rsidRDefault="00611A99" w:rsidP="00611A99">
      <w:pPr>
        <w:numPr>
          <w:ilvl w:val="0"/>
          <w:numId w:val="7"/>
        </w:numPr>
      </w:pPr>
      <w:r w:rsidRPr="00611A99">
        <w:t>High vote counts can also indicate regions of strong party influence.</w:t>
      </w:r>
    </w:p>
    <w:p w14:paraId="235B48FD" w14:textId="77777777" w:rsidR="00611A99" w:rsidRDefault="00611A99" w:rsidP="002E3DBA"/>
    <w:p w14:paraId="7B4DE78F" w14:textId="12A6A971" w:rsidR="001B09BA" w:rsidRDefault="001B09BA" w:rsidP="002E3DBA">
      <w:r>
        <w:rPr>
          <w:noProof/>
        </w:rPr>
        <w:lastRenderedPageBreak/>
        <w:drawing>
          <wp:inline distT="0" distB="0" distL="0" distR="0" wp14:anchorId="13FEA401" wp14:editId="6DB6A361">
            <wp:extent cx="5722620" cy="3436620"/>
            <wp:effectExtent l="0" t="0" r="0" b="0"/>
            <wp:docPr id="1958683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FA6" w14:textId="0A7890CE" w:rsidR="002E3DBA" w:rsidRDefault="00611A99" w:rsidP="002E3DBA">
      <w:r>
        <w:t>8</w:t>
      </w:r>
      <w:r w:rsidR="002E3DBA">
        <w:t>. Top 10 Candidates by Vote Margin</w:t>
      </w:r>
    </w:p>
    <w:p w14:paraId="59E88174" w14:textId="77777777" w:rsidR="002E3DBA" w:rsidRDefault="002E3DBA" w:rsidP="002E3DBA"/>
    <w:p w14:paraId="6D8AC95F" w14:textId="77777777" w:rsidR="00611A99" w:rsidRDefault="002E3DBA" w:rsidP="002E3DBA">
      <w:r>
        <w:t xml:space="preserve">Insight: Shankar </w:t>
      </w:r>
      <w:proofErr w:type="spellStart"/>
      <w:r>
        <w:t>Lalwami</w:t>
      </w:r>
      <w:proofErr w:type="spellEnd"/>
      <w:r>
        <w:t xml:space="preserve"> emerged as a leader with significant vote margins, reflecting voter confidence and support.</w:t>
      </w:r>
    </w:p>
    <w:p w14:paraId="49706050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772BAAD6" w14:textId="77777777" w:rsidR="00611A99" w:rsidRPr="00611A99" w:rsidRDefault="00611A99" w:rsidP="00611A99">
      <w:pPr>
        <w:numPr>
          <w:ilvl w:val="0"/>
          <w:numId w:val="8"/>
        </w:numPr>
      </w:pPr>
      <w:r w:rsidRPr="00611A99">
        <w:t>Candidates with high margins demonstrate significant voter confidence.</w:t>
      </w:r>
    </w:p>
    <w:p w14:paraId="6145C269" w14:textId="77777777" w:rsidR="00611A99" w:rsidRPr="00611A99" w:rsidRDefault="00611A99" w:rsidP="00611A99">
      <w:pPr>
        <w:numPr>
          <w:ilvl w:val="0"/>
          <w:numId w:val="8"/>
        </w:numPr>
      </w:pPr>
      <w:r w:rsidRPr="00611A99">
        <w:t>These victories could serve as case studies for successful campaigning.</w:t>
      </w:r>
    </w:p>
    <w:p w14:paraId="47BB2A4A" w14:textId="61B1655F" w:rsidR="002E3DBA" w:rsidRDefault="001B09BA" w:rsidP="002E3DBA">
      <w:r>
        <w:rPr>
          <w:noProof/>
        </w:rPr>
        <w:lastRenderedPageBreak/>
        <w:drawing>
          <wp:inline distT="0" distB="0" distL="0" distR="0" wp14:anchorId="423ADD57" wp14:editId="1CB2B249">
            <wp:extent cx="5722620" cy="3436620"/>
            <wp:effectExtent l="0" t="0" r="0" b="0"/>
            <wp:docPr id="1136342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28FA" w14:textId="3266FE90" w:rsidR="002E3DBA" w:rsidRDefault="00611A99" w:rsidP="002E3DBA">
      <w:r>
        <w:t>9</w:t>
      </w:r>
      <w:r w:rsidR="002E3DBA">
        <w:t>. Votes Distribution by Party</w:t>
      </w:r>
    </w:p>
    <w:p w14:paraId="54FB05B1" w14:textId="77777777" w:rsidR="002E3DBA" w:rsidRDefault="002E3DBA" w:rsidP="002E3DBA"/>
    <w:p w14:paraId="0820D3B2" w14:textId="77777777" w:rsidR="00611A99" w:rsidRDefault="002E3DBA" w:rsidP="002E3DBA">
      <w:r>
        <w:t>Insight: Diverse votes distribution across parties underscored varying voter preferences and regional dynamics.</w:t>
      </w:r>
    </w:p>
    <w:p w14:paraId="009F26A8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749ABBFE" w14:textId="77777777" w:rsidR="00611A99" w:rsidRPr="00611A99" w:rsidRDefault="00611A99" w:rsidP="00611A99">
      <w:pPr>
        <w:numPr>
          <w:ilvl w:val="0"/>
          <w:numId w:val="9"/>
        </w:numPr>
      </w:pPr>
      <w:r w:rsidRPr="00611A99">
        <w:t>It highlights the range and distribution of votes each party received.</w:t>
      </w:r>
    </w:p>
    <w:p w14:paraId="6F2AEB9E" w14:textId="77777777" w:rsidR="00611A99" w:rsidRPr="00611A99" w:rsidRDefault="00611A99" w:rsidP="00611A99">
      <w:pPr>
        <w:numPr>
          <w:ilvl w:val="0"/>
          <w:numId w:val="9"/>
        </w:numPr>
      </w:pPr>
      <w:r w:rsidRPr="00611A99">
        <w:t>Outliers can indicate exceptional performances or strongholds.</w:t>
      </w:r>
    </w:p>
    <w:p w14:paraId="5AB6E70D" w14:textId="77777777" w:rsidR="00611A99" w:rsidRDefault="00611A99" w:rsidP="002E3DBA"/>
    <w:p w14:paraId="3D162F58" w14:textId="408D4F1D" w:rsidR="002E3DBA" w:rsidRDefault="001B09BA" w:rsidP="002E3DBA">
      <w:r>
        <w:rPr>
          <w:noProof/>
        </w:rPr>
        <w:lastRenderedPageBreak/>
        <w:drawing>
          <wp:inline distT="0" distB="0" distL="0" distR="0" wp14:anchorId="08ABC83E" wp14:editId="797111EE">
            <wp:extent cx="5722620" cy="3436620"/>
            <wp:effectExtent l="0" t="0" r="0" b="0"/>
            <wp:docPr id="14667391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06DB" w14:textId="2F1B870F" w:rsidR="002E3DBA" w:rsidRDefault="002E3DBA" w:rsidP="002E3DBA">
      <w:r>
        <w:t>1</w:t>
      </w:r>
      <w:r w:rsidR="00611A99">
        <w:t>0</w:t>
      </w:r>
      <w:r>
        <w:t>. Margin Distribution by Party</w:t>
      </w:r>
    </w:p>
    <w:p w14:paraId="35CAC8C4" w14:textId="77777777" w:rsidR="002E3DBA" w:rsidRDefault="002E3DBA" w:rsidP="002E3DBA"/>
    <w:p w14:paraId="3F84CC70" w14:textId="13B54823" w:rsidR="002E3DBA" w:rsidRDefault="002E3DBA" w:rsidP="002E3DBA">
      <w:r>
        <w:t xml:space="preserve">Insight: Margin distribution analysis highlighted </w:t>
      </w:r>
      <w:r w:rsidR="00FC41DD">
        <w:t>BJP</w:t>
      </w:r>
      <w:r>
        <w:t xml:space="preserve"> as consistently securing substantial vote margins, indicating strong electoral performance.</w:t>
      </w:r>
    </w:p>
    <w:p w14:paraId="7A014D03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1EF45F42" w14:textId="77777777" w:rsidR="00611A99" w:rsidRPr="00611A99" w:rsidRDefault="00611A99" w:rsidP="00611A99">
      <w:pPr>
        <w:numPr>
          <w:ilvl w:val="0"/>
          <w:numId w:val="10"/>
        </w:numPr>
      </w:pPr>
      <w:r w:rsidRPr="00611A99">
        <w:t>It reveals which parties tend to win by larger or smaller margins.</w:t>
      </w:r>
    </w:p>
    <w:p w14:paraId="4597266F" w14:textId="6D67079C" w:rsidR="00195E73" w:rsidRDefault="00611A99" w:rsidP="00195E73">
      <w:pPr>
        <w:numPr>
          <w:ilvl w:val="0"/>
          <w:numId w:val="10"/>
        </w:numPr>
      </w:pPr>
      <w:r w:rsidRPr="00611A99">
        <w:t>Variability in margins can reflect diverse regional strengths and weaknesses.</w:t>
      </w:r>
    </w:p>
    <w:p w14:paraId="70C26872" w14:textId="77777777" w:rsidR="00195E73" w:rsidRDefault="00195E73" w:rsidP="00195E73">
      <w:r>
        <w:rPr>
          <w:noProof/>
        </w:rPr>
        <w:lastRenderedPageBreak/>
        <w:drawing>
          <wp:inline distT="0" distB="0" distL="0" distR="0" wp14:anchorId="7E9F77D0" wp14:editId="46C45AC7">
            <wp:extent cx="5731510" cy="3439160"/>
            <wp:effectExtent l="0" t="0" r="2540" b="8890"/>
            <wp:docPr id="1846409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CDBB" w14:textId="2554CDFA" w:rsidR="00195E73" w:rsidRDefault="00195E73" w:rsidP="00195E73">
      <w:r>
        <w:t>11.</w:t>
      </w:r>
      <w:r>
        <w:t xml:space="preserve"> Top 10 Closest Contests</w:t>
      </w:r>
    </w:p>
    <w:p w14:paraId="113A6391" w14:textId="77777777" w:rsidR="00195E73" w:rsidRDefault="00195E73" w:rsidP="00195E73"/>
    <w:p w14:paraId="080A630F" w14:textId="77777777" w:rsidR="00195E73" w:rsidRDefault="00195E73" w:rsidP="00195E73">
      <w:r>
        <w:t>Insight: Close electoral battles were observed in Mumbai North west, highlighting fierce competition and narrow margins.</w:t>
      </w:r>
    </w:p>
    <w:p w14:paraId="1186DE77" w14:textId="77777777" w:rsidR="00195E73" w:rsidRPr="001B09BA" w:rsidRDefault="00195E73" w:rsidP="00195E73">
      <w:r w:rsidRPr="001B09BA">
        <w:rPr>
          <w:b/>
          <w:bCs/>
        </w:rPr>
        <w:t>Key Observations</w:t>
      </w:r>
      <w:r w:rsidRPr="001B09BA">
        <w:t>:</w:t>
      </w:r>
    </w:p>
    <w:p w14:paraId="7E112E8E" w14:textId="77777777" w:rsidR="00195E73" w:rsidRPr="001B09BA" w:rsidRDefault="00195E73" w:rsidP="00195E73">
      <w:pPr>
        <w:numPr>
          <w:ilvl w:val="0"/>
          <w:numId w:val="2"/>
        </w:numPr>
      </w:pPr>
      <w:r w:rsidRPr="001B09BA">
        <w:t>These tight races indicate areas with highly competitive political environments.</w:t>
      </w:r>
    </w:p>
    <w:p w14:paraId="7433E7AE" w14:textId="77777777" w:rsidR="00195E73" w:rsidRPr="001B09BA" w:rsidRDefault="00195E73" w:rsidP="00195E73">
      <w:pPr>
        <w:numPr>
          <w:ilvl w:val="0"/>
          <w:numId w:val="2"/>
        </w:numPr>
      </w:pPr>
      <w:r w:rsidRPr="001B09BA">
        <w:t>Narrow margins can reflect the presence of strong local issues, candidates with similar influence, or divided voter bases.</w:t>
      </w:r>
    </w:p>
    <w:p w14:paraId="064C0636" w14:textId="77777777" w:rsidR="00195E73" w:rsidRDefault="00195E73" w:rsidP="00195E73"/>
    <w:p w14:paraId="2D96ECCE" w14:textId="77777777" w:rsidR="00195E73" w:rsidRDefault="00195E73" w:rsidP="00195E73"/>
    <w:p w14:paraId="1207749A" w14:textId="77777777" w:rsidR="00195E73" w:rsidRDefault="00195E73" w:rsidP="00195E73"/>
    <w:p w14:paraId="431102A6" w14:textId="77777777" w:rsidR="00195E73" w:rsidRDefault="00195E73" w:rsidP="00195E73"/>
    <w:p w14:paraId="081A3726" w14:textId="77777777" w:rsidR="00195E73" w:rsidRDefault="00195E73" w:rsidP="00195E73"/>
    <w:p w14:paraId="615A7D9E" w14:textId="06810313" w:rsidR="00611A99" w:rsidRDefault="00611A99" w:rsidP="00611A99">
      <w:r>
        <w:rPr>
          <w:noProof/>
        </w:rPr>
        <w:lastRenderedPageBreak/>
        <w:drawing>
          <wp:inline distT="0" distB="0" distL="0" distR="0" wp14:anchorId="5E788297" wp14:editId="29E6636D">
            <wp:extent cx="5722620" cy="3436620"/>
            <wp:effectExtent l="0" t="0" r="0" b="0"/>
            <wp:docPr id="101337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AE1E" w14:textId="77777777" w:rsidR="00611A99" w:rsidRDefault="00611A99" w:rsidP="002E3DBA"/>
    <w:p w14:paraId="6C8B4FDB" w14:textId="5035C158" w:rsidR="00611A99" w:rsidRDefault="00611A99" w:rsidP="00611A99">
      <w:r>
        <w:t>1</w:t>
      </w:r>
      <w:r w:rsidR="00195E73">
        <w:t>2</w:t>
      </w:r>
      <w:r>
        <w:t>.</w:t>
      </w:r>
      <w:r>
        <w:t xml:space="preserve"> </w:t>
      </w:r>
      <w:r w:rsidRPr="00611A99">
        <w:t>Bottom 10 Candidates by Margin</w:t>
      </w:r>
      <w:r>
        <w:t xml:space="preserve"> </w:t>
      </w:r>
    </w:p>
    <w:p w14:paraId="38836DA2" w14:textId="77777777" w:rsidR="00611A99" w:rsidRPr="00611A99" w:rsidRDefault="00611A99" w:rsidP="00611A99">
      <w:r w:rsidRPr="00611A99">
        <w:rPr>
          <w:b/>
          <w:bCs/>
        </w:rPr>
        <w:t>Insight</w:t>
      </w:r>
      <w:r w:rsidRPr="00611A99">
        <w:t>: This bar chart shows the candidates with the smallest winning margins, reflecting tightly contested races.</w:t>
      </w:r>
    </w:p>
    <w:p w14:paraId="2511C4C8" w14:textId="77777777" w:rsidR="00611A99" w:rsidRPr="00611A99" w:rsidRDefault="00611A99" w:rsidP="00611A99">
      <w:r w:rsidRPr="00611A99">
        <w:rPr>
          <w:b/>
          <w:bCs/>
        </w:rPr>
        <w:t>Key Observations</w:t>
      </w:r>
      <w:r w:rsidRPr="00611A99">
        <w:t>:</w:t>
      </w:r>
    </w:p>
    <w:p w14:paraId="35B6F9D5" w14:textId="77777777" w:rsidR="00611A99" w:rsidRPr="00611A99" w:rsidRDefault="00611A99" w:rsidP="00611A99">
      <w:pPr>
        <w:numPr>
          <w:ilvl w:val="0"/>
          <w:numId w:val="11"/>
        </w:numPr>
      </w:pPr>
      <w:r w:rsidRPr="00611A99">
        <w:t>These candidates won by very narrow margins, indicating highly competitive constituencies.</w:t>
      </w:r>
    </w:p>
    <w:p w14:paraId="479B3DAA" w14:textId="77777777" w:rsidR="00611A99" w:rsidRPr="00611A99" w:rsidRDefault="00611A99" w:rsidP="00611A99">
      <w:pPr>
        <w:numPr>
          <w:ilvl w:val="0"/>
          <w:numId w:val="11"/>
        </w:numPr>
      </w:pPr>
      <w:r w:rsidRPr="00611A99">
        <w:t>Future elections in these areas could be highly unpredictable and dynamic.</w:t>
      </w:r>
    </w:p>
    <w:p w14:paraId="7BBB0B7A" w14:textId="77777777" w:rsidR="00611A99" w:rsidRDefault="00611A99" w:rsidP="00611A99"/>
    <w:p w14:paraId="38D2080B" w14:textId="77777777" w:rsidR="00611A99" w:rsidRDefault="00611A99" w:rsidP="002E3DBA"/>
    <w:p w14:paraId="2AF77678" w14:textId="77777777" w:rsidR="001B09BA" w:rsidRDefault="001B09BA" w:rsidP="002E3DBA"/>
    <w:p w14:paraId="7E4D7E0A" w14:textId="77777777" w:rsidR="001B09BA" w:rsidRDefault="001B09BA" w:rsidP="002E3DBA"/>
    <w:p w14:paraId="79BE6DC3" w14:textId="77777777" w:rsidR="001B09BA" w:rsidRDefault="001B09BA" w:rsidP="002E3DBA"/>
    <w:p w14:paraId="3B765D29" w14:textId="77777777" w:rsidR="001B09BA" w:rsidRDefault="001B09BA" w:rsidP="002E3DBA"/>
    <w:p w14:paraId="3807ECB8" w14:textId="77777777" w:rsidR="001B09BA" w:rsidRDefault="001B09BA" w:rsidP="002E3DBA"/>
    <w:p w14:paraId="64EAEC64" w14:textId="77777777" w:rsidR="001B09BA" w:rsidRDefault="001B09BA" w:rsidP="002E3DBA"/>
    <w:p w14:paraId="585559C3" w14:textId="77777777" w:rsidR="001B09BA" w:rsidRDefault="001B09BA" w:rsidP="002E3DBA"/>
    <w:p w14:paraId="013CFD10" w14:textId="77777777" w:rsidR="001B09BA" w:rsidRDefault="001B09BA" w:rsidP="002E3DBA"/>
    <w:p w14:paraId="6EA551AF" w14:textId="77777777" w:rsidR="001B09BA" w:rsidRDefault="001B09BA" w:rsidP="002E3DBA"/>
    <w:p w14:paraId="25A6AB82" w14:textId="77777777" w:rsidR="001B09BA" w:rsidRDefault="001B09BA" w:rsidP="002E3DBA"/>
    <w:p w14:paraId="73622387" w14:textId="77777777" w:rsidR="001B09BA" w:rsidRDefault="001B09BA" w:rsidP="002E3DBA"/>
    <w:p w14:paraId="0A45B54D" w14:textId="77777777" w:rsidR="001B09BA" w:rsidRDefault="001B09BA" w:rsidP="002E3DBA"/>
    <w:p w14:paraId="02741B49" w14:textId="16F9DAA5" w:rsidR="002E3DBA" w:rsidRDefault="002E3DBA" w:rsidP="002E3DBA">
      <w:r>
        <w:t>Conclusion</w:t>
      </w:r>
    </w:p>
    <w:p w14:paraId="75A49652" w14:textId="42B6A905" w:rsidR="00195E73" w:rsidRPr="00195E73" w:rsidRDefault="00195E73" w:rsidP="00195E73">
      <w:r w:rsidRPr="00195E73">
        <w:t xml:space="preserve">This report provides a detailed analysis of the Lok Sabha election data, highlighting key insights and observations that can help in understanding voter </w:t>
      </w:r>
      <w:proofErr w:type="spellStart"/>
      <w:r w:rsidRPr="00195E73">
        <w:t>behavior</w:t>
      </w:r>
      <w:proofErr w:type="spellEnd"/>
      <w:r w:rsidRPr="00195E73">
        <w:t>, party performance, and electoral dynamics. The visualizations support these insights, offering a clear and comprehensive view of the election outcomes</w:t>
      </w:r>
      <w:r>
        <w:t>.</w:t>
      </w:r>
    </w:p>
    <w:p w14:paraId="7B85CF66" w14:textId="77777777" w:rsidR="00195E73" w:rsidRDefault="00195E73" w:rsidP="002E3DBA"/>
    <w:p w14:paraId="3B4760CA" w14:textId="77777777" w:rsidR="002E3DBA" w:rsidRDefault="002E3DBA" w:rsidP="002E3DBA">
      <w:r>
        <w:t xml:space="preserve">The 2024 election analysis provides valuable insights into voter </w:t>
      </w:r>
      <w:proofErr w:type="spellStart"/>
      <w:r>
        <w:t>behavior</w:t>
      </w:r>
      <w:proofErr w:type="spellEnd"/>
      <w:r>
        <w:t>, party performances, and electoral dynamics. These findings are crucial for understanding political trends and shaping future strategies for democratic engagement.</w:t>
      </w:r>
    </w:p>
    <w:p w14:paraId="3C58F1BD" w14:textId="77777777" w:rsidR="002E3DBA" w:rsidRDefault="002E3DBA" w:rsidP="002E3DBA"/>
    <w:p w14:paraId="3B3EADA9" w14:textId="77777777" w:rsidR="002E3DBA" w:rsidRDefault="002E3DBA" w:rsidP="002E3DBA">
      <w:r>
        <w:t>Recommendations</w:t>
      </w:r>
    </w:p>
    <w:p w14:paraId="6E99099A" w14:textId="77777777" w:rsidR="002E3DBA" w:rsidRDefault="002E3DBA" w:rsidP="002E3DBA">
      <w:r>
        <w:t>Enhanced Voter Outreach: Focus on regions with high voter turnout for sustained engagement.</w:t>
      </w:r>
    </w:p>
    <w:p w14:paraId="001257A7" w14:textId="77777777" w:rsidR="002E3DBA" w:rsidRDefault="002E3DBA" w:rsidP="002E3DBA">
      <w:r>
        <w:t>Strategic Campaigning: Leverage insights on party strengths and weaknesses for targeted electoral strategies.</w:t>
      </w:r>
    </w:p>
    <w:p w14:paraId="5AB95B23" w14:textId="77777777" w:rsidR="002E3DBA" w:rsidRDefault="002E3DBA" w:rsidP="002E3DBA">
      <w:r>
        <w:t>Future Research</w:t>
      </w:r>
    </w:p>
    <w:p w14:paraId="13EA33C6" w14:textId="77777777" w:rsidR="002E3DBA" w:rsidRDefault="002E3DBA" w:rsidP="002E3DBA">
      <w:r>
        <w:t xml:space="preserve">Further research could explore demographic factors influencing voter </w:t>
      </w:r>
      <w:proofErr w:type="spellStart"/>
      <w:r>
        <w:t>behavior</w:t>
      </w:r>
      <w:proofErr w:type="spellEnd"/>
      <w:r>
        <w:t xml:space="preserve"> and deeper analysis of constituency-specific electoral trends.</w:t>
      </w:r>
    </w:p>
    <w:p w14:paraId="1AD0DCD1" w14:textId="77777777" w:rsidR="002E3DBA" w:rsidRDefault="002E3DBA" w:rsidP="002E3DBA"/>
    <w:p w14:paraId="47620544" w14:textId="59B40601" w:rsidR="001D6D60" w:rsidRDefault="002E3DBA" w:rsidP="002E3DBA">
      <w:r>
        <w:t>This report structure incorporates insights from each visualization, ensuring a comprehensive overview of the 2024 election outcomes.</w:t>
      </w:r>
    </w:p>
    <w:sectPr w:rsidR="001D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3529"/>
    <w:multiLevelType w:val="multilevel"/>
    <w:tmpl w:val="3C2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E33"/>
    <w:multiLevelType w:val="multilevel"/>
    <w:tmpl w:val="5FA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447"/>
    <w:multiLevelType w:val="multilevel"/>
    <w:tmpl w:val="749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1364"/>
    <w:multiLevelType w:val="multilevel"/>
    <w:tmpl w:val="3D1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2E7C"/>
    <w:multiLevelType w:val="multilevel"/>
    <w:tmpl w:val="25E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51543"/>
    <w:multiLevelType w:val="multilevel"/>
    <w:tmpl w:val="E14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F2D8F"/>
    <w:multiLevelType w:val="multilevel"/>
    <w:tmpl w:val="035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2634"/>
    <w:multiLevelType w:val="multilevel"/>
    <w:tmpl w:val="861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072DF"/>
    <w:multiLevelType w:val="multilevel"/>
    <w:tmpl w:val="43C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5900"/>
    <w:multiLevelType w:val="multilevel"/>
    <w:tmpl w:val="491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85167"/>
    <w:multiLevelType w:val="multilevel"/>
    <w:tmpl w:val="51D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31672">
    <w:abstractNumId w:val="6"/>
  </w:num>
  <w:num w:numId="2" w16cid:durableId="272592240">
    <w:abstractNumId w:val="10"/>
  </w:num>
  <w:num w:numId="3" w16cid:durableId="363528503">
    <w:abstractNumId w:val="0"/>
  </w:num>
  <w:num w:numId="4" w16cid:durableId="992947929">
    <w:abstractNumId w:val="7"/>
  </w:num>
  <w:num w:numId="5" w16cid:durableId="1386485093">
    <w:abstractNumId w:val="9"/>
  </w:num>
  <w:num w:numId="6" w16cid:durableId="1940749441">
    <w:abstractNumId w:val="5"/>
  </w:num>
  <w:num w:numId="7" w16cid:durableId="1782605343">
    <w:abstractNumId w:val="3"/>
  </w:num>
  <w:num w:numId="8" w16cid:durableId="1994292842">
    <w:abstractNumId w:val="4"/>
  </w:num>
  <w:num w:numId="9" w16cid:durableId="979070104">
    <w:abstractNumId w:val="1"/>
  </w:num>
  <w:num w:numId="10" w16cid:durableId="1393505447">
    <w:abstractNumId w:val="2"/>
  </w:num>
  <w:num w:numId="11" w16cid:durableId="470559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A"/>
    <w:rsid w:val="00195E73"/>
    <w:rsid w:val="001B09BA"/>
    <w:rsid w:val="001D6D60"/>
    <w:rsid w:val="002E3DBA"/>
    <w:rsid w:val="00611A99"/>
    <w:rsid w:val="00791A6F"/>
    <w:rsid w:val="00EC556E"/>
    <w:rsid w:val="00F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D8D8"/>
  <w15:chartTrackingRefBased/>
  <w15:docId w15:val="{D2AB3AB4-EB86-4822-B5B9-50A0681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 Meghana</dc:creator>
  <cp:keywords/>
  <dc:description/>
  <cp:lastModifiedBy>Vadde Meghana</cp:lastModifiedBy>
  <cp:revision>5</cp:revision>
  <dcterms:created xsi:type="dcterms:W3CDTF">2024-07-01T01:48:00Z</dcterms:created>
  <dcterms:modified xsi:type="dcterms:W3CDTF">2024-07-01T02:25:00Z</dcterms:modified>
</cp:coreProperties>
</file>