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</w:t>
      </w:r>
      <w:proofErr w:type="spellStart"/>
      <w:r w:rsidRPr="0094265D">
        <w:rPr>
          <w:rFonts w:ascii="Gisha" w:hAnsi="Gisha" w:cs="Gisha"/>
          <w:sz w:val="19"/>
          <w:szCs w:val="19"/>
        </w:rPr>
        <w:t>microwavesam</w:t>
      </w:r>
      <w:proofErr w:type="spellEnd"/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slothparadise.com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D61E38">
        <w:rPr>
          <w:rFonts w:ascii="Gisha" w:hAnsi="Gisha" w:cs="Gisha"/>
          <w:sz w:val="19"/>
          <w:szCs w:val="19"/>
        </w:rPr>
        <w:t>Django</w:t>
      </w:r>
      <w:proofErr w:type="spellEnd"/>
      <w:r w:rsidR="00D61E38">
        <w:rPr>
          <w:rFonts w:ascii="Gisha" w:hAnsi="Gisha" w:cs="Gisha"/>
          <w:sz w:val="19"/>
          <w:szCs w:val="19"/>
        </w:rPr>
        <w:t>,</w:t>
      </w:r>
      <w:r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</w:t>
      </w:r>
      <w:r w:rsidR="00D61E38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D61E38">
        <w:rPr>
          <w:rFonts w:ascii="Gisha" w:hAnsi="Gisha" w:cs="Gisha"/>
          <w:sz w:val="19"/>
          <w:szCs w:val="19"/>
        </w:rPr>
        <w:t>jQuery</w:t>
      </w:r>
      <w:proofErr w:type="spellEnd"/>
      <w:r w:rsidR="00D61E38">
        <w:rPr>
          <w:rFonts w:ascii="Gisha" w:hAnsi="Gisha" w:cs="Gisha"/>
          <w:sz w:val="19"/>
          <w:szCs w:val="19"/>
        </w:rPr>
        <w:t>, Node.js,</w:t>
      </w:r>
      <w:r>
        <w:rPr>
          <w:rFonts w:ascii="Gisha" w:hAnsi="Gisha" w:cs="Gisha"/>
          <w:sz w:val="19"/>
          <w:szCs w:val="19"/>
        </w:rPr>
        <w:t xml:space="preserve">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 Jan. 2016 – Present</w:t>
      </w:r>
    </w:p>
    <w:p w:rsidR="00A117F9" w:rsidRPr="00A117F9" w:rsidRDefault="00A117F9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bookmarkStart w:id="0" w:name="_GoBack"/>
      <w:bookmarkEnd w:id="0"/>
      <w:r>
        <w:rPr>
          <w:rFonts w:ascii="Gisha" w:hAnsi="Gisha" w:cs="Gisha"/>
          <w:bCs/>
          <w:sz w:val="19"/>
          <w:szCs w:val="19"/>
        </w:rPr>
        <w:t xml:space="preserve">Working on Go Ahead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 xml:space="preserve">managed applications such as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 xml:space="preserve">rganizer of </w:t>
      </w:r>
      <w:proofErr w:type="spellStart"/>
      <w:r w:rsidR="0007740F">
        <w:rPr>
          <w:rFonts w:ascii="Gisha" w:hAnsi="Gisha" w:cs="Gisha"/>
          <w:sz w:val="19"/>
          <w:szCs w:val="19"/>
        </w:rPr>
        <w:t>Boston</w:t>
      </w:r>
      <w:r w:rsidR="00FC1EBB">
        <w:rPr>
          <w:rFonts w:ascii="Gisha" w:hAnsi="Gisha" w:cs="Gisha"/>
          <w:sz w:val="19"/>
          <w:szCs w:val="19"/>
        </w:rPr>
        <w:t>Hacks</w:t>
      </w:r>
      <w:proofErr w:type="spellEnd"/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D7965"/>
    <w:rsid w:val="000F526E"/>
    <w:rsid w:val="001B7F41"/>
    <w:rsid w:val="00245CD2"/>
    <w:rsid w:val="002A5583"/>
    <w:rsid w:val="002B7526"/>
    <w:rsid w:val="002E6129"/>
    <w:rsid w:val="0058091D"/>
    <w:rsid w:val="005E7D77"/>
    <w:rsid w:val="0061617C"/>
    <w:rsid w:val="006847B7"/>
    <w:rsid w:val="00686870"/>
    <w:rsid w:val="006F4002"/>
    <w:rsid w:val="00717964"/>
    <w:rsid w:val="00753D93"/>
    <w:rsid w:val="00873893"/>
    <w:rsid w:val="0094265D"/>
    <w:rsid w:val="0094430C"/>
    <w:rsid w:val="00A076C1"/>
    <w:rsid w:val="00A117F9"/>
    <w:rsid w:val="00B25D1A"/>
    <w:rsid w:val="00B80CB0"/>
    <w:rsid w:val="00BA2E86"/>
    <w:rsid w:val="00BA4E51"/>
    <w:rsid w:val="00D61E38"/>
    <w:rsid w:val="00E125AD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722A-D65A-4319-837F-41BF6465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</cp:revision>
  <cp:lastPrinted>2015-09-10T05:03:00Z</cp:lastPrinted>
  <dcterms:created xsi:type="dcterms:W3CDTF">2016-01-07T03:56:00Z</dcterms:created>
  <dcterms:modified xsi:type="dcterms:W3CDTF">2016-01-07T03:56:00Z</dcterms:modified>
</cp:coreProperties>
</file>