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7BB22" w14:textId="1AF3D38F" w:rsidR="000A110E" w:rsidRDefault="00972173">
      <w:pPr>
        <w:spacing w:after="541"/>
        <w:ind w:left="-29" w:right="-634"/>
      </w:pPr>
      <w:r w:rsidRPr="00972173">
        <w:rPr>
          <w:color w:val="17365D"/>
          <w:sz w:val="52"/>
        </w:rPr>
        <w:t>Parking Slot Reservation System</w:t>
      </w:r>
      <w:r w:rsidR="00B0670F">
        <w:rPr>
          <w:noProof/>
        </w:rPr>
        <mc:AlternateContent>
          <mc:Choice Requires="wpg">
            <w:drawing>
              <wp:inline distT="0" distB="0" distL="0" distR="0" wp14:anchorId="5EBBBB46" wp14:editId="630C49A3">
                <wp:extent cx="5523865" cy="12192"/>
                <wp:effectExtent l="0" t="0" r="0" b="0"/>
                <wp:docPr id="4090" name="Group 4090"/>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5165" name="Shape 5165"/>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4090" style="width:434.95pt;height:0.960022pt;mso-position-horizontal-relative:char;mso-position-vertical-relative:line" coordsize="55238,121">
                <v:shape id="Shape 5166" style="position:absolute;width:55238;height:121;left:0;top:0;" coordsize="5523865,12192" path="m0,0l5523865,0l5523865,12192l0,12192l0,0">
                  <v:stroke weight="0pt" endcap="flat" joinstyle="miter" miterlimit="10" on="false" color="#000000" opacity="0"/>
                  <v:fill on="true" color="#4f81bd"/>
                </v:shape>
              </v:group>
            </w:pict>
          </mc:Fallback>
        </mc:AlternateContent>
      </w:r>
    </w:p>
    <w:p w14:paraId="49428557" w14:textId="38F28B18" w:rsidR="00972173" w:rsidRPr="00972173" w:rsidRDefault="00972173" w:rsidP="00972173">
      <w:pPr>
        <w:pStyle w:val="Heading1"/>
        <w:ind w:left="-5"/>
        <w:rPr>
          <w:bCs/>
        </w:rPr>
      </w:pPr>
      <w:r w:rsidRPr="00972173">
        <w:rPr>
          <w:bCs/>
        </w:rPr>
        <w:t>Problem Statement</w:t>
      </w:r>
      <w:r>
        <w:rPr>
          <w:bCs/>
        </w:rPr>
        <w:t>:</w:t>
      </w:r>
    </w:p>
    <w:p w14:paraId="180246F4" w14:textId="77777777" w:rsidR="00972173" w:rsidRPr="00972173" w:rsidRDefault="00972173" w:rsidP="00972173">
      <w:pPr>
        <w:pStyle w:val="Heading1"/>
        <w:ind w:left="-5"/>
        <w:rPr>
          <w:b w:val="0"/>
          <w:bCs/>
          <w:color w:val="000000" w:themeColor="text1"/>
        </w:rPr>
      </w:pPr>
      <w:r w:rsidRPr="00972173">
        <w:rPr>
          <w:b w:val="0"/>
          <w:bCs/>
          <w:color w:val="000000" w:themeColor="text1"/>
        </w:rPr>
        <w:t>In many companies, employees face daily challenges in finding available parking spaces. This leads to wasted time, employee frustration, and inefficiencies in managing parking resources. Currently, there is no automated way to check slot availability or reserve a space in advance.</w:t>
      </w:r>
    </w:p>
    <w:p w14:paraId="3FE7C161" w14:textId="621CD1BD" w:rsidR="00972173" w:rsidRPr="00B0670F" w:rsidRDefault="00972173" w:rsidP="00972173">
      <w:pPr>
        <w:pStyle w:val="Heading1"/>
        <w:ind w:left="-5"/>
        <w:rPr>
          <w:b w:val="0"/>
          <w:bCs/>
          <w:color w:val="000000" w:themeColor="text1"/>
        </w:rPr>
      </w:pPr>
      <w:r w:rsidRPr="00972173">
        <w:rPr>
          <w:b w:val="0"/>
          <w:bCs/>
          <w:color w:val="000000" w:themeColor="text1"/>
        </w:rPr>
        <w:t>To solve this, we will implement a Salesforce-based Parking Slot Reservation System that allows employees to easily book a parking slot, automatically update its availability, and provide management with real-time dashboards for monitoring utilization.</w:t>
      </w:r>
    </w:p>
    <w:p w14:paraId="095F5DED" w14:textId="77777777" w:rsidR="00972173" w:rsidRPr="00B0670F" w:rsidRDefault="00972173" w:rsidP="00972173">
      <w:pPr>
        <w:pStyle w:val="Heading1"/>
        <w:ind w:left="0" w:firstLine="0"/>
        <w:rPr>
          <w:color w:val="000000" w:themeColor="text1"/>
        </w:rPr>
      </w:pPr>
    </w:p>
    <w:p w14:paraId="224F953C" w14:textId="58427A6C" w:rsidR="00972173" w:rsidRDefault="00972173" w:rsidP="00972173">
      <w:pPr>
        <w:pStyle w:val="Heading1"/>
        <w:ind w:left="0" w:firstLine="0"/>
      </w:pPr>
      <w:r w:rsidRPr="00972173">
        <w:t>Project Implementation Phase</w:t>
      </w:r>
      <w:r>
        <w:t>s</w:t>
      </w:r>
    </w:p>
    <w:p w14:paraId="02FDA8D4" w14:textId="77777777" w:rsidR="00972173" w:rsidRPr="00972173" w:rsidRDefault="00972173" w:rsidP="00972173"/>
    <w:p w14:paraId="1F615B04" w14:textId="74ED66CA" w:rsidR="00972173" w:rsidRPr="00972173" w:rsidRDefault="00B0670F" w:rsidP="00972173">
      <w:pPr>
        <w:pStyle w:val="Heading1"/>
        <w:ind w:left="-5"/>
      </w:pPr>
      <w:r>
        <w:t xml:space="preserve">Phase 1: Problem Understanding &amp; Industry Analysis </w:t>
      </w:r>
    </w:p>
    <w:p w14:paraId="0EA552C1" w14:textId="77777777" w:rsidR="00972173" w:rsidRPr="00972173" w:rsidRDefault="00972173" w:rsidP="00972173">
      <w:pPr>
        <w:pStyle w:val="Heading1"/>
        <w:numPr>
          <w:ilvl w:val="0"/>
          <w:numId w:val="11"/>
        </w:numPr>
        <w:rPr>
          <w:b w:val="0"/>
          <w:bCs/>
          <w:color w:val="000000" w:themeColor="text1"/>
        </w:rPr>
      </w:pPr>
      <w:r w:rsidRPr="00972173">
        <w:rPr>
          <w:b w:val="0"/>
          <w:bCs/>
          <w:color w:val="000000" w:themeColor="text1"/>
        </w:rPr>
        <w:t>Gather requirements from employees and facilities management.</w:t>
      </w:r>
    </w:p>
    <w:p w14:paraId="776479FF" w14:textId="77777777" w:rsidR="00972173" w:rsidRPr="00972173" w:rsidRDefault="00972173" w:rsidP="00972173">
      <w:pPr>
        <w:pStyle w:val="Heading1"/>
        <w:numPr>
          <w:ilvl w:val="0"/>
          <w:numId w:val="11"/>
        </w:numPr>
        <w:rPr>
          <w:b w:val="0"/>
          <w:bCs/>
          <w:color w:val="000000" w:themeColor="text1"/>
        </w:rPr>
      </w:pPr>
      <w:r w:rsidRPr="00972173">
        <w:rPr>
          <w:b w:val="0"/>
          <w:bCs/>
          <w:color w:val="000000" w:themeColor="text1"/>
        </w:rPr>
        <w:t>Identify key stakeholders (employees, facilities/admin team, Salesforce admins).</w:t>
      </w:r>
    </w:p>
    <w:p w14:paraId="64A91B34" w14:textId="77777777" w:rsidR="00972173" w:rsidRPr="00972173" w:rsidRDefault="00972173" w:rsidP="00972173">
      <w:pPr>
        <w:pStyle w:val="Heading1"/>
        <w:numPr>
          <w:ilvl w:val="0"/>
          <w:numId w:val="11"/>
        </w:numPr>
        <w:rPr>
          <w:b w:val="0"/>
          <w:bCs/>
          <w:color w:val="000000" w:themeColor="text1"/>
        </w:rPr>
      </w:pPr>
      <w:r w:rsidRPr="00972173">
        <w:rPr>
          <w:b w:val="0"/>
          <w:bCs/>
          <w:color w:val="000000" w:themeColor="text1"/>
        </w:rPr>
        <w:t>Map current process (manual parking) vs future process (automated booking).</w:t>
      </w:r>
    </w:p>
    <w:p w14:paraId="46858590" w14:textId="77777777" w:rsidR="00972173" w:rsidRPr="00972173" w:rsidRDefault="00972173" w:rsidP="00972173">
      <w:pPr>
        <w:pStyle w:val="Heading1"/>
        <w:numPr>
          <w:ilvl w:val="0"/>
          <w:numId w:val="11"/>
        </w:numPr>
        <w:rPr>
          <w:b w:val="0"/>
          <w:bCs/>
          <w:color w:val="000000" w:themeColor="text1"/>
        </w:rPr>
      </w:pPr>
      <w:r w:rsidRPr="00972173">
        <w:rPr>
          <w:b w:val="0"/>
          <w:bCs/>
          <w:color w:val="000000" w:themeColor="text1"/>
        </w:rPr>
        <w:t>Explore similar solutions on Salesforce AppExchange.</w:t>
      </w:r>
    </w:p>
    <w:p w14:paraId="4C0345EF" w14:textId="77777777" w:rsidR="00972173" w:rsidRDefault="00972173">
      <w:pPr>
        <w:pStyle w:val="Heading1"/>
        <w:ind w:left="-5"/>
      </w:pPr>
    </w:p>
    <w:p w14:paraId="335A5CEF" w14:textId="2AA30BAA" w:rsidR="000A110E" w:rsidRDefault="00B0670F">
      <w:pPr>
        <w:pStyle w:val="Heading1"/>
        <w:ind w:left="-5"/>
      </w:pPr>
      <w:r>
        <w:t xml:space="preserve">Phase 2: Org Setup &amp; Configuration </w:t>
      </w:r>
    </w:p>
    <w:p w14:paraId="0264FA2B" w14:textId="283FF707" w:rsidR="00972173" w:rsidRPr="00972173" w:rsidRDefault="00972173" w:rsidP="00972173">
      <w:pPr>
        <w:pStyle w:val="ListParagraph"/>
        <w:numPr>
          <w:ilvl w:val="0"/>
          <w:numId w:val="11"/>
        </w:numPr>
        <w:rPr>
          <w:sz w:val="28"/>
          <w:szCs w:val="28"/>
        </w:rPr>
      </w:pPr>
      <w:r w:rsidRPr="00972173">
        <w:rPr>
          <w:sz w:val="28"/>
          <w:szCs w:val="28"/>
        </w:rPr>
        <w:t>Select Salesforce edition (Developer/Enterprise org for implementation).</w:t>
      </w:r>
    </w:p>
    <w:p w14:paraId="76DDEF87" w14:textId="1A13D69D" w:rsidR="00972173" w:rsidRPr="00972173" w:rsidRDefault="00972173" w:rsidP="00972173">
      <w:pPr>
        <w:pStyle w:val="ListParagraph"/>
        <w:numPr>
          <w:ilvl w:val="0"/>
          <w:numId w:val="11"/>
        </w:numPr>
        <w:rPr>
          <w:sz w:val="28"/>
          <w:szCs w:val="28"/>
        </w:rPr>
      </w:pPr>
      <w:r w:rsidRPr="00972173">
        <w:rPr>
          <w:sz w:val="28"/>
          <w:szCs w:val="28"/>
        </w:rPr>
        <w:t>Setup company profile, business hours, and holidays.</w:t>
      </w:r>
    </w:p>
    <w:p w14:paraId="3B3AF8D2" w14:textId="7E5A819F" w:rsidR="00972173" w:rsidRPr="00972173" w:rsidRDefault="00972173" w:rsidP="00972173">
      <w:pPr>
        <w:pStyle w:val="ListParagraph"/>
        <w:numPr>
          <w:ilvl w:val="0"/>
          <w:numId w:val="11"/>
        </w:numPr>
        <w:rPr>
          <w:sz w:val="28"/>
          <w:szCs w:val="28"/>
        </w:rPr>
      </w:pPr>
      <w:r w:rsidRPr="00972173">
        <w:rPr>
          <w:sz w:val="28"/>
          <w:szCs w:val="28"/>
        </w:rPr>
        <w:t>Create users, roles, and permission sets for employees and admins.</w:t>
      </w:r>
    </w:p>
    <w:p w14:paraId="6068548C" w14:textId="4E3C7F83" w:rsidR="00972173" w:rsidRPr="00972173" w:rsidRDefault="00972173" w:rsidP="00972173">
      <w:pPr>
        <w:pStyle w:val="ListParagraph"/>
        <w:numPr>
          <w:ilvl w:val="0"/>
          <w:numId w:val="11"/>
        </w:numPr>
        <w:rPr>
          <w:sz w:val="28"/>
          <w:szCs w:val="28"/>
        </w:rPr>
      </w:pPr>
      <w:r w:rsidRPr="00972173">
        <w:rPr>
          <w:sz w:val="28"/>
          <w:szCs w:val="28"/>
        </w:rPr>
        <w:t>Setup sandbox for testing and future deployments.</w:t>
      </w:r>
    </w:p>
    <w:p w14:paraId="05B65B8C" w14:textId="77777777" w:rsidR="00972173" w:rsidRPr="00972173" w:rsidRDefault="00972173" w:rsidP="00972173"/>
    <w:p w14:paraId="0CABF4F5" w14:textId="77777777" w:rsidR="000A110E" w:rsidRDefault="00B0670F">
      <w:pPr>
        <w:pStyle w:val="Heading1"/>
        <w:ind w:left="-5"/>
      </w:pPr>
      <w:r>
        <w:lastRenderedPageBreak/>
        <w:t>P</w:t>
      </w:r>
      <w:r>
        <w:t xml:space="preserve">hase 3: Data </w:t>
      </w:r>
      <w:proofErr w:type="spellStart"/>
      <w:r>
        <w:t>Modeling</w:t>
      </w:r>
      <w:proofErr w:type="spellEnd"/>
      <w:r>
        <w:t xml:space="preserve"> &amp; Relationships </w:t>
      </w:r>
    </w:p>
    <w:p w14:paraId="4EF86F62" w14:textId="4CD919D3" w:rsidR="00972173" w:rsidRPr="00972173" w:rsidRDefault="00972173" w:rsidP="00972173">
      <w:pPr>
        <w:pStyle w:val="Heading1"/>
        <w:numPr>
          <w:ilvl w:val="0"/>
          <w:numId w:val="11"/>
        </w:numPr>
        <w:rPr>
          <w:b w:val="0"/>
          <w:bCs/>
          <w:color w:val="000000" w:themeColor="text1"/>
        </w:rPr>
      </w:pPr>
      <w:r w:rsidRPr="00972173">
        <w:rPr>
          <w:b w:val="0"/>
          <w:bCs/>
          <w:color w:val="000000" w:themeColor="text1"/>
        </w:rPr>
        <w:t>Custom Object: Parking Slot → Fields: Slot Number, Location, Availability Status.</w:t>
      </w:r>
    </w:p>
    <w:p w14:paraId="2BD5D9BF" w14:textId="3FC08B2B" w:rsidR="00972173" w:rsidRPr="00972173" w:rsidRDefault="00972173" w:rsidP="00972173">
      <w:pPr>
        <w:pStyle w:val="Heading1"/>
        <w:numPr>
          <w:ilvl w:val="0"/>
          <w:numId w:val="11"/>
        </w:numPr>
        <w:rPr>
          <w:b w:val="0"/>
          <w:bCs/>
          <w:color w:val="000000" w:themeColor="text1"/>
        </w:rPr>
      </w:pPr>
      <w:r w:rsidRPr="00972173">
        <w:rPr>
          <w:b w:val="0"/>
          <w:bCs/>
          <w:color w:val="000000" w:themeColor="text1"/>
        </w:rPr>
        <w:t>Reservation Object (optional) → Fields: Employee (lookup to Contact), Slot (lookup to Parking Slot), Date/Time.</w:t>
      </w:r>
    </w:p>
    <w:p w14:paraId="460F3161" w14:textId="58A7D074" w:rsidR="00972173" w:rsidRPr="00972173" w:rsidRDefault="00972173" w:rsidP="00972173">
      <w:pPr>
        <w:pStyle w:val="Heading1"/>
        <w:numPr>
          <w:ilvl w:val="0"/>
          <w:numId w:val="11"/>
        </w:numPr>
        <w:rPr>
          <w:b w:val="0"/>
          <w:bCs/>
          <w:color w:val="000000" w:themeColor="text1"/>
        </w:rPr>
      </w:pPr>
      <w:r w:rsidRPr="00972173">
        <w:rPr>
          <w:b w:val="0"/>
          <w:bCs/>
          <w:color w:val="000000" w:themeColor="text1"/>
        </w:rPr>
        <w:t>Define relationships: Employee ↔ Reservation ↔ Parking Slot.</w:t>
      </w:r>
    </w:p>
    <w:p w14:paraId="4FE62A88" w14:textId="38F4D832" w:rsidR="00972173" w:rsidRPr="00972173" w:rsidRDefault="00972173" w:rsidP="00972173">
      <w:pPr>
        <w:pStyle w:val="Heading1"/>
        <w:numPr>
          <w:ilvl w:val="0"/>
          <w:numId w:val="11"/>
        </w:numPr>
        <w:rPr>
          <w:b w:val="0"/>
          <w:bCs/>
          <w:color w:val="000000" w:themeColor="text1"/>
        </w:rPr>
      </w:pPr>
      <w:r w:rsidRPr="00972173">
        <w:rPr>
          <w:b w:val="0"/>
          <w:bCs/>
          <w:color w:val="000000" w:themeColor="text1"/>
        </w:rPr>
        <w:t>Use Page Layouts and Compact Layouts for easy booking interface.</w:t>
      </w:r>
    </w:p>
    <w:p w14:paraId="001D3012" w14:textId="77777777" w:rsidR="00972173" w:rsidRDefault="00972173">
      <w:pPr>
        <w:pStyle w:val="Heading1"/>
        <w:ind w:left="-5"/>
      </w:pPr>
    </w:p>
    <w:p w14:paraId="596F933E" w14:textId="2217A4E2" w:rsidR="000A110E" w:rsidRDefault="00B0670F">
      <w:pPr>
        <w:pStyle w:val="Heading1"/>
        <w:ind w:left="-5"/>
      </w:pPr>
      <w:r>
        <w:t xml:space="preserve">Phase 4: Process Automation (Admin) </w:t>
      </w:r>
    </w:p>
    <w:p w14:paraId="13D26127" w14:textId="77777777" w:rsidR="00972173" w:rsidRPr="00972173" w:rsidRDefault="00972173" w:rsidP="00972173">
      <w:pPr>
        <w:numPr>
          <w:ilvl w:val="0"/>
          <w:numId w:val="14"/>
        </w:numPr>
        <w:rPr>
          <w:sz w:val="28"/>
          <w:szCs w:val="28"/>
        </w:rPr>
      </w:pPr>
      <w:r w:rsidRPr="00972173">
        <w:rPr>
          <w:sz w:val="28"/>
          <w:szCs w:val="28"/>
        </w:rPr>
        <w:t xml:space="preserve">Build </w:t>
      </w:r>
      <w:r w:rsidRPr="00972173">
        <w:rPr>
          <w:b/>
          <w:bCs/>
          <w:sz w:val="28"/>
          <w:szCs w:val="28"/>
        </w:rPr>
        <w:t>Flows</w:t>
      </w:r>
      <w:r w:rsidRPr="00972173">
        <w:rPr>
          <w:sz w:val="28"/>
          <w:szCs w:val="28"/>
        </w:rPr>
        <w:t xml:space="preserve"> to automate booking:</w:t>
      </w:r>
    </w:p>
    <w:p w14:paraId="08E5CCFE" w14:textId="77777777" w:rsidR="00972173" w:rsidRPr="00972173" w:rsidRDefault="00972173" w:rsidP="00972173">
      <w:pPr>
        <w:numPr>
          <w:ilvl w:val="1"/>
          <w:numId w:val="14"/>
        </w:numPr>
        <w:rPr>
          <w:sz w:val="28"/>
          <w:szCs w:val="28"/>
        </w:rPr>
      </w:pPr>
      <w:r w:rsidRPr="00972173">
        <w:rPr>
          <w:sz w:val="28"/>
          <w:szCs w:val="28"/>
        </w:rPr>
        <w:t xml:space="preserve">When employee reserves → mark slot as </w:t>
      </w:r>
      <w:r w:rsidRPr="00972173">
        <w:rPr>
          <w:b/>
          <w:bCs/>
          <w:sz w:val="28"/>
          <w:szCs w:val="28"/>
        </w:rPr>
        <w:t>Booked</w:t>
      </w:r>
      <w:r w:rsidRPr="00972173">
        <w:rPr>
          <w:sz w:val="28"/>
          <w:szCs w:val="28"/>
        </w:rPr>
        <w:t>.</w:t>
      </w:r>
    </w:p>
    <w:p w14:paraId="72F5EC1C" w14:textId="77777777" w:rsidR="00972173" w:rsidRPr="00972173" w:rsidRDefault="00972173" w:rsidP="00972173">
      <w:pPr>
        <w:numPr>
          <w:ilvl w:val="1"/>
          <w:numId w:val="14"/>
        </w:numPr>
        <w:rPr>
          <w:sz w:val="28"/>
          <w:szCs w:val="28"/>
        </w:rPr>
      </w:pPr>
      <w:r w:rsidRPr="00972173">
        <w:rPr>
          <w:sz w:val="28"/>
          <w:szCs w:val="28"/>
        </w:rPr>
        <w:t xml:space="preserve">When employee cancels → mark slot as </w:t>
      </w:r>
      <w:r w:rsidRPr="00972173">
        <w:rPr>
          <w:b/>
          <w:bCs/>
          <w:sz w:val="28"/>
          <w:szCs w:val="28"/>
        </w:rPr>
        <w:t>Available</w:t>
      </w:r>
      <w:r w:rsidRPr="00972173">
        <w:rPr>
          <w:sz w:val="28"/>
          <w:szCs w:val="28"/>
        </w:rPr>
        <w:t>.</w:t>
      </w:r>
    </w:p>
    <w:p w14:paraId="5F6FE515" w14:textId="77777777" w:rsidR="00972173" w:rsidRPr="00972173" w:rsidRDefault="00972173" w:rsidP="00972173">
      <w:pPr>
        <w:numPr>
          <w:ilvl w:val="0"/>
          <w:numId w:val="14"/>
        </w:numPr>
        <w:rPr>
          <w:sz w:val="28"/>
          <w:szCs w:val="28"/>
        </w:rPr>
      </w:pPr>
      <w:r w:rsidRPr="00972173">
        <w:rPr>
          <w:sz w:val="28"/>
          <w:szCs w:val="28"/>
        </w:rPr>
        <w:t xml:space="preserve">Add </w:t>
      </w:r>
      <w:r w:rsidRPr="00972173">
        <w:rPr>
          <w:b/>
          <w:bCs/>
          <w:sz w:val="28"/>
          <w:szCs w:val="28"/>
        </w:rPr>
        <w:t>Validation Rules</w:t>
      </w:r>
      <w:r w:rsidRPr="00972173">
        <w:rPr>
          <w:sz w:val="28"/>
          <w:szCs w:val="28"/>
        </w:rPr>
        <w:t xml:space="preserve"> to prevent double-booking.</w:t>
      </w:r>
    </w:p>
    <w:p w14:paraId="62B43AA8" w14:textId="77777777" w:rsidR="00972173" w:rsidRPr="00972173" w:rsidRDefault="00972173" w:rsidP="00972173">
      <w:pPr>
        <w:numPr>
          <w:ilvl w:val="0"/>
          <w:numId w:val="14"/>
        </w:numPr>
      </w:pPr>
      <w:r w:rsidRPr="00972173">
        <w:rPr>
          <w:sz w:val="28"/>
          <w:szCs w:val="28"/>
        </w:rPr>
        <w:t>Configure email/SMS/notification alerts for reservations</w:t>
      </w:r>
      <w:r w:rsidRPr="00972173">
        <w:t>.</w:t>
      </w:r>
    </w:p>
    <w:p w14:paraId="53FC9F28" w14:textId="43981E49" w:rsidR="000A110E" w:rsidRDefault="00B0670F" w:rsidP="00B0670F">
      <w:pPr>
        <w:pStyle w:val="Heading1"/>
        <w:ind w:left="0" w:firstLine="0"/>
      </w:pPr>
      <w:r>
        <w:t>Phase 5: Apex Programming (Developer</w:t>
      </w:r>
      <w:r w:rsidR="00972173" w:rsidRPr="00972173">
        <w:t>– Advanced Logic</w:t>
      </w:r>
      <w:r>
        <w:t xml:space="preserve">) </w:t>
      </w:r>
    </w:p>
    <w:p w14:paraId="438E80BB" w14:textId="37832EAB" w:rsidR="00972173" w:rsidRPr="00972173" w:rsidRDefault="00972173" w:rsidP="00972173">
      <w:pPr>
        <w:pStyle w:val="Heading1"/>
        <w:numPr>
          <w:ilvl w:val="0"/>
          <w:numId w:val="14"/>
        </w:numPr>
        <w:rPr>
          <w:b w:val="0"/>
          <w:bCs/>
          <w:color w:val="auto"/>
        </w:rPr>
      </w:pPr>
      <w:r w:rsidRPr="00972173">
        <w:rPr>
          <w:b w:val="0"/>
          <w:bCs/>
          <w:color w:val="auto"/>
        </w:rPr>
        <w:t>Write Apex Triggers: Ensure one active reservation per employee.</w:t>
      </w:r>
    </w:p>
    <w:p w14:paraId="4CED6B03" w14:textId="3EA22D30" w:rsidR="00972173" w:rsidRPr="00972173" w:rsidRDefault="00972173" w:rsidP="00972173">
      <w:pPr>
        <w:pStyle w:val="Heading1"/>
        <w:numPr>
          <w:ilvl w:val="0"/>
          <w:numId w:val="14"/>
        </w:numPr>
        <w:rPr>
          <w:b w:val="0"/>
          <w:bCs/>
          <w:color w:val="auto"/>
        </w:rPr>
      </w:pPr>
      <w:r w:rsidRPr="00972173">
        <w:rPr>
          <w:b w:val="0"/>
          <w:bCs/>
          <w:color w:val="auto"/>
        </w:rPr>
        <w:t>Use Batch Apex to reset all slots daily (optional).</w:t>
      </w:r>
    </w:p>
    <w:p w14:paraId="4B2F2D34" w14:textId="6EAC66D2" w:rsidR="00972173" w:rsidRPr="00972173" w:rsidRDefault="00972173" w:rsidP="00972173">
      <w:pPr>
        <w:pStyle w:val="Heading1"/>
        <w:numPr>
          <w:ilvl w:val="0"/>
          <w:numId w:val="14"/>
        </w:numPr>
        <w:rPr>
          <w:b w:val="0"/>
          <w:bCs/>
          <w:color w:val="auto"/>
        </w:rPr>
      </w:pPr>
      <w:r w:rsidRPr="00972173">
        <w:rPr>
          <w:b w:val="0"/>
          <w:bCs/>
          <w:color w:val="auto"/>
        </w:rPr>
        <w:t>Implement Test Classes to validate functionality.</w:t>
      </w:r>
    </w:p>
    <w:p w14:paraId="3EE5D8DC" w14:textId="77777777" w:rsidR="00972173" w:rsidRDefault="00972173">
      <w:pPr>
        <w:pStyle w:val="Heading1"/>
        <w:ind w:left="-5"/>
      </w:pPr>
    </w:p>
    <w:p w14:paraId="45836CAA" w14:textId="3DCEBAED" w:rsidR="000A110E" w:rsidRDefault="00B0670F">
      <w:pPr>
        <w:pStyle w:val="Heading1"/>
        <w:ind w:left="-5"/>
      </w:pPr>
      <w:r>
        <w:t xml:space="preserve">Phase 6: User Interface Development </w:t>
      </w:r>
    </w:p>
    <w:p w14:paraId="057A9F76" w14:textId="77777777" w:rsidR="00B0670F" w:rsidRPr="00B0670F" w:rsidRDefault="00B0670F" w:rsidP="00B0670F">
      <w:pPr>
        <w:pStyle w:val="Heading1"/>
        <w:numPr>
          <w:ilvl w:val="0"/>
          <w:numId w:val="18"/>
        </w:numPr>
        <w:rPr>
          <w:b w:val="0"/>
          <w:bCs/>
          <w:color w:val="auto"/>
        </w:rPr>
      </w:pPr>
      <w:r w:rsidRPr="00B0670F">
        <w:rPr>
          <w:b w:val="0"/>
          <w:bCs/>
          <w:color w:val="auto"/>
        </w:rPr>
        <w:t>Create a Lightning App called “Parking Reservation.”</w:t>
      </w:r>
    </w:p>
    <w:p w14:paraId="4C442498" w14:textId="77777777" w:rsidR="00B0670F" w:rsidRPr="00B0670F" w:rsidRDefault="00B0670F" w:rsidP="00B0670F">
      <w:pPr>
        <w:pStyle w:val="Heading1"/>
        <w:numPr>
          <w:ilvl w:val="0"/>
          <w:numId w:val="18"/>
        </w:numPr>
        <w:rPr>
          <w:b w:val="0"/>
          <w:bCs/>
          <w:color w:val="auto"/>
        </w:rPr>
      </w:pPr>
      <w:r w:rsidRPr="00B0670F">
        <w:rPr>
          <w:b w:val="0"/>
          <w:bCs/>
          <w:color w:val="auto"/>
        </w:rPr>
        <w:t>Build a Home Page showing “Available Slots” and a Book Now button.</w:t>
      </w:r>
    </w:p>
    <w:p w14:paraId="6D3CB3EE" w14:textId="77777777" w:rsidR="00B0670F" w:rsidRPr="00B0670F" w:rsidRDefault="00B0670F" w:rsidP="00B0670F">
      <w:pPr>
        <w:pStyle w:val="Heading1"/>
        <w:numPr>
          <w:ilvl w:val="0"/>
          <w:numId w:val="18"/>
        </w:numPr>
        <w:rPr>
          <w:b w:val="0"/>
          <w:bCs/>
          <w:color w:val="auto"/>
        </w:rPr>
      </w:pPr>
      <w:r w:rsidRPr="00B0670F">
        <w:rPr>
          <w:b w:val="0"/>
          <w:bCs/>
          <w:color w:val="auto"/>
        </w:rPr>
        <w:t>Use Lightning Web Components (LWC) for a calendar/grid view of slots.</w:t>
      </w:r>
    </w:p>
    <w:p w14:paraId="4CCFB40F" w14:textId="77777777" w:rsidR="00B0670F" w:rsidRPr="00B0670F" w:rsidRDefault="00B0670F" w:rsidP="00B0670F">
      <w:pPr>
        <w:pStyle w:val="Heading1"/>
        <w:numPr>
          <w:ilvl w:val="0"/>
          <w:numId w:val="18"/>
        </w:numPr>
        <w:rPr>
          <w:b w:val="0"/>
          <w:bCs/>
          <w:color w:val="auto"/>
        </w:rPr>
      </w:pPr>
      <w:r w:rsidRPr="00B0670F">
        <w:rPr>
          <w:b w:val="0"/>
          <w:bCs/>
          <w:color w:val="auto"/>
        </w:rPr>
        <w:t>Create tabs for Parking Slots and Reservations.</w:t>
      </w:r>
    </w:p>
    <w:p w14:paraId="7304FCBE" w14:textId="77777777" w:rsidR="00972173" w:rsidRDefault="00972173">
      <w:pPr>
        <w:pStyle w:val="Heading1"/>
        <w:ind w:left="-5"/>
      </w:pPr>
    </w:p>
    <w:p w14:paraId="48E43B5F" w14:textId="5BCA17EE" w:rsidR="000A110E" w:rsidRDefault="00B0670F">
      <w:pPr>
        <w:pStyle w:val="Heading1"/>
        <w:ind w:left="-5"/>
      </w:pPr>
      <w:r>
        <w:t xml:space="preserve">Phase 7: Integration &amp; External Access </w:t>
      </w:r>
    </w:p>
    <w:p w14:paraId="1453AA5A" w14:textId="7621C39A" w:rsidR="00B0670F" w:rsidRPr="00B0670F" w:rsidRDefault="00B0670F" w:rsidP="00B0670F">
      <w:pPr>
        <w:pStyle w:val="ListParagraph"/>
        <w:numPr>
          <w:ilvl w:val="0"/>
          <w:numId w:val="18"/>
        </w:numPr>
        <w:rPr>
          <w:sz w:val="28"/>
          <w:szCs w:val="28"/>
        </w:rPr>
      </w:pPr>
      <w:r w:rsidRPr="00B0670F">
        <w:rPr>
          <w:sz w:val="28"/>
          <w:szCs w:val="28"/>
        </w:rPr>
        <w:t xml:space="preserve">(Optional) Integrate with </w:t>
      </w:r>
      <w:r w:rsidRPr="00B0670F">
        <w:rPr>
          <w:b/>
          <w:bCs/>
          <w:sz w:val="28"/>
          <w:szCs w:val="28"/>
        </w:rPr>
        <w:t>Google Maps API</w:t>
      </w:r>
      <w:r w:rsidRPr="00B0670F">
        <w:rPr>
          <w:sz w:val="28"/>
          <w:szCs w:val="28"/>
        </w:rPr>
        <w:t xml:space="preserve"> to show slot locations.</w:t>
      </w:r>
    </w:p>
    <w:p w14:paraId="68BB02F4" w14:textId="33456DC7" w:rsidR="00B0670F" w:rsidRPr="00B0670F" w:rsidRDefault="00B0670F" w:rsidP="00B0670F">
      <w:pPr>
        <w:pStyle w:val="ListParagraph"/>
        <w:numPr>
          <w:ilvl w:val="0"/>
          <w:numId w:val="18"/>
        </w:numPr>
        <w:rPr>
          <w:sz w:val="28"/>
          <w:szCs w:val="28"/>
        </w:rPr>
      </w:pPr>
      <w:r w:rsidRPr="00B0670F">
        <w:rPr>
          <w:sz w:val="28"/>
          <w:szCs w:val="28"/>
        </w:rPr>
        <w:lastRenderedPageBreak/>
        <w:t xml:space="preserve">Enable </w:t>
      </w:r>
      <w:r w:rsidRPr="00B0670F">
        <w:rPr>
          <w:b/>
          <w:bCs/>
          <w:sz w:val="28"/>
          <w:szCs w:val="28"/>
        </w:rPr>
        <w:t>Salesforce Mobile App</w:t>
      </w:r>
      <w:r w:rsidRPr="00B0670F">
        <w:rPr>
          <w:sz w:val="28"/>
          <w:szCs w:val="28"/>
        </w:rPr>
        <w:t xml:space="preserve"> access for employees to reserve on the go.</w:t>
      </w:r>
    </w:p>
    <w:p w14:paraId="696D36AF" w14:textId="6F291CA3" w:rsidR="00B0670F" w:rsidRPr="00B0670F" w:rsidRDefault="00B0670F" w:rsidP="00B0670F">
      <w:pPr>
        <w:pStyle w:val="ListParagraph"/>
        <w:numPr>
          <w:ilvl w:val="0"/>
          <w:numId w:val="18"/>
        </w:numPr>
        <w:rPr>
          <w:sz w:val="28"/>
          <w:szCs w:val="28"/>
        </w:rPr>
      </w:pPr>
      <w:r w:rsidRPr="00B0670F">
        <w:rPr>
          <w:sz w:val="28"/>
          <w:szCs w:val="28"/>
        </w:rPr>
        <w:t>Configure authentication &amp; security for external access (if needed).</w:t>
      </w:r>
    </w:p>
    <w:p w14:paraId="3B0EEAA5" w14:textId="77777777" w:rsidR="00B0670F" w:rsidRPr="00B0670F" w:rsidRDefault="00B0670F" w:rsidP="00B0670F"/>
    <w:p w14:paraId="5016BCF4" w14:textId="77777777" w:rsidR="000A110E" w:rsidRDefault="00B0670F">
      <w:pPr>
        <w:pStyle w:val="Heading1"/>
        <w:ind w:left="-5"/>
      </w:pPr>
      <w:r>
        <w:t xml:space="preserve">Phase 8: Data Management &amp; Deployment </w:t>
      </w:r>
    </w:p>
    <w:p w14:paraId="5A88D1BA" w14:textId="20A93FC2" w:rsidR="00B0670F" w:rsidRPr="00B0670F" w:rsidRDefault="00B0670F" w:rsidP="00B0670F">
      <w:pPr>
        <w:pStyle w:val="Heading1"/>
        <w:numPr>
          <w:ilvl w:val="0"/>
          <w:numId w:val="18"/>
        </w:numPr>
        <w:rPr>
          <w:b w:val="0"/>
          <w:bCs/>
          <w:color w:val="000000" w:themeColor="text1"/>
        </w:rPr>
      </w:pPr>
      <w:r w:rsidRPr="00B0670F">
        <w:rPr>
          <w:b w:val="0"/>
          <w:bCs/>
          <w:color w:val="000000" w:themeColor="text1"/>
        </w:rPr>
        <w:t>Use Data Import Wizard to upload all parking slots initially.</w:t>
      </w:r>
    </w:p>
    <w:p w14:paraId="4DE2A9EE" w14:textId="17FFC308" w:rsidR="00B0670F" w:rsidRPr="00B0670F" w:rsidRDefault="00B0670F" w:rsidP="00B0670F">
      <w:pPr>
        <w:pStyle w:val="Heading1"/>
        <w:numPr>
          <w:ilvl w:val="0"/>
          <w:numId w:val="18"/>
        </w:numPr>
        <w:rPr>
          <w:b w:val="0"/>
          <w:bCs/>
          <w:color w:val="000000" w:themeColor="text1"/>
        </w:rPr>
      </w:pPr>
      <w:r w:rsidRPr="00B0670F">
        <w:rPr>
          <w:b w:val="0"/>
          <w:bCs/>
          <w:color w:val="000000" w:themeColor="text1"/>
        </w:rPr>
        <w:t>Maintain data accuracy with duplicate rules.</w:t>
      </w:r>
    </w:p>
    <w:p w14:paraId="0B9DF5BE" w14:textId="49E9BD4F" w:rsidR="00B0670F" w:rsidRPr="00B0670F" w:rsidRDefault="00B0670F" w:rsidP="00B0670F">
      <w:pPr>
        <w:pStyle w:val="Heading1"/>
        <w:numPr>
          <w:ilvl w:val="0"/>
          <w:numId w:val="18"/>
        </w:numPr>
        <w:rPr>
          <w:b w:val="0"/>
          <w:bCs/>
          <w:color w:val="000000" w:themeColor="text1"/>
        </w:rPr>
      </w:pPr>
      <w:r w:rsidRPr="00B0670F">
        <w:rPr>
          <w:b w:val="0"/>
          <w:bCs/>
          <w:color w:val="000000" w:themeColor="text1"/>
        </w:rPr>
        <w:t>Use Change Sets or SFDX for moving from Sandbox → Production.</w:t>
      </w:r>
    </w:p>
    <w:p w14:paraId="45E92B2D" w14:textId="27104A68" w:rsidR="00B0670F" w:rsidRPr="00B0670F" w:rsidRDefault="00B0670F" w:rsidP="00B0670F">
      <w:pPr>
        <w:pStyle w:val="Heading1"/>
        <w:numPr>
          <w:ilvl w:val="0"/>
          <w:numId w:val="18"/>
        </w:numPr>
        <w:rPr>
          <w:b w:val="0"/>
          <w:bCs/>
          <w:color w:val="000000" w:themeColor="text1"/>
        </w:rPr>
      </w:pPr>
      <w:r w:rsidRPr="00B0670F">
        <w:rPr>
          <w:b w:val="0"/>
          <w:bCs/>
          <w:color w:val="000000" w:themeColor="text1"/>
        </w:rPr>
        <w:t>Schedule regular backups of reservation and slot data.</w:t>
      </w:r>
    </w:p>
    <w:p w14:paraId="773C6064" w14:textId="77777777" w:rsidR="00B0670F" w:rsidRPr="00B0670F" w:rsidRDefault="00B0670F">
      <w:pPr>
        <w:pStyle w:val="Heading1"/>
        <w:ind w:left="-5"/>
        <w:rPr>
          <w:b w:val="0"/>
          <w:bCs/>
          <w:color w:val="000000" w:themeColor="text1"/>
        </w:rPr>
      </w:pPr>
    </w:p>
    <w:p w14:paraId="6CB8D4AD" w14:textId="416C6A72" w:rsidR="000A110E" w:rsidRDefault="00B0670F">
      <w:pPr>
        <w:pStyle w:val="Heading1"/>
        <w:ind w:left="-5"/>
      </w:pPr>
      <w:r>
        <w:t xml:space="preserve">Phase 9: Reporting, Dashboards &amp; Security Review </w:t>
      </w:r>
    </w:p>
    <w:p w14:paraId="24BAC5B3" w14:textId="159EB07F" w:rsidR="00B0670F" w:rsidRPr="00B0670F" w:rsidRDefault="00B0670F" w:rsidP="00B0670F">
      <w:pPr>
        <w:pStyle w:val="Heading1"/>
        <w:numPr>
          <w:ilvl w:val="0"/>
          <w:numId w:val="18"/>
        </w:numPr>
        <w:rPr>
          <w:b w:val="0"/>
          <w:color w:val="000000" w:themeColor="text1"/>
        </w:rPr>
      </w:pPr>
      <w:r w:rsidRPr="00B0670F">
        <w:rPr>
          <w:b w:val="0"/>
          <w:color w:val="000000" w:themeColor="text1"/>
        </w:rPr>
        <w:t>Reports: Track reservation history, usage patterns, and employee bookings.</w:t>
      </w:r>
    </w:p>
    <w:p w14:paraId="2C3F3BD8" w14:textId="03E5BF66" w:rsidR="00B0670F" w:rsidRPr="00B0670F" w:rsidRDefault="00B0670F" w:rsidP="00B0670F">
      <w:pPr>
        <w:pStyle w:val="Heading1"/>
        <w:numPr>
          <w:ilvl w:val="0"/>
          <w:numId w:val="21"/>
        </w:numPr>
        <w:rPr>
          <w:b w:val="0"/>
          <w:color w:val="000000" w:themeColor="text1"/>
        </w:rPr>
      </w:pPr>
      <w:r w:rsidRPr="00B0670F">
        <w:rPr>
          <w:b w:val="0"/>
          <w:color w:val="000000" w:themeColor="text1"/>
        </w:rPr>
        <w:t>Dashboards:</w:t>
      </w:r>
    </w:p>
    <w:p w14:paraId="10E7A2D1" w14:textId="77777777" w:rsidR="00B0670F" w:rsidRPr="00B0670F" w:rsidRDefault="00B0670F" w:rsidP="00B0670F">
      <w:pPr>
        <w:pStyle w:val="Heading1"/>
        <w:numPr>
          <w:ilvl w:val="0"/>
          <w:numId w:val="22"/>
        </w:numPr>
        <w:rPr>
          <w:b w:val="0"/>
          <w:color w:val="000000" w:themeColor="text1"/>
        </w:rPr>
      </w:pPr>
      <w:r w:rsidRPr="00B0670F">
        <w:rPr>
          <w:b w:val="0"/>
          <w:color w:val="000000" w:themeColor="text1"/>
        </w:rPr>
        <w:t>Pie chart: Reserved vs Available slots.</w:t>
      </w:r>
    </w:p>
    <w:p w14:paraId="215DDB22" w14:textId="77777777" w:rsidR="00B0670F" w:rsidRPr="00B0670F" w:rsidRDefault="00B0670F" w:rsidP="00B0670F">
      <w:pPr>
        <w:pStyle w:val="Heading1"/>
        <w:numPr>
          <w:ilvl w:val="0"/>
          <w:numId w:val="22"/>
        </w:numPr>
        <w:rPr>
          <w:b w:val="0"/>
          <w:color w:val="000000" w:themeColor="text1"/>
        </w:rPr>
      </w:pPr>
      <w:r w:rsidRPr="00B0670F">
        <w:rPr>
          <w:b w:val="0"/>
          <w:color w:val="000000" w:themeColor="text1"/>
        </w:rPr>
        <w:t>Bar chart: Slot usage trends over time.</w:t>
      </w:r>
    </w:p>
    <w:p w14:paraId="28AC6B77" w14:textId="1FEC5591" w:rsidR="00B0670F" w:rsidRPr="00B0670F" w:rsidRDefault="00B0670F" w:rsidP="00B0670F">
      <w:pPr>
        <w:pStyle w:val="Heading1"/>
        <w:numPr>
          <w:ilvl w:val="0"/>
          <w:numId w:val="22"/>
        </w:numPr>
        <w:rPr>
          <w:b w:val="0"/>
          <w:color w:val="000000" w:themeColor="text1"/>
        </w:rPr>
      </w:pPr>
      <w:r w:rsidRPr="00B0670F">
        <w:rPr>
          <w:b w:val="0"/>
          <w:color w:val="000000" w:themeColor="text1"/>
        </w:rPr>
        <w:t>Apply Security Reviews: Field-level security, login IP ranges, audit trail.</w:t>
      </w:r>
    </w:p>
    <w:p w14:paraId="2ABC85A9" w14:textId="77777777" w:rsidR="00B0670F" w:rsidRDefault="00B0670F">
      <w:pPr>
        <w:pStyle w:val="Heading1"/>
        <w:ind w:left="-5"/>
      </w:pPr>
    </w:p>
    <w:p w14:paraId="56C525FF" w14:textId="1F98247D" w:rsidR="000A110E" w:rsidRDefault="00B0670F">
      <w:pPr>
        <w:pStyle w:val="Heading1"/>
        <w:ind w:left="-5"/>
      </w:pPr>
      <w:r>
        <w:t xml:space="preserve">Phase 10: </w:t>
      </w:r>
      <w:r>
        <w:t>Final</w:t>
      </w:r>
      <w:r>
        <w:t xml:space="preserve"> Presentation &amp; Demo Day </w:t>
      </w:r>
    </w:p>
    <w:p w14:paraId="17C7D216" w14:textId="3D69BE19" w:rsidR="00B0670F" w:rsidRPr="00B0670F" w:rsidRDefault="00B0670F" w:rsidP="00B0670F">
      <w:pPr>
        <w:pStyle w:val="Heading1"/>
        <w:numPr>
          <w:ilvl w:val="0"/>
          <w:numId w:val="25"/>
        </w:numPr>
        <w:rPr>
          <w:b w:val="0"/>
          <w:bCs/>
          <w:color w:val="000000" w:themeColor="text1"/>
        </w:rPr>
      </w:pPr>
      <w:r w:rsidRPr="00B0670F">
        <w:rPr>
          <w:b w:val="0"/>
          <w:bCs/>
          <w:color w:val="000000" w:themeColor="text1"/>
        </w:rPr>
        <w:t>Demonstrate the system:</w:t>
      </w:r>
    </w:p>
    <w:p w14:paraId="67D36111" w14:textId="77777777" w:rsidR="00B0670F" w:rsidRPr="00B0670F" w:rsidRDefault="00B0670F" w:rsidP="00B0670F">
      <w:pPr>
        <w:pStyle w:val="Heading1"/>
        <w:numPr>
          <w:ilvl w:val="0"/>
          <w:numId w:val="25"/>
        </w:numPr>
        <w:rPr>
          <w:b w:val="0"/>
          <w:bCs/>
          <w:color w:val="000000" w:themeColor="text1"/>
        </w:rPr>
      </w:pPr>
      <w:r w:rsidRPr="00B0670F">
        <w:rPr>
          <w:b w:val="0"/>
          <w:bCs/>
          <w:color w:val="000000" w:themeColor="text1"/>
        </w:rPr>
        <w:t>Employee reserves a slot.</w:t>
      </w:r>
    </w:p>
    <w:p w14:paraId="48ECC7FF" w14:textId="77777777" w:rsidR="00B0670F" w:rsidRPr="00B0670F" w:rsidRDefault="00B0670F" w:rsidP="00B0670F">
      <w:pPr>
        <w:pStyle w:val="Heading1"/>
        <w:numPr>
          <w:ilvl w:val="0"/>
          <w:numId w:val="25"/>
        </w:numPr>
        <w:rPr>
          <w:b w:val="0"/>
          <w:bCs/>
          <w:color w:val="000000" w:themeColor="text1"/>
        </w:rPr>
      </w:pPr>
      <w:r w:rsidRPr="00B0670F">
        <w:rPr>
          <w:b w:val="0"/>
          <w:bCs/>
          <w:color w:val="000000" w:themeColor="text1"/>
        </w:rPr>
        <w:t>Slot status changes to “Booked.”</w:t>
      </w:r>
    </w:p>
    <w:p w14:paraId="31231FA7" w14:textId="1A7656CD" w:rsidR="00B0670F" w:rsidRPr="00B0670F" w:rsidRDefault="00B0670F" w:rsidP="00B0670F">
      <w:pPr>
        <w:pStyle w:val="Heading1"/>
        <w:numPr>
          <w:ilvl w:val="0"/>
          <w:numId w:val="25"/>
        </w:numPr>
        <w:rPr>
          <w:b w:val="0"/>
          <w:bCs/>
          <w:color w:val="000000" w:themeColor="text1"/>
        </w:rPr>
      </w:pPr>
      <w:r w:rsidRPr="00B0670F">
        <w:rPr>
          <w:b w:val="0"/>
          <w:bCs/>
          <w:color w:val="000000" w:themeColor="text1"/>
        </w:rPr>
        <w:t>Dashboard updates instantly.</w:t>
      </w:r>
    </w:p>
    <w:p w14:paraId="2B821AD1" w14:textId="6AC85FA3" w:rsidR="00B0670F" w:rsidRPr="00B0670F" w:rsidRDefault="00B0670F" w:rsidP="00B0670F">
      <w:pPr>
        <w:pStyle w:val="Heading1"/>
        <w:numPr>
          <w:ilvl w:val="0"/>
          <w:numId w:val="25"/>
        </w:numPr>
        <w:rPr>
          <w:b w:val="0"/>
          <w:bCs/>
          <w:color w:val="000000" w:themeColor="text1"/>
        </w:rPr>
      </w:pPr>
      <w:r w:rsidRPr="00B0670F">
        <w:rPr>
          <w:b w:val="0"/>
          <w:bCs/>
          <w:color w:val="000000" w:themeColor="text1"/>
        </w:rPr>
        <w:t>Collect feedback from employees and facilities team.</w:t>
      </w:r>
    </w:p>
    <w:p w14:paraId="394B92E7" w14:textId="7A700EF7" w:rsidR="00B0670F" w:rsidRPr="00B0670F" w:rsidRDefault="00B0670F" w:rsidP="00B0670F">
      <w:pPr>
        <w:pStyle w:val="Heading1"/>
        <w:numPr>
          <w:ilvl w:val="0"/>
          <w:numId w:val="25"/>
        </w:numPr>
        <w:rPr>
          <w:b w:val="0"/>
          <w:bCs/>
          <w:color w:val="000000" w:themeColor="text1"/>
        </w:rPr>
      </w:pPr>
      <w:r w:rsidRPr="00B0670F">
        <w:rPr>
          <w:b w:val="0"/>
          <w:bCs/>
          <w:color w:val="000000" w:themeColor="text1"/>
        </w:rPr>
        <w:t>Deliver documentation and admin training.</w:t>
      </w:r>
    </w:p>
    <w:p w14:paraId="234F6CA1" w14:textId="3B4E9301" w:rsidR="00B0670F" w:rsidRDefault="00B0670F" w:rsidP="00B0670F">
      <w:pPr>
        <w:pStyle w:val="Heading1"/>
        <w:numPr>
          <w:ilvl w:val="0"/>
          <w:numId w:val="25"/>
        </w:numPr>
        <w:rPr>
          <w:b w:val="0"/>
          <w:bCs/>
          <w:color w:val="000000" w:themeColor="text1"/>
        </w:rPr>
      </w:pPr>
      <w:r w:rsidRPr="00B0670F">
        <w:rPr>
          <w:b w:val="0"/>
          <w:bCs/>
          <w:color w:val="000000" w:themeColor="text1"/>
        </w:rPr>
        <w:t>Showcase the project on LinkedIn/Portfolio.</w:t>
      </w:r>
    </w:p>
    <w:p w14:paraId="724AA17E" w14:textId="77777777" w:rsidR="00B0670F" w:rsidRPr="00B0670F" w:rsidRDefault="00B0670F" w:rsidP="00B0670F"/>
    <w:p w14:paraId="745C85E6" w14:textId="77777777" w:rsidR="000A110E" w:rsidRDefault="00B0670F">
      <w:pPr>
        <w:spacing w:after="221"/>
        <w:jc w:val="right"/>
      </w:pPr>
      <w:r>
        <w:rPr>
          <w:rFonts w:ascii="Cambria" w:eastAsia="Cambria" w:hAnsi="Cambria" w:cs="Cambria"/>
        </w:rPr>
        <w:t>=</w:t>
      </w:r>
      <w:r>
        <w:rPr>
          <w:rFonts w:ascii="Cambria" w:eastAsia="Cambria" w:hAnsi="Cambria" w:cs="Cambria"/>
        </w:rPr>
        <w:t>==============================================================</w:t>
      </w:r>
      <w:r>
        <w:rPr>
          <w:rFonts w:ascii="Cambria" w:eastAsia="Cambria" w:hAnsi="Cambria" w:cs="Cambria"/>
          <w:b/>
        </w:rPr>
        <w:t xml:space="preserve"> </w:t>
      </w:r>
    </w:p>
    <w:p w14:paraId="69A5F1BA" w14:textId="70628062" w:rsidR="000A110E" w:rsidRDefault="000A110E" w:rsidP="00B0670F">
      <w:pPr>
        <w:spacing w:after="0"/>
        <w:sectPr w:rsidR="000A110E">
          <w:headerReference w:type="even" r:id="rId7"/>
          <w:headerReference w:type="default" r:id="rId8"/>
          <w:headerReference w:type="first" r:id="rId9"/>
          <w:pgSz w:w="12240" w:h="15840"/>
          <w:pgMar w:top="1492" w:right="2404" w:bottom="1476" w:left="1800" w:header="720" w:footer="720" w:gutter="0"/>
          <w:cols w:space="720"/>
          <w:titlePg/>
        </w:sectPr>
      </w:pPr>
    </w:p>
    <w:p w14:paraId="05C481FF" w14:textId="342243B4" w:rsidR="000A110E" w:rsidRDefault="00B0670F" w:rsidP="00B0670F">
      <w:pPr>
        <w:tabs>
          <w:tab w:val="center" w:pos="360"/>
        </w:tabs>
        <w:spacing w:after="3"/>
      </w:pPr>
      <w:r>
        <w:rPr>
          <w:rFonts w:ascii="Cambria" w:eastAsia="Cambria" w:hAnsi="Cambria" w:cs="Cambria"/>
        </w:rPr>
        <w:lastRenderedPageBreak/>
        <w:t xml:space="preserve"> </w:t>
      </w:r>
    </w:p>
    <w:sectPr w:rsidR="000A110E">
      <w:headerReference w:type="even" r:id="rId10"/>
      <w:headerReference w:type="default" r:id="rId11"/>
      <w:headerReference w:type="first" r:id="rId12"/>
      <w:pgSz w:w="12240" w:h="15840"/>
      <w:pgMar w:top="1440" w:right="2149"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BEC90" w14:textId="77777777" w:rsidR="00B0670F" w:rsidRDefault="00B0670F">
      <w:pPr>
        <w:spacing w:after="0" w:line="240" w:lineRule="auto"/>
      </w:pPr>
      <w:r>
        <w:separator/>
      </w:r>
    </w:p>
  </w:endnote>
  <w:endnote w:type="continuationSeparator" w:id="0">
    <w:p w14:paraId="0A37325E" w14:textId="77777777" w:rsidR="00B0670F" w:rsidRDefault="00B06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CBC02" w14:textId="77777777" w:rsidR="00B0670F" w:rsidRDefault="00B0670F">
      <w:pPr>
        <w:spacing w:after="0" w:line="240" w:lineRule="auto"/>
      </w:pPr>
      <w:r>
        <w:separator/>
      </w:r>
    </w:p>
  </w:footnote>
  <w:footnote w:type="continuationSeparator" w:id="0">
    <w:p w14:paraId="13A4FCC4" w14:textId="77777777" w:rsidR="00B0670F" w:rsidRDefault="00B06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91E2D" w14:textId="77777777" w:rsidR="000A110E" w:rsidRDefault="00B0670F">
    <w:pPr>
      <w:spacing w:after="0"/>
    </w:pPr>
    <w:r>
      <w:rPr>
        <w:rFonts w:ascii="Segoe UI Symbol" w:eastAsia="Segoe UI Symbol" w:hAnsi="Segoe UI Symbol" w:cs="Segoe UI Symbol"/>
      </w:rPr>
      <w:t>•</w: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A82E3" w14:textId="77777777" w:rsidR="000A110E" w:rsidRDefault="00B0670F">
    <w:pPr>
      <w:spacing w:after="0"/>
    </w:pPr>
    <w:r>
      <w:rPr>
        <w:rFonts w:ascii="Segoe UI Symbol" w:eastAsia="Segoe UI Symbol" w:hAnsi="Segoe UI Symbol" w:cs="Segoe UI Symbol"/>
      </w:rPr>
      <w:t>•</w:t>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7FCCB" w14:textId="77777777" w:rsidR="000A110E" w:rsidRDefault="000A110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05E94" w14:textId="77777777" w:rsidR="000A110E" w:rsidRDefault="000A110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76F62" w14:textId="77777777" w:rsidR="000A110E" w:rsidRDefault="000A110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5897E" w14:textId="77777777" w:rsidR="000A110E" w:rsidRDefault="000A11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78B3"/>
    <w:multiLevelType w:val="hybridMultilevel"/>
    <w:tmpl w:val="979603C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015379FF"/>
    <w:multiLevelType w:val="hybridMultilevel"/>
    <w:tmpl w:val="D464B058"/>
    <w:lvl w:ilvl="0" w:tplc="D10A112E">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D45130"/>
    <w:multiLevelType w:val="multilevel"/>
    <w:tmpl w:val="B526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53534"/>
    <w:multiLevelType w:val="hybridMultilevel"/>
    <w:tmpl w:val="75523B0C"/>
    <w:lvl w:ilvl="0" w:tplc="CFD4A57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6C945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5FECEC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CE34E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3E388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743FE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54FB7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30DED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46AF1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443F8E"/>
    <w:multiLevelType w:val="hybridMultilevel"/>
    <w:tmpl w:val="DB0E3C12"/>
    <w:lvl w:ilvl="0" w:tplc="D10A112E">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4F784D"/>
    <w:multiLevelType w:val="hybridMultilevel"/>
    <w:tmpl w:val="D0A6F7F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6" w15:restartNumberingAfterBreak="0">
    <w:nsid w:val="23005D00"/>
    <w:multiLevelType w:val="hybridMultilevel"/>
    <w:tmpl w:val="46EE8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BB7D1B"/>
    <w:multiLevelType w:val="hybridMultilevel"/>
    <w:tmpl w:val="91E449A4"/>
    <w:lvl w:ilvl="0" w:tplc="D10A112E">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B03D3E"/>
    <w:multiLevelType w:val="hybridMultilevel"/>
    <w:tmpl w:val="8A182F7E"/>
    <w:lvl w:ilvl="0" w:tplc="3A16DDD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80736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E1C103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E8A96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EED3A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6E2CCC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0820C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B4E80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04786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B8B06DC"/>
    <w:multiLevelType w:val="hybridMultilevel"/>
    <w:tmpl w:val="C1FC7880"/>
    <w:lvl w:ilvl="0" w:tplc="43CA22A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BA2118">
      <w:start w:val="1"/>
      <w:numFmt w:val="bullet"/>
      <w:lvlText w:val="o"/>
      <w:lvlJc w:val="left"/>
      <w:pPr>
        <w:ind w:left="11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3856E6">
      <w:start w:val="1"/>
      <w:numFmt w:val="bullet"/>
      <w:lvlText w:val="▪"/>
      <w:lvlJc w:val="left"/>
      <w:pPr>
        <w:ind w:left="18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6CA746">
      <w:start w:val="1"/>
      <w:numFmt w:val="bullet"/>
      <w:lvlText w:val="•"/>
      <w:lvlJc w:val="left"/>
      <w:pPr>
        <w:ind w:left="2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54DF24">
      <w:start w:val="1"/>
      <w:numFmt w:val="bullet"/>
      <w:lvlText w:val="o"/>
      <w:lvlJc w:val="left"/>
      <w:pPr>
        <w:ind w:left="32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346EB0">
      <w:start w:val="1"/>
      <w:numFmt w:val="bullet"/>
      <w:lvlText w:val="▪"/>
      <w:lvlJc w:val="left"/>
      <w:pPr>
        <w:ind w:left="39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E8418EA">
      <w:start w:val="1"/>
      <w:numFmt w:val="bullet"/>
      <w:lvlText w:val="•"/>
      <w:lvlJc w:val="left"/>
      <w:pPr>
        <w:ind w:left="4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52E642">
      <w:start w:val="1"/>
      <w:numFmt w:val="bullet"/>
      <w:lvlText w:val="o"/>
      <w:lvlJc w:val="left"/>
      <w:pPr>
        <w:ind w:left="54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BE038A">
      <w:start w:val="1"/>
      <w:numFmt w:val="bullet"/>
      <w:lvlText w:val="▪"/>
      <w:lvlJc w:val="left"/>
      <w:pPr>
        <w:ind w:left="61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1342BA6"/>
    <w:multiLevelType w:val="hybridMultilevel"/>
    <w:tmpl w:val="7C9E5AC0"/>
    <w:lvl w:ilvl="0" w:tplc="E87A3FA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30DD6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6F26E9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BC339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661D9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E8D88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325DA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E47E6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66086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35F62DA"/>
    <w:multiLevelType w:val="multilevel"/>
    <w:tmpl w:val="0E1CA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BE59D0"/>
    <w:multiLevelType w:val="hybridMultilevel"/>
    <w:tmpl w:val="9958340E"/>
    <w:lvl w:ilvl="0" w:tplc="D10A112E">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8E76C3"/>
    <w:multiLevelType w:val="hybridMultilevel"/>
    <w:tmpl w:val="F3E08D02"/>
    <w:lvl w:ilvl="0" w:tplc="25FCB7B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A4804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212E7C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64B33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DAB3E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F82CE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CC4CA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D4C46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AA5D8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F831DB7"/>
    <w:multiLevelType w:val="hybridMultilevel"/>
    <w:tmpl w:val="5EAA3E5E"/>
    <w:lvl w:ilvl="0" w:tplc="D10A112E">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B62EC1"/>
    <w:multiLevelType w:val="hybridMultilevel"/>
    <w:tmpl w:val="AC8ABD00"/>
    <w:lvl w:ilvl="0" w:tplc="3D3EBED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1E495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30B6E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8F4803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7ED3E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8221D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210AAA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0CD9A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3ACA5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DE8503F"/>
    <w:multiLevelType w:val="hybridMultilevel"/>
    <w:tmpl w:val="73863C0A"/>
    <w:lvl w:ilvl="0" w:tplc="C01805D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6404F4">
      <w:start w:val="1"/>
      <w:numFmt w:val="bullet"/>
      <w:lvlText w:val="o"/>
      <w:lvlJc w:val="left"/>
      <w:pPr>
        <w:ind w:left="1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01CA30A">
      <w:start w:val="1"/>
      <w:numFmt w:val="bullet"/>
      <w:lvlText w:val="▪"/>
      <w:lvlJc w:val="left"/>
      <w:pPr>
        <w:ind w:left="1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FE7220">
      <w:start w:val="1"/>
      <w:numFmt w:val="bullet"/>
      <w:lvlText w:val="•"/>
      <w:lvlJc w:val="left"/>
      <w:pPr>
        <w:ind w:left="2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B032DA">
      <w:start w:val="1"/>
      <w:numFmt w:val="bullet"/>
      <w:lvlText w:val="o"/>
      <w:lvlJc w:val="left"/>
      <w:pPr>
        <w:ind w:left="32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C41872">
      <w:start w:val="1"/>
      <w:numFmt w:val="bullet"/>
      <w:lvlText w:val="▪"/>
      <w:lvlJc w:val="left"/>
      <w:pPr>
        <w:ind w:left="40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F6D6EE">
      <w:start w:val="1"/>
      <w:numFmt w:val="bullet"/>
      <w:lvlText w:val="•"/>
      <w:lvlJc w:val="left"/>
      <w:pPr>
        <w:ind w:left="4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581C00">
      <w:start w:val="1"/>
      <w:numFmt w:val="bullet"/>
      <w:lvlText w:val="o"/>
      <w:lvlJc w:val="left"/>
      <w:pPr>
        <w:ind w:left="5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08821B0">
      <w:start w:val="1"/>
      <w:numFmt w:val="bullet"/>
      <w:lvlText w:val="▪"/>
      <w:lvlJc w:val="left"/>
      <w:pPr>
        <w:ind w:left="6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5454E72"/>
    <w:multiLevelType w:val="multilevel"/>
    <w:tmpl w:val="622A3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6F7549"/>
    <w:multiLevelType w:val="multilevel"/>
    <w:tmpl w:val="8342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A8466F"/>
    <w:multiLevelType w:val="hybridMultilevel"/>
    <w:tmpl w:val="997CAE14"/>
    <w:lvl w:ilvl="0" w:tplc="D10A112E">
      <w:start w:val="1"/>
      <w:numFmt w:val="bullet"/>
      <w:lvlText w:val=""/>
      <w:lvlJc w:val="left"/>
      <w:pPr>
        <w:ind w:left="705" w:hanging="360"/>
      </w:pPr>
      <w:rPr>
        <w:rFonts w:ascii="Symbol" w:hAnsi="Symbol" w:hint="default"/>
        <w:sz w:val="22"/>
        <w:szCs w:val="22"/>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0" w15:restartNumberingAfterBreak="0">
    <w:nsid w:val="72527DD7"/>
    <w:multiLevelType w:val="hybridMultilevel"/>
    <w:tmpl w:val="E9784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DD0B49"/>
    <w:multiLevelType w:val="multilevel"/>
    <w:tmpl w:val="29D081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61D011F"/>
    <w:multiLevelType w:val="hybridMultilevel"/>
    <w:tmpl w:val="7C4E3F0C"/>
    <w:lvl w:ilvl="0" w:tplc="07BE58E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72BB4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B4283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B0122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D670F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E27C4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190063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A0E48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D8A85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ACD515A"/>
    <w:multiLevelType w:val="hybridMultilevel"/>
    <w:tmpl w:val="7C30D2AE"/>
    <w:lvl w:ilvl="0" w:tplc="EA6822DA">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46EEBE">
      <w:start w:val="1"/>
      <w:numFmt w:val="bullet"/>
      <w:lvlText w:val="o"/>
      <w:lvlJc w:val="left"/>
      <w:pPr>
        <w:ind w:left="10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1A9FEA">
      <w:start w:val="1"/>
      <w:numFmt w:val="bullet"/>
      <w:lvlText w:val="▪"/>
      <w:lvlJc w:val="left"/>
      <w:pPr>
        <w:ind w:left="18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827062">
      <w:start w:val="1"/>
      <w:numFmt w:val="bullet"/>
      <w:lvlText w:val="•"/>
      <w:lvlJc w:val="left"/>
      <w:pPr>
        <w:ind w:left="2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56FF4C">
      <w:start w:val="1"/>
      <w:numFmt w:val="bullet"/>
      <w:lvlText w:val="o"/>
      <w:lvlJc w:val="left"/>
      <w:pPr>
        <w:ind w:left="32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945B3A">
      <w:start w:val="1"/>
      <w:numFmt w:val="bullet"/>
      <w:lvlText w:val="▪"/>
      <w:lvlJc w:val="left"/>
      <w:pPr>
        <w:ind w:left="39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F0DAEC">
      <w:start w:val="1"/>
      <w:numFmt w:val="bullet"/>
      <w:lvlText w:val="•"/>
      <w:lvlJc w:val="left"/>
      <w:pPr>
        <w:ind w:left="4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927654">
      <w:start w:val="1"/>
      <w:numFmt w:val="bullet"/>
      <w:lvlText w:val="o"/>
      <w:lvlJc w:val="left"/>
      <w:pPr>
        <w:ind w:left="54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E7876C6">
      <w:start w:val="1"/>
      <w:numFmt w:val="bullet"/>
      <w:lvlText w:val="▪"/>
      <w:lvlJc w:val="left"/>
      <w:pPr>
        <w:ind w:left="61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B5122C0"/>
    <w:multiLevelType w:val="hybridMultilevel"/>
    <w:tmpl w:val="BF5248F8"/>
    <w:lvl w:ilvl="0" w:tplc="C776799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CC26F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46584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A98CB2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44372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AC422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354E9A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CEDE4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3A59D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100981262">
    <w:abstractNumId w:val="15"/>
  </w:num>
  <w:num w:numId="2" w16cid:durableId="1429305982">
    <w:abstractNumId w:val="24"/>
  </w:num>
  <w:num w:numId="3" w16cid:durableId="1925991926">
    <w:abstractNumId w:val="16"/>
  </w:num>
  <w:num w:numId="4" w16cid:durableId="1872300115">
    <w:abstractNumId w:val="3"/>
  </w:num>
  <w:num w:numId="5" w16cid:durableId="851142172">
    <w:abstractNumId w:val="8"/>
  </w:num>
  <w:num w:numId="6" w16cid:durableId="176308181">
    <w:abstractNumId w:val="9"/>
  </w:num>
  <w:num w:numId="7" w16cid:durableId="385297043">
    <w:abstractNumId w:val="22"/>
  </w:num>
  <w:num w:numId="8" w16cid:durableId="1501776568">
    <w:abstractNumId w:val="10"/>
  </w:num>
  <w:num w:numId="9" w16cid:durableId="554975114">
    <w:abstractNumId w:val="13"/>
  </w:num>
  <w:num w:numId="10" w16cid:durableId="451631022">
    <w:abstractNumId w:val="23"/>
  </w:num>
  <w:num w:numId="11" w16cid:durableId="1155802080">
    <w:abstractNumId w:val="2"/>
  </w:num>
  <w:num w:numId="12" w16cid:durableId="1080099952">
    <w:abstractNumId w:val="20"/>
  </w:num>
  <w:num w:numId="13" w16cid:durableId="1955092862">
    <w:abstractNumId w:val="0"/>
  </w:num>
  <w:num w:numId="14" w16cid:durableId="1853183835">
    <w:abstractNumId w:val="11"/>
  </w:num>
  <w:num w:numId="15" w16cid:durableId="1457678396">
    <w:abstractNumId w:val="5"/>
  </w:num>
  <w:num w:numId="16" w16cid:durableId="544679523">
    <w:abstractNumId w:val="21"/>
  </w:num>
  <w:num w:numId="17" w16cid:durableId="1816751068">
    <w:abstractNumId w:val="6"/>
  </w:num>
  <w:num w:numId="18" w16cid:durableId="300548892">
    <w:abstractNumId w:val="1"/>
  </w:num>
  <w:num w:numId="19" w16cid:durableId="1529178984">
    <w:abstractNumId w:val="12"/>
  </w:num>
  <w:num w:numId="20" w16cid:durableId="1308045327">
    <w:abstractNumId w:val="19"/>
  </w:num>
  <w:num w:numId="21" w16cid:durableId="1571647151">
    <w:abstractNumId w:val="18"/>
  </w:num>
  <w:num w:numId="22" w16cid:durableId="203519789">
    <w:abstractNumId w:val="14"/>
  </w:num>
  <w:num w:numId="23" w16cid:durableId="486747882">
    <w:abstractNumId w:val="17"/>
  </w:num>
  <w:num w:numId="24" w16cid:durableId="1810778070">
    <w:abstractNumId w:val="7"/>
  </w:num>
  <w:num w:numId="25" w16cid:durableId="12266002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10E"/>
    <w:rsid w:val="000A110E"/>
    <w:rsid w:val="00972173"/>
    <w:rsid w:val="00B0670F"/>
    <w:rsid w:val="00FF2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DE7B"/>
  <w15:docId w15:val="{29E6AC13-CC06-4FA4-A0B3-E360F8CC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365F91"/>
      <w:sz w:val="28"/>
    </w:rPr>
  </w:style>
  <w:style w:type="paragraph" w:styleId="Heading2">
    <w:name w:val="heading 2"/>
    <w:basedOn w:val="Normal"/>
    <w:next w:val="Normal"/>
    <w:link w:val="Heading2Char"/>
    <w:uiPriority w:val="9"/>
    <w:semiHidden/>
    <w:unhideWhenUsed/>
    <w:qFormat/>
    <w:rsid w:val="009721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8"/>
    </w:rPr>
  </w:style>
  <w:style w:type="character" w:customStyle="1" w:styleId="Heading2Char">
    <w:name w:val="Heading 2 Char"/>
    <w:basedOn w:val="DefaultParagraphFont"/>
    <w:link w:val="Heading2"/>
    <w:uiPriority w:val="9"/>
    <w:semiHidden/>
    <w:rsid w:val="009721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2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525</Words>
  <Characters>2996</Characters>
  <Application>Microsoft Office Word</Application>
  <DocSecurity>4</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Meghavarsha Chinthala</cp:lastModifiedBy>
  <cp:revision>2</cp:revision>
  <dcterms:created xsi:type="dcterms:W3CDTF">2025-09-14T10:39:00Z</dcterms:created>
  <dcterms:modified xsi:type="dcterms:W3CDTF">2025-09-14T10:39:00Z</dcterms:modified>
</cp:coreProperties>
</file>