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DE1E" w14:textId="77777777" w:rsidR="007204D8" w:rsidRDefault="00000000">
      <w:pPr>
        <w:jc w:val="righ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Meghna R</w:t>
      </w:r>
    </w:p>
    <w:p w14:paraId="22910987" w14:textId="77777777" w:rsidR="007204D8" w:rsidRDefault="00000000">
      <w:pPr>
        <w:jc w:val="righ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24BTRCL120</w:t>
      </w:r>
    </w:p>
    <w:p w14:paraId="312757B6" w14:textId="77777777" w:rsidR="007204D8" w:rsidRDefault="00000000">
      <w:pPr>
        <w:jc w:val="righ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AIML-B</w:t>
      </w:r>
    </w:p>
    <w:p w14:paraId="4D5CA886" w14:textId="77777777" w:rsidR="007204D8" w:rsidRDefault="007204D8">
      <w:pPr>
        <w:rPr>
          <w:b/>
          <w:bCs/>
          <w:sz w:val="30"/>
          <w:szCs w:val="30"/>
        </w:rPr>
      </w:pPr>
    </w:p>
    <w:p w14:paraId="76B9FA7D" w14:textId="77777777" w:rsidR="007204D8" w:rsidRDefault="00000000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Exercise-1</w:t>
      </w:r>
    </w:p>
    <w:p w14:paraId="57CB7722" w14:textId="77777777" w:rsidR="007204D8" w:rsidRDefault="007204D8">
      <w:pPr>
        <w:jc w:val="center"/>
        <w:rPr>
          <w:b/>
          <w:bCs/>
          <w:sz w:val="30"/>
          <w:szCs w:val="30"/>
          <w:u w:val="single"/>
        </w:rPr>
      </w:pPr>
    </w:p>
    <w:p w14:paraId="33A63895" w14:textId="77777777" w:rsidR="007204D8" w:rsidRDefault="00000000">
      <w:pPr>
        <w:jc w:val="both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60A77B1" wp14:editId="4A9E91EC">
            <wp:extent cx="6150158" cy="5716493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158" cy="5716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56ED2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Input:</w:t>
      </w:r>
    </w:p>
    <w:p w14:paraId="390914BA" w14:textId="77777777" w:rsidR="007204D8" w:rsidRDefault="00000000">
      <w:pPr>
        <w:jc w:val="both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050F5A8" wp14:editId="7CED0F96">
            <wp:extent cx="6915150" cy="5434013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5434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D0461" w14:textId="77777777" w:rsidR="007204D8" w:rsidRDefault="00000000">
      <w:pPr>
        <w:jc w:val="both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2D7BDA5D" wp14:editId="0374F8C8">
            <wp:extent cx="6696812" cy="5624513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812" cy="5624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DCAC9" w14:textId="77777777" w:rsidR="007204D8" w:rsidRDefault="007204D8">
      <w:pPr>
        <w:jc w:val="both"/>
        <w:rPr>
          <w:sz w:val="30"/>
          <w:szCs w:val="30"/>
        </w:rPr>
      </w:pPr>
    </w:p>
    <w:p w14:paraId="5C698125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Output:</w:t>
      </w:r>
    </w:p>
    <w:p w14:paraId="568C59A8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3978BFB6" wp14:editId="685F85A7">
            <wp:extent cx="6457950" cy="52959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29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86D7A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33973E05" wp14:editId="4C33244D">
            <wp:extent cx="6457950" cy="50673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CCD4B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drawing>
          <wp:inline distT="114300" distB="114300" distL="114300" distR="114300" wp14:anchorId="610479AF" wp14:editId="03BD1501">
            <wp:extent cx="6253163" cy="296064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2960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5B1C3" w14:textId="1CD9EB02" w:rsidR="00B6730C" w:rsidRDefault="00B6730C">
      <w:pPr>
        <w:jc w:val="both"/>
        <w:rPr>
          <w:sz w:val="30"/>
          <w:szCs w:val="30"/>
          <w:u w:val="single"/>
        </w:rPr>
      </w:pPr>
      <w:r w:rsidRPr="00B6730C">
        <w:rPr>
          <w:noProof/>
          <w:sz w:val="30"/>
          <w:szCs w:val="30"/>
          <w:u w:val="single"/>
        </w:rPr>
        <w:lastRenderedPageBreak/>
        <w:drawing>
          <wp:inline distT="0" distB="0" distL="0" distR="0" wp14:anchorId="6F19735B" wp14:editId="59DBE62E">
            <wp:extent cx="6457950" cy="767080"/>
            <wp:effectExtent l="0" t="0" r="0" b="0"/>
            <wp:docPr id="14314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4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39E1" w14:textId="77777777" w:rsidR="00B6730C" w:rsidRDefault="00B6730C">
      <w:pPr>
        <w:jc w:val="both"/>
        <w:rPr>
          <w:sz w:val="30"/>
          <w:szCs w:val="30"/>
          <w:u w:val="single"/>
        </w:rPr>
      </w:pPr>
    </w:p>
    <w:p w14:paraId="4E97A12A" w14:textId="3FCCF08E" w:rsidR="00B6730C" w:rsidRDefault="00B6730C" w:rsidP="00B6730C">
      <w:pPr>
        <w:jc w:val="both"/>
        <w:rPr>
          <w:sz w:val="30"/>
          <w:szCs w:val="30"/>
          <w:lang w:val="en-IN"/>
        </w:rPr>
      </w:pPr>
      <w:r w:rsidRPr="00B6730C">
        <w:rPr>
          <w:sz w:val="30"/>
          <w:szCs w:val="30"/>
          <w:lang w:val="en-IN"/>
        </w:rPr>
        <w:t>Solution:</w:t>
      </w:r>
    </w:p>
    <w:p w14:paraId="7D33CC3F" w14:textId="77777777" w:rsidR="00B6730C" w:rsidRPr="00B6730C" w:rsidRDefault="00B6730C" w:rsidP="00B6730C">
      <w:pPr>
        <w:jc w:val="both"/>
        <w:rPr>
          <w:sz w:val="30"/>
          <w:szCs w:val="30"/>
          <w:lang w:val="en-IN"/>
        </w:rPr>
      </w:pPr>
    </w:p>
    <w:p w14:paraId="2A0EABD7" w14:textId="77777777" w:rsidR="00B6730C" w:rsidRDefault="00B6730C" w:rsidP="00B6730C">
      <w:pPr>
        <w:jc w:val="both"/>
        <w:rPr>
          <w:sz w:val="30"/>
          <w:szCs w:val="30"/>
          <w:lang w:val="en-IN"/>
        </w:rPr>
      </w:pPr>
      <w:r w:rsidRPr="00B6730C">
        <w:rPr>
          <w:sz w:val="30"/>
          <w:szCs w:val="30"/>
          <w:u w:val="single"/>
          <w:lang w:val="en-IN"/>
        </w:rPr>
        <w:t>Database Product</w:t>
      </w:r>
      <w:r w:rsidRPr="00B6730C">
        <w:rPr>
          <w:sz w:val="30"/>
          <w:szCs w:val="30"/>
          <w:lang w:val="en-IN"/>
        </w:rPr>
        <w:t xml:space="preserve">: </w:t>
      </w:r>
      <w:proofErr w:type="spellStart"/>
      <w:r w:rsidRPr="00B6730C">
        <w:rPr>
          <w:sz w:val="30"/>
          <w:szCs w:val="30"/>
          <w:lang w:val="en-IN"/>
        </w:rPr>
        <w:t>ArangoDB</w:t>
      </w:r>
      <w:proofErr w:type="spellEnd"/>
    </w:p>
    <w:p w14:paraId="08276761" w14:textId="77777777" w:rsidR="00B6730C" w:rsidRPr="00B6730C" w:rsidRDefault="00B6730C" w:rsidP="00B6730C">
      <w:pPr>
        <w:jc w:val="both"/>
        <w:rPr>
          <w:sz w:val="30"/>
          <w:szCs w:val="30"/>
          <w:lang w:val="en-IN"/>
        </w:rPr>
      </w:pPr>
    </w:p>
    <w:p w14:paraId="0FE319F2" w14:textId="77777777" w:rsidR="00B6730C" w:rsidRPr="00B6730C" w:rsidRDefault="00B6730C" w:rsidP="00B6730C">
      <w:pPr>
        <w:jc w:val="both"/>
        <w:rPr>
          <w:sz w:val="30"/>
          <w:szCs w:val="30"/>
          <w:lang w:val="en-IN"/>
        </w:rPr>
      </w:pPr>
      <w:r w:rsidRPr="00B6730C">
        <w:rPr>
          <w:sz w:val="30"/>
          <w:szCs w:val="30"/>
          <w:u w:val="single"/>
          <w:lang w:val="en-IN"/>
        </w:rPr>
        <w:t>Classification:</w:t>
      </w:r>
      <w:r w:rsidRPr="00B6730C">
        <w:rPr>
          <w:sz w:val="30"/>
          <w:szCs w:val="30"/>
          <w:lang w:val="en-IN"/>
        </w:rPr>
        <w:t xml:space="preserve"> </w:t>
      </w:r>
      <w:proofErr w:type="spellStart"/>
      <w:r w:rsidRPr="00B6730C">
        <w:rPr>
          <w:sz w:val="30"/>
          <w:szCs w:val="30"/>
          <w:lang w:val="en-IN"/>
        </w:rPr>
        <w:t>ArangoDB</w:t>
      </w:r>
      <w:proofErr w:type="spellEnd"/>
      <w:r w:rsidRPr="00B6730C">
        <w:rPr>
          <w:sz w:val="30"/>
          <w:szCs w:val="30"/>
          <w:lang w:val="en-IN"/>
        </w:rPr>
        <w:t xml:space="preserve"> is a multi-model NoSQL database. It supports document, key-value, and graph data models in a single database system.</w:t>
      </w:r>
    </w:p>
    <w:p w14:paraId="16670D4B" w14:textId="77777777" w:rsidR="00B6730C" w:rsidRDefault="00B6730C" w:rsidP="00B6730C">
      <w:pPr>
        <w:jc w:val="both"/>
        <w:rPr>
          <w:sz w:val="30"/>
          <w:szCs w:val="30"/>
          <w:lang w:val="en-IN"/>
        </w:rPr>
      </w:pPr>
      <w:r w:rsidRPr="00B6730C">
        <w:rPr>
          <w:sz w:val="30"/>
          <w:szCs w:val="30"/>
          <w:lang w:val="en-IN"/>
        </w:rPr>
        <w:t>It does not fit neatly into only one NoSQL family because it can handle multiple types of data models. This makes it useful for applications where documents, key-value data, and relationships need to be managed together.</w:t>
      </w:r>
    </w:p>
    <w:p w14:paraId="56A50101" w14:textId="77777777" w:rsidR="00B6730C" w:rsidRPr="00B6730C" w:rsidRDefault="00B6730C" w:rsidP="00B6730C">
      <w:pPr>
        <w:jc w:val="both"/>
        <w:rPr>
          <w:sz w:val="30"/>
          <w:szCs w:val="30"/>
          <w:lang w:val="en-IN"/>
        </w:rPr>
      </w:pPr>
    </w:p>
    <w:p w14:paraId="0A75A874" w14:textId="77777777" w:rsidR="00B6730C" w:rsidRPr="00B6730C" w:rsidRDefault="00B6730C" w:rsidP="00B6730C">
      <w:pPr>
        <w:jc w:val="both"/>
        <w:rPr>
          <w:sz w:val="30"/>
          <w:szCs w:val="30"/>
          <w:u w:val="single"/>
          <w:lang w:val="en-IN"/>
        </w:rPr>
      </w:pPr>
      <w:r w:rsidRPr="00B6730C">
        <w:rPr>
          <w:sz w:val="30"/>
          <w:szCs w:val="30"/>
          <w:u w:val="single"/>
          <w:lang w:val="en-IN"/>
        </w:rPr>
        <w:t>Real-world use case</w:t>
      </w:r>
    </w:p>
    <w:p w14:paraId="5ECC1213" w14:textId="77777777" w:rsidR="00B6730C" w:rsidRPr="00B6730C" w:rsidRDefault="00B6730C" w:rsidP="00B6730C">
      <w:pPr>
        <w:jc w:val="both"/>
        <w:rPr>
          <w:sz w:val="30"/>
          <w:szCs w:val="30"/>
          <w:lang w:val="en-IN"/>
        </w:rPr>
      </w:pPr>
      <w:proofErr w:type="spellStart"/>
      <w:r w:rsidRPr="00B6730C">
        <w:rPr>
          <w:sz w:val="30"/>
          <w:szCs w:val="30"/>
          <w:lang w:val="en-IN"/>
        </w:rPr>
        <w:t>ArangoDB</w:t>
      </w:r>
      <w:proofErr w:type="spellEnd"/>
      <w:r w:rsidRPr="00B6730C">
        <w:rPr>
          <w:sz w:val="30"/>
          <w:szCs w:val="30"/>
          <w:lang w:val="en-IN"/>
        </w:rPr>
        <w:t xml:space="preserve"> can be used in a social networking application. User profiles can be stored as documents, user IDs can be accessed as key-value data, and relationships between users can be represented using a graph.</w:t>
      </w:r>
    </w:p>
    <w:p w14:paraId="7D18B0AF" w14:textId="77777777" w:rsidR="00B6730C" w:rsidRDefault="00B6730C">
      <w:pPr>
        <w:jc w:val="both"/>
        <w:rPr>
          <w:sz w:val="30"/>
          <w:szCs w:val="30"/>
          <w:u w:val="single"/>
        </w:rPr>
      </w:pPr>
    </w:p>
    <w:p w14:paraId="3CBBB41D" w14:textId="611F80C9" w:rsidR="00B6730C" w:rsidRDefault="00B6730C">
      <w:pPr>
        <w:jc w:val="both"/>
        <w:rPr>
          <w:sz w:val="30"/>
          <w:szCs w:val="30"/>
          <w:u w:val="single"/>
        </w:rPr>
      </w:pPr>
      <w:r w:rsidRPr="00B6730C">
        <w:rPr>
          <w:sz w:val="30"/>
          <w:szCs w:val="30"/>
          <w:u w:val="single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2816"/>
        <w:gridCol w:w="2925"/>
        <w:gridCol w:w="3123"/>
      </w:tblGrid>
      <w:tr w:rsidR="00B6730C" w:rsidRPr="00B6730C" w14:paraId="33F70790" w14:textId="77777777" w:rsidTr="00B673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C0F69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r w:rsidRPr="00B6730C">
              <w:rPr>
                <w:sz w:val="26"/>
                <w:szCs w:val="26"/>
                <w:lang w:val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687D954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r w:rsidRPr="00B6730C">
              <w:rPr>
                <w:sz w:val="26"/>
                <w:szCs w:val="26"/>
                <w:lang w:val="en-IN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14A94F79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r w:rsidRPr="00B6730C">
              <w:rPr>
                <w:sz w:val="26"/>
                <w:szCs w:val="26"/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E5A9446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r w:rsidRPr="00B6730C">
              <w:rPr>
                <w:sz w:val="26"/>
                <w:szCs w:val="26"/>
                <w:lang w:val="en-IN"/>
              </w:rPr>
              <w:t>Limitation</w:t>
            </w:r>
          </w:p>
        </w:tc>
      </w:tr>
      <w:tr w:rsidR="00B6730C" w:rsidRPr="00B6730C" w14:paraId="1E01035D" w14:textId="77777777" w:rsidTr="00B673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F9C1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proofErr w:type="spellStart"/>
            <w:r w:rsidRPr="00B6730C">
              <w:rPr>
                <w:sz w:val="26"/>
                <w:szCs w:val="26"/>
                <w:lang w:val="en-IN"/>
              </w:rPr>
              <w:t>ArangoDB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F1DCD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r w:rsidRPr="00B6730C">
              <w:rPr>
                <w:sz w:val="26"/>
                <w:szCs w:val="26"/>
                <w:lang w:val="en-IN"/>
              </w:rPr>
              <w:t>Multi-model: Document, Key-Value, Graph</w:t>
            </w:r>
          </w:p>
        </w:tc>
        <w:tc>
          <w:tcPr>
            <w:tcW w:w="0" w:type="auto"/>
            <w:vAlign w:val="center"/>
            <w:hideMark/>
          </w:tcPr>
          <w:p w14:paraId="39C7469F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r w:rsidRPr="00B6730C">
              <w:rPr>
                <w:sz w:val="26"/>
                <w:szCs w:val="26"/>
                <w:lang w:val="en-IN"/>
              </w:rPr>
              <w:t>Applications requiring multiple data models</w:t>
            </w:r>
          </w:p>
        </w:tc>
        <w:tc>
          <w:tcPr>
            <w:tcW w:w="0" w:type="auto"/>
            <w:vAlign w:val="center"/>
            <w:hideMark/>
          </w:tcPr>
          <w:p w14:paraId="2CED130F" w14:textId="77777777" w:rsidR="00B6730C" w:rsidRPr="00B6730C" w:rsidRDefault="00B6730C" w:rsidP="00B6730C">
            <w:pPr>
              <w:jc w:val="both"/>
              <w:rPr>
                <w:sz w:val="26"/>
                <w:szCs w:val="26"/>
                <w:lang w:val="en-IN"/>
              </w:rPr>
            </w:pPr>
            <w:r w:rsidRPr="00B6730C">
              <w:rPr>
                <w:sz w:val="26"/>
                <w:szCs w:val="26"/>
                <w:lang w:val="en-IN"/>
              </w:rPr>
              <w:t>More complex than using a single-model database</w:t>
            </w:r>
          </w:p>
        </w:tc>
      </w:tr>
    </w:tbl>
    <w:p w14:paraId="765D36F2" w14:textId="77777777" w:rsidR="00B6730C" w:rsidRPr="00B6730C" w:rsidRDefault="00B6730C">
      <w:pPr>
        <w:jc w:val="both"/>
        <w:rPr>
          <w:sz w:val="30"/>
          <w:szCs w:val="30"/>
          <w:u w:val="single"/>
        </w:rPr>
      </w:pPr>
    </w:p>
    <w:p w14:paraId="1C8664D8" w14:textId="49631127" w:rsidR="00B6730C" w:rsidRDefault="00C21A98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Input:</w:t>
      </w:r>
    </w:p>
    <w:p w14:paraId="2A622CD6" w14:textId="5B49D4E7" w:rsidR="00C21A98" w:rsidRDefault="00C21A98">
      <w:pPr>
        <w:jc w:val="both"/>
        <w:rPr>
          <w:sz w:val="30"/>
          <w:szCs w:val="30"/>
          <w:u w:val="single"/>
        </w:rPr>
      </w:pPr>
    </w:p>
    <w:p w14:paraId="40900698" w14:textId="477F6E67" w:rsidR="00C21A98" w:rsidRDefault="008D4F7A">
      <w:pPr>
        <w:jc w:val="both"/>
        <w:rPr>
          <w:sz w:val="30"/>
          <w:szCs w:val="30"/>
          <w:u w:val="single"/>
        </w:rPr>
      </w:pPr>
      <w:r w:rsidRPr="008D4F7A">
        <w:rPr>
          <w:sz w:val="30"/>
          <w:szCs w:val="30"/>
          <w:u w:val="single"/>
        </w:rPr>
        <w:lastRenderedPageBreak/>
        <w:drawing>
          <wp:inline distT="0" distB="0" distL="0" distR="0" wp14:anchorId="7EBB52E2" wp14:editId="57B2B74E">
            <wp:extent cx="6003472" cy="3648128"/>
            <wp:effectExtent l="0" t="0" r="0" b="0"/>
            <wp:docPr id="15658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8632" cy="365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75C4" w14:textId="4BAC7E16" w:rsidR="008D4F7A" w:rsidRDefault="008D4F7A">
      <w:pPr>
        <w:jc w:val="both"/>
        <w:rPr>
          <w:sz w:val="30"/>
          <w:szCs w:val="30"/>
          <w:u w:val="single"/>
        </w:rPr>
      </w:pPr>
      <w:r w:rsidRPr="008D4F7A">
        <w:rPr>
          <w:sz w:val="30"/>
          <w:szCs w:val="30"/>
          <w:u w:val="single"/>
        </w:rPr>
        <w:drawing>
          <wp:inline distT="0" distB="0" distL="0" distR="0" wp14:anchorId="336DF38D" wp14:editId="140DBB0C">
            <wp:extent cx="4925786" cy="3629025"/>
            <wp:effectExtent l="0" t="0" r="8255" b="0"/>
            <wp:docPr id="173973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32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790" cy="363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3C79" w14:textId="77777777" w:rsidR="008D4F7A" w:rsidRDefault="008D4F7A">
      <w:pPr>
        <w:jc w:val="both"/>
        <w:rPr>
          <w:sz w:val="30"/>
          <w:szCs w:val="30"/>
          <w:u w:val="single"/>
        </w:rPr>
      </w:pPr>
    </w:p>
    <w:p w14:paraId="644B38C7" w14:textId="77777777" w:rsidR="008D4F7A" w:rsidRDefault="008D4F7A">
      <w:pPr>
        <w:jc w:val="both"/>
        <w:rPr>
          <w:sz w:val="30"/>
          <w:szCs w:val="30"/>
          <w:u w:val="single"/>
        </w:rPr>
      </w:pPr>
    </w:p>
    <w:p w14:paraId="61AED96C" w14:textId="77777777" w:rsidR="008D4F7A" w:rsidRDefault="008D4F7A">
      <w:pPr>
        <w:jc w:val="both"/>
        <w:rPr>
          <w:sz w:val="30"/>
          <w:szCs w:val="30"/>
          <w:u w:val="single"/>
        </w:rPr>
      </w:pPr>
    </w:p>
    <w:p w14:paraId="761A47EA" w14:textId="3BB21715" w:rsidR="00C21A98" w:rsidRDefault="00C21A98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Output:</w:t>
      </w:r>
    </w:p>
    <w:p w14:paraId="612337EF" w14:textId="646F6E20" w:rsidR="008D4F7A" w:rsidRDefault="008D4F7A">
      <w:pPr>
        <w:jc w:val="both"/>
        <w:rPr>
          <w:sz w:val="30"/>
          <w:szCs w:val="30"/>
          <w:u w:val="single"/>
        </w:rPr>
      </w:pPr>
      <w:r w:rsidRPr="008D4F7A">
        <w:rPr>
          <w:sz w:val="30"/>
          <w:szCs w:val="30"/>
          <w:u w:val="single"/>
        </w:rPr>
        <w:drawing>
          <wp:inline distT="0" distB="0" distL="0" distR="0" wp14:anchorId="21E0B145" wp14:editId="5A9A33E4">
            <wp:extent cx="6457950" cy="2369185"/>
            <wp:effectExtent l="0" t="0" r="0" b="0"/>
            <wp:docPr id="13141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73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F034" w14:textId="225C0B06" w:rsidR="00C21A98" w:rsidRPr="00B6730C" w:rsidRDefault="00C21A98">
      <w:pPr>
        <w:jc w:val="both"/>
        <w:rPr>
          <w:sz w:val="30"/>
          <w:szCs w:val="30"/>
          <w:u w:val="single"/>
        </w:rPr>
      </w:pPr>
      <w:r w:rsidRPr="00C21A98">
        <w:rPr>
          <w:noProof/>
          <w:sz w:val="30"/>
          <w:szCs w:val="30"/>
          <w:u w:val="single"/>
        </w:rPr>
        <w:drawing>
          <wp:inline distT="0" distB="0" distL="0" distR="0" wp14:anchorId="401FBC06" wp14:editId="0D2292C7">
            <wp:extent cx="6604451" cy="2118360"/>
            <wp:effectExtent l="0" t="0" r="6350" b="0"/>
            <wp:docPr id="6979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5068" cy="21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8646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07DB8675" wp14:editId="0BC1E7BC">
            <wp:extent cx="6457950" cy="62865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7DE9A" w14:textId="77777777" w:rsidR="007204D8" w:rsidRDefault="007204D8">
      <w:pPr>
        <w:jc w:val="both"/>
        <w:rPr>
          <w:sz w:val="30"/>
          <w:szCs w:val="30"/>
          <w:u w:val="single"/>
        </w:rPr>
      </w:pPr>
    </w:p>
    <w:p w14:paraId="0F73BC79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Input:</w:t>
      </w:r>
    </w:p>
    <w:p w14:paraId="6612319E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28E3D7BD" wp14:editId="47D8293A">
            <wp:extent cx="6881813" cy="631507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6315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6550F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4AB27F6B" wp14:editId="3CCF148C">
            <wp:extent cx="6843713" cy="61722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3713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A186A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6F540F2E" wp14:editId="06D74D21">
            <wp:extent cx="6900863" cy="5067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0863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74692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0CB69062" wp14:editId="52CDA537">
            <wp:extent cx="6457950" cy="62611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26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AFB06" w14:textId="77777777" w:rsidR="007204D8" w:rsidRDefault="007204D8">
      <w:pPr>
        <w:jc w:val="both"/>
        <w:rPr>
          <w:sz w:val="30"/>
          <w:szCs w:val="30"/>
          <w:u w:val="single"/>
        </w:rPr>
      </w:pPr>
    </w:p>
    <w:p w14:paraId="2B6CE08F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Output:</w:t>
      </w:r>
    </w:p>
    <w:p w14:paraId="0AEF9D74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36480FDD" wp14:editId="059565CF">
            <wp:extent cx="7067550" cy="5881688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8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813E7" w14:textId="77777777" w:rsidR="007204D8" w:rsidRDefault="00000000">
      <w:pPr>
        <w:jc w:val="both"/>
        <w:rPr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drawing>
          <wp:inline distT="114300" distB="114300" distL="114300" distR="114300" wp14:anchorId="4F6F657A" wp14:editId="7F94EAC2">
            <wp:extent cx="7000875" cy="511016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5110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05791" w14:textId="77777777" w:rsidR="007204D8" w:rsidRDefault="007204D8">
      <w:pPr>
        <w:jc w:val="both"/>
        <w:rPr>
          <w:sz w:val="30"/>
          <w:szCs w:val="30"/>
        </w:rPr>
      </w:pPr>
    </w:p>
    <w:p w14:paraId="3BD91466" w14:textId="77777777" w:rsidR="00F3014B" w:rsidRDefault="00F3014B">
      <w:pPr>
        <w:jc w:val="both"/>
        <w:rPr>
          <w:sz w:val="30"/>
          <w:szCs w:val="30"/>
        </w:rPr>
      </w:pPr>
    </w:p>
    <w:p w14:paraId="4F65E854" w14:textId="77777777" w:rsidR="00F3014B" w:rsidRDefault="00F3014B">
      <w:pPr>
        <w:jc w:val="both"/>
        <w:rPr>
          <w:sz w:val="30"/>
          <w:szCs w:val="30"/>
        </w:rPr>
      </w:pPr>
    </w:p>
    <w:p w14:paraId="64ADD374" w14:textId="77777777" w:rsidR="00F3014B" w:rsidRDefault="00F3014B">
      <w:pPr>
        <w:jc w:val="both"/>
        <w:rPr>
          <w:sz w:val="30"/>
          <w:szCs w:val="30"/>
        </w:rPr>
      </w:pPr>
    </w:p>
    <w:p w14:paraId="437EA2D5" w14:textId="77777777" w:rsidR="00F3014B" w:rsidRDefault="00F3014B">
      <w:pPr>
        <w:jc w:val="both"/>
        <w:rPr>
          <w:sz w:val="30"/>
          <w:szCs w:val="30"/>
        </w:rPr>
      </w:pPr>
    </w:p>
    <w:p w14:paraId="7BF3DE1D" w14:textId="77777777" w:rsidR="00F3014B" w:rsidRDefault="00F3014B">
      <w:pPr>
        <w:jc w:val="both"/>
        <w:rPr>
          <w:sz w:val="30"/>
          <w:szCs w:val="30"/>
        </w:rPr>
      </w:pPr>
    </w:p>
    <w:p w14:paraId="00E001B1" w14:textId="77777777" w:rsidR="00F3014B" w:rsidRDefault="00F3014B">
      <w:pPr>
        <w:jc w:val="both"/>
        <w:rPr>
          <w:sz w:val="30"/>
          <w:szCs w:val="30"/>
        </w:rPr>
      </w:pPr>
    </w:p>
    <w:p w14:paraId="17A6E2B0" w14:textId="77777777" w:rsidR="00F3014B" w:rsidRDefault="00F3014B">
      <w:pPr>
        <w:jc w:val="both"/>
        <w:rPr>
          <w:sz w:val="30"/>
          <w:szCs w:val="30"/>
        </w:rPr>
      </w:pPr>
    </w:p>
    <w:p w14:paraId="2CAF9E56" w14:textId="77777777" w:rsidR="00F3014B" w:rsidRDefault="00F3014B">
      <w:pPr>
        <w:jc w:val="both"/>
        <w:rPr>
          <w:sz w:val="30"/>
          <w:szCs w:val="30"/>
        </w:rPr>
      </w:pPr>
    </w:p>
    <w:p w14:paraId="6442F6D6" w14:textId="77777777" w:rsidR="00F3014B" w:rsidRDefault="00F3014B">
      <w:pPr>
        <w:jc w:val="both"/>
        <w:rPr>
          <w:sz w:val="30"/>
          <w:szCs w:val="30"/>
        </w:rPr>
      </w:pPr>
    </w:p>
    <w:p w14:paraId="444C1690" w14:textId="6E294024" w:rsidR="007204D8" w:rsidRDefault="00061D07">
      <w:pPr>
        <w:jc w:val="both"/>
        <w:rPr>
          <w:sz w:val="30"/>
          <w:szCs w:val="30"/>
        </w:rPr>
      </w:pPr>
      <w:r w:rsidRPr="00061D07">
        <w:rPr>
          <w:sz w:val="30"/>
          <w:szCs w:val="30"/>
        </w:rPr>
        <w:lastRenderedPageBreak/>
        <w:drawing>
          <wp:inline distT="0" distB="0" distL="0" distR="0" wp14:anchorId="3F8EA0DC" wp14:editId="652A6D2E">
            <wp:extent cx="6457950" cy="680720"/>
            <wp:effectExtent l="0" t="0" r="0" b="5080"/>
            <wp:docPr id="120441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18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F9B7" w14:textId="41B7CBEB" w:rsidR="00061D07" w:rsidRDefault="00061D07">
      <w:pPr>
        <w:jc w:val="both"/>
        <w:rPr>
          <w:sz w:val="30"/>
          <w:szCs w:val="30"/>
        </w:rPr>
      </w:pPr>
      <w:r w:rsidRPr="00061D07">
        <w:rPr>
          <w:sz w:val="30"/>
          <w:szCs w:val="30"/>
        </w:rPr>
        <w:drawing>
          <wp:inline distT="0" distB="0" distL="0" distR="0" wp14:anchorId="4316D801" wp14:editId="1B3AC4B0">
            <wp:extent cx="6023279" cy="4239986"/>
            <wp:effectExtent l="0" t="0" r="0" b="8255"/>
            <wp:docPr id="67074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407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4737" cy="426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759A" w14:textId="6D2F5E94" w:rsidR="00061D07" w:rsidRDefault="00061D07">
      <w:pPr>
        <w:jc w:val="both"/>
        <w:rPr>
          <w:sz w:val="30"/>
          <w:szCs w:val="30"/>
        </w:rPr>
      </w:pPr>
      <w:r w:rsidRPr="00061D07">
        <w:rPr>
          <w:sz w:val="30"/>
          <w:szCs w:val="30"/>
        </w:rPr>
        <w:drawing>
          <wp:inline distT="0" distB="0" distL="0" distR="0" wp14:anchorId="4D4C3C97" wp14:editId="4DCB09CB">
            <wp:extent cx="5709558" cy="2882648"/>
            <wp:effectExtent l="0" t="0" r="5715" b="0"/>
            <wp:docPr id="715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6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6694" cy="291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3FA" w14:textId="45F43046" w:rsidR="00061D07" w:rsidRDefault="00061D07">
      <w:pPr>
        <w:jc w:val="both"/>
        <w:rPr>
          <w:sz w:val="30"/>
          <w:szCs w:val="30"/>
        </w:rPr>
      </w:pPr>
      <w:r w:rsidRPr="00061D07">
        <w:rPr>
          <w:sz w:val="30"/>
          <w:szCs w:val="30"/>
        </w:rPr>
        <w:lastRenderedPageBreak/>
        <w:drawing>
          <wp:inline distT="0" distB="0" distL="0" distR="0" wp14:anchorId="43ECCDCA" wp14:editId="3290B89E">
            <wp:extent cx="6457950" cy="6322060"/>
            <wp:effectExtent l="0" t="0" r="0" b="2540"/>
            <wp:docPr id="17184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81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E594" w14:textId="51B26B9C" w:rsidR="00061D07" w:rsidRDefault="00061D07">
      <w:pPr>
        <w:jc w:val="both"/>
        <w:rPr>
          <w:sz w:val="30"/>
          <w:szCs w:val="30"/>
        </w:rPr>
      </w:pPr>
      <w:r w:rsidRPr="00061D07">
        <w:rPr>
          <w:sz w:val="30"/>
          <w:szCs w:val="30"/>
        </w:rPr>
        <w:drawing>
          <wp:inline distT="0" distB="0" distL="0" distR="0" wp14:anchorId="44D71ADC" wp14:editId="4F0B5E56">
            <wp:extent cx="4158343" cy="1067874"/>
            <wp:effectExtent l="0" t="0" r="0" b="0"/>
            <wp:docPr id="62879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32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7354" cy="109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490E" w14:textId="77777777" w:rsidR="00061D07" w:rsidRDefault="00061D07">
      <w:pPr>
        <w:jc w:val="both"/>
        <w:rPr>
          <w:sz w:val="30"/>
          <w:szCs w:val="30"/>
        </w:rPr>
      </w:pPr>
    </w:p>
    <w:p w14:paraId="5EA96469" w14:textId="3873DE9D" w:rsidR="00061D07" w:rsidRDefault="00061D07">
      <w:pPr>
        <w:jc w:val="both"/>
        <w:rPr>
          <w:sz w:val="30"/>
          <w:szCs w:val="30"/>
          <w:u w:val="single"/>
        </w:rPr>
      </w:pPr>
      <w:r w:rsidRPr="00061D07">
        <w:rPr>
          <w:sz w:val="30"/>
          <w:szCs w:val="30"/>
          <w:u w:val="single"/>
        </w:rPr>
        <w:t>Output:</w:t>
      </w:r>
    </w:p>
    <w:p w14:paraId="5AA4B227" w14:textId="372A9EE7" w:rsidR="00061D07" w:rsidRPr="00061D07" w:rsidRDefault="00F3014B">
      <w:pPr>
        <w:jc w:val="both"/>
        <w:rPr>
          <w:sz w:val="30"/>
          <w:szCs w:val="30"/>
          <w:u w:val="single"/>
        </w:rPr>
      </w:pPr>
      <w:r w:rsidRPr="00F3014B">
        <w:rPr>
          <w:sz w:val="30"/>
          <w:szCs w:val="30"/>
          <w:u w:val="single"/>
        </w:rPr>
        <w:lastRenderedPageBreak/>
        <w:drawing>
          <wp:inline distT="0" distB="0" distL="0" distR="0" wp14:anchorId="791EE40D" wp14:editId="60A0B568">
            <wp:extent cx="6457950" cy="4631690"/>
            <wp:effectExtent l="0" t="0" r="0" b="0"/>
            <wp:docPr id="49536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69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D07" w:rsidRPr="00061D07">
      <w:pgSz w:w="12240" w:h="15840"/>
      <w:pgMar w:top="1440" w:right="1440" w:bottom="1440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88A7A0-F554-4CC6-9731-35C7B13010D3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2" w:fontKey="{66AE4598-74C4-422C-9130-BEF7457725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3D60B4-8980-4476-8D90-8412920B11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4D8"/>
    <w:rsid w:val="00061D07"/>
    <w:rsid w:val="004A129D"/>
    <w:rsid w:val="00550E4B"/>
    <w:rsid w:val="007204D8"/>
    <w:rsid w:val="008D4F7A"/>
    <w:rsid w:val="00985ED9"/>
    <w:rsid w:val="00B6730C"/>
    <w:rsid w:val="00C21A98"/>
    <w:rsid w:val="00F3014B"/>
    <w:rsid w:val="00F3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3F45"/>
  <w15:docId w15:val="{33F71A05-C821-4C86-B244-A93F4B9A7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18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K</cp:lastModifiedBy>
  <cp:revision>4</cp:revision>
  <dcterms:created xsi:type="dcterms:W3CDTF">2026-08-28T05:58:00Z</dcterms:created>
  <dcterms:modified xsi:type="dcterms:W3CDTF">2026-08-28T11:10:00Z</dcterms:modified>
</cp:coreProperties>
</file>