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40" w:rsidRDefault="000B72DF">
      <w:r>
        <w:rPr>
          <w:noProof/>
          <w:lang w:eastAsia="en-IN"/>
        </w:rPr>
        <mc:AlternateContent>
          <mc:Choice Requires="wps">
            <w:drawing>
              <wp:anchor distT="0" distB="0" distL="114300" distR="114300" simplePos="0" relativeHeight="251661312" behindDoc="0" locked="0" layoutInCell="1" allowOverlap="1" wp14:anchorId="092AAC00" wp14:editId="4515309A">
                <wp:simplePos x="0" y="0"/>
                <wp:positionH relativeFrom="margin">
                  <wp:posOffset>-609600</wp:posOffset>
                </wp:positionH>
                <wp:positionV relativeFrom="paragraph">
                  <wp:posOffset>-595745</wp:posOffset>
                </wp:positionV>
                <wp:extent cx="6941647" cy="1808018"/>
                <wp:effectExtent l="0" t="0" r="0" b="1905"/>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647" cy="1808018"/>
                        </a:xfrm>
                        <a:prstGeom prst="rect">
                          <a:avLst/>
                        </a:prstGeom>
                        <a:solidFill>
                          <a:schemeClr val="accent1">
                            <a:lumMod val="20000"/>
                            <a:lumOff val="8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52B974" id="Rectangle 13" o:spid="_x0000_s1026" style="position:absolute;margin-left:-48pt;margin-top:-46.9pt;width:546.6pt;height:14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" fillcolor="#deeaf6 [660]" stroked="f" strokecolor="#4a7ebb" strokeweight="1.5pt">
                <v:shadow opacity="22938f" offset="0"/>
                <v:textbox inset=",7.2pt,,7.2pt"/>
                <w10:wrap anchorx="margin"/>
              </v:rect>
            </w:pict>
          </mc:Fallback>
        </mc:AlternateContent>
      </w:r>
      <w:r>
        <w:rPr>
          <w:noProof/>
          <w:lang w:eastAsia="en-IN"/>
        </w:rPr>
        <mc:AlternateContent>
          <mc:Choice Requires="wps">
            <w:drawing>
              <wp:anchor distT="0" distB="0" distL="114300" distR="114300" simplePos="0" relativeHeight="251663360" behindDoc="0" locked="0" layoutInCell="1" allowOverlap="1" wp14:anchorId="7AF22C5B" wp14:editId="379C9393">
                <wp:simplePos x="0" y="0"/>
                <wp:positionH relativeFrom="margin">
                  <wp:posOffset>-595744</wp:posOffset>
                </wp:positionH>
                <wp:positionV relativeFrom="paragraph">
                  <wp:posOffset>-609600</wp:posOffset>
                </wp:positionV>
                <wp:extent cx="6920230" cy="1807845"/>
                <wp:effectExtent l="0" t="0" r="0" b="1905"/>
                <wp:wrapNone/>
                <wp:docPr id="4" name="Freeform 10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0230" cy="1807845"/>
                        </a:xfrm>
                        <a:custGeom>
                          <a:avLst/>
                          <a:gdLst>
                            <a:gd name="T0" fmla="*/ 7270 w 6524"/>
                            <a:gd name="T1" fmla="*/ 0 h 1145"/>
                            <a:gd name="T2" fmla="*/ 7270 w 6524"/>
                            <a:gd name="T3" fmla="*/ 321 h 1145"/>
                            <a:gd name="T4" fmla="*/ 7133 w 6524"/>
                            <a:gd name="T5" fmla="*/ 321 h 1145"/>
                            <a:gd name="T6" fmla="*/ 7133 w 6524"/>
                            <a:gd name="T7" fmla="*/ 895 h 1145"/>
                            <a:gd name="T8" fmla="*/ 6866 w 6524"/>
                            <a:gd name="T9" fmla="*/ 895 h 1145"/>
                            <a:gd name="T10" fmla="*/ 6866 w 6524"/>
                            <a:gd name="T11" fmla="*/ 542 h 1145"/>
                            <a:gd name="T12" fmla="*/ 6608 w 6524"/>
                            <a:gd name="T13" fmla="*/ 542 h 1145"/>
                            <a:gd name="T14" fmla="*/ 6608 w 6524"/>
                            <a:gd name="T15" fmla="*/ 689 h 1145"/>
                            <a:gd name="T16" fmla="*/ 6526 w 6524"/>
                            <a:gd name="T17" fmla="*/ 689 h 1145"/>
                            <a:gd name="T18" fmla="*/ 6526 w 6524"/>
                            <a:gd name="T19" fmla="*/ 1042 h 1145"/>
                            <a:gd name="T20" fmla="*/ 6207 w 6524"/>
                            <a:gd name="T21" fmla="*/ 1042 h 1145"/>
                            <a:gd name="T22" fmla="*/ 6207 w 6524"/>
                            <a:gd name="T23" fmla="*/ 490 h 1145"/>
                            <a:gd name="T24" fmla="*/ 5764 w 6524"/>
                            <a:gd name="T25" fmla="*/ 490 h 1145"/>
                            <a:gd name="T26" fmla="*/ 5764 w 6524"/>
                            <a:gd name="T27" fmla="*/ 360 h 1145"/>
                            <a:gd name="T28" fmla="*/ 5276 w 6524"/>
                            <a:gd name="T29" fmla="*/ 360 h 1145"/>
                            <a:gd name="T30" fmla="*/ 5276 w 6524"/>
                            <a:gd name="T31" fmla="*/ 525 h 1145"/>
                            <a:gd name="T32" fmla="*/ 4879 w 6524"/>
                            <a:gd name="T33" fmla="*/ 525 h 1145"/>
                            <a:gd name="T34" fmla="*/ 4879 w 6524"/>
                            <a:gd name="T35" fmla="*/ 1042 h 1145"/>
                            <a:gd name="T36" fmla="*/ 4455 w 6524"/>
                            <a:gd name="T37" fmla="*/ 1042 h 1145"/>
                            <a:gd name="T38" fmla="*/ 4455 w 6524"/>
                            <a:gd name="T39" fmla="*/ 468 h 1145"/>
                            <a:gd name="T40" fmla="*/ 4162 w 6524"/>
                            <a:gd name="T41" fmla="*/ 468 h 1145"/>
                            <a:gd name="T42" fmla="*/ 4162 w 6524"/>
                            <a:gd name="T43" fmla="*/ 1042 h 1145"/>
                            <a:gd name="T44" fmla="*/ 4005 w 6524"/>
                            <a:gd name="T45" fmla="*/ 1042 h 1145"/>
                            <a:gd name="T46" fmla="*/ 4005 w 6524"/>
                            <a:gd name="T47" fmla="*/ 235 h 1145"/>
                            <a:gd name="T48" fmla="*/ 3880 w 6524"/>
                            <a:gd name="T49" fmla="*/ 235 h 1145"/>
                            <a:gd name="T50" fmla="*/ 3880 w 6524"/>
                            <a:gd name="T51" fmla="*/ 4 h 1145"/>
                            <a:gd name="T52" fmla="*/ 3587 w 6524"/>
                            <a:gd name="T53" fmla="*/ 4 h 1145"/>
                            <a:gd name="T54" fmla="*/ 3587 w 6524"/>
                            <a:gd name="T55" fmla="*/ 1042 h 1145"/>
                            <a:gd name="T56" fmla="*/ 3469 w 6524"/>
                            <a:gd name="T57" fmla="*/ 1042 h 1145"/>
                            <a:gd name="T58" fmla="*/ 3469 w 6524"/>
                            <a:gd name="T59" fmla="*/ 286 h 1145"/>
                            <a:gd name="T60" fmla="*/ 3011 w 6524"/>
                            <a:gd name="T61" fmla="*/ 286 h 1145"/>
                            <a:gd name="T62" fmla="*/ 3011 w 6524"/>
                            <a:gd name="T63" fmla="*/ 1042 h 1145"/>
                            <a:gd name="T64" fmla="*/ 2913 w 6524"/>
                            <a:gd name="T65" fmla="*/ 1042 h 1145"/>
                            <a:gd name="T66" fmla="*/ 2913 w 6524"/>
                            <a:gd name="T67" fmla="*/ 391 h 1145"/>
                            <a:gd name="T68" fmla="*/ 2453 w 6524"/>
                            <a:gd name="T69" fmla="*/ 391 h 1145"/>
                            <a:gd name="T70" fmla="*/ 2453 w 6524"/>
                            <a:gd name="T71" fmla="*/ 1042 h 1145"/>
                            <a:gd name="T72" fmla="*/ 2189 w 6524"/>
                            <a:gd name="T73" fmla="*/ 1042 h 1145"/>
                            <a:gd name="T74" fmla="*/ 2189 w 6524"/>
                            <a:gd name="T75" fmla="*/ 354 h 1145"/>
                            <a:gd name="T76" fmla="*/ 1684 w 6524"/>
                            <a:gd name="T77" fmla="*/ 354 h 1145"/>
                            <a:gd name="T78" fmla="*/ 1684 w 6524"/>
                            <a:gd name="T79" fmla="*/ 480 h 1145"/>
                            <a:gd name="T80" fmla="*/ 1213 w 6524"/>
                            <a:gd name="T81" fmla="*/ 480 h 1145"/>
                            <a:gd name="T82" fmla="*/ 1213 w 6524"/>
                            <a:gd name="T83" fmla="*/ 1042 h 1145"/>
                            <a:gd name="T84" fmla="*/ 832 w 6524"/>
                            <a:gd name="T85" fmla="*/ 1042 h 1145"/>
                            <a:gd name="T86" fmla="*/ 832 w 6524"/>
                            <a:gd name="T87" fmla="*/ 529 h 1145"/>
                            <a:gd name="T88" fmla="*/ 327 w 6524"/>
                            <a:gd name="T89" fmla="*/ 529 h 1145"/>
                            <a:gd name="T90" fmla="*/ 327 w 6524"/>
                            <a:gd name="T91" fmla="*/ 1042 h 1145"/>
                            <a:gd name="T92" fmla="*/ 267 w 6524"/>
                            <a:gd name="T93" fmla="*/ 1042 h 1145"/>
                            <a:gd name="T94" fmla="*/ 267 w 6524"/>
                            <a:gd name="T95" fmla="*/ 335 h 1145"/>
                            <a:gd name="T96" fmla="*/ 0 w 6524"/>
                            <a:gd name="T97" fmla="*/ 335 h 1145"/>
                            <a:gd name="T98" fmla="*/ 0 w 6524"/>
                            <a:gd name="T99" fmla="*/ 1177 h 1145"/>
                            <a:gd name="T100" fmla="*/ 7698 w 6524"/>
                            <a:gd name="T101" fmla="*/ 1177 h 1145"/>
                            <a:gd name="T102" fmla="*/ 7698 w 6524"/>
                            <a:gd name="T103" fmla="*/ 0 h 1145"/>
                            <a:gd name="T104" fmla="*/ 7270 w 6524"/>
                            <a:gd name="T105" fmla="*/ 0 h 11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6524" h="1145">
                              <a:moveTo>
                                <a:pt x="6161" y="0"/>
                              </a:moveTo>
                              <a:lnTo>
                                <a:pt x="6161" y="312"/>
                              </a:lnTo>
                              <a:lnTo>
                                <a:pt x="6045" y="312"/>
                              </a:lnTo>
                              <a:lnTo>
                                <a:pt x="6045" y="871"/>
                              </a:lnTo>
                              <a:lnTo>
                                <a:pt x="5819" y="871"/>
                              </a:lnTo>
                              <a:lnTo>
                                <a:pt x="5819" y="527"/>
                              </a:lnTo>
                              <a:lnTo>
                                <a:pt x="5600" y="527"/>
                              </a:lnTo>
                              <a:lnTo>
                                <a:pt x="5600" y="670"/>
                              </a:lnTo>
                              <a:lnTo>
                                <a:pt x="5531" y="670"/>
                              </a:lnTo>
                              <a:lnTo>
                                <a:pt x="5531" y="1014"/>
                              </a:lnTo>
                              <a:lnTo>
                                <a:pt x="5260" y="1014"/>
                              </a:lnTo>
                              <a:lnTo>
                                <a:pt x="5260" y="477"/>
                              </a:lnTo>
                              <a:lnTo>
                                <a:pt x="4885" y="477"/>
                              </a:lnTo>
                              <a:lnTo>
                                <a:pt x="4885" y="350"/>
                              </a:lnTo>
                              <a:lnTo>
                                <a:pt x="4471" y="350"/>
                              </a:lnTo>
                              <a:lnTo>
                                <a:pt x="4471" y="511"/>
                              </a:lnTo>
                              <a:lnTo>
                                <a:pt x="4135" y="511"/>
                              </a:lnTo>
                              <a:lnTo>
                                <a:pt x="4135" y="1014"/>
                              </a:lnTo>
                              <a:lnTo>
                                <a:pt x="3776" y="1014"/>
                              </a:lnTo>
                              <a:lnTo>
                                <a:pt x="3776" y="455"/>
                              </a:lnTo>
                              <a:lnTo>
                                <a:pt x="3527" y="455"/>
                              </a:lnTo>
                              <a:lnTo>
                                <a:pt x="3527" y="1014"/>
                              </a:lnTo>
                              <a:lnTo>
                                <a:pt x="3394" y="1014"/>
                              </a:lnTo>
                              <a:lnTo>
                                <a:pt x="3394" y="229"/>
                              </a:lnTo>
                              <a:lnTo>
                                <a:pt x="3288" y="229"/>
                              </a:lnTo>
                              <a:lnTo>
                                <a:pt x="3288" y="4"/>
                              </a:lnTo>
                              <a:lnTo>
                                <a:pt x="3040" y="4"/>
                              </a:lnTo>
                              <a:lnTo>
                                <a:pt x="3040" y="1014"/>
                              </a:lnTo>
                              <a:lnTo>
                                <a:pt x="2940" y="1014"/>
                              </a:lnTo>
                              <a:lnTo>
                                <a:pt x="2940" y="278"/>
                              </a:lnTo>
                              <a:lnTo>
                                <a:pt x="2552" y="278"/>
                              </a:lnTo>
                              <a:lnTo>
                                <a:pt x="2552" y="1014"/>
                              </a:lnTo>
                              <a:lnTo>
                                <a:pt x="2469" y="1014"/>
                              </a:lnTo>
                              <a:lnTo>
                                <a:pt x="2469" y="380"/>
                              </a:lnTo>
                              <a:lnTo>
                                <a:pt x="2079" y="380"/>
                              </a:lnTo>
                              <a:lnTo>
                                <a:pt x="2079" y="1014"/>
                              </a:lnTo>
                              <a:lnTo>
                                <a:pt x="1855" y="1014"/>
                              </a:lnTo>
                              <a:lnTo>
                                <a:pt x="1855" y="344"/>
                              </a:lnTo>
                              <a:lnTo>
                                <a:pt x="1427" y="344"/>
                              </a:lnTo>
                              <a:lnTo>
                                <a:pt x="1427" y="467"/>
                              </a:lnTo>
                              <a:lnTo>
                                <a:pt x="1028" y="467"/>
                              </a:lnTo>
                              <a:lnTo>
                                <a:pt x="1028" y="1014"/>
                              </a:lnTo>
                              <a:lnTo>
                                <a:pt x="705" y="1014"/>
                              </a:lnTo>
                              <a:lnTo>
                                <a:pt x="705" y="515"/>
                              </a:lnTo>
                              <a:lnTo>
                                <a:pt x="277" y="515"/>
                              </a:lnTo>
                              <a:lnTo>
                                <a:pt x="277" y="1014"/>
                              </a:lnTo>
                              <a:lnTo>
                                <a:pt x="226" y="1014"/>
                              </a:lnTo>
                              <a:lnTo>
                                <a:pt x="226" y="326"/>
                              </a:lnTo>
                              <a:lnTo>
                                <a:pt x="0" y="326"/>
                              </a:lnTo>
                              <a:lnTo>
                                <a:pt x="0" y="1145"/>
                              </a:lnTo>
                              <a:lnTo>
                                <a:pt x="6524" y="1145"/>
                              </a:lnTo>
                              <a:lnTo>
                                <a:pt x="6524" y="0"/>
                              </a:lnTo>
                              <a:lnTo>
                                <a:pt x="6161"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1F8860" id="Freeform 1082" o:spid="_x0000_s1026" style="position:absolute;margin-left:-46.9pt;margin-top:-48pt;width:544.9pt;height:14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524,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" path="m6161,r,312l6045,312r,559l5819,871r,-344l5600,527r,143l5531,670r,344l5260,1014r,-537l4885,477r,-127l4471,350r,161l4135,511r,503l3776,1014r,-559l3527,455r,559l3394,1014r,-785l3288,229r,-225l3040,4r,1010l2940,1014r,-736l2552,278r,736l2469,1014r,-634l2079,380r,634l1855,1014r,-670l1427,344r,123l1028,467r,547l705,1014r,-499l277,515r,499l226,1014r,-688l,326r,819l6524,1145,6524,,6161,xe" fillcolor="#9cc2e5 [1940]" stroked="f">
                <v:path arrowok="t" o:connecttype="custom" o:connectlocs="7711538,0;7711538,506828;7566217,506828;7566217,1413119;7283001,1413119;7283001,855766;7009332,855766;7009332,1087865;6922351,1087865;6922351,1645218;6583977,1645218;6583977,773663;6114072,773663;6114072,568405;5596434,568405;5596434,828925;5175322,828925;5175322,1645218;4725571,1645218;4725571,738927;4414776,738927;4414776,1645218;4248241,1645218;4248241,371042;4115649,371042;4115649,6316;3804854,6316;3804854,1645218;3679687,1645218;3679687,451567;3193871,451567;3193871,1645218;3089919,1645218;3089919,617351;2601981,617351;2601981,1645218;2321947,1645218;2321947,558932;1786276,558932;1786276,757874;1286671,757874;1286671,1645218;882531,1645218;882531,835240;346860,835240;346860,1645218;283216,1645218;283216,528933;0,528933;0,1858370;8165532,1858370;8165532,0;7711538,0" o:connectangles="0,0,0,0,0,0,0,0,0,0,0,0,0,0,0,0,0,0,0,0,0,0,0,0,0,0,0,0,0,0,0,0,0,0,0,0,0,0,0,0,0,0,0,0,0,0,0,0,0,0,0,0,0"/>
                <w10:wrap anchorx="margin"/>
              </v:shape>
            </w:pict>
          </mc:Fallback>
        </mc:AlternateContent>
      </w:r>
      <w:r w:rsidR="00614A40">
        <w:rPr>
          <w:noProof/>
          <w:lang w:eastAsia="en-IN"/>
        </w:rPr>
        <mc:AlternateContent>
          <mc:Choice Requires="wps">
            <w:drawing>
              <wp:anchor distT="0" distB="0" distL="114300" distR="114300" simplePos="0" relativeHeight="251665408" behindDoc="0" locked="0" layoutInCell="1" allowOverlap="1" wp14:anchorId="7D41D9BA" wp14:editId="624AC016">
                <wp:simplePos x="0" y="0"/>
                <wp:positionH relativeFrom="margin">
                  <wp:posOffset>-595745</wp:posOffset>
                </wp:positionH>
                <wp:positionV relativeFrom="paragraph">
                  <wp:posOffset>-138545</wp:posOffset>
                </wp:positionV>
                <wp:extent cx="6920345" cy="1333500"/>
                <wp:effectExtent l="0" t="0" r="0" b="0"/>
                <wp:wrapNone/>
                <wp:docPr id="5" name="Freeform 10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0345" cy="1333500"/>
                        </a:xfrm>
                        <a:custGeom>
                          <a:avLst/>
                          <a:gdLst>
                            <a:gd name="T0" fmla="*/ 7398 w 6524"/>
                            <a:gd name="T1" fmla="*/ 194 h 692"/>
                            <a:gd name="T2" fmla="*/ 7398 w 6524"/>
                            <a:gd name="T3" fmla="*/ 536 h 692"/>
                            <a:gd name="T4" fmla="*/ 7222 w 6524"/>
                            <a:gd name="T5" fmla="*/ 536 h 692"/>
                            <a:gd name="T6" fmla="*/ 7222 w 6524"/>
                            <a:gd name="T7" fmla="*/ 358 h 692"/>
                            <a:gd name="T8" fmla="*/ 6822 w 6524"/>
                            <a:gd name="T9" fmla="*/ 358 h 692"/>
                            <a:gd name="T10" fmla="*/ 6822 w 6524"/>
                            <a:gd name="T11" fmla="*/ 485 h 692"/>
                            <a:gd name="T12" fmla="*/ 6423 w 6524"/>
                            <a:gd name="T13" fmla="*/ 485 h 692"/>
                            <a:gd name="T14" fmla="*/ 6423 w 6524"/>
                            <a:gd name="T15" fmla="*/ 598 h 692"/>
                            <a:gd name="T16" fmla="*/ 6103 w 6524"/>
                            <a:gd name="T17" fmla="*/ 598 h 692"/>
                            <a:gd name="T18" fmla="*/ 6103 w 6524"/>
                            <a:gd name="T19" fmla="*/ 219 h 692"/>
                            <a:gd name="T20" fmla="*/ 5822 w 6524"/>
                            <a:gd name="T21" fmla="*/ 219 h 692"/>
                            <a:gd name="T22" fmla="*/ 5822 w 6524"/>
                            <a:gd name="T23" fmla="*/ 453 h 692"/>
                            <a:gd name="T24" fmla="*/ 5681 w 6524"/>
                            <a:gd name="T25" fmla="*/ 453 h 692"/>
                            <a:gd name="T26" fmla="*/ 5681 w 6524"/>
                            <a:gd name="T27" fmla="*/ 598 h 692"/>
                            <a:gd name="T28" fmla="*/ 5598 w 6524"/>
                            <a:gd name="T29" fmla="*/ 598 h 692"/>
                            <a:gd name="T30" fmla="*/ 5598 w 6524"/>
                            <a:gd name="T31" fmla="*/ 340 h 692"/>
                            <a:gd name="T32" fmla="*/ 5096 w 6524"/>
                            <a:gd name="T33" fmla="*/ 340 h 692"/>
                            <a:gd name="T34" fmla="*/ 5096 w 6524"/>
                            <a:gd name="T35" fmla="*/ 602 h 692"/>
                            <a:gd name="T36" fmla="*/ 4837 w 6524"/>
                            <a:gd name="T37" fmla="*/ 602 h 692"/>
                            <a:gd name="T38" fmla="*/ 4837 w 6524"/>
                            <a:gd name="T39" fmla="*/ 340 h 692"/>
                            <a:gd name="T40" fmla="*/ 4631 w 6524"/>
                            <a:gd name="T41" fmla="*/ 340 h 692"/>
                            <a:gd name="T42" fmla="*/ 4631 w 6524"/>
                            <a:gd name="T43" fmla="*/ 598 h 692"/>
                            <a:gd name="T44" fmla="*/ 4534 w 6524"/>
                            <a:gd name="T45" fmla="*/ 598 h 692"/>
                            <a:gd name="T46" fmla="*/ 4534 w 6524"/>
                            <a:gd name="T47" fmla="*/ 503 h 692"/>
                            <a:gd name="T48" fmla="*/ 4328 w 6524"/>
                            <a:gd name="T49" fmla="*/ 503 h 692"/>
                            <a:gd name="T50" fmla="*/ 4328 w 6524"/>
                            <a:gd name="T51" fmla="*/ 598 h 692"/>
                            <a:gd name="T52" fmla="*/ 4208 w 6524"/>
                            <a:gd name="T53" fmla="*/ 598 h 692"/>
                            <a:gd name="T54" fmla="*/ 4208 w 6524"/>
                            <a:gd name="T55" fmla="*/ 340 h 692"/>
                            <a:gd name="T56" fmla="*/ 3826 w 6524"/>
                            <a:gd name="T57" fmla="*/ 340 h 692"/>
                            <a:gd name="T58" fmla="*/ 3826 w 6524"/>
                            <a:gd name="T59" fmla="*/ 598 h 692"/>
                            <a:gd name="T60" fmla="*/ 3766 w 6524"/>
                            <a:gd name="T61" fmla="*/ 598 h 692"/>
                            <a:gd name="T62" fmla="*/ 3766 w 6524"/>
                            <a:gd name="T63" fmla="*/ 340 h 692"/>
                            <a:gd name="T64" fmla="*/ 3558 w 6524"/>
                            <a:gd name="T65" fmla="*/ 340 h 692"/>
                            <a:gd name="T66" fmla="*/ 3558 w 6524"/>
                            <a:gd name="T67" fmla="*/ 598 h 692"/>
                            <a:gd name="T68" fmla="*/ 3513 w 6524"/>
                            <a:gd name="T69" fmla="*/ 598 h 692"/>
                            <a:gd name="T70" fmla="*/ 3513 w 6524"/>
                            <a:gd name="T71" fmla="*/ 0 h 692"/>
                            <a:gd name="T72" fmla="*/ 3306 w 6524"/>
                            <a:gd name="T73" fmla="*/ 0 h 692"/>
                            <a:gd name="T74" fmla="*/ 3306 w 6524"/>
                            <a:gd name="T75" fmla="*/ 602 h 692"/>
                            <a:gd name="T76" fmla="*/ 3058 w 6524"/>
                            <a:gd name="T77" fmla="*/ 602 h 692"/>
                            <a:gd name="T78" fmla="*/ 3058 w 6524"/>
                            <a:gd name="T79" fmla="*/ 194 h 692"/>
                            <a:gd name="T80" fmla="*/ 2766 w 6524"/>
                            <a:gd name="T81" fmla="*/ 194 h 692"/>
                            <a:gd name="T82" fmla="*/ 2766 w 6524"/>
                            <a:gd name="T83" fmla="*/ 293 h 692"/>
                            <a:gd name="T84" fmla="*/ 2470 w 6524"/>
                            <a:gd name="T85" fmla="*/ 293 h 692"/>
                            <a:gd name="T86" fmla="*/ 2470 w 6524"/>
                            <a:gd name="T87" fmla="*/ 438 h 692"/>
                            <a:gd name="T88" fmla="*/ 2285 w 6524"/>
                            <a:gd name="T89" fmla="*/ 438 h 692"/>
                            <a:gd name="T90" fmla="*/ 2285 w 6524"/>
                            <a:gd name="T91" fmla="*/ 219 h 692"/>
                            <a:gd name="T92" fmla="*/ 1968 w 6524"/>
                            <a:gd name="T93" fmla="*/ 219 h 692"/>
                            <a:gd name="T94" fmla="*/ 1968 w 6524"/>
                            <a:gd name="T95" fmla="*/ 166 h 692"/>
                            <a:gd name="T96" fmla="*/ 1469 w 6524"/>
                            <a:gd name="T97" fmla="*/ 166 h 692"/>
                            <a:gd name="T98" fmla="*/ 1469 w 6524"/>
                            <a:gd name="T99" fmla="*/ 219 h 692"/>
                            <a:gd name="T100" fmla="*/ 1106 w 6524"/>
                            <a:gd name="T101" fmla="*/ 219 h 692"/>
                            <a:gd name="T102" fmla="*/ 1106 w 6524"/>
                            <a:gd name="T103" fmla="*/ 358 h 692"/>
                            <a:gd name="T104" fmla="*/ 966 w 6524"/>
                            <a:gd name="T105" fmla="*/ 358 h 692"/>
                            <a:gd name="T106" fmla="*/ 966 w 6524"/>
                            <a:gd name="T107" fmla="*/ 277 h 692"/>
                            <a:gd name="T108" fmla="*/ 735 w 6524"/>
                            <a:gd name="T109" fmla="*/ 277 h 692"/>
                            <a:gd name="T110" fmla="*/ 735 w 6524"/>
                            <a:gd name="T111" fmla="*/ 194 h 692"/>
                            <a:gd name="T112" fmla="*/ 0 w 6524"/>
                            <a:gd name="T113" fmla="*/ 194 h 692"/>
                            <a:gd name="T114" fmla="*/ 0 w 6524"/>
                            <a:gd name="T115" fmla="*/ 712 h 692"/>
                            <a:gd name="T116" fmla="*/ 7689 w 6524"/>
                            <a:gd name="T117" fmla="*/ 712 h 692"/>
                            <a:gd name="T118" fmla="*/ 7689 w 6524"/>
                            <a:gd name="T119" fmla="*/ 194 h 692"/>
                            <a:gd name="T120" fmla="*/ 7398 w 6524"/>
                            <a:gd name="T121" fmla="*/ 194 h 69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6524" h="692">
                              <a:moveTo>
                                <a:pt x="6277" y="189"/>
                              </a:moveTo>
                              <a:lnTo>
                                <a:pt x="6277" y="521"/>
                              </a:lnTo>
                              <a:lnTo>
                                <a:pt x="6128" y="521"/>
                              </a:lnTo>
                              <a:lnTo>
                                <a:pt x="6128" y="348"/>
                              </a:lnTo>
                              <a:lnTo>
                                <a:pt x="5788" y="348"/>
                              </a:lnTo>
                              <a:lnTo>
                                <a:pt x="5788" y="471"/>
                              </a:lnTo>
                              <a:lnTo>
                                <a:pt x="5450" y="471"/>
                              </a:lnTo>
                              <a:lnTo>
                                <a:pt x="5450" y="581"/>
                              </a:lnTo>
                              <a:lnTo>
                                <a:pt x="5178" y="581"/>
                              </a:lnTo>
                              <a:lnTo>
                                <a:pt x="5178" y="213"/>
                              </a:lnTo>
                              <a:lnTo>
                                <a:pt x="4940" y="213"/>
                              </a:lnTo>
                              <a:lnTo>
                                <a:pt x="4940" y="440"/>
                              </a:lnTo>
                              <a:lnTo>
                                <a:pt x="4820" y="440"/>
                              </a:lnTo>
                              <a:lnTo>
                                <a:pt x="4820" y="581"/>
                              </a:lnTo>
                              <a:lnTo>
                                <a:pt x="4750" y="581"/>
                              </a:lnTo>
                              <a:lnTo>
                                <a:pt x="4750" y="330"/>
                              </a:lnTo>
                              <a:lnTo>
                                <a:pt x="4324" y="330"/>
                              </a:lnTo>
                              <a:lnTo>
                                <a:pt x="4324" y="585"/>
                              </a:lnTo>
                              <a:lnTo>
                                <a:pt x="4104" y="585"/>
                              </a:lnTo>
                              <a:lnTo>
                                <a:pt x="4104" y="330"/>
                              </a:lnTo>
                              <a:lnTo>
                                <a:pt x="3929" y="330"/>
                              </a:lnTo>
                              <a:lnTo>
                                <a:pt x="3929" y="581"/>
                              </a:lnTo>
                              <a:lnTo>
                                <a:pt x="3847" y="581"/>
                              </a:lnTo>
                              <a:lnTo>
                                <a:pt x="3847" y="489"/>
                              </a:lnTo>
                              <a:lnTo>
                                <a:pt x="3672" y="489"/>
                              </a:lnTo>
                              <a:lnTo>
                                <a:pt x="3672" y="581"/>
                              </a:lnTo>
                              <a:lnTo>
                                <a:pt x="3570" y="581"/>
                              </a:lnTo>
                              <a:lnTo>
                                <a:pt x="3570" y="330"/>
                              </a:lnTo>
                              <a:lnTo>
                                <a:pt x="3246" y="330"/>
                              </a:lnTo>
                              <a:lnTo>
                                <a:pt x="3246" y="581"/>
                              </a:lnTo>
                              <a:lnTo>
                                <a:pt x="3195" y="581"/>
                              </a:lnTo>
                              <a:lnTo>
                                <a:pt x="3195" y="330"/>
                              </a:lnTo>
                              <a:lnTo>
                                <a:pt x="3019" y="330"/>
                              </a:lnTo>
                              <a:lnTo>
                                <a:pt x="3019" y="581"/>
                              </a:lnTo>
                              <a:lnTo>
                                <a:pt x="2981" y="581"/>
                              </a:lnTo>
                              <a:lnTo>
                                <a:pt x="2981" y="0"/>
                              </a:lnTo>
                              <a:lnTo>
                                <a:pt x="2805" y="0"/>
                              </a:lnTo>
                              <a:lnTo>
                                <a:pt x="2805" y="585"/>
                              </a:lnTo>
                              <a:lnTo>
                                <a:pt x="2595" y="585"/>
                              </a:lnTo>
                              <a:lnTo>
                                <a:pt x="2595" y="189"/>
                              </a:lnTo>
                              <a:lnTo>
                                <a:pt x="2347" y="189"/>
                              </a:lnTo>
                              <a:lnTo>
                                <a:pt x="2347" y="285"/>
                              </a:lnTo>
                              <a:lnTo>
                                <a:pt x="2096" y="285"/>
                              </a:lnTo>
                              <a:lnTo>
                                <a:pt x="2096" y="426"/>
                              </a:lnTo>
                              <a:lnTo>
                                <a:pt x="1939" y="426"/>
                              </a:lnTo>
                              <a:lnTo>
                                <a:pt x="1939" y="213"/>
                              </a:lnTo>
                              <a:lnTo>
                                <a:pt x="1670" y="213"/>
                              </a:lnTo>
                              <a:lnTo>
                                <a:pt x="1670" y="161"/>
                              </a:lnTo>
                              <a:lnTo>
                                <a:pt x="1246" y="161"/>
                              </a:lnTo>
                              <a:lnTo>
                                <a:pt x="1246" y="213"/>
                              </a:lnTo>
                              <a:lnTo>
                                <a:pt x="938" y="213"/>
                              </a:lnTo>
                              <a:lnTo>
                                <a:pt x="938" y="348"/>
                              </a:lnTo>
                              <a:lnTo>
                                <a:pt x="820" y="348"/>
                              </a:lnTo>
                              <a:lnTo>
                                <a:pt x="820" y="269"/>
                              </a:lnTo>
                              <a:lnTo>
                                <a:pt x="624" y="269"/>
                              </a:lnTo>
                              <a:lnTo>
                                <a:pt x="624" y="189"/>
                              </a:lnTo>
                              <a:lnTo>
                                <a:pt x="0" y="189"/>
                              </a:lnTo>
                              <a:lnTo>
                                <a:pt x="0" y="692"/>
                              </a:lnTo>
                              <a:lnTo>
                                <a:pt x="6524" y="692"/>
                              </a:lnTo>
                              <a:lnTo>
                                <a:pt x="6524" y="189"/>
                              </a:lnTo>
                              <a:lnTo>
                                <a:pt x="6277" y="189"/>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D7625CA" id="Freeform 1083" o:spid="_x0000_s1026" style="position:absolute;margin-left:-46.9pt;margin-top:-10.9pt;width:544.9pt;height:1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65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" path="m6277,189r,332l6128,521r,-173l5788,348r,123l5450,471r,110l5178,581r,-368l4940,213r,227l4820,440r,141l4750,581r,-251l4324,330r,255l4104,585r,-255l3929,330r,251l3847,581r,-92l3672,489r,92l3570,581r,-251l3246,330r,251l3195,581r,-251l3019,330r,251l2981,581,2981,,2805,r,585l2595,585r,-396l2347,189r,96l2096,285r,141l1939,426r,-213l1670,213r,-52l1246,161r,52l938,213r,135l820,348r,-79l624,269r,-80l,189,,692r6524,l6524,189r-247,xe" fillcolor="#2e74b5 [2404]" stroked="f">
                <v:path arrowok="t" o:connecttype="custom" o:connectlocs="7847442,373842;7847442,1032884;7660750,1032884;7660750,689874;7236449,689874;7236449,934606;6813209,934606;6813209,1152360;6473768,1152360;6473768,422018;6175697,422018;6175697,872941;6026131,872941;6026131,1152360;5938089,1152360;5938089,655188;5405591,655188;5405591,1160068;5130857,1160068;5130857,655188;4912342,655188;4912342,1152360;4809449,1152360;4809449,969293;4590934,969293;4590934,1152360;4463644,1152360;4463644,655188;4058437,655188;4058437,1152360;3994791,1152360;3994791,655188;3774155,655188;3774155,1152360;3726421,1152360;3726421,0;3506846,0;3506846,1160068;3243779,1160068;3243779,373842;2934040,373842;2934040,564618;2620057,564618;2620057,844036;2423818,844036;2423818,422018;2087560,422018;2087560,319886;1558244,319886;1558244,422018;1173192,422018;1173192,689874;1024686,689874;1024686,533785;779653,533785;779653,373842;0,373842;0,1372040;8156121,1372040;8156121,373842;7847442,373842" o:connectangles="0,0,0,0,0,0,0,0,0,0,0,0,0,0,0,0,0,0,0,0,0,0,0,0,0,0,0,0,0,0,0,0,0,0,0,0,0,0,0,0,0,0,0,0,0,0,0,0,0,0,0,0,0,0,0,0,0,0,0,0,0"/>
                <w10:wrap anchorx="margin"/>
              </v:shape>
            </w:pict>
          </mc:Fallback>
        </mc:AlternateContent>
      </w:r>
    </w:p>
    <w:p w:rsidR="00614A40" w:rsidRPr="00614A40" w:rsidRDefault="00614A40" w:rsidP="00614A40"/>
    <w:p w:rsidR="00614A40" w:rsidRPr="00614A40" w:rsidRDefault="00614A40" w:rsidP="00614A40"/>
    <w:p w:rsidR="00614A40" w:rsidRPr="00614A40" w:rsidRDefault="00614A40" w:rsidP="00614A40"/>
    <w:p w:rsidR="00614A40" w:rsidRPr="00614A40" w:rsidRDefault="00614A40" w:rsidP="00614A40">
      <w:r>
        <w:rPr>
          <w:rFonts w:ascii="Arial Black" w:hAnsi="Arial Black"/>
          <w:b/>
          <w:noProof/>
          <w:sz w:val="32"/>
          <w:lang w:eastAsia="en-IN"/>
        </w:rPr>
        <w:drawing>
          <wp:anchor distT="0" distB="0" distL="114300" distR="114300" simplePos="0" relativeHeight="251666432" behindDoc="0" locked="0" layoutInCell="1" allowOverlap="1" wp14:anchorId="4B00B459" wp14:editId="75138E2D">
            <wp:simplePos x="0" y="0"/>
            <wp:positionH relativeFrom="margin">
              <wp:posOffset>2660015</wp:posOffset>
            </wp:positionH>
            <wp:positionV relativeFrom="margin">
              <wp:posOffset>1191260</wp:posOffset>
            </wp:positionV>
            <wp:extent cx="3672205" cy="2431415"/>
            <wp:effectExtent l="0" t="0" r="444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ice-officers-arresting-someone-vector-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3672205" cy="2431415"/>
                    </a:xfrm>
                    <a:prstGeom prst="rect">
                      <a:avLst/>
                    </a:prstGeom>
                  </pic:spPr>
                </pic:pic>
              </a:graphicData>
            </a:graphic>
            <wp14:sizeRelH relativeFrom="margin">
              <wp14:pctWidth>0</wp14:pctWidth>
            </wp14:sizeRelH>
            <wp14:sizeRelV relativeFrom="margin">
              <wp14:pctHeight>0</wp14:pctHeight>
            </wp14:sizeRelV>
          </wp:anchor>
        </w:drawing>
      </w:r>
    </w:p>
    <w:p w:rsidR="00614A40" w:rsidRDefault="00614A40" w:rsidP="00614A40"/>
    <w:p w:rsidR="002F43DC" w:rsidRDefault="00614A40" w:rsidP="00614A40">
      <w:pPr>
        <w:tabs>
          <w:tab w:val="left" w:pos="1053"/>
        </w:tabs>
        <w:rPr>
          <w:rFonts w:ascii="Arial Black" w:hAnsi="Arial Black"/>
          <w:b/>
          <w:sz w:val="32"/>
        </w:rPr>
      </w:pPr>
      <w:r w:rsidRPr="00614A40">
        <w:rPr>
          <w:rFonts w:ascii="Arial Black" w:hAnsi="Arial Black"/>
          <w:b/>
          <w:sz w:val="32"/>
        </w:rPr>
        <w:t>Task Level: Advanced</w:t>
      </w:r>
      <w:r>
        <w:rPr>
          <w:rFonts w:ascii="Arial Black" w:hAnsi="Arial Black"/>
          <w:b/>
          <w:sz w:val="32"/>
        </w:rPr>
        <w:t xml:space="preserve"> </w:t>
      </w: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Pr="000B72DF" w:rsidRDefault="000B72DF" w:rsidP="000B72DF">
      <w:pPr>
        <w:jc w:val="center"/>
        <w:rPr>
          <w:rFonts w:ascii="Arial Black" w:hAnsi="Arial Black"/>
          <w:b/>
          <w:sz w:val="50"/>
          <w:szCs w:val="50"/>
        </w:rPr>
      </w:pPr>
      <w:r w:rsidRPr="000B72DF">
        <w:rPr>
          <w:rFonts w:ascii="Arial Black" w:hAnsi="Arial Black"/>
          <w:b/>
          <w:sz w:val="50"/>
          <w:szCs w:val="50"/>
        </w:rPr>
        <w:t>Crime Rate Analysis in 2022 across India's States and Union Territories: A Comprehensive Data-Driven Study</w:t>
      </w:r>
    </w:p>
    <w:p w:rsidR="000B72DF" w:rsidRDefault="000B72DF" w:rsidP="000B72DF">
      <w:pPr>
        <w:jc w:val="center"/>
        <w:rPr>
          <w:rFonts w:ascii="Arial Black" w:hAnsi="Arial Black"/>
          <w:sz w:val="36"/>
        </w:rPr>
      </w:pPr>
    </w:p>
    <w:p w:rsidR="00614A40" w:rsidRDefault="00614A40" w:rsidP="00614A40">
      <w:pPr>
        <w:rPr>
          <w:rFonts w:ascii="Times New Roman" w:hAnsi="Times New Roman" w:cs="Times New Roman"/>
          <w:b/>
          <w:sz w:val="32"/>
        </w:rPr>
      </w:pPr>
    </w:p>
    <w:p w:rsidR="00614A40" w:rsidRPr="00180C14" w:rsidRDefault="00614A40" w:rsidP="00614A40">
      <w:pPr>
        <w:rPr>
          <w:rFonts w:ascii="Times New Roman" w:hAnsi="Times New Roman" w:cs="Times New Roman"/>
          <w:b/>
          <w:sz w:val="32"/>
        </w:rPr>
      </w:pPr>
      <w:r w:rsidRPr="00180C14">
        <w:rPr>
          <w:rFonts w:ascii="Times New Roman" w:hAnsi="Times New Roman" w:cs="Times New Roman"/>
          <w:b/>
          <w:sz w:val="32"/>
        </w:rPr>
        <w:t>By Meghna Ghosh</w:t>
      </w:r>
    </w:p>
    <w:p w:rsidR="00614A40" w:rsidRPr="00180C14" w:rsidRDefault="00614A40" w:rsidP="00614A40">
      <w:pPr>
        <w:rPr>
          <w:rFonts w:ascii="Times New Roman" w:hAnsi="Times New Roman" w:cs="Times New Roman"/>
          <w:b/>
          <w:sz w:val="32"/>
        </w:rPr>
      </w:pPr>
      <w:r w:rsidRPr="00180C14">
        <w:rPr>
          <w:rFonts w:ascii="Times New Roman" w:hAnsi="Times New Roman" w:cs="Times New Roman"/>
          <w:b/>
          <w:sz w:val="32"/>
        </w:rPr>
        <w:t>Data Analytics Intern at CodEvo Solutions</w:t>
      </w:r>
    </w:p>
    <w:p w:rsidR="00614A40" w:rsidRPr="00180C14" w:rsidRDefault="00614A40" w:rsidP="00614A40">
      <w:pPr>
        <w:rPr>
          <w:rFonts w:ascii="Times New Roman" w:hAnsi="Times New Roman" w:cs="Times New Roman"/>
          <w:b/>
          <w:sz w:val="32"/>
        </w:rPr>
      </w:pPr>
      <w:r w:rsidRPr="00180C14">
        <w:rPr>
          <w:rFonts w:ascii="Times New Roman" w:hAnsi="Times New Roman" w:cs="Times New Roman"/>
          <w:b/>
          <w:sz w:val="32"/>
        </w:rPr>
        <w:t>Id: 592zr1wq</w:t>
      </w:r>
    </w:p>
    <w:p w:rsidR="00614A40" w:rsidRDefault="00614A40" w:rsidP="00614A40">
      <w:pPr>
        <w:rPr>
          <w:rFonts w:ascii="Times New Roman" w:hAnsi="Times New Roman" w:cs="Times New Roman"/>
          <w:b/>
          <w:sz w:val="32"/>
        </w:rPr>
      </w:pPr>
      <w:r w:rsidRPr="00180C14">
        <w:rPr>
          <w:rFonts w:ascii="Times New Roman" w:hAnsi="Times New Roman" w:cs="Times New Roman"/>
          <w:b/>
          <w:sz w:val="32"/>
        </w:rPr>
        <w:t xml:space="preserve">Date: </w:t>
      </w:r>
      <w:r w:rsidR="000B72DF">
        <w:rPr>
          <w:rFonts w:ascii="Times New Roman" w:hAnsi="Times New Roman" w:cs="Times New Roman"/>
          <w:b/>
          <w:sz w:val="32"/>
        </w:rPr>
        <w:t>26</w:t>
      </w:r>
      <w:r>
        <w:rPr>
          <w:rFonts w:ascii="Times New Roman" w:hAnsi="Times New Roman" w:cs="Times New Roman"/>
          <w:b/>
          <w:sz w:val="32"/>
        </w:rPr>
        <w:t>/08/2024</w:t>
      </w:r>
    </w:p>
    <w:p w:rsidR="00614A40" w:rsidRPr="00614A40" w:rsidRDefault="00614A40" w:rsidP="00614A40">
      <w:pPr>
        <w:rPr>
          <w:rFonts w:ascii="Arial Black" w:hAnsi="Arial Black"/>
          <w:sz w:val="36"/>
        </w:rPr>
      </w:pPr>
    </w:p>
    <w:p w:rsidR="000B72DF" w:rsidRDefault="000B72DF" w:rsidP="000B72DF">
      <w:pPr>
        <w:jc w:val="center"/>
        <w:rPr>
          <w:rFonts w:ascii="Times New Roman" w:hAnsi="Times New Roman" w:cs="Times New Roman"/>
          <w:b/>
          <w:sz w:val="36"/>
        </w:rPr>
      </w:pPr>
      <w:r w:rsidRPr="00FE4DFC">
        <w:rPr>
          <w:rFonts w:ascii="Times New Roman" w:hAnsi="Times New Roman" w:cs="Times New Roman"/>
          <w:b/>
          <w:sz w:val="36"/>
        </w:rPr>
        <w:lastRenderedPageBreak/>
        <w:t xml:space="preserve">CONTENTS </w:t>
      </w:r>
    </w:p>
    <w:p w:rsidR="000B72DF" w:rsidRPr="00FE4DFC" w:rsidRDefault="000B72DF" w:rsidP="000B72DF">
      <w:pPr>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1555"/>
        <w:gridCol w:w="5528"/>
        <w:gridCol w:w="1933"/>
      </w:tblGrid>
      <w:tr w:rsidR="000B72DF" w:rsidTr="00D13B04">
        <w:trPr>
          <w:trHeight w:val="617"/>
        </w:trPr>
        <w:tc>
          <w:tcPr>
            <w:tcW w:w="1555" w:type="dxa"/>
          </w:tcPr>
          <w:p w:rsidR="000B72DF" w:rsidRPr="00EA7D1F" w:rsidRDefault="000B72DF" w:rsidP="00D13B04">
            <w:pPr>
              <w:jc w:val="center"/>
              <w:rPr>
                <w:rFonts w:ascii="Times New Roman" w:hAnsi="Times New Roman" w:cs="Times New Roman"/>
                <w:sz w:val="32"/>
              </w:rPr>
            </w:pPr>
            <w:r w:rsidRPr="00EA7D1F">
              <w:rPr>
                <w:rFonts w:ascii="Times New Roman" w:hAnsi="Times New Roman" w:cs="Times New Roman"/>
                <w:sz w:val="32"/>
              </w:rPr>
              <w:t>S. No</w:t>
            </w:r>
          </w:p>
        </w:tc>
        <w:tc>
          <w:tcPr>
            <w:tcW w:w="5528" w:type="dxa"/>
          </w:tcPr>
          <w:p w:rsidR="000B72DF" w:rsidRPr="00EA7D1F" w:rsidRDefault="000B72DF" w:rsidP="00D13B04">
            <w:pPr>
              <w:jc w:val="center"/>
              <w:rPr>
                <w:rFonts w:ascii="Times New Roman" w:hAnsi="Times New Roman" w:cs="Times New Roman"/>
                <w:sz w:val="32"/>
              </w:rPr>
            </w:pPr>
            <w:r w:rsidRPr="00EA7D1F">
              <w:rPr>
                <w:rFonts w:ascii="Times New Roman" w:hAnsi="Times New Roman" w:cs="Times New Roman"/>
                <w:sz w:val="32"/>
              </w:rPr>
              <w:t>Content</w:t>
            </w:r>
          </w:p>
        </w:tc>
        <w:tc>
          <w:tcPr>
            <w:tcW w:w="1933" w:type="dxa"/>
          </w:tcPr>
          <w:p w:rsidR="000B72DF" w:rsidRPr="00EA7D1F" w:rsidRDefault="000B72DF" w:rsidP="00D13B04">
            <w:pPr>
              <w:jc w:val="center"/>
              <w:rPr>
                <w:rFonts w:ascii="Times New Roman" w:hAnsi="Times New Roman" w:cs="Times New Roman"/>
                <w:sz w:val="32"/>
              </w:rPr>
            </w:pPr>
            <w:r w:rsidRPr="00EA7D1F">
              <w:rPr>
                <w:rFonts w:ascii="Times New Roman" w:hAnsi="Times New Roman" w:cs="Times New Roman"/>
                <w:sz w:val="32"/>
              </w:rPr>
              <w:t>Page no.</w:t>
            </w:r>
          </w:p>
        </w:tc>
      </w:tr>
      <w:tr w:rsidR="000B72DF" w:rsidTr="00D13B04">
        <w:trPr>
          <w:trHeight w:val="8776"/>
        </w:trPr>
        <w:tc>
          <w:tcPr>
            <w:tcW w:w="1555" w:type="dxa"/>
          </w:tcPr>
          <w:p w:rsidR="000B72DF" w:rsidRPr="00EA7D1F" w:rsidRDefault="000B72DF" w:rsidP="001E7301">
            <w:pPr>
              <w:spacing w:line="720" w:lineRule="auto"/>
              <w:rPr>
                <w:rFonts w:ascii="Times New Roman" w:hAnsi="Times New Roman" w:cs="Times New Roman"/>
                <w:b/>
                <w:sz w:val="32"/>
                <w:szCs w:val="20"/>
              </w:rPr>
            </w:pP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1.</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2.</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 xml:space="preserve">3. </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4.</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 xml:space="preserve">5. </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 xml:space="preserve">6. </w:t>
            </w:r>
          </w:p>
          <w:p w:rsidR="000B72DF" w:rsidRPr="00EA7D1F" w:rsidRDefault="000B72DF" w:rsidP="00D13B04">
            <w:pPr>
              <w:spacing w:line="720" w:lineRule="auto"/>
              <w:rPr>
                <w:rFonts w:ascii="Times New Roman" w:hAnsi="Times New Roman" w:cs="Times New Roman"/>
                <w:b/>
                <w:sz w:val="32"/>
              </w:rPr>
            </w:pPr>
          </w:p>
          <w:p w:rsidR="000B72DF" w:rsidRPr="00EA7D1F" w:rsidRDefault="000B72DF" w:rsidP="00D13B04">
            <w:pPr>
              <w:spacing w:line="720" w:lineRule="auto"/>
              <w:rPr>
                <w:rFonts w:ascii="Times New Roman" w:hAnsi="Times New Roman" w:cs="Times New Roman"/>
                <w:b/>
                <w:sz w:val="32"/>
              </w:rPr>
            </w:pPr>
          </w:p>
          <w:p w:rsidR="000B72DF" w:rsidRPr="00EA7D1F" w:rsidRDefault="000B72DF" w:rsidP="00D13B04">
            <w:pPr>
              <w:spacing w:line="720" w:lineRule="auto"/>
              <w:rPr>
                <w:rFonts w:ascii="Times New Roman" w:hAnsi="Times New Roman" w:cs="Times New Roman"/>
                <w:b/>
                <w:sz w:val="32"/>
              </w:rPr>
            </w:pPr>
          </w:p>
        </w:tc>
        <w:tc>
          <w:tcPr>
            <w:tcW w:w="5528" w:type="dxa"/>
          </w:tcPr>
          <w:p w:rsidR="000B72DF" w:rsidRPr="00EA7D1F" w:rsidRDefault="000B72DF" w:rsidP="00D13B04">
            <w:pPr>
              <w:tabs>
                <w:tab w:val="left" w:pos="1020"/>
              </w:tabs>
              <w:spacing w:line="720" w:lineRule="auto"/>
              <w:rPr>
                <w:rFonts w:ascii="Times New Roman" w:hAnsi="Times New Roman" w:cs="Times New Roman"/>
                <w:b/>
                <w:sz w:val="32"/>
                <w:szCs w:val="20"/>
              </w:rPr>
            </w:pPr>
            <w:r w:rsidRPr="00EA7D1F">
              <w:rPr>
                <w:rFonts w:ascii="Times New Roman" w:hAnsi="Times New Roman" w:cs="Times New Roman"/>
                <w:sz w:val="32"/>
                <w:szCs w:val="20"/>
              </w:rPr>
              <w:tab/>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About this Report</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Methodology</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Analytical Tools and Techniques</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Visualization and Findings</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Recommendations</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Conclusion</w:t>
            </w:r>
          </w:p>
          <w:p w:rsidR="000B72DF" w:rsidRPr="00EA7D1F" w:rsidRDefault="000B72DF" w:rsidP="00D13B04">
            <w:pPr>
              <w:spacing w:line="720" w:lineRule="auto"/>
              <w:rPr>
                <w:rFonts w:ascii="Times New Roman" w:hAnsi="Times New Roman" w:cs="Times New Roman"/>
                <w:b/>
                <w:sz w:val="32"/>
              </w:rPr>
            </w:pPr>
          </w:p>
        </w:tc>
        <w:tc>
          <w:tcPr>
            <w:tcW w:w="1933" w:type="dxa"/>
          </w:tcPr>
          <w:p w:rsidR="000B72DF" w:rsidRPr="00EA7D1F" w:rsidRDefault="000B72DF" w:rsidP="00D13B04">
            <w:pPr>
              <w:spacing w:line="720" w:lineRule="auto"/>
              <w:ind w:firstLine="720"/>
              <w:rPr>
                <w:rFonts w:ascii="Times New Roman" w:hAnsi="Times New Roman" w:cs="Times New Roman"/>
                <w:b/>
                <w:sz w:val="32"/>
                <w:szCs w:val="20"/>
              </w:rPr>
            </w:pP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3</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4</w:t>
            </w:r>
          </w:p>
          <w:p w:rsidR="000B72DF" w:rsidRPr="00EA7D1F" w:rsidRDefault="00FE57C2" w:rsidP="00D13B04">
            <w:pPr>
              <w:spacing w:line="720" w:lineRule="auto"/>
              <w:rPr>
                <w:rFonts w:ascii="Times New Roman" w:hAnsi="Times New Roman" w:cs="Times New Roman"/>
                <w:b/>
                <w:sz w:val="32"/>
              </w:rPr>
            </w:pPr>
            <w:r>
              <w:rPr>
                <w:rFonts w:ascii="Times New Roman" w:hAnsi="Times New Roman" w:cs="Times New Roman"/>
                <w:sz w:val="32"/>
              </w:rPr>
              <w:t>5</w:t>
            </w:r>
          </w:p>
          <w:p w:rsidR="000B72DF" w:rsidRPr="00EA7D1F" w:rsidRDefault="00FE57C2" w:rsidP="00D13B04">
            <w:pPr>
              <w:spacing w:line="720" w:lineRule="auto"/>
              <w:rPr>
                <w:rFonts w:ascii="Times New Roman" w:hAnsi="Times New Roman" w:cs="Times New Roman"/>
                <w:b/>
                <w:sz w:val="32"/>
              </w:rPr>
            </w:pPr>
            <w:r>
              <w:rPr>
                <w:rFonts w:ascii="Times New Roman" w:hAnsi="Times New Roman" w:cs="Times New Roman"/>
                <w:sz w:val="32"/>
              </w:rPr>
              <w:t>6-8</w:t>
            </w:r>
          </w:p>
          <w:p w:rsidR="000B72DF" w:rsidRPr="00EA7D1F" w:rsidRDefault="00FD46C3" w:rsidP="00D13B04">
            <w:pPr>
              <w:spacing w:line="720" w:lineRule="auto"/>
              <w:rPr>
                <w:rFonts w:ascii="Times New Roman" w:hAnsi="Times New Roman" w:cs="Times New Roman"/>
                <w:b/>
                <w:sz w:val="32"/>
              </w:rPr>
            </w:pPr>
            <w:r>
              <w:rPr>
                <w:rFonts w:ascii="Times New Roman" w:hAnsi="Times New Roman" w:cs="Times New Roman"/>
                <w:sz w:val="32"/>
              </w:rPr>
              <w:t>9</w:t>
            </w:r>
          </w:p>
          <w:p w:rsidR="000B72DF" w:rsidRPr="00EA7D1F" w:rsidRDefault="00FD46C3" w:rsidP="00D13B04">
            <w:pPr>
              <w:spacing w:line="720" w:lineRule="auto"/>
              <w:rPr>
                <w:rFonts w:ascii="Times New Roman" w:hAnsi="Times New Roman" w:cs="Times New Roman"/>
                <w:b/>
                <w:sz w:val="32"/>
              </w:rPr>
            </w:pPr>
            <w:r>
              <w:rPr>
                <w:rFonts w:ascii="Times New Roman" w:hAnsi="Times New Roman" w:cs="Times New Roman"/>
                <w:sz w:val="32"/>
              </w:rPr>
              <w:t>10</w:t>
            </w:r>
            <w:bookmarkStart w:id="0" w:name="_GoBack"/>
            <w:bookmarkEnd w:id="0"/>
          </w:p>
        </w:tc>
      </w:tr>
    </w:tbl>
    <w:p w:rsidR="00614A40" w:rsidRDefault="00614A40" w:rsidP="00614A40">
      <w:pPr>
        <w:tabs>
          <w:tab w:val="left" w:pos="1053"/>
        </w:tabs>
        <w:rPr>
          <w:rFonts w:ascii="Arial Black" w:hAnsi="Arial Black"/>
          <w:b/>
          <w:sz w:val="32"/>
        </w:rPr>
      </w:pPr>
    </w:p>
    <w:p w:rsidR="001E7301" w:rsidRDefault="001E7301">
      <w:pPr>
        <w:rPr>
          <w:rFonts w:ascii="Times New Roman" w:hAnsi="Times New Roman" w:cs="Times New Roman"/>
          <w:b/>
          <w:sz w:val="32"/>
        </w:rPr>
      </w:pPr>
    </w:p>
    <w:p w:rsidR="000B72DF" w:rsidRDefault="001E7301" w:rsidP="001E7301">
      <w:pPr>
        <w:tabs>
          <w:tab w:val="left" w:pos="1053"/>
        </w:tabs>
        <w:jc w:val="center"/>
        <w:rPr>
          <w:rFonts w:ascii="Times New Roman" w:hAnsi="Times New Roman" w:cs="Times New Roman"/>
          <w:b/>
          <w:sz w:val="32"/>
        </w:rPr>
      </w:pPr>
      <w:r w:rsidRPr="001E7301">
        <w:rPr>
          <w:rFonts w:ascii="Times New Roman" w:hAnsi="Times New Roman" w:cs="Times New Roman"/>
          <w:b/>
          <w:sz w:val="32"/>
        </w:rPr>
        <w:lastRenderedPageBreak/>
        <w:t>ABOUT THIS REPORT</w:t>
      </w:r>
      <w:r>
        <w:rPr>
          <w:rFonts w:ascii="Times New Roman" w:hAnsi="Times New Roman" w:cs="Times New Roman"/>
          <w:b/>
          <w:sz w:val="32"/>
        </w:rPr>
        <w:t xml:space="preserve"> </w:t>
      </w:r>
    </w:p>
    <w:p w:rsidR="001E7301" w:rsidRDefault="001E7301" w:rsidP="001E7301">
      <w:pPr>
        <w:tabs>
          <w:tab w:val="left" w:pos="1053"/>
        </w:tabs>
        <w:rPr>
          <w:rFonts w:ascii="Times New Roman" w:hAnsi="Times New Roman" w:cs="Times New Roman"/>
          <w:b/>
          <w:sz w:val="32"/>
        </w:rPr>
      </w:pPr>
    </w:p>
    <w:p w:rsidR="001E7301" w:rsidRPr="001E7301" w:rsidRDefault="001E7301" w:rsidP="001E7301">
      <w:pPr>
        <w:tabs>
          <w:tab w:val="left" w:pos="1053"/>
        </w:tabs>
        <w:rPr>
          <w:rFonts w:ascii="Times New Roman" w:hAnsi="Times New Roman" w:cs="Times New Roman"/>
          <w:sz w:val="28"/>
        </w:rPr>
      </w:pPr>
      <w:r w:rsidRPr="001E7301">
        <w:rPr>
          <w:rFonts w:ascii="Times New Roman" w:hAnsi="Times New Roman" w:cs="Times New Roman"/>
          <w:sz w:val="28"/>
        </w:rPr>
        <w:t>This report presents an in-depth analysis of crime rates across India in the year 2022, focusing on all states and union territories. The primary objective of this study is to provide a comprehensive understanding of the crime landscape in the country, identify key trends, and offer insights that can inform policy decisions and safety initiatives.</w:t>
      </w:r>
    </w:p>
    <w:p w:rsidR="001E7301" w:rsidRPr="001E7301" w:rsidRDefault="001E7301" w:rsidP="001E7301">
      <w:pPr>
        <w:tabs>
          <w:tab w:val="left" w:pos="1053"/>
        </w:tabs>
        <w:rPr>
          <w:rFonts w:ascii="Times New Roman" w:hAnsi="Times New Roman" w:cs="Times New Roman"/>
          <w:sz w:val="28"/>
        </w:rPr>
      </w:pPr>
    </w:p>
    <w:p w:rsidR="001E7301" w:rsidRPr="001E7301" w:rsidRDefault="001E7301" w:rsidP="001E7301">
      <w:pPr>
        <w:tabs>
          <w:tab w:val="left" w:pos="1053"/>
        </w:tabs>
        <w:rPr>
          <w:rFonts w:ascii="Times New Roman" w:hAnsi="Times New Roman" w:cs="Times New Roman"/>
          <w:sz w:val="28"/>
        </w:rPr>
      </w:pPr>
      <w:r w:rsidRPr="001E7301">
        <w:rPr>
          <w:rFonts w:ascii="Times New Roman" w:hAnsi="Times New Roman" w:cs="Times New Roman"/>
          <w:sz w:val="28"/>
        </w:rPr>
        <w:t>In recent years, crime has been a critical concern for governments, law enforcement agencies, and the public alike. With the advent of advanced data analytics and the availability of large datasets, it has become possible to analyze crime patterns more accurately and efficiently. This report leverages data sourced from the Open Government Data (OGD) platform, ensuring that the findings are based on reliable and up-to-date information.</w:t>
      </w:r>
    </w:p>
    <w:p w:rsidR="001E7301" w:rsidRPr="001E7301" w:rsidRDefault="001E7301" w:rsidP="001E7301">
      <w:pPr>
        <w:tabs>
          <w:tab w:val="left" w:pos="1053"/>
        </w:tabs>
        <w:rPr>
          <w:rFonts w:ascii="Times New Roman" w:hAnsi="Times New Roman" w:cs="Times New Roman"/>
          <w:sz w:val="28"/>
        </w:rPr>
      </w:pPr>
    </w:p>
    <w:p w:rsidR="001E7301" w:rsidRPr="001E7301" w:rsidRDefault="001E7301" w:rsidP="001E7301">
      <w:pPr>
        <w:tabs>
          <w:tab w:val="left" w:pos="1053"/>
        </w:tabs>
        <w:rPr>
          <w:rFonts w:ascii="Times New Roman" w:hAnsi="Times New Roman" w:cs="Times New Roman"/>
          <w:sz w:val="28"/>
        </w:rPr>
      </w:pPr>
      <w:r w:rsidRPr="001E7301">
        <w:rPr>
          <w:rFonts w:ascii="Times New Roman" w:hAnsi="Times New Roman" w:cs="Times New Roman"/>
          <w:sz w:val="28"/>
        </w:rPr>
        <w:t>The analysis presented in this report is driven by the need to understand the varying crime rates across different regions of India. It aims to uncover the underlying factors contributing to these variations and highlight areas that require immediate attention from policymakers and law enforcement agencies.</w:t>
      </w:r>
    </w:p>
    <w:p w:rsidR="001E7301" w:rsidRPr="001E7301" w:rsidRDefault="001E7301" w:rsidP="001E7301">
      <w:pPr>
        <w:tabs>
          <w:tab w:val="left" w:pos="1053"/>
        </w:tabs>
        <w:rPr>
          <w:rFonts w:ascii="Times New Roman" w:hAnsi="Times New Roman" w:cs="Times New Roman"/>
          <w:sz w:val="28"/>
        </w:rPr>
      </w:pPr>
    </w:p>
    <w:p w:rsidR="001E7301" w:rsidRPr="001E7301" w:rsidRDefault="001E7301" w:rsidP="001E7301">
      <w:pPr>
        <w:tabs>
          <w:tab w:val="left" w:pos="1053"/>
        </w:tabs>
        <w:rPr>
          <w:rFonts w:ascii="Times New Roman" w:hAnsi="Times New Roman" w:cs="Times New Roman"/>
          <w:sz w:val="28"/>
        </w:rPr>
      </w:pPr>
      <w:r w:rsidRPr="001E7301">
        <w:rPr>
          <w:rFonts w:ascii="Times New Roman" w:hAnsi="Times New Roman" w:cs="Times New Roman"/>
          <w:sz w:val="28"/>
        </w:rPr>
        <w:t>By organizing, cleaning, and analyzing the data in Microsoft Excel, and visualizing it using Power BI, this report provides a clear and actionable view of the crime situation in India. The visualizations are designed to be intuitive, allowing readers to quickly grasp the key trends and insights. This report not only serves as a tool for understanding the current crime landscape but also as a foundation for future research and policy formulation.</w:t>
      </w:r>
    </w:p>
    <w:p w:rsidR="001E7301" w:rsidRPr="001E7301" w:rsidRDefault="001E7301" w:rsidP="001E7301">
      <w:pPr>
        <w:tabs>
          <w:tab w:val="left" w:pos="1053"/>
        </w:tabs>
        <w:rPr>
          <w:rFonts w:ascii="Times New Roman" w:hAnsi="Times New Roman" w:cs="Times New Roman"/>
          <w:sz w:val="28"/>
        </w:rPr>
      </w:pPr>
    </w:p>
    <w:p w:rsidR="001E7301" w:rsidRDefault="001E7301" w:rsidP="001E7301">
      <w:pPr>
        <w:tabs>
          <w:tab w:val="left" w:pos="1053"/>
        </w:tabs>
        <w:rPr>
          <w:rFonts w:ascii="Times New Roman" w:hAnsi="Times New Roman" w:cs="Times New Roman"/>
          <w:sz w:val="28"/>
        </w:rPr>
      </w:pPr>
      <w:r w:rsidRPr="001E7301">
        <w:rPr>
          <w:rFonts w:ascii="Times New Roman" w:hAnsi="Times New Roman" w:cs="Times New Roman"/>
          <w:sz w:val="28"/>
        </w:rPr>
        <w:t>In addition to identifying and analyzing crime trends, this report also offers recommendations for mitigating crime and enhancing public safety. These recommendations are grounded in the data-driven insights derived from the analysis, ensuring that they are both practical and effective.</w:t>
      </w:r>
    </w:p>
    <w:p w:rsidR="001E7301" w:rsidRDefault="001E7301">
      <w:pPr>
        <w:rPr>
          <w:rFonts w:ascii="Times New Roman" w:hAnsi="Times New Roman" w:cs="Times New Roman"/>
          <w:sz w:val="28"/>
        </w:rPr>
      </w:pPr>
      <w:r>
        <w:rPr>
          <w:rFonts w:ascii="Times New Roman" w:hAnsi="Times New Roman" w:cs="Times New Roman"/>
          <w:sz w:val="28"/>
        </w:rPr>
        <w:br w:type="page"/>
      </w:r>
    </w:p>
    <w:p w:rsidR="001E7301" w:rsidRPr="00107562" w:rsidRDefault="001E7301" w:rsidP="00107562">
      <w:pPr>
        <w:tabs>
          <w:tab w:val="left" w:pos="1053"/>
        </w:tabs>
        <w:jc w:val="center"/>
        <w:rPr>
          <w:rFonts w:ascii="Times New Roman" w:hAnsi="Times New Roman" w:cs="Times New Roman"/>
          <w:b/>
          <w:sz w:val="32"/>
        </w:rPr>
      </w:pPr>
      <w:r w:rsidRPr="001E7301">
        <w:rPr>
          <w:rFonts w:ascii="Times New Roman" w:hAnsi="Times New Roman" w:cs="Times New Roman"/>
          <w:b/>
          <w:sz w:val="32"/>
        </w:rPr>
        <w:lastRenderedPageBreak/>
        <w:t>METHODOLOGY</w:t>
      </w:r>
    </w:p>
    <w:p w:rsidR="00107562" w:rsidRPr="00107562" w:rsidRDefault="00107562" w:rsidP="00107562">
      <w:pPr>
        <w:tabs>
          <w:tab w:val="left" w:pos="1053"/>
        </w:tabs>
        <w:rPr>
          <w:rFonts w:ascii="Times New Roman" w:hAnsi="Times New Roman" w:cs="Times New Roman"/>
          <w:sz w:val="28"/>
        </w:rPr>
      </w:pP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Collection:</w:t>
      </w: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from the Open Government Data (OGD) platform for 2022 includes crime statistics across various categories for all states and union territories.</w:t>
      </w:r>
    </w:p>
    <w:p w:rsidR="00107562" w:rsidRPr="00107562" w:rsidRDefault="00107562" w:rsidP="00107562">
      <w:pPr>
        <w:tabs>
          <w:tab w:val="left" w:pos="1053"/>
        </w:tabs>
        <w:rPr>
          <w:rFonts w:ascii="Times New Roman" w:hAnsi="Times New Roman" w:cs="Times New Roman"/>
          <w:sz w:val="28"/>
        </w:rPr>
      </w:pP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Cleaning and Preparation:</w:t>
      </w: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The dataset was cleaned in Excel, addressing missing data, removing duplicates, and normalizing for consistency.</w:t>
      </w:r>
    </w:p>
    <w:p w:rsidR="00107562" w:rsidRPr="00107562" w:rsidRDefault="00107562" w:rsidP="00107562">
      <w:pPr>
        <w:tabs>
          <w:tab w:val="left" w:pos="1053"/>
        </w:tabs>
        <w:rPr>
          <w:rFonts w:ascii="Times New Roman" w:hAnsi="Times New Roman" w:cs="Times New Roman"/>
          <w:sz w:val="28"/>
        </w:rPr>
      </w:pP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Organization:</w:t>
      </w:r>
    </w:p>
    <w:p w:rsid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Cleaned data was structured into tables with rows for incidents and columns for variables like state and crime type, divided into sheets for clarity and validated for accuracy.</w:t>
      </w:r>
    </w:p>
    <w:p w:rsidR="00107562" w:rsidRDefault="00107562" w:rsidP="00107562">
      <w:pPr>
        <w:tabs>
          <w:tab w:val="left" w:pos="1053"/>
        </w:tabs>
        <w:rPr>
          <w:rFonts w:ascii="Times New Roman" w:hAnsi="Times New Roman" w:cs="Times New Roman"/>
          <w:sz w:val="28"/>
        </w:rPr>
      </w:pPr>
    </w:p>
    <w:p w:rsidR="001E7301" w:rsidRPr="001E7301" w:rsidRDefault="001E7301" w:rsidP="00107562">
      <w:pPr>
        <w:tabs>
          <w:tab w:val="left" w:pos="1053"/>
        </w:tabs>
        <w:rPr>
          <w:rFonts w:ascii="Times New Roman" w:hAnsi="Times New Roman" w:cs="Times New Roman"/>
          <w:sz w:val="28"/>
        </w:rPr>
      </w:pPr>
      <w:r w:rsidRPr="001E7301">
        <w:rPr>
          <w:rFonts w:ascii="Times New Roman" w:hAnsi="Times New Roman" w:cs="Times New Roman"/>
          <w:sz w:val="28"/>
        </w:rPr>
        <w:t>Analytical Tools and Techniques:</w:t>
      </w:r>
    </w:p>
    <w:p w:rsidR="00107562" w:rsidRDefault="001E7301" w:rsidP="00107562">
      <w:pPr>
        <w:tabs>
          <w:tab w:val="left" w:pos="1053"/>
        </w:tabs>
        <w:rPr>
          <w:rFonts w:ascii="Times New Roman" w:hAnsi="Times New Roman" w:cs="Times New Roman"/>
          <w:sz w:val="28"/>
        </w:rPr>
      </w:pPr>
      <w:r w:rsidRPr="001E7301">
        <w:rPr>
          <w:rFonts w:ascii="Times New Roman" w:hAnsi="Times New Roman" w:cs="Times New Roman"/>
          <w:sz w:val="28"/>
        </w:rPr>
        <w:t xml:space="preserve">Analysis was conducted using Microsoft Excel and Power BI. </w:t>
      </w:r>
    </w:p>
    <w:p w:rsidR="00107562" w:rsidRPr="00107562" w:rsidRDefault="00107562" w:rsidP="00107562">
      <w:pPr>
        <w:pStyle w:val="ListParagraph"/>
        <w:numPr>
          <w:ilvl w:val="0"/>
          <w:numId w:val="2"/>
        </w:numPr>
        <w:tabs>
          <w:tab w:val="left" w:pos="1053"/>
        </w:tabs>
        <w:rPr>
          <w:rFonts w:ascii="Times New Roman" w:hAnsi="Times New Roman" w:cs="Times New Roman"/>
          <w:sz w:val="28"/>
        </w:rPr>
      </w:pPr>
      <w:r w:rsidRPr="00107562">
        <w:rPr>
          <w:rFonts w:ascii="Times New Roman" w:hAnsi="Times New Roman" w:cs="Times New Roman"/>
          <w:sz w:val="28"/>
        </w:rPr>
        <w:t>Descriptive Analysis: Calculated basic statistics to understand key trends and variations.</w:t>
      </w:r>
    </w:p>
    <w:p w:rsidR="00107562" w:rsidRPr="00107562" w:rsidRDefault="00107562" w:rsidP="00107562">
      <w:pPr>
        <w:pStyle w:val="ListParagraph"/>
        <w:numPr>
          <w:ilvl w:val="0"/>
          <w:numId w:val="2"/>
        </w:numPr>
        <w:tabs>
          <w:tab w:val="left" w:pos="1053"/>
        </w:tabs>
        <w:rPr>
          <w:rFonts w:ascii="Times New Roman" w:hAnsi="Times New Roman" w:cs="Times New Roman"/>
          <w:sz w:val="28"/>
        </w:rPr>
      </w:pPr>
      <w:r w:rsidRPr="00107562">
        <w:rPr>
          <w:rFonts w:ascii="Times New Roman" w:hAnsi="Times New Roman" w:cs="Times New Roman"/>
          <w:sz w:val="28"/>
        </w:rPr>
        <w:t>Trend Analysis: Examined temporal patterns to spot significant changes in crime rates.</w:t>
      </w:r>
    </w:p>
    <w:p w:rsidR="00107562" w:rsidRPr="00107562" w:rsidRDefault="00107562" w:rsidP="00107562">
      <w:pPr>
        <w:pStyle w:val="ListParagraph"/>
        <w:numPr>
          <w:ilvl w:val="0"/>
          <w:numId w:val="2"/>
        </w:numPr>
        <w:tabs>
          <w:tab w:val="left" w:pos="1053"/>
        </w:tabs>
        <w:rPr>
          <w:rFonts w:ascii="Times New Roman" w:hAnsi="Times New Roman" w:cs="Times New Roman"/>
          <w:sz w:val="28"/>
        </w:rPr>
      </w:pPr>
      <w:r w:rsidRPr="00107562">
        <w:rPr>
          <w:rFonts w:ascii="Times New Roman" w:hAnsi="Times New Roman" w:cs="Times New Roman"/>
          <w:sz w:val="28"/>
        </w:rPr>
        <w:t>Comparative Analysis: Compared crime rates across regions to identify high and low crime areas.</w:t>
      </w:r>
    </w:p>
    <w:p w:rsidR="00107562" w:rsidRDefault="00107562" w:rsidP="00107562">
      <w:pPr>
        <w:pStyle w:val="ListParagraph"/>
        <w:numPr>
          <w:ilvl w:val="0"/>
          <w:numId w:val="2"/>
        </w:numPr>
        <w:tabs>
          <w:tab w:val="left" w:pos="1053"/>
        </w:tabs>
        <w:rPr>
          <w:rFonts w:ascii="Times New Roman" w:hAnsi="Times New Roman" w:cs="Times New Roman"/>
          <w:sz w:val="28"/>
        </w:rPr>
      </w:pPr>
      <w:r w:rsidRPr="00107562">
        <w:rPr>
          <w:rFonts w:ascii="Times New Roman" w:hAnsi="Times New Roman" w:cs="Times New Roman"/>
          <w:sz w:val="28"/>
        </w:rPr>
        <w:t>Geospatial Analysis: Used Power BI maps to visualize the geographical distribution of crimes across India.</w:t>
      </w:r>
    </w:p>
    <w:p w:rsidR="00107562" w:rsidRPr="00107562" w:rsidRDefault="00107562" w:rsidP="00107562">
      <w:pPr>
        <w:pStyle w:val="ListParagraph"/>
        <w:tabs>
          <w:tab w:val="left" w:pos="1053"/>
        </w:tabs>
        <w:rPr>
          <w:rFonts w:ascii="Times New Roman" w:hAnsi="Times New Roman" w:cs="Times New Roman"/>
          <w:sz w:val="28"/>
        </w:rPr>
      </w:pPr>
    </w:p>
    <w:p w:rsidR="001E7301" w:rsidRPr="001E7301" w:rsidRDefault="001E7301" w:rsidP="00107562">
      <w:pPr>
        <w:tabs>
          <w:tab w:val="left" w:pos="1053"/>
        </w:tabs>
        <w:rPr>
          <w:rFonts w:ascii="Times New Roman" w:hAnsi="Times New Roman" w:cs="Times New Roman"/>
          <w:sz w:val="28"/>
        </w:rPr>
      </w:pPr>
      <w:r w:rsidRPr="001E7301">
        <w:rPr>
          <w:rFonts w:ascii="Times New Roman" w:hAnsi="Times New Roman" w:cs="Times New Roman"/>
          <w:sz w:val="28"/>
        </w:rPr>
        <w:t>Visualization:</w:t>
      </w:r>
    </w:p>
    <w:p w:rsidR="001E7301" w:rsidRPr="001E7301" w:rsidRDefault="001E7301" w:rsidP="001E7301">
      <w:pPr>
        <w:tabs>
          <w:tab w:val="left" w:pos="1053"/>
        </w:tabs>
        <w:rPr>
          <w:rFonts w:ascii="Times New Roman" w:hAnsi="Times New Roman" w:cs="Times New Roman"/>
          <w:sz w:val="28"/>
        </w:rPr>
      </w:pPr>
      <w:r w:rsidRPr="001E7301">
        <w:rPr>
          <w:rFonts w:ascii="Times New Roman" w:hAnsi="Times New Roman" w:cs="Times New Roman"/>
          <w:sz w:val="28"/>
        </w:rPr>
        <w:t>Visualizations were created to clearly present the findings, including bar charts, line graphs, and geospatial maps. Interactive dashboards allowed for dynamic data exploration, ensuring insights were accessible and actionable.</w:t>
      </w:r>
    </w:p>
    <w:p w:rsidR="001E7301" w:rsidRPr="001E7301" w:rsidRDefault="001E7301" w:rsidP="001E7301">
      <w:pPr>
        <w:tabs>
          <w:tab w:val="left" w:pos="1053"/>
        </w:tabs>
        <w:rPr>
          <w:rFonts w:ascii="Times New Roman" w:hAnsi="Times New Roman" w:cs="Times New Roman"/>
          <w:sz w:val="28"/>
        </w:rPr>
      </w:pPr>
    </w:p>
    <w:p w:rsidR="001E7301" w:rsidRPr="001E7301" w:rsidRDefault="001E7301" w:rsidP="001E7301">
      <w:pPr>
        <w:tabs>
          <w:tab w:val="left" w:pos="1053"/>
        </w:tabs>
        <w:rPr>
          <w:rFonts w:ascii="Times New Roman" w:hAnsi="Times New Roman" w:cs="Times New Roman"/>
          <w:sz w:val="28"/>
        </w:rPr>
      </w:pPr>
    </w:p>
    <w:p w:rsidR="001E7301" w:rsidRDefault="005967CF" w:rsidP="005967CF">
      <w:pPr>
        <w:tabs>
          <w:tab w:val="left" w:pos="1053"/>
        </w:tabs>
        <w:jc w:val="center"/>
        <w:rPr>
          <w:rFonts w:ascii="Times New Roman" w:hAnsi="Times New Roman" w:cs="Times New Roman"/>
          <w:b/>
          <w:sz w:val="32"/>
        </w:rPr>
      </w:pPr>
      <w:r w:rsidRPr="005967CF">
        <w:rPr>
          <w:rFonts w:ascii="Times New Roman" w:hAnsi="Times New Roman" w:cs="Times New Roman"/>
          <w:b/>
          <w:sz w:val="32"/>
        </w:rPr>
        <w:lastRenderedPageBreak/>
        <w:t>ANALYTICAL TOOLS AND TECHNIQUES</w:t>
      </w:r>
    </w:p>
    <w:p w:rsidR="005967CF" w:rsidRDefault="005967CF" w:rsidP="005967CF">
      <w:pPr>
        <w:tabs>
          <w:tab w:val="left" w:pos="1053"/>
        </w:tabs>
        <w:rPr>
          <w:rFonts w:ascii="Times New Roman" w:hAnsi="Times New Roman" w:cs="Times New Roman"/>
          <w:b/>
          <w:sz w:val="32"/>
        </w:rPr>
      </w:pPr>
    </w:p>
    <w:p w:rsidR="005967CF" w:rsidRPr="005967CF" w:rsidRDefault="005967CF" w:rsidP="005967CF">
      <w:pPr>
        <w:tabs>
          <w:tab w:val="left" w:pos="1053"/>
        </w:tabs>
        <w:rPr>
          <w:rFonts w:ascii="Times New Roman" w:hAnsi="Times New Roman" w:cs="Times New Roman"/>
          <w:sz w:val="28"/>
        </w:rPr>
      </w:pPr>
      <w:r w:rsidRPr="005967CF">
        <w:rPr>
          <w:rFonts w:ascii="Times New Roman" w:hAnsi="Times New Roman" w:cs="Times New Roman"/>
          <w:sz w:val="28"/>
        </w:rPr>
        <w:t>This report used Microsoft Excel and Power BI for data analysis and visualization, each contributing uniquely to the comprehensive analysis of crime rates across India in 2022.</w:t>
      </w:r>
    </w:p>
    <w:p w:rsidR="005967CF" w:rsidRPr="005967CF" w:rsidRDefault="005967CF" w:rsidP="005967CF">
      <w:pPr>
        <w:tabs>
          <w:tab w:val="left" w:pos="1053"/>
        </w:tabs>
        <w:rPr>
          <w:rFonts w:ascii="Times New Roman" w:hAnsi="Times New Roman" w:cs="Times New Roman"/>
          <w:sz w:val="28"/>
        </w:rPr>
      </w:pPr>
    </w:p>
    <w:p w:rsidR="005967CF" w:rsidRPr="005967CF" w:rsidRDefault="005967CF" w:rsidP="005967CF">
      <w:pPr>
        <w:tabs>
          <w:tab w:val="left" w:pos="1053"/>
        </w:tabs>
        <w:rPr>
          <w:rFonts w:ascii="Times New Roman" w:hAnsi="Times New Roman" w:cs="Times New Roman"/>
          <w:sz w:val="28"/>
        </w:rPr>
      </w:pPr>
      <w:r>
        <w:rPr>
          <w:rFonts w:ascii="Times New Roman" w:hAnsi="Times New Roman" w:cs="Times New Roman"/>
          <w:sz w:val="28"/>
        </w:rPr>
        <w:t>Microsoft Excel</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Data Cleaning: Excel was used to clean the raw data, handle missing values, remove duplicates, and normalize the dataset for consistency.</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 xml:space="preserve">Data Organization: Excel’s tabular structure and pivot tables were utilized to organize and categorize crime data by type, region, and other variables, making it easier to </w:t>
      </w:r>
      <w:r w:rsidRPr="005967CF">
        <w:rPr>
          <w:rFonts w:ascii="Times New Roman" w:hAnsi="Times New Roman" w:cs="Times New Roman"/>
          <w:sz w:val="28"/>
        </w:rPr>
        <w:t>analyse</w:t>
      </w:r>
      <w:r w:rsidRPr="005967CF">
        <w:rPr>
          <w:rFonts w:ascii="Times New Roman" w:hAnsi="Times New Roman" w:cs="Times New Roman"/>
          <w:sz w:val="28"/>
        </w:rPr>
        <w:t>.</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Preliminary Analysis: Basic statistical functions (e.g., averages, medians) were applied to gain initial insights into trends and variations across regions.</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Pivot Tables and Charts: Excel’s pivot tables and basic charts facilitated the summarization and preliminary visualization of data.</w:t>
      </w:r>
    </w:p>
    <w:p w:rsidR="005967CF" w:rsidRDefault="005967CF" w:rsidP="005967CF">
      <w:pPr>
        <w:tabs>
          <w:tab w:val="left" w:pos="1053"/>
        </w:tabs>
        <w:rPr>
          <w:rFonts w:ascii="Times New Roman" w:hAnsi="Times New Roman" w:cs="Times New Roman"/>
          <w:sz w:val="28"/>
        </w:rPr>
      </w:pPr>
    </w:p>
    <w:p w:rsidR="005967CF" w:rsidRPr="005967CF" w:rsidRDefault="005967CF" w:rsidP="005967CF">
      <w:pPr>
        <w:tabs>
          <w:tab w:val="left" w:pos="1053"/>
        </w:tabs>
        <w:rPr>
          <w:rFonts w:ascii="Times New Roman" w:hAnsi="Times New Roman" w:cs="Times New Roman"/>
          <w:sz w:val="28"/>
        </w:rPr>
      </w:pPr>
      <w:r>
        <w:rPr>
          <w:rFonts w:ascii="Times New Roman" w:hAnsi="Times New Roman" w:cs="Times New Roman"/>
          <w:sz w:val="28"/>
        </w:rPr>
        <w:t>Power BI</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Interactive Dashboards: Power BI enabled the creation of interactive dashboards that allowed for in-depth exploration of the data, enhancing the ability to derive actionable insights.</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Advanced Visualizations: Various visualization options, including bar charts, line graphs, and geospatial maps, were used to clearly represent complex data and trends.</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Geospatial Analysis: Power BI’s mapping features highlighted the geographical distribution of crimes, identifying hotspots and regional disparities.</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Trend Analysis: Temporal visualizations tracked changes in crime rates over the year, highlighting significant trends and anomalies.</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Data Integration and Modeling: Power BI’s capabilities allowed for deeper analysis, such as calculating crime rates per capita and exploring correlations between crime types.</w:t>
      </w:r>
    </w:p>
    <w:p w:rsidR="001E7301"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Report Generation: The findings were compiled into a visually appealing and easily shareable report, ensuring effective communication of insights.</w:t>
      </w:r>
    </w:p>
    <w:p w:rsidR="001E7301" w:rsidRDefault="00FE57C2" w:rsidP="002119B4">
      <w:pPr>
        <w:tabs>
          <w:tab w:val="left" w:pos="1053"/>
        </w:tabs>
        <w:jc w:val="center"/>
        <w:rPr>
          <w:rFonts w:ascii="Times New Roman" w:hAnsi="Times New Roman" w:cs="Times New Roman"/>
          <w:b/>
          <w:sz w:val="32"/>
        </w:rPr>
      </w:pPr>
      <w:r w:rsidRPr="002119B4">
        <w:rPr>
          <w:rFonts w:ascii="Times New Roman" w:hAnsi="Times New Roman" w:cs="Times New Roman"/>
          <w:b/>
          <w:sz w:val="32"/>
        </w:rPr>
        <w:lastRenderedPageBreak/>
        <w:t>VISUALIZATION AND FINDINGS</w:t>
      </w:r>
    </w:p>
    <w:p w:rsidR="002119B4" w:rsidRDefault="002119B4" w:rsidP="002119B4">
      <w:pPr>
        <w:tabs>
          <w:tab w:val="left" w:pos="1053"/>
        </w:tabs>
        <w:rPr>
          <w:rFonts w:ascii="Times New Roman" w:hAnsi="Times New Roman" w:cs="Times New Roman"/>
          <w:b/>
          <w:sz w:val="32"/>
        </w:rPr>
      </w:pP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This section presents the visualizations and key insights from the 2022 crime data analysis across India, created using Power BI and Microsoft Excel.</w:t>
      </w:r>
    </w:p>
    <w:p w:rsidR="002119B4" w:rsidRP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1. Visualization Techniques</w:t>
      </w: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1.1. Interactive Dashboards</w:t>
      </w:r>
    </w:p>
    <w:p w:rsidR="002119B4" w:rsidRP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Purpose: Enable dynamic data exploration by filtering regions, crime types, and time periods.</w:t>
      </w:r>
    </w:p>
    <w:p w:rsid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Outcome: Facilitates in-depth investigation of crime trends and regional spikes.</w:t>
      </w:r>
    </w:p>
    <w:p w:rsidR="002119B4" w:rsidRP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r>
        <w:rPr>
          <w:rFonts w:ascii="Times New Roman" w:hAnsi="Times New Roman" w:cs="Times New Roman"/>
          <w:sz w:val="28"/>
        </w:rPr>
        <w:t>1.2. Bar Charts and Histograms</w:t>
      </w: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Purpose: Compare crime rates across states and show the distribution of crime types.</w:t>
      </w:r>
    </w:p>
    <w:p w:rsid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Outcome: Highlights regions with high or low crime rates and prevalent crime types.</w:t>
      </w:r>
    </w:p>
    <w:p w:rsidR="002119B4" w:rsidRP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r>
        <w:rPr>
          <w:rFonts w:ascii="Times New Roman" w:hAnsi="Times New Roman" w:cs="Times New Roman"/>
          <w:sz w:val="28"/>
        </w:rPr>
        <w:t>1.3. Line Graphs</w:t>
      </w: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Purpose: Illustrate monthly crime rate trends throughout 2022.</w:t>
      </w: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Outcome: Reveals patterns, fluctuations, and seasonal variations in crime rates.</w:t>
      </w:r>
    </w:p>
    <w:p w:rsid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1.5. Pie Charts</w:t>
      </w:r>
    </w:p>
    <w:p w:rsidR="002119B4" w:rsidRP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Purpose: Represent the proportion of different crime types.</w:t>
      </w:r>
    </w:p>
    <w:p w:rsidR="002119B4" w:rsidRDefault="002119B4" w:rsidP="002119B4">
      <w:pPr>
        <w:tabs>
          <w:tab w:val="left" w:pos="1053"/>
        </w:tabs>
        <w:rPr>
          <w:rFonts w:ascii="Times New Roman" w:hAnsi="Times New Roman" w:cs="Times New Roman"/>
          <w:sz w:val="28"/>
        </w:rPr>
      </w:pPr>
      <w:r w:rsidRPr="002119B4">
        <w:rPr>
          <w:rFonts w:ascii="Times New Roman" w:hAnsi="Times New Roman" w:cs="Times New Roman"/>
          <w:sz w:val="28"/>
        </w:rPr>
        <w:t>Outcome: Provides insight into the composition of crimes within regions.</w:t>
      </w:r>
    </w:p>
    <w:p w:rsidR="009A1447" w:rsidRDefault="009A1447" w:rsidP="002119B4">
      <w:pPr>
        <w:tabs>
          <w:tab w:val="left" w:pos="1053"/>
        </w:tabs>
        <w:rPr>
          <w:rFonts w:ascii="Times New Roman" w:hAnsi="Times New Roman" w:cs="Times New Roman"/>
          <w:sz w:val="28"/>
        </w:rPr>
      </w:pPr>
    </w:p>
    <w:p w:rsidR="009A1447" w:rsidRDefault="009A1447" w:rsidP="002119B4">
      <w:pPr>
        <w:tabs>
          <w:tab w:val="left" w:pos="1053"/>
        </w:tabs>
        <w:rPr>
          <w:rFonts w:ascii="Times New Roman" w:hAnsi="Times New Roman" w:cs="Times New Roman"/>
          <w:sz w:val="28"/>
        </w:rPr>
      </w:pPr>
    </w:p>
    <w:p w:rsidR="009A1447" w:rsidRDefault="009A1447">
      <w:pPr>
        <w:rPr>
          <w:rFonts w:ascii="Times New Roman" w:hAnsi="Times New Roman" w:cs="Times New Roman"/>
          <w:sz w:val="28"/>
        </w:rPr>
      </w:pPr>
      <w:r>
        <w:rPr>
          <w:rFonts w:ascii="Times New Roman" w:hAnsi="Times New Roman" w:cs="Times New Roman"/>
          <w:sz w:val="28"/>
        </w:rPr>
        <w:br w:type="page"/>
      </w:r>
    </w:p>
    <w:p w:rsidR="002119B4" w:rsidRPr="00FE57C2" w:rsidRDefault="00FE57C2" w:rsidP="00FE57C2">
      <w:pPr>
        <w:tabs>
          <w:tab w:val="left" w:pos="1053"/>
        </w:tabs>
        <w:rPr>
          <w:rFonts w:ascii="Times New Roman" w:hAnsi="Times New Roman" w:cs="Times New Roman"/>
          <w:b/>
          <w:sz w:val="28"/>
        </w:rPr>
      </w:pPr>
      <w:r w:rsidRPr="00FE57C2">
        <w:rPr>
          <w:rFonts w:ascii="Times New Roman" w:hAnsi="Times New Roman" w:cs="Times New Roman"/>
          <w:b/>
          <w:sz w:val="28"/>
        </w:rPr>
        <w:lastRenderedPageBreak/>
        <w:t>-</w:t>
      </w:r>
      <w:r w:rsidR="009A1447" w:rsidRPr="00FE57C2">
        <w:rPr>
          <w:rFonts w:ascii="Times New Roman" w:hAnsi="Times New Roman" w:cs="Times New Roman"/>
          <w:b/>
          <w:sz w:val="28"/>
        </w:rPr>
        <w:t>KEY FINDINGS AND INSIGHTS</w:t>
      </w:r>
    </w:p>
    <w:p w:rsidR="009A1447" w:rsidRPr="009A1447" w:rsidRDefault="009A1447" w:rsidP="009A1447">
      <w:pPr>
        <w:tabs>
          <w:tab w:val="left" w:pos="1053"/>
        </w:tabs>
        <w:jc w:val="center"/>
        <w:rPr>
          <w:rFonts w:ascii="Times New Roman" w:hAnsi="Times New Roman" w:cs="Times New Roman"/>
          <w:b/>
          <w:sz w:val="28"/>
        </w:rPr>
      </w:pPr>
    </w:p>
    <w:p w:rsidR="00606B5F" w:rsidRPr="00606B5F" w:rsidRDefault="00606B5F" w:rsidP="00606B5F">
      <w:pPr>
        <w:tabs>
          <w:tab w:val="left" w:pos="1053"/>
        </w:tabs>
        <w:rPr>
          <w:rFonts w:ascii="Times New Roman" w:hAnsi="Times New Roman" w:cs="Times New Roman"/>
          <w:sz w:val="28"/>
        </w:rPr>
      </w:pPr>
      <w:r w:rsidRPr="00606B5F">
        <w:rPr>
          <w:rFonts w:ascii="Times New Roman" w:hAnsi="Times New Roman" w:cs="Times New Roman"/>
          <w:sz w:val="28"/>
        </w:rPr>
        <w:t xml:space="preserve">Crime Rates </w:t>
      </w:r>
      <w:r w:rsidRPr="00606B5F">
        <w:rPr>
          <w:rFonts w:ascii="Times New Roman" w:hAnsi="Times New Roman" w:cs="Times New Roman"/>
          <w:sz w:val="28"/>
        </w:rPr>
        <w:t>across</w:t>
      </w:r>
      <w:r>
        <w:rPr>
          <w:rFonts w:ascii="Times New Roman" w:hAnsi="Times New Roman" w:cs="Times New Roman"/>
          <w:sz w:val="28"/>
        </w:rPr>
        <w:t xml:space="preserve"> States vs. Union Territories</w:t>
      </w:r>
    </w:p>
    <w:p w:rsidR="00606B5F" w:rsidRPr="00606B5F" w:rsidRDefault="00606B5F" w:rsidP="00606B5F">
      <w:pPr>
        <w:pStyle w:val="ListParagraph"/>
        <w:numPr>
          <w:ilvl w:val="0"/>
          <w:numId w:val="5"/>
        </w:numPr>
        <w:tabs>
          <w:tab w:val="left" w:pos="1053"/>
        </w:tabs>
        <w:rPr>
          <w:rFonts w:ascii="Times New Roman" w:hAnsi="Times New Roman" w:cs="Times New Roman"/>
          <w:sz w:val="28"/>
        </w:rPr>
      </w:pPr>
      <w:r w:rsidRPr="00606B5F">
        <w:rPr>
          <w:rFonts w:ascii="Times New Roman" w:hAnsi="Times New Roman" w:cs="Times New Roman"/>
          <w:sz w:val="28"/>
        </w:rPr>
        <w:t>States: Generally report higher crime rates compared to Union Territories, reflecting larger populations and greater crime volumes.</w:t>
      </w:r>
    </w:p>
    <w:p w:rsidR="00606B5F" w:rsidRPr="00606B5F" w:rsidRDefault="00606B5F" w:rsidP="00606B5F">
      <w:pPr>
        <w:pStyle w:val="ListParagraph"/>
        <w:numPr>
          <w:ilvl w:val="0"/>
          <w:numId w:val="5"/>
        </w:numPr>
        <w:tabs>
          <w:tab w:val="left" w:pos="1053"/>
        </w:tabs>
        <w:rPr>
          <w:rFonts w:ascii="Times New Roman" w:hAnsi="Times New Roman" w:cs="Times New Roman"/>
          <w:sz w:val="28"/>
        </w:rPr>
      </w:pPr>
      <w:r w:rsidRPr="00606B5F">
        <w:rPr>
          <w:rFonts w:ascii="Times New Roman" w:hAnsi="Times New Roman" w:cs="Times New Roman"/>
          <w:sz w:val="28"/>
        </w:rPr>
        <w:t>Union Territories: Tend to have lower crime rates due to smaller populations and limited geographical scope.</w:t>
      </w:r>
    </w:p>
    <w:p w:rsidR="00606B5F" w:rsidRDefault="00606B5F" w:rsidP="00606B5F">
      <w:pPr>
        <w:tabs>
          <w:tab w:val="left" w:pos="1053"/>
        </w:tabs>
        <w:rPr>
          <w:rFonts w:ascii="Times New Roman" w:hAnsi="Times New Roman" w:cs="Times New Roman"/>
          <w:sz w:val="28"/>
        </w:rPr>
      </w:pPr>
    </w:p>
    <w:p w:rsidR="00606B5F" w:rsidRPr="00606B5F" w:rsidRDefault="00606B5F" w:rsidP="00606B5F">
      <w:pPr>
        <w:tabs>
          <w:tab w:val="left" w:pos="1053"/>
        </w:tabs>
        <w:rPr>
          <w:rFonts w:ascii="Times New Roman" w:hAnsi="Times New Roman" w:cs="Times New Roman"/>
          <w:sz w:val="28"/>
        </w:rPr>
      </w:pPr>
      <w:r>
        <w:rPr>
          <w:rFonts w:ascii="Times New Roman" w:hAnsi="Times New Roman" w:cs="Times New Roman"/>
          <w:sz w:val="28"/>
        </w:rPr>
        <w:t>Crime Types Comparison</w:t>
      </w:r>
    </w:p>
    <w:p w:rsidR="00606B5F" w:rsidRPr="00606B5F" w:rsidRDefault="00606B5F" w:rsidP="00606B5F">
      <w:pPr>
        <w:pStyle w:val="ListParagraph"/>
        <w:numPr>
          <w:ilvl w:val="0"/>
          <w:numId w:val="6"/>
        </w:numPr>
        <w:tabs>
          <w:tab w:val="left" w:pos="1053"/>
        </w:tabs>
        <w:rPr>
          <w:rFonts w:ascii="Times New Roman" w:hAnsi="Times New Roman" w:cs="Times New Roman"/>
          <w:sz w:val="28"/>
        </w:rPr>
      </w:pPr>
      <w:r w:rsidRPr="00606B5F">
        <w:rPr>
          <w:rFonts w:ascii="Times New Roman" w:hAnsi="Times New Roman" w:cs="Times New Roman"/>
          <w:sz w:val="28"/>
        </w:rPr>
        <w:t>Violent Crimes: States show higher occurrences of violent crimes, including murder, rape, and grievous hurt. Union Territories have fewer instances but show higher per capita ra</w:t>
      </w:r>
      <w:r w:rsidRPr="00606B5F">
        <w:rPr>
          <w:rFonts w:ascii="Times New Roman" w:hAnsi="Times New Roman" w:cs="Times New Roman"/>
          <w:sz w:val="28"/>
        </w:rPr>
        <w:t>tes in some violent categories.</w:t>
      </w:r>
    </w:p>
    <w:p w:rsidR="00606B5F" w:rsidRPr="00606B5F" w:rsidRDefault="00606B5F" w:rsidP="00606B5F">
      <w:pPr>
        <w:pStyle w:val="ListParagraph"/>
        <w:numPr>
          <w:ilvl w:val="0"/>
          <w:numId w:val="6"/>
        </w:numPr>
        <w:tabs>
          <w:tab w:val="left" w:pos="1053"/>
        </w:tabs>
        <w:rPr>
          <w:rFonts w:ascii="Times New Roman" w:hAnsi="Times New Roman" w:cs="Times New Roman"/>
          <w:sz w:val="28"/>
        </w:rPr>
      </w:pPr>
      <w:r w:rsidRPr="00606B5F">
        <w:rPr>
          <w:rFonts w:ascii="Times New Roman" w:hAnsi="Times New Roman" w:cs="Times New Roman"/>
          <w:sz w:val="28"/>
        </w:rPr>
        <w:t>Murder and Attempted Murder: States like Uttar Pradesh and Maharashtra report higher total cases. Union Territories, such as Delhi, show significant rates per capita.</w:t>
      </w:r>
    </w:p>
    <w:p w:rsidR="00606B5F" w:rsidRPr="00606B5F" w:rsidRDefault="00606B5F" w:rsidP="00606B5F">
      <w:pPr>
        <w:pStyle w:val="ListParagraph"/>
        <w:numPr>
          <w:ilvl w:val="0"/>
          <w:numId w:val="6"/>
        </w:numPr>
        <w:tabs>
          <w:tab w:val="left" w:pos="1053"/>
        </w:tabs>
        <w:rPr>
          <w:rFonts w:ascii="Times New Roman" w:hAnsi="Times New Roman" w:cs="Times New Roman"/>
          <w:sz w:val="28"/>
        </w:rPr>
      </w:pPr>
      <w:r w:rsidRPr="00606B5F">
        <w:rPr>
          <w:rFonts w:ascii="Times New Roman" w:hAnsi="Times New Roman" w:cs="Times New Roman"/>
          <w:sz w:val="28"/>
        </w:rPr>
        <w:t>Rape: States report high total numbers, while Union Territories show higher rates per capita.</w:t>
      </w:r>
    </w:p>
    <w:p w:rsidR="00606B5F" w:rsidRPr="00606B5F" w:rsidRDefault="00606B5F" w:rsidP="00606B5F">
      <w:pPr>
        <w:tabs>
          <w:tab w:val="left" w:pos="1053"/>
        </w:tabs>
        <w:rPr>
          <w:rFonts w:ascii="Times New Roman" w:hAnsi="Times New Roman" w:cs="Times New Roman"/>
          <w:sz w:val="28"/>
        </w:rPr>
      </w:pPr>
    </w:p>
    <w:p w:rsidR="00606B5F" w:rsidRPr="00606B5F" w:rsidRDefault="00606B5F" w:rsidP="00606B5F">
      <w:pPr>
        <w:tabs>
          <w:tab w:val="left" w:pos="1053"/>
        </w:tabs>
        <w:rPr>
          <w:rFonts w:ascii="Times New Roman" w:hAnsi="Times New Roman" w:cs="Times New Roman"/>
          <w:sz w:val="28"/>
        </w:rPr>
      </w:pPr>
      <w:r>
        <w:rPr>
          <w:rFonts w:ascii="Times New Roman" w:hAnsi="Times New Roman" w:cs="Times New Roman"/>
          <w:sz w:val="28"/>
        </w:rPr>
        <w:t>Property Crimes:</w:t>
      </w:r>
    </w:p>
    <w:p w:rsidR="00606B5F" w:rsidRPr="00606B5F" w:rsidRDefault="00606B5F" w:rsidP="00606B5F">
      <w:pPr>
        <w:pStyle w:val="ListParagraph"/>
        <w:numPr>
          <w:ilvl w:val="0"/>
          <w:numId w:val="7"/>
        </w:numPr>
        <w:tabs>
          <w:tab w:val="left" w:pos="1053"/>
        </w:tabs>
        <w:rPr>
          <w:rFonts w:ascii="Times New Roman" w:hAnsi="Times New Roman" w:cs="Times New Roman"/>
          <w:sz w:val="28"/>
        </w:rPr>
      </w:pPr>
      <w:r w:rsidRPr="00606B5F">
        <w:rPr>
          <w:rFonts w:ascii="Times New Roman" w:hAnsi="Times New Roman" w:cs="Times New Roman"/>
          <w:sz w:val="28"/>
        </w:rPr>
        <w:t>Robbery and Dacoity: Higher total cases in states, with Union Territories showing higher per capita rates.</w:t>
      </w:r>
    </w:p>
    <w:p w:rsidR="00606B5F" w:rsidRPr="00606B5F" w:rsidRDefault="00606B5F" w:rsidP="00606B5F">
      <w:pPr>
        <w:pStyle w:val="ListParagraph"/>
        <w:numPr>
          <w:ilvl w:val="0"/>
          <w:numId w:val="7"/>
        </w:numPr>
        <w:tabs>
          <w:tab w:val="left" w:pos="1053"/>
        </w:tabs>
        <w:rPr>
          <w:rFonts w:ascii="Times New Roman" w:hAnsi="Times New Roman" w:cs="Times New Roman"/>
          <w:sz w:val="28"/>
        </w:rPr>
      </w:pPr>
      <w:r w:rsidRPr="00606B5F">
        <w:rPr>
          <w:rFonts w:ascii="Times New Roman" w:hAnsi="Times New Roman" w:cs="Times New Roman"/>
          <w:sz w:val="28"/>
        </w:rPr>
        <w:t>Arson: States have more total incidents, but Union Territories exhibit notable rates per capita.</w:t>
      </w:r>
    </w:p>
    <w:p w:rsidR="00606B5F" w:rsidRDefault="00606B5F" w:rsidP="00606B5F">
      <w:pPr>
        <w:tabs>
          <w:tab w:val="left" w:pos="1053"/>
        </w:tabs>
        <w:rPr>
          <w:rFonts w:ascii="Times New Roman" w:hAnsi="Times New Roman" w:cs="Times New Roman"/>
          <w:sz w:val="28"/>
        </w:rPr>
      </w:pPr>
    </w:p>
    <w:p w:rsidR="00606B5F" w:rsidRPr="00606B5F" w:rsidRDefault="00606B5F" w:rsidP="00606B5F">
      <w:pPr>
        <w:tabs>
          <w:tab w:val="left" w:pos="1053"/>
        </w:tabs>
        <w:rPr>
          <w:rFonts w:ascii="Times New Roman" w:hAnsi="Times New Roman" w:cs="Times New Roman"/>
          <w:sz w:val="28"/>
        </w:rPr>
      </w:pPr>
      <w:r>
        <w:rPr>
          <w:rFonts w:ascii="Times New Roman" w:hAnsi="Times New Roman" w:cs="Times New Roman"/>
          <w:sz w:val="28"/>
        </w:rPr>
        <w:t>Other Crimes:</w:t>
      </w:r>
    </w:p>
    <w:p w:rsidR="00606B5F" w:rsidRPr="00606B5F" w:rsidRDefault="00606B5F" w:rsidP="00606B5F">
      <w:pPr>
        <w:pStyle w:val="ListParagraph"/>
        <w:numPr>
          <w:ilvl w:val="0"/>
          <w:numId w:val="8"/>
        </w:numPr>
        <w:tabs>
          <w:tab w:val="left" w:pos="1053"/>
        </w:tabs>
        <w:rPr>
          <w:rFonts w:ascii="Times New Roman" w:hAnsi="Times New Roman" w:cs="Times New Roman"/>
          <w:sz w:val="28"/>
        </w:rPr>
      </w:pPr>
      <w:r w:rsidRPr="00606B5F">
        <w:rPr>
          <w:rFonts w:ascii="Times New Roman" w:hAnsi="Times New Roman" w:cs="Times New Roman"/>
          <w:sz w:val="28"/>
        </w:rPr>
        <w:t>Kidnapping and Abduction: States record more total cases; Union Territories report higher per capita rates.</w:t>
      </w:r>
    </w:p>
    <w:p w:rsidR="00606B5F" w:rsidRPr="00606B5F" w:rsidRDefault="00606B5F" w:rsidP="00606B5F">
      <w:pPr>
        <w:pStyle w:val="ListParagraph"/>
        <w:numPr>
          <w:ilvl w:val="0"/>
          <w:numId w:val="8"/>
        </w:numPr>
        <w:tabs>
          <w:tab w:val="left" w:pos="1053"/>
        </w:tabs>
        <w:rPr>
          <w:rFonts w:ascii="Times New Roman" w:hAnsi="Times New Roman" w:cs="Times New Roman"/>
          <w:sz w:val="28"/>
        </w:rPr>
      </w:pPr>
      <w:r w:rsidRPr="00606B5F">
        <w:rPr>
          <w:rFonts w:ascii="Times New Roman" w:hAnsi="Times New Roman" w:cs="Times New Roman"/>
          <w:sz w:val="28"/>
        </w:rPr>
        <w:t>Rioting: Higher total numbers in states; Union Territories have higher rates per capita.</w:t>
      </w:r>
    </w:p>
    <w:p w:rsidR="00606B5F" w:rsidRDefault="00606B5F" w:rsidP="00606B5F">
      <w:pPr>
        <w:tabs>
          <w:tab w:val="left" w:pos="1053"/>
        </w:tabs>
        <w:rPr>
          <w:rFonts w:ascii="Times New Roman" w:hAnsi="Times New Roman" w:cs="Times New Roman"/>
          <w:sz w:val="28"/>
        </w:rPr>
      </w:pPr>
    </w:p>
    <w:p w:rsidR="00606B5F" w:rsidRPr="00606B5F" w:rsidRDefault="00606B5F" w:rsidP="00606B5F">
      <w:pPr>
        <w:tabs>
          <w:tab w:val="left" w:pos="1053"/>
        </w:tabs>
        <w:rPr>
          <w:rFonts w:ascii="Times New Roman" w:hAnsi="Times New Roman" w:cs="Times New Roman"/>
          <w:sz w:val="28"/>
        </w:rPr>
      </w:pPr>
      <w:r w:rsidRPr="00606B5F">
        <w:rPr>
          <w:rFonts w:ascii="Times New Roman" w:hAnsi="Times New Roman" w:cs="Times New Roman"/>
          <w:sz w:val="28"/>
        </w:rPr>
        <w:t>Regional Trends</w:t>
      </w:r>
    </w:p>
    <w:p w:rsidR="00606B5F" w:rsidRPr="00606B5F" w:rsidRDefault="00606B5F" w:rsidP="00606B5F">
      <w:pPr>
        <w:tabs>
          <w:tab w:val="left" w:pos="1053"/>
        </w:tabs>
        <w:rPr>
          <w:rFonts w:ascii="Times New Roman" w:hAnsi="Times New Roman" w:cs="Times New Roman"/>
          <w:sz w:val="28"/>
        </w:rPr>
      </w:pPr>
    </w:p>
    <w:p w:rsidR="00606B5F" w:rsidRPr="000D52E4" w:rsidRDefault="00606B5F" w:rsidP="000D52E4">
      <w:pPr>
        <w:pStyle w:val="ListParagraph"/>
        <w:numPr>
          <w:ilvl w:val="0"/>
          <w:numId w:val="9"/>
        </w:numPr>
        <w:tabs>
          <w:tab w:val="left" w:pos="1053"/>
        </w:tabs>
        <w:rPr>
          <w:rFonts w:ascii="Times New Roman" w:hAnsi="Times New Roman" w:cs="Times New Roman"/>
          <w:sz w:val="28"/>
        </w:rPr>
      </w:pPr>
      <w:r w:rsidRPr="000D52E4">
        <w:rPr>
          <w:rFonts w:ascii="Times New Roman" w:hAnsi="Times New Roman" w:cs="Times New Roman"/>
          <w:sz w:val="28"/>
        </w:rPr>
        <w:lastRenderedPageBreak/>
        <w:t>States: Exhibit broader crime trends due to larger and more diverse populations. High-volume crimes include murder, rape, and robbery.</w:t>
      </w:r>
    </w:p>
    <w:p w:rsidR="00606B5F" w:rsidRPr="000D52E4" w:rsidRDefault="00606B5F" w:rsidP="000D52E4">
      <w:pPr>
        <w:pStyle w:val="ListParagraph"/>
        <w:numPr>
          <w:ilvl w:val="0"/>
          <w:numId w:val="9"/>
        </w:numPr>
        <w:tabs>
          <w:tab w:val="left" w:pos="1053"/>
        </w:tabs>
        <w:rPr>
          <w:rFonts w:ascii="Times New Roman" w:hAnsi="Times New Roman" w:cs="Times New Roman"/>
          <w:sz w:val="28"/>
        </w:rPr>
      </w:pPr>
      <w:r w:rsidRPr="000D52E4">
        <w:rPr>
          <w:rFonts w:ascii="Times New Roman" w:hAnsi="Times New Roman" w:cs="Times New Roman"/>
          <w:sz w:val="28"/>
        </w:rPr>
        <w:t>Union Territories: Show more pronounced per capita crime rates in certain categories, indicating localized issues despite smaller total numbers.</w:t>
      </w:r>
    </w:p>
    <w:p w:rsidR="00606B5F" w:rsidRDefault="000D52E4" w:rsidP="00606B5F">
      <w:pPr>
        <w:tabs>
          <w:tab w:val="left" w:pos="1053"/>
        </w:tabs>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644515" cy="34636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8-30 205337.png"/>
                    <pic:cNvPicPr/>
                  </pic:nvPicPr>
                  <pic:blipFill rotWithShape="1">
                    <a:blip r:embed="rId8" cstate="print">
                      <a:extLst>
                        <a:ext uri="{28A0092B-C50C-407E-A947-70E740481C1C}">
                          <a14:useLocalDpi xmlns:a14="http://schemas.microsoft.com/office/drawing/2010/main" val="0"/>
                        </a:ext>
                      </a:extLst>
                    </a:blip>
                    <a:srcRect l="1" r="27347"/>
                    <a:stretch/>
                  </pic:blipFill>
                  <pic:spPr bwMode="auto">
                    <a:xfrm>
                      <a:off x="0" y="0"/>
                      <a:ext cx="5683769" cy="34877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rPr>
        <w:t xml:space="preserve"> </w:t>
      </w:r>
    </w:p>
    <w:p w:rsidR="000D52E4" w:rsidRDefault="000D52E4" w:rsidP="00606B5F">
      <w:pPr>
        <w:tabs>
          <w:tab w:val="left" w:pos="1053"/>
        </w:tabs>
        <w:rPr>
          <w:rFonts w:ascii="Times New Roman" w:hAnsi="Times New Roman" w:cs="Times New Roman"/>
          <w:sz w:val="28"/>
        </w:rPr>
      </w:pPr>
    </w:p>
    <w:p w:rsidR="000D52E4" w:rsidRPr="00606B5F" w:rsidRDefault="000D52E4" w:rsidP="00606B5F">
      <w:pPr>
        <w:tabs>
          <w:tab w:val="left" w:pos="1053"/>
        </w:tabs>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1510" cy="3043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31 0003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rsidR="00606B5F" w:rsidRPr="00606B5F" w:rsidRDefault="00606B5F" w:rsidP="00606B5F">
      <w:pPr>
        <w:tabs>
          <w:tab w:val="left" w:pos="1053"/>
        </w:tabs>
        <w:rPr>
          <w:rFonts w:ascii="Times New Roman" w:hAnsi="Times New Roman" w:cs="Times New Roman"/>
          <w:sz w:val="28"/>
        </w:rPr>
      </w:pPr>
    </w:p>
    <w:p w:rsidR="00606B5F" w:rsidRPr="00606B5F" w:rsidRDefault="00606B5F" w:rsidP="00606B5F">
      <w:pPr>
        <w:tabs>
          <w:tab w:val="left" w:pos="1053"/>
        </w:tabs>
        <w:rPr>
          <w:rFonts w:ascii="Times New Roman" w:hAnsi="Times New Roman" w:cs="Times New Roman"/>
          <w:sz w:val="28"/>
        </w:rPr>
      </w:pPr>
    </w:p>
    <w:p w:rsidR="000D52E4" w:rsidRDefault="000D52E4" w:rsidP="000D52E4">
      <w:pPr>
        <w:tabs>
          <w:tab w:val="left" w:pos="1053"/>
        </w:tabs>
        <w:jc w:val="center"/>
        <w:rPr>
          <w:rFonts w:ascii="Times New Roman" w:hAnsi="Times New Roman" w:cs="Times New Roman"/>
          <w:b/>
          <w:sz w:val="32"/>
        </w:rPr>
      </w:pPr>
      <w:r w:rsidRPr="000D52E4">
        <w:rPr>
          <w:rFonts w:ascii="Times New Roman" w:hAnsi="Times New Roman" w:cs="Times New Roman"/>
          <w:b/>
          <w:sz w:val="32"/>
        </w:rPr>
        <w:lastRenderedPageBreak/>
        <w:t>Recommendations</w:t>
      </w:r>
    </w:p>
    <w:p w:rsidR="000D52E4" w:rsidRPr="000D52E4" w:rsidRDefault="000D52E4" w:rsidP="000D52E4">
      <w:pPr>
        <w:tabs>
          <w:tab w:val="left" w:pos="1053"/>
        </w:tabs>
        <w:jc w:val="center"/>
        <w:rPr>
          <w:rFonts w:ascii="Times New Roman" w:hAnsi="Times New Roman" w:cs="Times New Roman"/>
          <w:sz w:val="18"/>
        </w:rPr>
      </w:pPr>
    </w:p>
    <w:p w:rsidR="000D52E4" w:rsidRPr="000D52E4" w:rsidRDefault="000D52E4" w:rsidP="000D52E4">
      <w:pPr>
        <w:tabs>
          <w:tab w:val="left" w:pos="1053"/>
        </w:tabs>
        <w:rPr>
          <w:rFonts w:ascii="Times New Roman" w:hAnsi="Times New Roman" w:cs="Times New Roman"/>
          <w:sz w:val="28"/>
        </w:rPr>
      </w:pPr>
      <w:r w:rsidRPr="000D52E4">
        <w:rPr>
          <w:rFonts w:ascii="Times New Roman" w:hAnsi="Times New Roman" w:cs="Times New Roman"/>
          <w:sz w:val="28"/>
        </w:rPr>
        <w:t>Strengthenin</w:t>
      </w:r>
      <w:r w:rsidR="00FE57C2">
        <w:rPr>
          <w:rFonts w:ascii="Times New Roman" w:hAnsi="Times New Roman" w:cs="Times New Roman"/>
          <w:sz w:val="28"/>
        </w:rPr>
        <w:t>g Law Enforcement and Resources</w:t>
      </w:r>
    </w:p>
    <w:p w:rsidR="000D52E4" w:rsidRPr="00FE57C2" w:rsidRDefault="000D52E4" w:rsidP="00FE57C2">
      <w:pPr>
        <w:pStyle w:val="ListParagraph"/>
        <w:numPr>
          <w:ilvl w:val="0"/>
          <w:numId w:val="17"/>
        </w:numPr>
        <w:tabs>
          <w:tab w:val="left" w:pos="1053"/>
        </w:tabs>
        <w:rPr>
          <w:rFonts w:ascii="Times New Roman" w:hAnsi="Times New Roman" w:cs="Times New Roman"/>
          <w:sz w:val="28"/>
        </w:rPr>
      </w:pPr>
      <w:r w:rsidRPr="00FE57C2">
        <w:rPr>
          <w:rFonts w:ascii="Times New Roman" w:hAnsi="Times New Roman" w:cs="Times New Roman"/>
          <w:sz w:val="28"/>
        </w:rPr>
        <w:t>Enhanced Patrol: Increase police presence in high-crime areas.</w:t>
      </w:r>
    </w:p>
    <w:p w:rsidR="000D52E4" w:rsidRPr="00FE57C2" w:rsidRDefault="000D52E4" w:rsidP="00FE57C2">
      <w:pPr>
        <w:pStyle w:val="ListParagraph"/>
        <w:numPr>
          <w:ilvl w:val="0"/>
          <w:numId w:val="17"/>
        </w:numPr>
        <w:tabs>
          <w:tab w:val="left" w:pos="1053"/>
        </w:tabs>
        <w:rPr>
          <w:rFonts w:ascii="Times New Roman" w:hAnsi="Times New Roman" w:cs="Times New Roman"/>
          <w:sz w:val="28"/>
        </w:rPr>
      </w:pPr>
      <w:r w:rsidRPr="00FE57C2">
        <w:rPr>
          <w:rFonts w:ascii="Times New Roman" w:hAnsi="Times New Roman" w:cs="Times New Roman"/>
          <w:sz w:val="28"/>
        </w:rPr>
        <w:t>Resource Allocation: Boost funding for regions with high crime rates.</w:t>
      </w:r>
    </w:p>
    <w:p w:rsidR="00FE57C2" w:rsidRDefault="00FE57C2" w:rsidP="000D52E4">
      <w:pPr>
        <w:tabs>
          <w:tab w:val="left" w:pos="1053"/>
        </w:tabs>
        <w:rPr>
          <w:rFonts w:ascii="Times New Roman" w:hAnsi="Times New Roman" w:cs="Times New Roman"/>
          <w:sz w:val="28"/>
        </w:rPr>
      </w:pPr>
    </w:p>
    <w:p w:rsidR="000D52E4" w:rsidRPr="000D52E4" w:rsidRDefault="000D52E4" w:rsidP="000D52E4">
      <w:pPr>
        <w:tabs>
          <w:tab w:val="left" w:pos="1053"/>
        </w:tabs>
        <w:rPr>
          <w:rFonts w:ascii="Times New Roman" w:hAnsi="Times New Roman" w:cs="Times New Roman"/>
          <w:sz w:val="28"/>
        </w:rPr>
      </w:pPr>
      <w:r w:rsidRPr="000D52E4">
        <w:rPr>
          <w:rFonts w:ascii="Times New Roman" w:hAnsi="Times New Roman" w:cs="Times New Roman"/>
          <w:sz w:val="28"/>
        </w:rPr>
        <w:t>Tar</w:t>
      </w:r>
      <w:r w:rsidR="00FE57C2">
        <w:rPr>
          <w:rFonts w:ascii="Times New Roman" w:hAnsi="Times New Roman" w:cs="Times New Roman"/>
          <w:sz w:val="28"/>
        </w:rPr>
        <w:t>geted Crime Prevention Programs</w:t>
      </w:r>
    </w:p>
    <w:p w:rsidR="000D52E4" w:rsidRPr="00FE57C2" w:rsidRDefault="000D52E4" w:rsidP="00FE57C2">
      <w:pPr>
        <w:pStyle w:val="ListParagraph"/>
        <w:numPr>
          <w:ilvl w:val="0"/>
          <w:numId w:val="18"/>
        </w:numPr>
        <w:tabs>
          <w:tab w:val="left" w:pos="1053"/>
        </w:tabs>
        <w:rPr>
          <w:rFonts w:ascii="Times New Roman" w:hAnsi="Times New Roman" w:cs="Times New Roman"/>
          <w:sz w:val="28"/>
        </w:rPr>
      </w:pPr>
      <w:r w:rsidRPr="00FE57C2">
        <w:rPr>
          <w:rFonts w:ascii="Times New Roman" w:hAnsi="Times New Roman" w:cs="Times New Roman"/>
          <w:sz w:val="28"/>
        </w:rPr>
        <w:t>Violent Crime Prevention: Focus on domestic violence, rape, and organized crime.</w:t>
      </w:r>
    </w:p>
    <w:p w:rsidR="000D52E4" w:rsidRPr="00FE57C2" w:rsidRDefault="000D52E4" w:rsidP="00FE57C2">
      <w:pPr>
        <w:pStyle w:val="ListParagraph"/>
        <w:numPr>
          <w:ilvl w:val="0"/>
          <w:numId w:val="18"/>
        </w:numPr>
        <w:tabs>
          <w:tab w:val="left" w:pos="1053"/>
        </w:tabs>
        <w:rPr>
          <w:rFonts w:ascii="Times New Roman" w:hAnsi="Times New Roman" w:cs="Times New Roman"/>
          <w:sz w:val="28"/>
        </w:rPr>
      </w:pPr>
      <w:r w:rsidRPr="00FE57C2">
        <w:rPr>
          <w:rFonts w:ascii="Times New Roman" w:hAnsi="Times New Roman" w:cs="Times New Roman"/>
          <w:sz w:val="28"/>
        </w:rPr>
        <w:t>Property Crime Reduction: Support community initiatives and neighborhood watch schemes.</w:t>
      </w:r>
    </w:p>
    <w:p w:rsidR="00FE57C2" w:rsidRDefault="00FE57C2" w:rsidP="000D52E4">
      <w:pPr>
        <w:tabs>
          <w:tab w:val="left" w:pos="1053"/>
        </w:tabs>
        <w:rPr>
          <w:rFonts w:ascii="Times New Roman" w:hAnsi="Times New Roman" w:cs="Times New Roman"/>
          <w:sz w:val="28"/>
        </w:rPr>
      </w:pPr>
    </w:p>
    <w:p w:rsidR="000D52E4" w:rsidRPr="000D52E4" w:rsidRDefault="000D52E4" w:rsidP="000D52E4">
      <w:pPr>
        <w:tabs>
          <w:tab w:val="left" w:pos="1053"/>
        </w:tabs>
        <w:rPr>
          <w:rFonts w:ascii="Times New Roman" w:hAnsi="Times New Roman" w:cs="Times New Roman"/>
          <w:sz w:val="28"/>
        </w:rPr>
      </w:pPr>
      <w:r w:rsidRPr="000D52E4">
        <w:rPr>
          <w:rFonts w:ascii="Times New Roman" w:hAnsi="Times New Roman" w:cs="Times New Roman"/>
          <w:sz w:val="28"/>
        </w:rPr>
        <w:t>Improvin</w:t>
      </w:r>
      <w:r w:rsidR="00FE57C2">
        <w:rPr>
          <w:rFonts w:ascii="Times New Roman" w:hAnsi="Times New Roman" w:cs="Times New Roman"/>
          <w:sz w:val="28"/>
        </w:rPr>
        <w:t>g Data Collection and Reporting</w:t>
      </w:r>
    </w:p>
    <w:p w:rsidR="000D52E4" w:rsidRPr="00FE57C2" w:rsidRDefault="000D52E4" w:rsidP="00FE57C2">
      <w:pPr>
        <w:pStyle w:val="ListParagraph"/>
        <w:numPr>
          <w:ilvl w:val="0"/>
          <w:numId w:val="19"/>
        </w:numPr>
        <w:tabs>
          <w:tab w:val="left" w:pos="1053"/>
        </w:tabs>
        <w:rPr>
          <w:rFonts w:ascii="Times New Roman" w:hAnsi="Times New Roman" w:cs="Times New Roman"/>
          <w:sz w:val="28"/>
        </w:rPr>
      </w:pPr>
      <w:r w:rsidRPr="00FE57C2">
        <w:rPr>
          <w:rFonts w:ascii="Times New Roman" w:hAnsi="Times New Roman" w:cs="Times New Roman"/>
          <w:sz w:val="28"/>
        </w:rPr>
        <w:t>Enhanced Reporting: Standardize crime reporting across regions.</w:t>
      </w:r>
    </w:p>
    <w:p w:rsidR="000D52E4" w:rsidRPr="00FE57C2" w:rsidRDefault="000D52E4" w:rsidP="00FE57C2">
      <w:pPr>
        <w:pStyle w:val="ListParagraph"/>
        <w:numPr>
          <w:ilvl w:val="0"/>
          <w:numId w:val="19"/>
        </w:numPr>
        <w:tabs>
          <w:tab w:val="left" w:pos="1053"/>
        </w:tabs>
        <w:rPr>
          <w:rFonts w:ascii="Times New Roman" w:hAnsi="Times New Roman" w:cs="Times New Roman"/>
          <w:sz w:val="28"/>
        </w:rPr>
      </w:pPr>
      <w:r w:rsidRPr="00FE57C2">
        <w:rPr>
          <w:rFonts w:ascii="Times New Roman" w:hAnsi="Times New Roman" w:cs="Times New Roman"/>
          <w:sz w:val="28"/>
        </w:rPr>
        <w:t>Regular Updates: Ensure timely data updates.</w:t>
      </w:r>
    </w:p>
    <w:p w:rsidR="00FE57C2" w:rsidRDefault="00FE57C2" w:rsidP="000D52E4">
      <w:pPr>
        <w:tabs>
          <w:tab w:val="left" w:pos="1053"/>
        </w:tabs>
        <w:rPr>
          <w:rFonts w:ascii="Times New Roman" w:hAnsi="Times New Roman" w:cs="Times New Roman"/>
          <w:sz w:val="28"/>
        </w:rPr>
      </w:pPr>
    </w:p>
    <w:p w:rsidR="000D52E4" w:rsidRPr="000D52E4" w:rsidRDefault="000D52E4" w:rsidP="000D52E4">
      <w:pPr>
        <w:tabs>
          <w:tab w:val="left" w:pos="1053"/>
        </w:tabs>
        <w:rPr>
          <w:rFonts w:ascii="Times New Roman" w:hAnsi="Times New Roman" w:cs="Times New Roman"/>
          <w:sz w:val="28"/>
        </w:rPr>
      </w:pPr>
      <w:r w:rsidRPr="000D52E4">
        <w:rPr>
          <w:rFonts w:ascii="Times New Roman" w:hAnsi="Times New Roman" w:cs="Times New Roman"/>
          <w:sz w:val="28"/>
        </w:rPr>
        <w:t>Community Engag</w:t>
      </w:r>
      <w:r w:rsidR="00FE57C2">
        <w:rPr>
          <w:rFonts w:ascii="Times New Roman" w:hAnsi="Times New Roman" w:cs="Times New Roman"/>
          <w:sz w:val="28"/>
        </w:rPr>
        <w:t>ement and Awareness</w:t>
      </w:r>
    </w:p>
    <w:p w:rsidR="000D52E4" w:rsidRPr="00FE57C2" w:rsidRDefault="000D52E4" w:rsidP="00FE57C2">
      <w:pPr>
        <w:pStyle w:val="ListParagraph"/>
        <w:numPr>
          <w:ilvl w:val="0"/>
          <w:numId w:val="20"/>
        </w:numPr>
        <w:tabs>
          <w:tab w:val="left" w:pos="1053"/>
        </w:tabs>
        <w:rPr>
          <w:rFonts w:ascii="Times New Roman" w:hAnsi="Times New Roman" w:cs="Times New Roman"/>
          <w:sz w:val="28"/>
        </w:rPr>
      </w:pPr>
      <w:r w:rsidRPr="00FE57C2">
        <w:rPr>
          <w:rFonts w:ascii="Times New Roman" w:hAnsi="Times New Roman" w:cs="Times New Roman"/>
          <w:sz w:val="28"/>
        </w:rPr>
        <w:t>Public Campaigns: Educate on crime prevention and support services.</w:t>
      </w:r>
    </w:p>
    <w:p w:rsidR="000D52E4" w:rsidRPr="00FE57C2" w:rsidRDefault="000D52E4" w:rsidP="00FE57C2">
      <w:pPr>
        <w:pStyle w:val="ListParagraph"/>
        <w:numPr>
          <w:ilvl w:val="0"/>
          <w:numId w:val="20"/>
        </w:numPr>
        <w:tabs>
          <w:tab w:val="left" w:pos="1053"/>
        </w:tabs>
        <w:rPr>
          <w:rFonts w:ascii="Times New Roman" w:hAnsi="Times New Roman" w:cs="Times New Roman"/>
          <w:sz w:val="28"/>
        </w:rPr>
      </w:pPr>
      <w:r w:rsidRPr="00FE57C2">
        <w:rPr>
          <w:rFonts w:ascii="Times New Roman" w:hAnsi="Times New Roman" w:cs="Times New Roman"/>
          <w:sz w:val="28"/>
        </w:rPr>
        <w:t>Community Policing: Strengthen law enforcement and community relationships.</w:t>
      </w:r>
    </w:p>
    <w:p w:rsidR="00FE57C2" w:rsidRDefault="00FE57C2" w:rsidP="000D52E4">
      <w:pPr>
        <w:tabs>
          <w:tab w:val="left" w:pos="1053"/>
        </w:tabs>
        <w:rPr>
          <w:rFonts w:ascii="Times New Roman" w:hAnsi="Times New Roman" w:cs="Times New Roman"/>
          <w:sz w:val="28"/>
        </w:rPr>
      </w:pPr>
    </w:p>
    <w:p w:rsidR="000D52E4" w:rsidRPr="000D52E4" w:rsidRDefault="00FE57C2" w:rsidP="000D52E4">
      <w:pPr>
        <w:tabs>
          <w:tab w:val="left" w:pos="1053"/>
        </w:tabs>
        <w:rPr>
          <w:rFonts w:ascii="Times New Roman" w:hAnsi="Times New Roman" w:cs="Times New Roman"/>
          <w:sz w:val="28"/>
        </w:rPr>
      </w:pPr>
      <w:r>
        <w:rPr>
          <w:rFonts w:ascii="Times New Roman" w:hAnsi="Times New Roman" w:cs="Times New Roman"/>
          <w:sz w:val="28"/>
        </w:rPr>
        <w:t>Focused Research and Analysis</w:t>
      </w:r>
    </w:p>
    <w:p w:rsidR="000D52E4" w:rsidRPr="00FE57C2" w:rsidRDefault="000D52E4" w:rsidP="00FE57C2">
      <w:pPr>
        <w:pStyle w:val="ListParagraph"/>
        <w:numPr>
          <w:ilvl w:val="0"/>
          <w:numId w:val="22"/>
        </w:numPr>
        <w:tabs>
          <w:tab w:val="left" w:pos="1053"/>
        </w:tabs>
        <w:rPr>
          <w:rFonts w:ascii="Times New Roman" w:hAnsi="Times New Roman" w:cs="Times New Roman"/>
          <w:sz w:val="28"/>
        </w:rPr>
      </w:pPr>
      <w:r w:rsidRPr="00FE57C2">
        <w:rPr>
          <w:rFonts w:ascii="Times New Roman" w:hAnsi="Times New Roman" w:cs="Times New Roman"/>
          <w:sz w:val="28"/>
        </w:rPr>
        <w:t>Ongoing Research: Invest in research on crime trends.</w:t>
      </w:r>
    </w:p>
    <w:p w:rsidR="000D52E4" w:rsidRPr="00FE57C2" w:rsidRDefault="000D52E4" w:rsidP="00FE57C2">
      <w:pPr>
        <w:pStyle w:val="ListParagraph"/>
        <w:numPr>
          <w:ilvl w:val="0"/>
          <w:numId w:val="22"/>
        </w:numPr>
        <w:tabs>
          <w:tab w:val="left" w:pos="1053"/>
        </w:tabs>
        <w:rPr>
          <w:rFonts w:ascii="Times New Roman" w:hAnsi="Times New Roman" w:cs="Times New Roman"/>
          <w:sz w:val="28"/>
        </w:rPr>
      </w:pPr>
      <w:r w:rsidRPr="00FE57C2">
        <w:rPr>
          <w:rFonts w:ascii="Times New Roman" w:hAnsi="Times New Roman" w:cs="Times New Roman"/>
          <w:sz w:val="28"/>
        </w:rPr>
        <w:t>Program Evaluation: Regularly assess crime prevention programs.</w:t>
      </w:r>
    </w:p>
    <w:p w:rsidR="00FE57C2" w:rsidRDefault="00FE57C2" w:rsidP="000D52E4">
      <w:pPr>
        <w:tabs>
          <w:tab w:val="left" w:pos="1053"/>
        </w:tabs>
        <w:rPr>
          <w:rFonts w:ascii="Times New Roman" w:hAnsi="Times New Roman" w:cs="Times New Roman"/>
          <w:sz w:val="28"/>
        </w:rPr>
      </w:pPr>
    </w:p>
    <w:p w:rsidR="000D52E4" w:rsidRPr="000D52E4" w:rsidRDefault="000D52E4" w:rsidP="000D52E4">
      <w:pPr>
        <w:tabs>
          <w:tab w:val="left" w:pos="1053"/>
        </w:tabs>
        <w:rPr>
          <w:rFonts w:ascii="Times New Roman" w:hAnsi="Times New Roman" w:cs="Times New Roman"/>
          <w:sz w:val="28"/>
        </w:rPr>
      </w:pPr>
      <w:r w:rsidRPr="000D52E4">
        <w:rPr>
          <w:rFonts w:ascii="Times New Roman" w:hAnsi="Times New Roman" w:cs="Times New Roman"/>
          <w:sz w:val="28"/>
        </w:rPr>
        <w:t>Addressing Regiona</w:t>
      </w:r>
      <w:r w:rsidR="00FE57C2">
        <w:rPr>
          <w:rFonts w:ascii="Times New Roman" w:hAnsi="Times New Roman" w:cs="Times New Roman"/>
          <w:sz w:val="28"/>
        </w:rPr>
        <w:t>l Disparities</w:t>
      </w:r>
    </w:p>
    <w:p w:rsidR="000D52E4" w:rsidRPr="00FE57C2" w:rsidRDefault="000D52E4" w:rsidP="00FE57C2">
      <w:pPr>
        <w:pStyle w:val="ListParagraph"/>
        <w:numPr>
          <w:ilvl w:val="0"/>
          <w:numId w:val="23"/>
        </w:numPr>
        <w:tabs>
          <w:tab w:val="left" w:pos="1053"/>
        </w:tabs>
        <w:rPr>
          <w:rFonts w:ascii="Times New Roman" w:hAnsi="Times New Roman" w:cs="Times New Roman"/>
          <w:sz w:val="28"/>
        </w:rPr>
      </w:pPr>
      <w:r w:rsidRPr="00FE57C2">
        <w:rPr>
          <w:rFonts w:ascii="Times New Roman" w:hAnsi="Times New Roman" w:cs="Times New Roman"/>
          <w:sz w:val="28"/>
        </w:rPr>
        <w:t>Customized Strategies: Tailor prevention efforts to regional needs.</w:t>
      </w:r>
    </w:p>
    <w:p w:rsidR="000D52E4" w:rsidRPr="00FE57C2" w:rsidRDefault="000D52E4" w:rsidP="00FE57C2">
      <w:pPr>
        <w:pStyle w:val="ListParagraph"/>
        <w:numPr>
          <w:ilvl w:val="0"/>
          <w:numId w:val="23"/>
        </w:numPr>
        <w:tabs>
          <w:tab w:val="left" w:pos="1053"/>
        </w:tabs>
        <w:rPr>
          <w:rFonts w:ascii="Times New Roman" w:hAnsi="Times New Roman" w:cs="Times New Roman"/>
          <w:sz w:val="28"/>
        </w:rPr>
      </w:pPr>
      <w:r w:rsidRPr="00FE57C2">
        <w:rPr>
          <w:rFonts w:ascii="Times New Roman" w:hAnsi="Times New Roman" w:cs="Times New Roman"/>
          <w:sz w:val="28"/>
        </w:rPr>
        <w:t>Equitable Resource Distribution: Allocate resources based on regional crime challenges.</w:t>
      </w:r>
    </w:p>
    <w:p w:rsidR="000D52E4" w:rsidRPr="000D52E4" w:rsidRDefault="000D52E4" w:rsidP="000D52E4">
      <w:pPr>
        <w:tabs>
          <w:tab w:val="left" w:pos="1053"/>
        </w:tabs>
        <w:rPr>
          <w:rFonts w:ascii="Times New Roman" w:hAnsi="Times New Roman" w:cs="Times New Roman"/>
          <w:sz w:val="28"/>
        </w:rPr>
      </w:pPr>
    </w:p>
    <w:p w:rsidR="00FE57C2" w:rsidRDefault="00FE57C2" w:rsidP="00FE57C2">
      <w:pPr>
        <w:tabs>
          <w:tab w:val="left" w:pos="1053"/>
        </w:tabs>
        <w:jc w:val="center"/>
        <w:rPr>
          <w:rFonts w:ascii="Times New Roman" w:hAnsi="Times New Roman" w:cs="Times New Roman"/>
          <w:b/>
          <w:sz w:val="32"/>
        </w:rPr>
      </w:pPr>
      <w:r w:rsidRPr="00FE57C2">
        <w:rPr>
          <w:rFonts w:ascii="Times New Roman" w:hAnsi="Times New Roman" w:cs="Times New Roman"/>
          <w:b/>
          <w:sz w:val="32"/>
        </w:rPr>
        <w:lastRenderedPageBreak/>
        <w:t>CONCLUSION</w:t>
      </w:r>
    </w:p>
    <w:p w:rsidR="00FE57C2" w:rsidRPr="00FE57C2" w:rsidRDefault="00FE57C2" w:rsidP="00FE57C2">
      <w:pPr>
        <w:tabs>
          <w:tab w:val="left" w:pos="1053"/>
        </w:tabs>
        <w:jc w:val="center"/>
        <w:rPr>
          <w:rFonts w:ascii="Times New Roman" w:hAnsi="Times New Roman" w:cs="Times New Roman"/>
          <w:b/>
          <w:sz w:val="32"/>
        </w:rPr>
      </w:pPr>
    </w:p>
    <w:p w:rsidR="00FE57C2" w:rsidRPr="00FE57C2" w:rsidRDefault="00FE57C2" w:rsidP="00FE57C2">
      <w:pPr>
        <w:tabs>
          <w:tab w:val="left" w:pos="1053"/>
        </w:tabs>
        <w:rPr>
          <w:rFonts w:ascii="Times New Roman" w:hAnsi="Times New Roman" w:cs="Times New Roman"/>
          <w:sz w:val="28"/>
        </w:rPr>
      </w:pPr>
      <w:r w:rsidRPr="00FE57C2">
        <w:rPr>
          <w:rFonts w:ascii="Times New Roman" w:hAnsi="Times New Roman" w:cs="Times New Roman"/>
          <w:sz w:val="28"/>
        </w:rPr>
        <w:t>This comprehensive analysis of crime data across India for the year 2022 has provided valuable insights into the patterns, trends, and regional disparities of criminal activities. Through meticulous data collection from the Open Government Data platform, systematic cleaning, and detailed visualization using Microsoft Excel and Power BI, we have elucidated significant findings about crime distribution and trends. The analysis reveals pronounced regional variations, with some states experiencing alarmingly high rates of violent crimes, while others face elevated property crime rates. Trends over time indicate fluctuations in crime rates with notable peaks and troughs, influenced by various factors including seasonal patterns and socio-economic conditions.</w:t>
      </w:r>
    </w:p>
    <w:p w:rsidR="00FE57C2" w:rsidRPr="00FE57C2" w:rsidRDefault="00FE57C2" w:rsidP="00FE57C2">
      <w:pPr>
        <w:tabs>
          <w:tab w:val="left" w:pos="1053"/>
        </w:tabs>
        <w:rPr>
          <w:rFonts w:ascii="Times New Roman" w:hAnsi="Times New Roman" w:cs="Times New Roman"/>
          <w:sz w:val="28"/>
        </w:rPr>
      </w:pPr>
    </w:p>
    <w:p w:rsidR="00FE57C2" w:rsidRPr="00FE57C2" w:rsidRDefault="00FE57C2" w:rsidP="00FE57C2">
      <w:pPr>
        <w:tabs>
          <w:tab w:val="left" w:pos="1053"/>
        </w:tabs>
        <w:rPr>
          <w:rFonts w:ascii="Times New Roman" w:hAnsi="Times New Roman" w:cs="Times New Roman"/>
          <w:sz w:val="28"/>
        </w:rPr>
      </w:pPr>
      <w:r w:rsidRPr="00FE57C2">
        <w:rPr>
          <w:rFonts w:ascii="Times New Roman" w:hAnsi="Times New Roman" w:cs="Times New Roman"/>
          <w:sz w:val="28"/>
        </w:rPr>
        <w:t>The findings underscore the need for targeted interventions and resource allocation to address crime effectively. Enhanced law enforcement presence in high-crime areas, coupled with robust crime prevention programs, is crucial for mitigating violent and property crimes. Improved data collection and reporting practices will ensure accurate and timely analysis, supporting more responsive policy-making. Community engagement and awareness campaigns will foster better public cooperation and understanding of crime prevention measures. Additionally, strengthening victim support services and rehabilitation programs is essential for addressing the needs of victims and reducing recidivism.</w:t>
      </w:r>
    </w:p>
    <w:p w:rsidR="00FE57C2" w:rsidRPr="00FE57C2" w:rsidRDefault="00FE57C2" w:rsidP="00FE57C2">
      <w:pPr>
        <w:tabs>
          <w:tab w:val="left" w:pos="1053"/>
        </w:tabs>
        <w:rPr>
          <w:rFonts w:ascii="Times New Roman" w:hAnsi="Times New Roman" w:cs="Times New Roman"/>
          <w:sz w:val="28"/>
        </w:rPr>
      </w:pPr>
    </w:p>
    <w:p w:rsidR="002119B4" w:rsidRPr="002119B4" w:rsidRDefault="00FE57C2" w:rsidP="00FE57C2">
      <w:pPr>
        <w:tabs>
          <w:tab w:val="left" w:pos="1053"/>
        </w:tabs>
        <w:rPr>
          <w:rFonts w:ascii="Times New Roman" w:hAnsi="Times New Roman" w:cs="Times New Roman"/>
          <w:sz w:val="28"/>
        </w:rPr>
      </w:pPr>
      <w:r w:rsidRPr="00FE57C2">
        <w:rPr>
          <w:rFonts w:ascii="Times New Roman" w:hAnsi="Times New Roman" w:cs="Times New Roman"/>
          <w:sz w:val="28"/>
        </w:rPr>
        <w:t>Addressing regional disparities through customized strategies and equitable resource distribution will ensure that interventions are effectively tailored to the unique crime challenges faced by different states and Union Territories. As we move forward, ongoing research and evaluation of crime prevention programs will be vital in adapting to evolving crime trends and enhancing the efficacy of crime reduction efforts. This report serves as a foundation for informed decision-making and strategic planning aimed at creating safer communities across India.</w:t>
      </w:r>
    </w:p>
    <w:p w:rsidR="002119B4" w:rsidRP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p>
    <w:p w:rsidR="001E7301" w:rsidRPr="001E7301" w:rsidRDefault="001E7301" w:rsidP="001E7301">
      <w:pPr>
        <w:tabs>
          <w:tab w:val="left" w:pos="1053"/>
        </w:tabs>
        <w:rPr>
          <w:rFonts w:ascii="Times New Roman" w:hAnsi="Times New Roman" w:cs="Times New Roman"/>
          <w:sz w:val="28"/>
        </w:rPr>
      </w:pPr>
    </w:p>
    <w:sectPr w:rsidR="001E7301" w:rsidRPr="001E7301" w:rsidSect="00614A40">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2A2" w:rsidRDefault="009362A2" w:rsidP="00FE57C2">
      <w:pPr>
        <w:spacing w:after="0" w:line="240" w:lineRule="auto"/>
      </w:pPr>
      <w:r>
        <w:separator/>
      </w:r>
    </w:p>
  </w:endnote>
  <w:endnote w:type="continuationSeparator" w:id="0">
    <w:p w:rsidR="009362A2" w:rsidRDefault="009362A2" w:rsidP="00FE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69198"/>
      <w:docPartObj>
        <w:docPartGallery w:val="Page Numbers (Bottom of Page)"/>
        <w:docPartUnique/>
      </w:docPartObj>
    </w:sdtPr>
    <w:sdtEndPr>
      <w:rPr>
        <w:color w:val="7F7F7F" w:themeColor="background1" w:themeShade="7F"/>
        <w:spacing w:val="60"/>
      </w:rPr>
    </w:sdtEndPr>
    <w:sdtContent>
      <w:p w:rsidR="00FE57C2" w:rsidRDefault="00FE57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46C3">
          <w:rPr>
            <w:noProof/>
          </w:rPr>
          <w:t>10</w:t>
        </w:r>
        <w:r>
          <w:rPr>
            <w:noProof/>
          </w:rPr>
          <w:fldChar w:fldCharType="end"/>
        </w:r>
        <w:r>
          <w:t xml:space="preserve"> | </w:t>
        </w:r>
        <w:r>
          <w:rPr>
            <w:color w:val="7F7F7F" w:themeColor="background1" w:themeShade="7F"/>
            <w:spacing w:val="60"/>
          </w:rPr>
          <w:t>Page</w:t>
        </w:r>
      </w:p>
    </w:sdtContent>
  </w:sdt>
  <w:p w:rsidR="00FE57C2" w:rsidRDefault="00FE5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2A2" w:rsidRDefault="009362A2" w:rsidP="00FE57C2">
      <w:pPr>
        <w:spacing w:after="0" w:line="240" w:lineRule="auto"/>
      </w:pPr>
      <w:r>
        <w:separator/>
      </w:r>
    </w:p>
  </w:footnote>
  <w:footnote w:type="continuationSeparator" w:id="0">
    <w:p w:rsidR="009362A2" w:rsidRDefault="009362A2" w:rsidP="00FE5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21D8"/>
    <w:multiLevelType w:val="hybridMultilevel"/>
    <w:tmpl w:val="0946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566BE0"/>
    <w:multiLevelType w:val="hybridMultilevel"/>
    <w:tmpl w:val="8F788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8A28EA"/>
    <w:multiLevelType w:val="hybridMultilevel"/>
    <w:tmpl w:val="B010F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AC2A4A"/>
    <w:multiLevelType w:val="hybridMultilevel"/>
    <w:tmpl w:val="415CF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2D3D54"/>
    <w:multiLevelType w:val="hybridMultilevel"/>
    <w:tmpl w:val="F9EA2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9B2BB4"/>
    <w:multiLevelType w:val="hybridMultilevel"/>
    <w:tmpl w:val="917A9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784E39"/>
    <w:multiLevelType w:val="hybridMultilevel"/>
    <w:tmpl w:val="72664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09089E"/>
    <w:multiLevelType w:val="hybridMultilevel"/>
    <w:tmpl w:val="A9A0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507C15"/>
    <w:multiLevelType w:val="hybridMultilevel"/>
    <w:tmpl w:val="E9D88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C846C6"/>
    <w:multiLevelType w:val="hybridMultilevel"/>
    <w:tmpl w:val="A75E3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AF71A7"/>
    <w:multiLevelType w:val="hybridMultilevel"/>
    <w:tmpl w:val="A748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710373"/>
    <w:multiLevelType w:val="hybridMultilevel"/>
    <w:tmpl w:val="FA2AE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33761C"/>
    <w:multiLevelType w:val="hybridMultilevel"/>
    <w:tmpl w:val="A6E06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6F4195"/>
    <w:multiLevelType w:val="hybridMultilevel"/>
    <w:tmpl w:val="6E1CB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C86376"/>
    <w:multiLevelType w:val="hybridMultilevel"/>
    <w:tmpl w:val="BE204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D95946"/>
    <w:multiLevelType w:val="hybridMultilevel"/>
    <w:tmpl w:val="2FFAF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0D069D"/>
    <w:multiLevelType w:val="hybridMultilevel"/>
    <w:tmpl w:val="BBB4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5E55B5"/>
    <w:multiLevelType w:val="hybridMultilevel"/>
    <w:tmpl w:val="97AA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AC0588"/>
    <w:multiLevelType w:val="hybridMultilevel"/>
    <w:tmpl w:val="A460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8A7245"/>
    <w:multiLevelType w:val="hybridMultilevel"/>
    <w:tmpl w:val="96A0F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5272A28"/>
    <w:multiLevelType w:val="hybridMultilevel"/>
    <w:tmpl w:val="14B2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331EC1"/>
    <w:multiLevelType w:val="hybridMultilevel"/>
    <w:tmpl w:val="2A6C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741145"/>
    <w:multiLevelType w:val="hybridMultilevel"/>
    <w:tmpl w:val="5066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6"/>
  </w:num>
  <w:num w:numId="4">
    <w:abstractNumId w:val="5"/>
  </w:num>
  <w:num w:numId="5">
    <w:abstractNumId w:val="15"/>
  </w:num>
  <w:num w:numId="6">
    <w:abstractNumId w:val="12"/>
  </w:num>
  <w:num w:numId="7">
    <w:abstractNumId w:val="1"/>
  </w:num>
  <w:num w:numId="8">
    <w:abstractNumId w:val="6"/>
  </w:num>
  <w:num w:numId="9">
    <w:abstractNumId w:val="9"/>
  </w:num>
  <w:num w:numId="10">
    <w:abstractNumId w:val="17"/>
  </w:num>
  <w:num w:numId="11">
    <w:abstractNumId w:val="21"/>
  </w:num>
  <w:num w:numId="12">
    <w:abstractNumId w:val="7"/>
  </w:num>
  <w:num w:numId="13">
    <w:abstractNumId w:val="14"/>
  </w:num>
  <w:num w:numId="14">
    <w:abstractNumId w:val="22"/>
  </w:num>
  <w:num w:numId="15">
    <w:abstractNumId w:val="20"/>
  </w:num>
  <w:num w:numId="16">
    <w:abstractNumId w:val="4"/>
  </w:num>
  <w:num w:numId="17">
    <w:abstractNumId w:val="0"/>
  </w:num>
  <w:num w:numId="18">
    <w:abstractNumId w:val="10"/>
  </w:num>
  <w:num w:numId="19">
    <w:abstractNumId w:val="18"/>
  </w:num>
  <w:num w:numId="20">
    <w:abstractNumId w:val="3"/>
  </w:num>
  <w:num w:numId="21">
    <w:abstractNumId w:val="11"/>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8B"/>
    <w:rsid w:val="000B6217"/>
    <w:rsid w:val="000B72DF"/>
    <w:rsid w:val="000D52E4"/>
    <w:rsid w:val="00107562"/>
    <w:rsid w:val="001E7301"/>
    <w:rsid w:val="002119B4"/>
    <w:rsid w:val="002F43DC"/>
    <w:rsid w:val="004F09C5"/>
    <w:rsid w:val="005967CF"/>
    <w:rsid w:val="00606B5F"/>
    <w:rsid w:val="00614A40"/>
    <w:rsid w:val="009362A2"/>
    <w:rsid w:val="009A1447"/>
    <w:rsid w:val="00A84F23"/>
    <w:rsid w:val="00C31A8B"/>
    <w:rsid w:val="00FD46C3"/>
    <w:rsid w:val="00FE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B2EDF-C007-4820-85E7-60C933D5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7301"/>
    <w:pPr>
      <w:ind w:left="720"/>
      <w:contextualSpacing/>
    </w:pPr>
  </w:style>
  <w:style w:type="paragraph" w:styleId="Header">
    <w:name w:val="header"/>
    <w:basedOn w:val="Normal"/>
    <w:link w:val="HeaderChar"/>
    <w:uiPriority w:val="99"/>
    <w:unhideWhenUsed/>
    <w:rsid w:val="00FE5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7C2"/>
  </w:style>
  <w:style w:type="paragraph" w:styleId="Footer">
    <w:name w:val="footer"/>
    <w:basedOn w:val="Normal"/>
    <w:link w:val="FooterChar"/>
    <w:uiPriority w:val="99"/>
    <w:unhideWhenUsed/>
    <w:rsid w:val="00FE5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2024-08-30T15:46:00Z</dcterms:created>
  <dcterms:modified xsi:type="dcterms:W3CDTF">2024-08-30T19:26:00Z</dcterms:modified>
</cp:coreProperties>
</file>