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7F03" w14:textId="2A9B2679" w:rsidR="00E205D4" w:rsidRPr="008D4C02" w:rsidRDefault="00E205D4" w:rsidP="008D4C02">
      <w:pPr>
        <w:pStyle w:val="Heading1"/>
        <w:jc w:val="center"/>
        <w:rPr>
          <w:sz w:val="44"/>
          <w:szCs w:val="44"/>
          <w:u w:val="single"/>
          <w:lang w:val="en-US"/>
        </w:rPr>
      </w:pPr>
      <w:r w:rsidRPr="008D4C02">
        <w:rPr>
          <w:sz w:val="44"/>
          <w:szCs w:val="44"/>
          <w:u w:val="single"/>
          <w:lang w:val="en-US"/>
        </w:rPr>
        <w:t>GESTURE RECOGNITION ASSIGNMENT</w:t>
      </w:r>
    </w:p>
    <w:p w14:paraId="1D1FC4EE" w14:textId="77777777" w:rsidR="00E205D4" w:rsidRDefault="00E205D4" w:rsidP="008D4C02">
      <w:pPr>
        <w:pStyle w:val="NoSpacing"/>
        <w:rPr>
          <w:lang w:val="en-US"/>
        </w:rPr>
      </w:pPr>
    </w:p>
    <w:p w14:paraId="06DBB415" w14:textId="372A49C9" w:rsidR="00E205D4" w:rsidRPr="008D4C02" w:rsidRDefault="00E205D4" w:rsidP="008D4C02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8D4C02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</w:p>
    <w:p w14:paraId="6C5D8739" w14:textId="77777777" w:rsidR="00E205D4" w:rsidRPr="00E205D4" w:rsidRDefault="00E205D4" w:rsidP="008D4C0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5984F8A" w14:textId="77777777" w:rsidR="00E205D4" w:rsidRPr="00E205D4" w:rsidRDefault="00E205D4" w:rsidP="008D4C0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D4">
        <w:rPr>
          <w:rFonts w:ascii="Times New Roman" w:hAnsi="Times New Roman" w:cs="Times New Roman"/>
          <w:sz w:val="28"/>
          <w:szCs w:val="28"/>
        </w:rPr>
        <w:t>Imagine you are working as a data scientist at a home electronics company that manufactures state of the art smart televisions. You want to develop a cool feature in the smart-TV that can recognise five different gestures performed by the user which will help users control the TV without using a remote.</w:t>
      </w:r>
    </w:p>
    <w:p w14:paraId="2F3026AB" w14:textId="77777777" w:rsidR="00E205D4" w:rsidRPr="00E205D4" w:rsidRDefault="00E205D4" w:rsidP="008D4C0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D4">
        <w:rPr>
          <w:rFonts w:ascii="Times New Roman" w:hAnsi="Times New Roman" w:cs="Times New Roman"/>
          <w:sz w:val="28"/>
          <w:szCs w:val="28"/>
        </w:rPr>
        <w:t> </w:t>
      </w:r>
    </w:p>
    <w:p w14:paraId="6548372D" w14:textId="77777777" w:rsidR="00E205D4" w:rsidRPr="00E205D4" w:rsidRDefault="00E205D4" w:rsidP="008D4C0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D4">
        <w:rPr>
          <w:rFonts w:ascii="Times New Roman" w:hAnsi="Times New Roman" w:cs="Times New Roman"/>
          <w:sz w:val="28"/>
          <w:szCs w:val="28"/>
        </w:rPr>
        <w:t>The gestures are continuously monitored by the webcam mounted on the TV. Each gesture corresponds to a specific command:</w:t>
      </w:r>
    </w:p>
    <w:p w14:paraId="1E799703" w14:textId="77777777" w:rsidR="00E205D4" w:rsidRPr="00E205D4" w:rsidRDefault="00E205D4" w:rsidP="008D4C0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D4">
        <w:rPr>
          <w:rFonts w:ascii="Times New Roman" w:hAnsi="Times New Roman" w:cs="Times New Roman"/>
          <w:sz w:val="28"/>
          <w:szCs w:val="28"/>
        </w:rPr>
        <w:t>Thumbs up:  Increase the volume</w:t>
      </w:r>
    </w:p>
    <w:p w14:paraId="39A30384" w14:textId="77777777" w:rsidR="00E205D4" w:rsidRPr="00E205D4" w:rsidRDefault="00E205D4" w:rsidP="008D4C0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D4">
        <w:rPr>
          <w:rFonts w:ascii="Times New Roman" w:hAnsi="Times New Roman" w:cs="Times New Roman"/>
          <w:sz w:val="28"/>
          <w:szCs w:val="28"/>
        </w:rPr>
        <w:t>Thumbs down: Decrease the volume</w:t>
      </w:r>
    </w:p>
    <w:p w14:paraId="3DCAA5FC" w14:textId="77777777" w:rsidR="00E205D4" w:rsidRPr="00E205D4" w:rsidRDefault="00E205D4" w:rsidP="008D4C0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D4">
        <w:rPr>
          <w:rFonts w:ascii="Times New Roman" w:hAnsi="Times New Roman" w:cs="Times New Roman"/>
          <w:sz w:val="28"/>
          <w:szCs w:val="28"/>
        </w:rPr>
        <w:t>Left swipe: 'Jump' backwards 10 seconds</w:t>
      </w:r>
    </w:p>
    <w:p w14:paraId="224E95E2" w14:textId="77777777" w:rsidR="00E205D4" w:rsidRPr="00E205D4" w:rsidRDefault="00E205D4" w:rsidP="008D4C0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D4">
        <w:rPr>
          <w:rFonts w:ascii="Times New Roman" w:hAnsi="Times New Roman" w:cs="Times New Roman"/>
          <w:sz w:val="28"/>
          <w:szCs w:val="28"/>
        </w:rPr>
        <w:t>Right swipe: 'Jump' forward 10 seconds  </w:t>
      </w:r>
    </w:p>
    <w:p w14:paraId="3BD8B0B4" w14:textId="66D2912F" w:rsidR="00E205D4" w:rsidRDefault="00E205D4" w:rsidP="008D4C0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205D4">
        <w:rPr>
          <w:rFonts w:ascii="Times New Roman" w:hAnsi="Times New Roman" w:cs="Times New Roman"/>
          <w:sz w:val="28"/>
          <w:szCs w:val="28"/>
        </w:rPr>
        <w:t>Stop: Pause the movie</w:t>
      </w:r>
    </w:p>
    <w:p w14:paraId="3718B727" w14:textId="77777777" w:rsidR="00E205D4" w:rsidRPr="00E205D4" w:rsidRDefault="00E205D4" w:rsidP="008D4C0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BAF991F" w14:textId="26D7BE13" w:rsidR="00E205D4" w:rsidRDefault="00E205D4" w:rsidP="008D4C02">
      <w:pPr>
        <w:pStyle w:val="NoSpacing"/>
        <w:rPr>
          <w:sz w:val="28"/>
          <w:szCs w:val="28"/>
          <w:lang w:val="en-US"/>
        </w:rPr>
      </w:pPr>
      <w:r w:rsidRPr="00E205D4">
        <w:rPr>
          <w:sz w:val="28"/>
          <w:szCs w:val="28"/>
          <w:lang w:val="en-US"/>
        </w:rPr>
        <w:t>Three Experiments were conducted to choose the optimal model</w:t>
      </w:r>
      <w:r w:rsidR="00990D05">
        <w:rPr>
          <w:sz w:val="28"/>
          <w:szCs w:val="28"/>
          <w:lang w:val="en-US"/>
        </w:rPr>
        <w:t>, which are as follows-</w:t>
      </w:r>
    </w:p>
    <w:p w14:paraId="3DA3B0CD" w14:textId="77777777" w:rsidR="0019666D" w:rsidRPr="00E205D4" w:rsidRDefault="0019666D" w:rsidP="008D4C02">
      <w:pPr>
        <w:pStyle w:val="NoSpacing"/>
        <w:rPr>
          <w:sz w:val="28"/>
          <w:szCs w:val="28"/>
          <w:lang w:val="en-US"/>
        </w:rPr>
      </w:pPr>
    </w:p>
    <w:p w14:paraId="179524DA" w14:textId="4FB380C2" w:rsidR="00E205D4" w:rsidRDefault="00E205D4" w:rsidP="008D4C02">
      <w:pPr>
        <w:pStyle w:val="NoSpacing"/>
        <w:rPr>
          <w:sz w:val="32"/>
          <w:szCs w:val="32"/>
          <w:lang w:val="en-US"/>
        </w:rPr>
      </w:pPr>
    </w:p>
    <w:p w14:paraId="1C609ED1" w14:textId="7B0886BB" w:rsidR="00E205D4" w:rsidRPr="008D4C02" w:rsidRDefault="00E205D4" w:rsidP="008D4C02">
      <w:pPr>
        <w:pStyle w:val="NoSpacing"/>
        <w:numPr>
          <w:ilvl w:val="0"/>
          <w:numId w:val="9"/>
        </w:numPr>
        <w:rPr>
          <w:b/>
          <w:bCs/>
          <w:sz w:val="32"/>
          <w:szCs w:val="32"/>
          <w:u w:val="single"/>
          <w:lang w:val="en-US"/>
        </w:rPr>
      </w:pPr>
      <w:r w:rsidRPr="008D4C02">
        <w:rPr>
          <w:b/>
          <w:bCs/>
          <w:sz w:val="32"/>
          <w:szCs w:val="32"/>
          <w:u w:val="single"/>
          <w:lang w:val="en-US"/>
        </w:rPr>
        <w:t>MODEL 1 – CNN (CONV3D) WITH DENSE LAYER</w:t>
      </w:r>
    </w:p>
    <w:p w14:paraId="414D0A7F" w14:textId="77777777" w:rsidR="00E205D4" w:rsidRDefault="00E205D4" w:rsidP="008D4C02">
      <w:pPr>
        <w:pStyle w:val="NoSpacing"/>
        <w:rPr>
          <w:sz w:val="32"/>
          <w:szCs w:val="32"/>
          <w:lang w:val="en-US"/>
        </w:rPr>
      </w:pPr>
    </w:p>
    <w:p w14:paraId="6AAF3DDB" w14:textId="2B7DA776" w:rsidR="008D4C02" w:rsidRDefault="00E205D4" w:rsidP="008D4C02">
      <w:pPr>
        <w:pStyle w:val="NoSpacing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 w:rsidRPr="008D4C02">
        <w:rPr>
          <w:b/>
          <w:bCs/>
          <w:sz w:val="32"/>
          <w:szCs w:val="32"/>
          <w:lang w:val="en-US"/>
        </w:rPr>
        <w:t>Activation function – ELU</w:t>
      </w:r>
    </w:p>
    <w:p w14:paraId="0E8E34C2" w14:textId="77777777" w:rsidR="00137AA5" w:rsidRPr="008D4C02" w:rsidRDefault="00137AA5" w:rsidP="00137AA5">
      <w:pPr>
        <w:pStyle w:val="NoSpacing"/>
        <w:ind w:left="720"/>
        <w:rPr>
          <w:b/>
          <w:bCs/>
          <w:sz w:val="32"/>
          <w:szCs w:val="32"/>
          <w:lang w:val="en-US"/>
        </w:rPr>
      </w:pPr>
    </w:p>
    <w:p w14:paraId="69F4EA14" w14:textId="0415FFC4" w:rsidR="00E205D4" w:rsidRPr="00E205D4" w:rsidRDefault="00E205D4" w:rsidP="008D4C02">
      <w:pPr>
        <w:pStyle w:val="NoSpacing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413D0D" wp14:editId="1BB12E1F">
            <wp:extent cx="6499084" cy="1912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7885" cy="192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CE0C" w14:textId="77777777" w:rsidR="008D4C02" w:rsidRDefault="008D4C02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D35611" w14:textId="310D25C4" w:rsidR="00B50D48" w:rsidRDefault="00E205D4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 w:rsidRPr="00E205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Image was resized to (100,100) and normalization was applied. Instead of RELU, the activation function used was ELU. </w:t>
      </w:r>
      <w:r w:rsidRPr="00E2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Exponential Linear Unit or its widely known name ELU is a function that tend to converge cost to zero faster and produce more accurate results. </w:t>
      </w:r>
      <w:r w:rsidR="005B4E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As compared to RELU</w:t>
      </w:r>
      <w:r w:rsidRPr="00E2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, ELU has a</w:t>
      </w:r>
      <w:r w:rsidR="00AC7E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n </w:t>
      </w:r>
      <w:r w:rsidRPr="00E2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extra </w:t>
      </w:r>
      <w:r w:rsidRPr="00E205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lastRenderedPageBreak/>
        <w:t>alpha constant which should be positive number.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</w:t>
      </w:r>
      <w:r w:rsidR="005B4E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Optimiser used is SGD.</w:t>
      </w:r>
      <w:r w:rsidR="00B50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Dropout of 50% is used between the final </w:t>
      </w:r>
      <w:proofErr w:type="spellStart"/>
      <w:r w:rsidR="00B50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ReLu</w:t>
      </w:r>
      <w:proofErr w:type="spellEnd"/>
      <w:r w:rsidR="00B50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and </w:t>
      </w:r>
      <w:proofErr w:type="spellStart"/>
      <w:r w:rsidR="00B50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Softmax</w:t>
      </w:r>
      <w:proofErr w:type="spellEnd"/>
      <w:r w:rsidR="00B50D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layer.</w:t>
      </w:r>
    </w:p>
    <w:p w14:paraId="606E930A" w14:textId="77777777" w:rsidR="008D4C02" w:rsidRDefault="008D4C02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</w:p>
    <w:p w14:paraId="0D501CB0" w14:textId="0F822FEA" w:rsidR="00AC7E99" w:rsidRPr="008D4C02" w:rsidRDefault="00AC7E99" w:rsidP="008D4C02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8D4C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Inference:</w:t>
      </w:r>
      <w:r w:rsidR="007641C9" w:rsidRPr="008D4C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 Training accuracy = 77.80% and validation accuracy = </w:t>
      </w:r>
      <w:r w:rsidR="00C31DE0" w:rsidRPr="008D4C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76%. Model doesn’t overfit</w:t>
      </w:r>
      <w:r w:rsidR="009D545B" w:rsidRPr="008D4C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 much.</w:t>
      </w:r>
      <w:r w:rsidR="00C31DE0" w:rsidRPr="008D4C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 Further, we need to improve the accuracy.</w:t>
      </w:r>
    </w:p>
    <w:p w14:paraId="2A85115B" w14:textId="5D2D7A61" w:rsidR="00C0382A" w:rsidRDefault="00C0382A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</w:p>
    <w:p w14:paraId="34BCC1D1" w14:textId="77777777" w:rsidR="00137AA5" w:rsidRPr="00AC7E99" w:rsidRDefault="00137AA5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</w:p>
    <w:p w14:paraId="145F51CF" w14:textId="48643BF4" w:rsidR="008D4C02" w:rsidRDefault="00E205D4" w:rsidP="008D4C02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CFCFC"/>
        </w:rPr>
      </w:pPr>
      <w:r w:rsidRPr="008D4C0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CFCFC"/>
        </w:rPr>
        <w:t>Activation function – RELU, different image dimensions</w:t>
      </w:r>
      <w:r w:rsidR="00AC7E99" w:rsidRPr="008D4C0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CFCFC"/>
        </w:rPr>
        <w:t xml:space="preserve"> and epochs.</w:t>
      </w:r>
    </w:p>
    <w:p w14:paraId="485CCEFD" w14:textId="77777777" w:rsidR="00137AA5" w:rsidRPr="008D4C02" w:rsidRDefault="00137AA5" w:rsidP="00137AA5">
      <w:pPr>
        <w:pStyle w:val="NoSpacing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CFCFC"/>
        </w:rPr>
      </w:pPr>
    </w:p>
    <w:p w14:paraId="161F80C0" w14:textId="403CA985" w:rsidR="00E205D4" w:rsidRPr="00E205D4" w:rsidRDefault="00E205D4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>
        <w:rPr>
          <w:noProof/>
        </w:rPr>
        <w:drawing>
          <wp:inline distT="0" distB="0" distL="0" distR="0" wp14:anchorId="6E7CE051" wp14:editId="43B3EF6A">
            <wp:extent cx="5731510" cy="1275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8D28" w14:textId="77777777" w:rsidR="008D4C02" w:rsidRDefault="008D4C02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</w:p>
    <w:p w14:paraId="2BF6AB03" w14:textId="4DA6F31D" w:rsidR="00C0382A" w:rsidRDefault="00AC7E99" w:rsidP="008D4C02">
      <w:pPr>
        <w:pStyle w:val="NoSpacing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C7E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Image</w:t>
      </w:r>
      <w:r w:rsidR="00611A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dimensions were increased to </w:t>
      </w:r>
      <w:r w:rsidRPr="00AC7E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(120,120) and normalized. To try out different activation functions, this time RELU was used. </w:t>
      </w:r>
      <w:r w:rsidRPr="00AC7E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It avoids and rectifies vanishing gradient problem.</w:t>
      </w:r>
      <w:r w:rsidRPr="00AC7E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AC7E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ELU</w:t>
      </w:r>
      <w:r w:rsidRPr="00AC7E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is less computationally expensive than tanh and sigmoid because it involves simpler mathematical operations.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Epoch was also reduced from 30 to 20. </w:t>
      </w:r>
      <w:r w:rsidR="003D70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Dropouts of 25% added in between CNN layers.</w:t>
      </w:r>
      <w:r w:rsidR="005B4E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Optimiser used is SGD.</w:t>
      </w:r>
    </w:p>
    <w:p w14:paraId="33B20095" w14:textId="29C25002" w:rsidR="00611AB8" w:rsidRDefault="00611AB8" w:rsidP="008D4C02">
      <w:pPr>
        <w:pStyle w:val="NoSpacing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DB8D22E" w14:textId="362AC6D1" w:rsidR="008D4C02" w:rsidRPr="00C77815" w:rsidRDefault="008D4C02" w:rsidP="008D4C02">
      <w:pPr>
        <w:pStyle w:val="NoSpacing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8D4C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IN"/>
        </w:rPr>
        <w:t>Inference:</w:t>
      </w:r>
      <w:r w:rsidR="00C778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 Training accuracy = 53.70% and validation accuracy = 69%. Model is now underfitting. Our base model with </w:t>
      </w:r>
      <w:proofErr w:type="spellStart"/>
      <w:r w:rsidR="00C778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eLu</w:t>
      </w:r>
      <w:proofErr w:type="spellEnd"/>
      <w:r w:rsidR="00C778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 xml:space="preserve"> activation function was better than this model.</w:t>
      </w:r>
    </w:p>
    <w:p w14:paraId="1E841F7D" w14:textId="77777777" w:rsidR="008D4C02" w:rsidRDefault="008D4C02" w:rsidP="008D4C02">
      <w:pPr>
        <w:pStyle w:val="NoSpacing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B35FDCB" w14:textId="77777777" w:rsidR="00C0382A" w:rsidRPr="00AC7E99" w:rsidRDefault="00C0382A" w:rsidP="008D4C02">
      <w:pPr>
        <w:pStyle w:val="NoSpacing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21D12410" w14:textId="55694E9F" w:rsidR="00E205D4" w:rsidRDefault="00E205D4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</w:p>
    <w:p w14:paraId="757F2772" w14:textId="273EC956" w:rsidR="00AC7E99" w:rsidRDefault="00AC7E99" w:rsidP="008D4C02">
      <w:pPr>
        <w:pStyle w:val="NoSpacing"/>
        <w:numPr>
          <w:ilvl w:val="0"/>
          <w:numId w:val="9"/>
        </w:numPr>
        <w:rPr>
          <w:b/>
          <w:bCs/>
          <w:sz w:val="32"/>
          <w:szCs w:val="32"/>
          <w:u w:val="single"/>
          <w:lang w:val="en-US"/>
        </w:rPr>
      </w:pPr>
      <w:r w:rsidRPr="008D4C02">
        <w:rPr>
          <w:b/>
          <w:bCs/>
          <w:sz w:val="32"/>
          <w:szCs w:val="32"/>
          <w:u w:val="single"/>
          <w:lang w:val="en-US"/>
        </w:rPr>
        <w:t xml:space="preserve">MODEL </w:t>
      </w:r>
      <w:r w:rsidRPr="008D4C02">
        <w:rPr>
          <w:b/>
          <w:bCs/>
          <w:sz w:val="32"/>
          <w:szCs w:val="32"/>
          <w:u w:val="single"/>
          <w:lang w:val="en-US"/>
        </w:rPr>
        <w:t>2</w:t>
      </w:r>
      <w:r w:rsidRPr="008D4C02">
        <w:rPr>
          <w:b/>
          <w:bCs/>
          <w:sz w:val="32"/>
          <w:szCs w:val="32"/>
          <w:u w:val="single"/>
          <w:lang w:val="en-US"/>
        </w:rPr>
        <w:t xml:space="preserve"> – CNN (CONV3D) WITH </w:t>
      </w:r>
      <w:r w:rsidR="00004460" w:rsidRPr="008D4C02">
        <w:rPr>
          <w:b/>
          <w:bCs/>
          <w:sz w:val="32"/>
          <w:szCs w:val="32"/>
          <w:u w:val="single"/>
          <w:lang w:val="en-US"/>
        </w:rPr>
        <w:t xml:space="preserve">RNN AND TIME DISTRIBUTED LAYER </w:t>
      </w:r>
    </w:p>
    <w:p w14:paraId="2EBEB412" w14:textId="77777777" w:rsidR="007D3C61" w:rsidRPr="008D4C02" w:rsidRDefault="007D3C61" w:rsidP="007D3C61">
      <w:pPr>
        <w:pStyle w:val="NoSpacing"/>
        <w:ind w:left="360"/>
        <w:rPr>
          <w:b/>
          <w:bCs/>
          <w:sz w:val="32"/>
          <w:szCs w:val="32"/>
          <w:u w:val="single"/>
          <w:lang w:val="en-US"/>
        </w:rPr>
      </w:pPr>
    </w:p>
    <w:p w14:paraId="43FA1CED" w14:textId="20741E6A" w:rsidR="00AC7E99" w:rsidRPr="00D3051C" w:rsidRDefault="00D3051C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>
        <w:rPr>
          <w:noProof/>
        </w:rPr>
        <w:drawing>
          <wp:inline distT="0" distB="0" distL="0" distR="0" wp14:anchorId="21BF9D54" wp14:editId="07AC4A57">
            <wp:extent cx="7474958" cy="18318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0032" cy="184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D322" w14:textId="77777777" w:rsidR="007D3C61" w:rsidRDefault="007D3C61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</w:p>
    <w:p w14:paraId="033AA633" w14:textId="65B05060" w:rsidR="00E205D4" w:rsidRDefault="00611AB8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The batch size is reduced from 32 to 16 and the epochs increased to 70.</w:t>
      </w:r>
      <w:r w:rsidR="00572B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The base model is created using VGG16 architecture.</w:t>
      </w:r>
      <w:r w:rsidR="00F10A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Two GRU layers a</w:t>
      </w:r>
      <w:r w:rsidR="000C31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re used </w:t>
      </w:r>
      <w:r w:rsidR="00BC32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and dropout of 5</w:t>
      </w:r>
      <w:r w:rsidR="0020197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0</w:t>
      </w:r>
      <w:r w:rsidR="00BC32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% is </w:t>
      </w:r>
      <w:r w:rsidR="000C31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incorporated</w:t>
      </w:r>
      <w:r w:rsidR="00BC325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>.</w:t>
      </w:r>
      <w:r w:rsidR="000C31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  <w:t xml:space="preserve"> </w:t>
      </w:r>
    </w:p>
    <w:p w14:paraId="38086238" w14:textId="77777777" w:rsidR="00FB0A0E" w:rsidRDefault="00FB0A0E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</w:p>
    <w:p w14:paraId="79F67210" w14:textId="23EEF689" w:rsidR="00E36A1B" w:rsidRPr="007D3C61" w:rsidRDefault="00E36A1B" w:rsidP="008D4C0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CFCFC"/>
        </w:rPr>
      </w:pPr>
      <w:r w:rsidRPr="007D3C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CFCFC"/>
        </w:rPr>
        <w:t>Inference:</w:t>
      </w:r>
      <w:r w:rsidRPr="007D3C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CFCFC"/>
        </w:rPr>
        <w:t xml:space="preserve"> </w:t>
      </w:r>
      <w:r w:rsidR="00191115" w:rsidRPr="007D3C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CFCFC"/>
        </w:rPr>
        <w:t xml:space="preserve">Training accuracy = 82.17 % and validation accuracy = 65%. Model is overfitting. </w:t>
      </w:r>
    </w:p>
    <w:p w14:paraId="26E7A8E1" w14:textId="22AB8A82" w:rsidR="00C0382A" w:rsidRDefault="00C0382A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</w:p>
    <w:p w14:paraId="29ED57D2" w14:textId="77777777" w:rsidR="007D3C61" w:rsidRDefault="007D3C61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</w:rPr>
      </w:pPr>
    </w:p>
    <w:p w14:paraId="7AC0C337" w14:textId="5D0458A6" w:rsidR="00E36A1B" w:rsidRDefault="00E36A1B" w:rsidP="007D3C6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CFCFC"/>
        </w:rPr>
      </w:pPr>
      <w:r w:rsidRPr="007D3C6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CFCFC"/>
        </w:rPr>
        <w:t>MODEL-3: CNN</w:t>
      </w:r>
      <w:r w:rsidR="00FB0DA0" w:rsidRPr="007D3C6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CFCFC"/>
        </w:rPr>
        <w:t>(CONV3D)</w:t>
      </w:r>
      <w:r w:rsidRPr="007D3C6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CFCFC"/>
        </w:rPr>
        <w:t xml:space="preserve"> WITH TRANSFER LEARNING USING EFFICIENTNETB0 </w:t>
      </w:r>
    </w:p>
    <w:p w14:paraId="0AC9D045" w14:textId="77777777" w:rsidR="007D3C61" w:rsidRPr="007D3C61" w:rsidRDefault="007D3C61" w:rsidP="007D3C61">
      <w:pPr>
        <w:pStyle w:val="NoSpacing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CFCFC"/>
        </w:rPr>
      </w:pPr>
    </w:p>
    <w:p w14:paraId="57AC4309" w14:textId="4855E92B" w:rsidR="00F804A8" w:rsidRPr="00F804A8" w:rsidRDefault="00F804A8" w:rsidP="008D4C02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CFCFC"/>
        </w:rPr>
      </w:pPr>
      <w:r>
        <w:rPr>
          <w:noProof/>
        </w:rPr>
        <w:drawing>
          <wp:inline distT="0" distB="0" distL="0" distR="0" wp14:anchorId="22DEE3F3" wp14:editId="4F0F61C5">
            <wp:extent cx="7700013" cy="1348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1396" cy="135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04FA" w14:textId="77777777" w:rsidR="007D3C61" w:rsidRDefault="007D3C61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9DE3C8" w14:textId="1C26B330" w:rsidR="00A77712" w:rsidRDefault="00F804A8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 </w:t>
      </w:r>
      <w:r w:rsidR="006A33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 model created uses the 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fficientNetB0 </w:t>
      </w:r>
      <w:r w:rsidR="006A33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architecture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takes the input (120,120,3)</w:t>
      </w:r>
      <w:r w:rsidR="006A33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Time distributed layer is still used here with the base model.</w:t>
      </w:r>
    </w:p>
    <w:p w14:paraId="13B4EC24" w14:textId="77777777" w:rsidR="007D3C61" w:rsidRDefault="007D3C61" w:rsidP="008D4C02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B46B9E9" w14:textId="574709A0" w:rsidR="00A77712" w:rsidRPr="007D3C61" w:rsidRDefault="00A77712" w:rsidP="008D4C02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3C6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 xml:space="preserve">Inference: </w:t>
      </w:r>
      <w:r w:rsidR="00A73EA9" w:rsidRPr="00A73E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Training accuracy = 99.70% and validation accuracy = 97%</w:t>
      </w:r>
      <w:r w:rsidR="00A73EA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 This will be the final model as it has the highest accuracy and doesn’t overfit either.</w:t>
      </w:r>
    </w:p>
    <w:sectPr w:rsidR="00A77712" w:rsidRPr="007D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3B81"/>
    <w:multiLevelType w:val="hybridMultilevel"/>
    <w:tmpl w:val="1A162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73DD5"/>
    <w:multiLevelType w:val="hybridMultilevel"/>
    <w:tmpl w:val="229C3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36B4"/>
    <w:multiLevelType w:val="hybridMultilevel"/>
    <w:tmpl w:val="DA6629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F7250"/>
    <w:multiLevelType w:val="hybridMultilevel"/>
    <w:tmpl w:val="F3D852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182477"/>
    <w:multiLevelType w:val="hybridMultilevel"/>
    <w:tmpl w:val="DA6629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B5903"/>
    <w:multiLevelType w:val="multilevel"/>
    <w:tmpl w:val="FD26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7F0E11"/>
    <w:multiLevelType w:val="multilevel"/>
    <w:tmpl w:val="9E38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9E5D70"/>
    <w:multiLevelType w:val="hybridMultilevel"/>
    <w:tmpl w:val="B2DE78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46501"/>
    <w:multiLevelType w:val="hybridMultilevel"/>
    <w:tmpl w:val="219E31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052449"/>
    <w:multiLevelType w:val="hybridMultilevel"/>
    <w:tmpl w:val="6D967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D4"/>
    <w:rsid w:val="00004460"/>
    <w:rsid w:val="000C31F5"/>
    <w:rsid w:val="00137AA5"/>
    <w:rsid w:val="00191115"/>
    <w:rsid w:val="0019666D"/>
    <w:rsid w:val="0020197F"/>
    <w:rsid w:val="00371566"/>
    <w:rsid w:val="003D5FC3"/>
    <w:rsid w:val="003D7063"/>
    <w:rsid w:val="00532686"/>
    <w:rsid w:val="00572BD8"/>
    <w:rsid w:val="005B4E03"/>
    <w:rsid w:val="00611AB8"/>
    <w:rsid w:val="006A0F98"/>
    <w:rsid w:val="006A332D"/>
    <w:rsid w:val="007641C9"/>
    <w:rsid w:val="00787A5D"/>
    <w:rsid w:val="007D3C61"/>
    <w:rsid w:val="00874471"/>
    <w:rsid w:val="008D4C02"/>
    <w:rsid w:val="00990D05"/>
    <w:rsid w:val="009D545B"/>
    <w:rsid w:val="00A73EA9"/>
    <w:rsid w:val="00A77712"/>
    <w:rsid w:val="00AC7E99"/>
    <w:rsid w:val="00AE1124"/>
    <w:rsid w:val="00B50D48"/>
    <w:rsid w:val="00BA4201"/>
    <w:rsid w:val="00BC3257"/>
    <w:rsid w:val="00C0382A"/>
    <w:rsid w:val="00C31DE0"/>
    <w:rsid w:val="00C34704"/>
    <w:rsid w:val="00C77815"/>
    <w:rsid w:val="00D3051C"/>
    <w:rsid w:val="00E205D4"/>
    <w:rsid w:val="00E36A1B"/>
    <w:rsid w:val="00F10A5C"/>
    <w:rsid w:val="00F804A8"/>
    <w:rsid w:val="00FB0A0E"/>
    <w:rsid w:val="00FB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E804"/>
  <w15:chartTrackingRefBased/>
  <w15:docId w15:val="{92C0824E-3191-4591-9660-4749CC1F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5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5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5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0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05D4"/>
    <w:rPr>
      <w:b/>
      <w:bCs/>
    </w:rPr>
  </w:style>
  <w:style w:type="paragraph" w:styleId="NoSpacing">
    <w:name w:val="No Spacing"/>
    <w:uiPriority w:val="1"/>
    <w:qFormat/>
    <w:rsid w:val="00E205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086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Shekhar</dc:creator>
  <cp:keywords/>
  <dc:description/>
  <cp:lastModifiedBy>Meghna Shekhar</cp:lastModifiedBy>
  <cp:revision>38</cp:revision>
  <dcterms:created xsi:type="dcterms:W3CDTF">2021-09-07T13:30:00Z</dcterms:created>
  <dcterms:modified xsi:type="dcterms:W3CDTF">2021-09-07T18:28:00Z</dcterms:modified>
</cp:coreProperties>
</file>