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DC232D" w14:textId="5B8E7DE2" w:rsidR="00BB6FBC" w:rsidRPr="00452257" w:rsidRDefault="00BB6FBC" w:rsidP="00AC4437">
      <w:pPr>
        <w:jc w:val="both"/>
        <w:rPr>
          <w:rFonts w:ascii="Calibri" w:hAnsi="Calibri"/>
          <w:b/>
          <w:sz w:val="40"/>
          <w:szCs w:val="40"/>
          <w:lang w:val="en-US"/>
        </w:rPr>
      </w:pPr>
      <w:r w:rsidRPr="00452257">
        <w:rPr>
          <w:rFonts w:ascii="Calibri" w:hAnsi="Calibri"/>
          <w:b/>
          <w:sz w:val="40"/>
          <w:szCs w:val="40"/>
          <w:lang w:val="en-US"/>
        </w:rPr>
        <w:t>Indoor Maps for Atkins Library – Documentation:</w:t>
      </w:r>
    </w:p>
    <w:p w14:paraId="0480243E" w14:textId="42FB0988" w:rsidR="00BB6FBC" w:rsidRPr="003313F4" w:rsidRDefault="00BB6FBC" w:rsidP="00AC4437">
      <w:pPr>
        <w:jc w:val="both"/>
        <w:rPr>
          <w:rFonts w:ascii="Calibri" w:hAnsi="Calibri"/>
          <w:sz w:val="32"/>
          <w:szCs w:val="32"/>
          <w:lang w:val="en-US"/>
        </w:rPr>
      </w:pPr>
    </w:p>
    <w:p w14:paraId="33A98A49" w14:textId="7A2AC67D" w:rsidR="00BB6FBC" w:rsidRPr="003313F4" w:rsidRDefault="00BB6FBC" w:rsidP="00AC4437">
      <w:pPr>
        <w:jc w:val="both"/>
        <w:rPr>
          <w:rFonts w:ascii="Calibri" w:hAnsi="Calibri"/>
          <w:sz w:val="32"/>
          <w:szCs w:val="32"/>
          <w:lang w:val="en-US"/>
        </w:rPr>
      </w:pPr>
      <w:r w:rsidRPr="003313F4">
        <w:rPr>
          <w:rFonts w:ascii="Calibri" w:hAnsi="Calibri"/>
          <w:sz w:val="32"/>
          <w:szCs w:val="32"/>
          <w:lang w:val="en-US"/>
        </w:rPr>
        <w:t>Indoor Maps – Maps similar to google maps which we use in our routine, you get to experience live tracking of location, search for a particular destination and get turn by turn navigation to the same. How to achieve this inside the buildings?</w:t>
      </w:r>
    </w:p>
    <w:p w14:paraId="560DA318" w14:textId="6436A8F5" w:rsidR="00BB6FBC" w:rsidRPr="003313F4" w:rsidRDefault="00BB6FBC" w:rsidP="00AC4437">
      <w:pPr>
        <w:jc w:val="both"/>
        <w:rPr>
          <w:rFonts w:ascii="Calibri" w:hAnsi="Calibri"/>
          <w:sz w:val="32"/>
          <w:szCs w:val="32"/>
          <w:lang w:val="en-US"/>
        </w:rPr>
      </w:pPr>
    </w:p>
    <w:p w14:paraId="1FFCA5A8" w14:textId="270C50C8" w:rsidR="00BB6FBC" w:rsidRPr="003313F4" w:rsidRDefault="00BB6FBC" w:rsidP="00AC4437">
      <w:pPr>
        <w:pStyle w:val="ListParagraph"/>
        <w:numPr>
          <w:ilvl w:val="0"/>
          <w:numId w:val="1"/>
        </w:numPr>
        <w:jc w:val="both"/>
        <w:rPr>
          <w:rFonts w:ascii="Calibri" w:hAnsi="Calibri"/>
          <w:sz w:val="32"/>
          <w:szCs w:val="32"/>
          <w:lang w:val="en-US"/>
        </w:rPr>
      </w:pPr>
      <w:r w:rsidRPr="003313F4">
        <w:rPr>
          <w:rFonts w:ascii="Calibri" w:hAnsi="Calibri"/>
          <w:sz w:val="32"/>
          <w:szCs w:val="32"/>
          <w:lang w:val="en-US"/>
        </w:rPr>
        <w:t xml:space="preserve">Use the already developed software tools to build Indoor Maps by paying them (monthly/ annually) based on our requirements and the pricing plan which we choose. They provide all the functionality like placing the marker for a location, drawing the directions and navigations between two locations, elevators, multiple floor accessible path, </w:t>
      </w:r>
      <w:r w:rsidR="00ED7065">
        <w:rPr>
          <w:rFonts w:ascii="Calibri" w:hAnsi="Calibri"/>
          <w:sz w:val="32"/>
          <w:szCs w:val="32"/>
          <w:lang w:val="en-US"/>
        </w:rPr>
        <w:t>disability</w:t>
      </w:r>
      <w:bookmarkStart w:id="0" w:name="_GoBack"/>
      <w:bookmarkEnd w:id="0"/>
      <w:r w:rsidRPr="003313F4">
        <w:rPr>
          <w:rFonts w:ascii="Calibri" w:hAnsi="Calibri"/>
          <w:sz w:val="32"/>
          <w:szCs w:val="32"/>
          <w:lang w:val="en-US"/>
        </w:rPr>
        <w:t xml:space="preserve"> accessible path, the path is one way/ two way.</w:t>
      </w:r>
    </w:p>
    <w:p w14:paraId="1C8434C7" w14:textId="0453ED48" w:rsidR="00BB6FBC" w:rsidRPr="003313F4" w:rsidRDefault="00BB6FBC" w:rsidP="00AC4437">
      <w:pPr>
        <w:ind w:left="720"/>
        <w:jc w:val="both"/>
        <w:rPr>
          <w:rFonts w:ascii="Calibri" w:hAnsi="Calibri"/>
          <w:sz w:val="32"/>
          <w:szCs w:val="32"/>
          <w:lang w:val="en-US"/>
        </w:rPr>
      </w:pPr>
      <w:r w:rsidRPr="003313F4">
        <w:rPr>
          <w:rFonts w:ascii="Calibri" w:hAnsi="Calibri"/>
          <w:sz w:val="32"/>
          <w:szCs w:val="32"/>
          <w:lang w:val="en-US"/>
        </w:rPr>
        <w:t xml:space="preserve">Example: Mapwize, </w:t>
      </w:r>
      <w:r w:rsidR="00B55C33" w:rsidRPr="003313F4">
        <w:rPr>
          <w:rFonts w:ascii="Calibri" w:hAnsi="Calibri"/>
          <w:sz w:val="32"/>
          <w:szCs w:val="32"/>
          <w:lang w:val="en-US"/>
        </w:rPr>
        <w:t>Indoor Atlas</w:t>
      </w:r>
      <w:r w:rsidR="003D2C26" w:rsidRPr="003313F4">
        <w:rPr>
          <w:rFonts w:ascii="Calibri" w:hAnsi="Calibri"/>
          <w:sz w:val="32"/>
          <w:szCs w:val="32"/>
          <w:lang w:val="en-US"/>
        </w:rPr>
        <w:t>.</w:t>
      </w:r>
      <w:r w:rsidRPr="003313F4">
        <w:rPr>
          <w:rFonts w:ascii="Calibri" w:hAnsi="Calibri"/>
          <w:sz w:val="32"/>
          <w:szCs w:val="32"/>
          <w:lang w:val="en-US"/>
        </w:rPr>
        <w:t xml:space="preserve"> </w:t>
      </w:r>
    </w:p>
    <w:p w14:paraId="070D528C" w14:textId="08C75A51" w:rsidR="00BB6FBC" w:rsidRPr="003313F4" w:rsidRDefault="00BB6FBC" w:rsidP="00AC4437">
      <w:pPr>
        <w:pStyle w:val="ListParagraph"/>
        <w:numPr>
          <w:ilvl w:val="0"/>
          <w:numId w:val="1"/>
        </w:numPr>
        <w:jc w:val="both"/>
        <w:rPr>
          <w:rFonts w:ascii="Calibri" w:hAnsi="Calibri"/>
          <w:sz w:val="32"/>
          <w:szCs w:val="32"/>
          <w:lang w:val="en-US"/>
        </w:rPr>
      </w:pPr>
      <w:r w:rsidRPr="003313F4">
        <w:rPr>
          <w:rFonts w:ascii="Calibri" w:hAnsi="Calibri"/>
          <w:sz w:val="32"/>
          <w:szCs w:val="32"/>
          <w:lang w:val="en-US"/>
        </w:rPr>
        <w:t xml:space="preserve">Develop the </w:t>
      </w:r>
      <w:r w:rsidR="00090EEF">
        <w:rPr>
          <w:rFonts w:ascii="Calibri" w:hAnsi="Calibri"/>
          <w:sz w:val="32"/>
          <w:szCs w:val="32"/>
          <w:lang w:val="en-US"/>
        </w:rPr>
        <w:t>application</w:t>
      </w:r>
      <w:r w:rsidRPr="003313F4">
        <w:rPr>
          <w:rFonts w:ascii="Calibri" w:hAnsi="Calibri"/>
          <w:sz w:val="32"/>
          <w:szCs w:val="32"/>
          <w:lang w:val="en-US"/>
        </w:rPr>
        <w:t xml:space="preserve"> from scratch.</w:t>
      </w:r>
    </w:p>
    <w:p w14:paraId="08D43B82" w14:textId="006C9921" w:rsidR="00BB6FBC" w:rsidRPr="003313F4" w:rsidRDefault="00BB6FBC" w:rsidP="00090EEF">
      <w:pPr>
        <w:ind w:left="720"/>
        <w:jc w:val="both"/>
        <w:rPr>
          <w:rFonts w:ascii="Calibri" w:hAnsi="Calibri"/>
          <w:sz w:val="32"/>
          <w:szCs w:val="32"/>
          <w:lang w:val="en-US"/>
        </w:rPr>
      </w:pPr>
      <w:r w:rsidRPr="003313F4">
        <w:rPr>
          <w:rFonts w:ascii="Calibri" w:hAnsi="Calibri"/>
          <w:sz w:val="32"/>
          <w:szCs w:val="32"/>
          <w:lang w:val="en-US"/>
        </w:rPr>
        <w:t xml:space="preserve">Example: </w:t>
      </w:r>
      <w:r w:rsidRPr="003313F4">
        <w:rPr>
          <w:rFonts w:ascii="Calibri" w:hAnsi="Calibri"/>
          <w:b/>
          <w:sz w:val="32"/>
          <w:szCs w:val="32"/>
          <w:lang w:val="en-US"/>
        </w:rPr>
        <w:t>Mapbox</w:t>
      </w:r>
      <w:r w:rsidRPr="003313F4">
        <w:rPr>
          <w:rFonts w:ascii="Calibri" w:hAnsi="Calibri"/>
          <w:sz w:val="32"/>
          <w:szCs w:val="32"/>
          <w:lang w:val="en-US"/>
        </w:rPr>
        <w:t xml:space="preserve"> (widely used), </w:t>
      </w:r>
      <w:r w:rsidRPr="003313F4">
        <w:rPr>
          <w:rFonts w:ascii="Calibri" w:hAnsi="Calibri"/>
          <w:b/>
          <w:sz w:val="32"/>
          <w:szCs w:val="32"/>
          <w:lang w:val="en-US"/>
        </w:rPr>
        <w:t>Leaflet.js</w:t>
      </w:r>
    </w:p>
    <w:p w14:paraId="4B52736A" w14:textId="77777777" w:rsidR="00BB6FBC" w:rsidRPr="003313F4" w:rsidRDefault="00BB6FBC" w:rsidP="00AC4437">
      <w:pPr>
        <w:ind w:left="720"/>
        <w:jc w:val="both"/>
        <w:rPr>
          <w:rFonts w:ascii="Calibri" w:hAnsi="Calibri"/>
          <w:sz w:val="32"/>
          <w:szCs w:val="32"/>
          <w:lang w:val="en-US"/>
        </w:rPr>
      </w:pPr>
    </w:p>
    <w:p w14:paraId="4FC589AE" w14:textId="7A334AFE" w:rsidR="00BB6FBC" w:rsidRPr="003313F4" w:rsidRDefault="005547C3" w:rsidP="00AC4437">
      <w:pPr>
        <w:jc w:val="both"/>
        <w:rPr>
          <w:rFonts w:ascii="Calibri" w:hAnsi="Calibri"/>
          <w:sz w:val="32"/>
          <w:szCs w:val="32"/>
          <w:lang w:val="en-US"/>
        </w:rPr>
      </w:pPr>
      <w:r>
        <w:rPr>
          <w:rFonts w:ascii="Calibri" w:hAnsi="Calibri"/>
          <w:sz w:val="32"/>
          <w:szCs w:val="32"/>
          <w:lang w:val="en-US"/>
        </w:rPr>
        <w:t>Type</w:t>
      </w:r>
      <w:r w:rsidR="00BB6FBC" w:rsidRPr="003313F4">
        <w:rPr>
          <w:rFonts w:ascii="Calibri" w:hAnsi="Calibri"/>
          <w:sz w:val="32"/>
          <w:szCs w:val="32"/>
          <w:lang w:val="en-US"/>
        </w:rPr>
        <w:t xml:space="preserve"> 1: </w:t>
      </w:r>
    </w:p>
    <w:p w14:paraId="02136119" w14:textId="46564912" w:rsidR="00BB6FBC" w:rsidRPr="003313F4" w:rsidRDefault="00BB6FBC" w:rsidP="00AC4437">
      <w:pPr>
        <w:jc w:val="both"/>
        <w:rPr>
          <w:rFonts w:ascii="Calibri" w:hAnsi="Calibri"/>
          <w:sz w:val="32"/>
          <w:szCs w:val="32"/>
          <w:lang w:val="en-US"/>
        </w:rPr>
      </w:pPr>
      <w:r w:rsidRPr="003313F4">
        <w:rPr>
          <w:rFonts w:ascii="Calibri" w:hAnsi="Calibri"/>
          <w:sz w:val="32"/>
          <w:szCs w:val="32"/>
          <w:lang w:val="en-US"/>
        </w:rPr>
        <w:t xml:space="preserve">Implemented the Indoor mapping functionality as a sample using one of the software tools called </w:t>
      </w:r>
      <w:r w:rsidRPr="003313F4">
        <w:rPr>
          <w:rFonts w:ascii="Calibri" w:hAnsi="Calibri"/>
          <w:b/>
          <w:sz w:val="32"/>
          <w:szCs w:val="32"/>
          <w:lang w:val="en-US"/>
        </w:rPr>
        <w:t>Mapwize</w:t>
      </w:r>
      <w:r w:rsidRPr="003313F4">
        <w:rPr>
          <w:rFonts w:ascii="Calibri" w:hAnsi="Calibri"/>
          <w:sz w:val="32"/>
          <w:szCs w:val="32"/>
          <w:lang w:val="en-US"/>
        </w:rPr>
        <w:t xml:space="preserve">. The demo URL is here </w:t>
      </w:r>
    </w:p>
    <w:p w14:paraId="4AF48571" w14:textId="77777777" w:rsidR="00776991" w:rsidRPr="003313F4" w:rsidRDefault="00BB6FBC" w:rsidP="00AC4437">
      <w:pPr>
        <w:jc w:val="both"/>
        <w:rPr>
          <w:rFonts w:ascii="Calibri" w:hAnsi="Calibri"/>
          <w:sz w:val="32"/>
          <w:szCs w:val="32"/>
          <w:lang w:val="en-US"/>
        </w:rPr>
      </w:pPr>
      <w:hyperlink r:id="rId5" w:history="1">
        <w:r w:rsidRPr="003313F4">
          <w:rPr>
            <w:rStyle w:val="Hyperlink"/>
            <w:rFonts w:ascii="Calibri" w:hAnsi="Calibri"/>
            <w:sz w:val="32"/>
            <w:szCs w:val="32"/>
            <w:lang w:val="en-US"/>
          </w:rPr>
          <w:t>https://maps.mapwize.io/#/v/sample_map/1?k=a901e8790b5f5f12&amp;z=18</w:t>
        </w:r>
      </w:hyperlink>
      <w:r w:rsidRPr="003313F4">
        <w:rPr>
          <w:rFonts w:ascii="Calibri" w:hAnsi="Calibri"/>
          <w:sz w:val="32"/>
          <w:szCs w:val="32"/>
          <w:lang w:val="en-US"/>
        </w:rPr>
        <w:t xml:space="preserve">. </w:t>
      </w:r>
      <w:r w:rsidR="00776991" w:rsidRPr="003313F4">
        <w:rPr>
          <w:rFonts w:ascii="Calibri" w:hAnsi="Calibri"/>
          <w:sz w:val="32"/>
          <w:szCs w:val="32"/>
          <w:lang w:val="en-US"/>
        </w:rPr>
        <w:t xml:space="preserve">The similar one has also been implemented using </w:t>
      </w:r>
      <w:r w:rsidR="00776991" w:rsidRPr="003313F4">
        <w:rPr>
          <w:rFonts w:ascii="Calibri" w:hAnsi="Calibri"/>
          <w:b/>
          <w:sz w:val="32"/>
          <w:szCs w:val="32"/>
          <w:lang w:val="en-US"/>
        </w:rPr>
        <w:t>Indoor Atlas</w:t>
      </w:r>
      <w:r w:rsidR="00776991" w:rsidRPr="003313F4">
        <w:rPr>
          <w:rFonts w:ascii="Calibri" w:hAnsi="Calibri"/>
          <w:sz w:val="32"/>
          <w:szCs w:val="32"/>
          <w:lang w:val="en-US"/>
        </w:rPr>
        <w:t>.</w:t>
      </w:r>
    </w:p>
    <w:p w14:paraId="71FB9F6D" w14:textId="3685D556" w:rsidR="00776991" w:rsidRPr="003313F4" w:rsidRDefault="00776991" w:rsidP="00AC4437">
      <w:pPr>
        <w:jc w:val="both"/>
        <w:rPr>
          <w:rFonts w:ascii="Calibri" w:hAnsi="Calibri"/>
          <w:sz w:val="32"/>
          <w:szCs w:val="32"/>
          <w:lang w:val="en-US"/>
        </w:rPr>
      </w:pPr>
      <w:r w:rsidRPr="003313F4">
        <w:rPr>
          <w:rFonts w:ascii="Calibri" w:hAnsi="Calibri"/>
          <w:sz w:val="32"/>
          <w:szCs w:val="32"/>
          <w:lang w:val="en-US"/>
        </w:rPr>
        <w:t>Advantages:</w:t>
      </w:r>
    </w:p>
    <w:p w14:paraId="20535BE9" w14:textId="5FAF5632" w:rsidR="00776991" w:rsidRPr="003313F4" w:rsidRDefault="00776991" w:rsidP="00AC4437">
      <w:pPr>
        <w:jc w:val="both"/>
        <w:rPr>
          <w:rFonts w:ascii="Calibri" w:hAnsi="Calibri"/>
          <w:sz w:val="32"/>
          <w:szCs w:val="32"/>
          <w:lang w:val="en-US"/>
        </w:rPr>
      </w:pPr>
      <w:r w:rsidRPr="003313F4">
        <w:rPr>
          <w:rFonts w:ascii="Calibri" w:hAnsi="Calibri"/>
          <w:sz w:val="32"/>
          <w:szCs w:val="32"/>
          <w:lang w:val="en-US"/>
        </w:rPr>
        <w:t>Easy to develop indoor mapping on top of these software tools,</w:t>
      </w:r>
    </w:p>
    <w:p w14:paraId="773E2010" w14:textId="372D2D8F" w:rsidR="00BB6FBC" w:rsidRPr="003313F4" w:rsidRDefault="00776991" w:rsidP="00AC4437">
      <w:pPr>
        <w:jc w:val="both"/>
        <w:rPr>
          <w:rFonts w:ascii="Calibri" w:hAnsi="Calibri"/>
          <w:sz w:val="32"/>
          <w:szCs w:val="32"/>
          <w:lang w:val="en-US"/>
        </w:rPr>
      </w:pPr>
      <w:r w:rsidRPr="003313F4">
        <w:rPr>
          <w:rFonts w:ascii="Calibri" w:hAnsi="Calibri"/>
          <w:sz w:val="32"/>
          <w:szCs w:val="32"/>
          <w:lang w:val="en-US"/>
        </w:rPr>
        <w:t>Easy to maintain.</w:t>
      </w:r>
    </w:p>
    <w:p w14:paraId="5B39886F" w14:textId="49340116" w:rsidR="00776991" w:rsidRPr="003313F4" w:rsidRDefault="00776991" w:rsidP="00AC4437">
      <w:pPr>
        <w:jc w:val="both"/>
        <w:rPr>
          <w:rFonts w:ascii="Calibri" w:hAnsi="Calibri"/>
          <w:sz w:val="32"/>
          <w:szCs w:val="32"/>
          <w:lang w:val="en-US"/>
        </w:rPr>
      </w:pPr>
    </w:p>
    <w:p w14:paraId="6B1A7F02" w14:textId="63FD44D0" w:rsidR="00776991" w:rsidRPr="003313F4" w:rsidRDefault="00776991" w:rsidP="00AC4437">
      <w:pPr>
        <w:jc w:val="both"/>
        <w:rPr>
          <w:rFonts w:ascii="Calibri" w:hAnsi="Calibri"/>
          <w:sz w:val="32"/>
          <w:szCs w:val="32"/>
          <w:lang w:val="en-US"/>
        </w:rPr>
      </w:pPr>
      <w:r w:rsidRPr="003313F4">
        <w:rPr>
          <w:rFonts w:ascii="Calibri" w:hAnsi="Calibri"/>
          <w:sz w:val="32"/>
          <w:szCs w:val="32"/>
          <w:lang w:val="en-US"/>
        </w:rPr>
        <w:t>Disadvantages:</w:t>
      </w:r>
    </w:p>
    <w:p w14:paraId="0645D07C" w14:textId="3C5E0665" w:rsidR="00776991" w:rsidRPr="003313F4" w:rsidRDefault="00776991" w:rsidP="00AC4437">
      <w:pPr>
        <w:jc w:val="both"/>
        <w:rPr>
          <w:rFonts w:ascii="Calibri" w:hAnsi="Calibri"/>
          <w:sz w:val="32"/>
          <w:szCs w:val="32"/>
          <w:lang w:val="en-US"/>
        </w:rPr>
      </w:pPr>
      <w:r w:rsidRPr="003313F4">
        <w:rPr>
          <w:rFonts w:ascii="Calibri" w:hAnsi="Calibri"/>
          <w:sz w:val="32"/>
          <w:szCs w:val="32"/>
          <w:lang w:val="en-US"/>
        </w:rPr>
        <w:t>Pricing,</w:t>
      </w:r>
    </w:p>
    <w:p w14:paraId="13A9BF41" w14:textId="06180643" w:rsidR="00776991" w:rsidRPr="003313F4" w:rsidRDefault="00776991" w:rsidP="00AC4437">
      <w:pPr>
        <w:jc w:val="both"/>
        <w:rPr>
          <w:rFonts w:ascii="Calibri" w:hAnsi="Calibri"/>
          <w:sz w:val="32"/>
          <w:szCs w:val="32"/>
          <w:lang w:val="en-US"/>
        </w:rPr>
      </w:pPr>
      <w:r w:rsidRPr="003313F4">
        <w:rPr>
          <w:rFonts w:ascii="Calibri" w:hAnsi="Calibri"/>
          <w:sz w:val="32"/>
          <w:szCs w:val="32"/>
          <w:lang w:val="en-US"/>
        </w:rPr>
        <w:t>Minimal customization or may have to pay more for more customization.</w:t>
      </w:r>
    </w:p>
    <w:p w14:paraId="62B4EDC3" w14:textId="76488630" w:rsidR="00776991" w:rsidRPr="003313F4" w:rsidRDefault="00776991" w:rsidP="00AC4437">
      <w:pPr>
        <w:jc w:val="both"/>
        <w:rPr>
          <w:rFonts w:ascii="Calibri" w:hAnsi="Calibri"/>
          <w:sz w:val="32"/>
          <w:szCs w:val="32"/>
          <w:lang w:val="en-US"/>
        </w:rPr>
      </w:pPr>
      <w:r w:rsidRPr="003313F4">
        <w:rPr>
          <w:rFonts w:ascii="Calibri" w:hAnsi="Calibri"/>
          <w:sz w:val="32"/>
          <w:szCs w:val="32"/>
          <w:lang w:val="en-US"/>
        </w:rPr>
        <w:t>Less flexible</w:t>
      </w:r>
    </w:p>
    <w:p w14:paraId="5750DA05" w14:textId="22587181" w:rsidR="00776991" w:rsidRDefault="00776991" w:rsidP="00AC4437">
      <w:pPr>
        <w:jc w:val="both"/>
        <w:rPr>
          <w:rFonts w:ascii="Calibri" w:hAnsi="Calibri"/>
          <w:sz w:val="32"/>
          <w:szCs w:val="32"/>
          <w:lang w:val="en-US"/>
        </w:rPr>
      </w:pPr>
    </w:p>
    <w:p w14:paraId="36072E97" w14:textId="0BA197BA" w:rsidR="00AD16DF" w:rsidRDefault="00AD16DF" w:rsidP="00AC4437">
      <w:pPr>
        <w:jc w:val="both"/>
        <w:rPr>
          <w:rFonts w:ascii="Calibri" w:hAnsi="Calibri"/>
          <w:sz w:val="32"/>
          <w:szCs w:val="32"/>
          <w:lang w:val="en-US"/>
        </w:rPr>
      </w:pPr>
      <w:r w:rsidRPr="00AD16DF">
        <w:rPr>
          <w:rFonts w:ascii="Calibri" w:hAnsi="Calibri"/>
          <w:sz w:val="32"/>
          <w:szCs w:val="32"/>
          <w:lang w:val="en-US"/>
        </w:rPr>
        <w:drawing>
          <wp:inline distT="0" distB="0" distL="0" distR="0" wp14:anchorId="690FD9BF" wp14:editId="22E378E4">
            <wp:extent cx="8864600" cy="4877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864600" cy="4877435"/>
                    </a:xfrm>
                    <a:prstGeom prst="rect">
                      <a:avLst/>
                    </a:prstGeom>
                  </pic:spPr>
                </pic:pic>
              </a:graphicData>
            </a:graphic>
          </wp:inline>
        </w:drawing>
      </w:r>
    </w:p>
    <w:p w14:paraId="51466654" w14:textId="0DE4537E" w:rsidR="00AD16DF" w:rsidRDefault="00AD16DF" w:rsidP="00AC4437">
      <w:pPr>
        <w:jc w:val="both"/>
        <w:rPr>
          <w:rFonts w:ascii="Calibri" w:hAnsi="Calibri"/>
          <w:sz w:val="32"/>
          <w:szCs w:val="32"/>
          <w:lang w:val="en-US"/>
        </w:rPr>
      </w:pPr>
    </w:p>
    <w:p w14:paraId="0B63BAC1" w14:textId="3D8AB23E" w:rsidR="00AD16DF" w:rsidRPr="00BA7639" w:rsidRDefault="00BA7639" w:rsidP="00AC4437">
      <w:pPr>
        <w:jc w:val="both"/>
        <w:rPr>
          <w:rFonts w:ascii="Calibri" w:hAnsi="Calibri"/>
          <w:sz w:val="28"/>
          <w:szCs w:val="28"/>
          <w:lang w:val="en-US"/>
        </w:rPr>
      </w:pPr>
      <w:hyperlink r:id="rId7" w:history="1">
        <w:r w:rsidRPr="00BA7639">
          <w:rPr>
            <w:rStyle w:val="Hyperlink"/>
            <w:rFonts w:ascii="Calibri" w:hAnsi="Calibri"/>
            <w:sz w:val="28"/>
            <w:szCs w:val="28"/>
            <w:lang w:val="en-US"/>
          </w:rPr>
          <w:t>https://maps.mapwize.io/#/v/sample_map/1?k=a901e8790b5f5f12&amp;z=18</w:t>
        </w:r>
      </w:hyperlink>
    </w:p>
    <w:p w14:paraId="7F5E554F" w14:textId="77777777" w:rsidR="00AD16DF" w:rsidRDefault="00AD16DF" w:rsidP="00AC4437">
      <w:pPr>
        <w:jc w:val="both"/>
        <w:rPr>
          <w:rFonts w:ascii="Calibri" w:hAnsi="Calibri"/>
          <w:sz w:val="32"/>
          <w:szCs w:val="32"/>
          <w:lang w:val="en-US"/>
        </w:rPr>
      </w:pPr>
    </w:p>
    <w:p w14:paraId="30EDEB92" w14:textId="77777777" w:rsidR="00AD16DF" w:rsidRDefault="00AD16DF" w:rsidP="00AC4437">
      <w:pPr>
        <w:jc w:val="both"/>
        <w:rPr>
          <w:rFonts w:ascii="Calibri" w:hAnsi="Calibri"/>
          <w:sz w:val="32"/>
          <w:szCs w:val="32"/>
          <w:lang w:val="en-US"/>
        </w:rPr>
      </w:pPr>
    </w:p>
    <w:p w14:paraId="01256769" w14:textId="77777777" w:rsidR="00AD16DF" w:rsidRDefault="00AD16DF" w:rsidP="00AC4437">
      <w:pPr>
        <w:jc w:val="both"/>
        <w:rPr>
          <w:rFonts w:ascii="Calibri" w:hAnsi="Calibri"/>
          <w:sz w:val="32"/>
          <w:szCs w:val="32"/>
          <w:lang w:val="en-US"/>
        </w:rPr>
      </w:pPr>
    </w:p>
    <w:p w14:paraId="5A2B32D7" w14:textId="0B71F052" w:rsidR="00776991" w:rsidRPr="003313F4" w:rsidRDefault="0032398B" w:rsidP="00AC4437">
      <w:pPr>
        <w:jc w:val="both"/>
        <w:rPr>
          <w:rFonts w:ascii="Calibri" w:hAnsi="Calibri"/>
          <w:sz w:val="32"/>
          <w:szCs w:val="32"/>
          <w:lang w:val="en-US"/>
        </w:rPr>
      </w:pPr>
      <w:r>
        <w:rPr>
          <w:rFonts w:ascii="Calibri" w:hAnsi="Calibri"/>
          <w:sz w:val="32"/>
          <w:szCs w:val="32"/>
          <w:lang w:val="en-US"/>
        </w:rPr>
        <w:lastRenderedPageBreak/>
        <w:t>Type</w:t>
      </w:r>
      <w:r w:rsidR="00776991" w:rsidRPr="003313F4">
        <w:rPr>
          <w:rFonts w:ascii="Calibri" w:hAnsi="Calibri"/>
          <w:sz w:val="32"/>
          <w:szCs w:val="32"/>
          <w:lang w:val="en-US"/>
        </w:rPr>
        <w:t xml:space="preserve"> 2:</w:t>
      </w:r>
    </w:p>
    <w:p w14:paraId="1273F8D4" w14:textId="5E725549" w:rsidR="00776991" w:rsidRPr="003313F4" w:rsidRDefault="00776991" w:rsidP="00AC4437">
      <w:pPr>
        <w:jc w:val="both"/>
        <w:rPr>
          <w:rFonts w:ascii="Calibri" w:hAnsi="Calibri"/>
          <w:sz w:val="32"/>
          <w:szCs w:val="32"/>
          <w:lang w:val="en-US"/>
        </w:rPr>
      </w:pPr>
      <w:r w:rsidRPr="003313F4">
        <w:rPr>
          <w:rFonts w:ascii="Calibri" w:hAnsi="Calibri"/>
          <w:sz w:val="32"/>
          <w:szCs w:val="32"/>
          <w:lang w:val="en-US"/>
        </w:rPr>
        <w:t xml:space="preserve">Challenges to be faced to implement from scratch – </w:t>
      </w:r>
    </w:p>
    <w:p w14:paraId="633EC462" w14:textId="2E661AD1" w:rsidR="00776991" w:rsidRPr="003313F4" w:rsidRDefault="00776991" w:rsidP="00AC4437">
      <w:pPr>
        <w:jc w:val="both"/>
        <w:rPr>
          <w:rFonts w:ascii="Calibri" w:hAnsi="Calibri"/>
          <w:sz w:val="32"/>
          <w:szCs w:val="32"/>
          <w:lang w:val="en-US"/>
        </w:rPr>
      </w:pPr>
      <w:r w:rsidRPr="003313F4">
        <w:rPr>
          <w:rFonts w:ascii="Calibri" w:hAnsi="Calibri"/>
          <w:sz w:val="32"/>
          <w:szCs w:val="32"/>
          <w:lang w:val="en-US"/>
        </w:rPr>
        <w:t>Indoor Mapping functionality requires mapping the indoor location (study rooms, viz labs) to actual geographic location using latitude and longitude which is called Geographic Information System. We can implement this in 2 ways</w:t>
      </w:r>
    </w:p>
    <w:p w14:paraId="5D5D1FC3" w14:textId="7B1822C1" w:rsidR="00674327" w:rsidRPr="003313F4" w:rsidRDefault="00674327" w:rsidP="00AC4437">
      <w:pPr>
        <w:jc w:val="both"/>
        <w:rPr>
          <w:rFonts w:ascii="Calibri" w:hAnsi="Calibri"/>
          <w:sz w:val="32"/>
          <w:szCs w:val="32"/>
          <w:lang w:val="en-US"/>
        </w:rPr>
      </w:pPr>
      <w:hyperlink r:id="rId8" w:history="1">
        <w:r w:rsidRPr="003313F4">
          <w:rPr>
            <w:rStyle w:val="Hyperlink"/>
            <w:rFonts w:ascii="Calibri" w:hAnsi="Calibri"/>
            <w:sz w:val="32"/>
            <w:szCs w:val="32"/>
            <w:lang w:val="en-US"/>
          </w:rPr>
          <w:t>https://www.mapbox.com/help/indoor-floorplans/</w:t>
        </w:r>
      </w:hyperlink>
      <w:r w:rsidRPr="003313F4">
        <w:rPr>
          <w:rFonts w:ascii="Calibri" w:hAnsi="Calibri"/>
          <w:sz w:val="32"/>
          <w:szCs w:val="32"/>
          <w:lang w:val="en-US"/>
        </w:rPr>
        <w:t xml:space="preserve"> </w:t>
      </w:r>
    </w:p>
    <w:p w14:paraId="6570BFA6" w14:textId="5081D220" w:rsidR="00776991" w:rsidRPr="003313F4" w:rsidRDefault="00776991" w:rsidP="00AC4437">
      <w:pPr>
        <w:pStyle w:val="ListParagraph"/>
        <w:numPr>
          <w:ilvl w:val="0"/>
          <w:numId w:val="2"/>
        </w:numPr>
        <w:jc w:val="both"/>
        <w:rPr>
          <w:rFonts w:ascii="Calibri" w:hAnsi="Calibri"/>
          <w:sz w:val="32"/>
          <w:szCs w:val="32"/>
          <w:lang w:val="en-US"/>
        </w:rPr>
      </w:pPr>
      <w:r w:rsidRPr="003313F4">
        <w:rPr>
          <w:rFonts w:ascii="Calibri" w:hAnsi="Calibri"/>
          <w:sz w:val="32"/>
          <w:szCs w:val="32"/>
          <w:lang w:val="en-US"/>
        </w:rPr>
        <w:t>Give the floor plan blue print/ SVG Image some geographic reference in order to work in a mapping application. (Georeferencing the Image)</w:t>
      </w:r>
    </w:p>
    <w:p w14:paraId="1F66EA5F" w14:textId="3BC9BBE8" w:rsidR="00776991" w:rsidRPr="003313F4" w:rsidRDefault="00776991" w:rsidP="00AC4437">
      <w:pPr>
        <w:pStyle w:val="ListParagraph"/>
        <w:jc w:val="both"/>
        <w:rPr>
          <w:rFonts w:ascii="Calibri" w:eastAsia="Times New Roman" w:hAnsi="Calibri" w:cs="Times New Roman"/>
          <w:sz w:val="32"/>
          <w:szCs w:val="32"/>
        </w:rPr>
      </w:pPr>
      <w:r w:rsidRPr="003313F4">
        <w:rPr>
          <w:rFonts w:ascii="Calibri" w:eastAsia="Times New Roman" w:hAnsi="Calibri" w:cs="Arial"/>
          <w:b/>
          <w:bCs/>
          <w:color w:val="1F3349"/>
          <w:sz w:val="32"/>
          <w:szCs w:val="32"/>
          <w:bdr w:val="none" w:sz="0" w:space="0" w:color="auto" w:frame="1"/>
        </w:rPr>
        <w:t>Georeferencing</w:t>
      </w:r>
      <w:r w:rsidRPr="003313F4">
        <w:rPr>
          <w:rFonts w:ascii="Calibri" w:eastAsia="Times New Roman" w:hAnsi="Calibri" w:cs="Arial"/>
          <w:color w:val="1F3349"/>
          <w:sz w:val="32"/>
          <w:szCs w:val="32"/>
        </w:rPr>
        <w:t> is the process of assigning geographic coordinates to a raster image in order to define its location in the world based on a map coordinate system</w:t>
      </w:r>
      <w:r w:rsidRPr="003313F4">
        <w:rPr>
          <w:rFonts w:ascii="Calibri" w:eastAsia="Times New Roman" w:hAnsi="Calibri" w:cs="Arial"/>
          <w:color w:val="1F3349"/>
          <w:sz w:val="32"/>
          <w:szCs w:val="32"/>
        </w:rPr>
        <w:t>.</w:t>
      </w:r>
    </w:p>
    <w:p w14:paraId="6569DADA" w14:textId="0496DDA2" w:rsidR="00776991" w:rsidRPr="003313F4" w:rsidRDefault="00674327" w:rsidP="00AC4437">
      <w:pPr>
        <w:pStyle w:val="ListParagraph"/>
        <w:numPr>
          <w:ilvl w:val="0"/>
          <w:numId w:val="2"/>
        </w:numPr>
        <w:jc w:val="both"/>
        <w:rPr>
          <w:rFonts w:ascii="Calibri" w:hAnsi="Calibri"/>
          <w:sz w:val="32"/>
          <w:szCs w:val="32"/>
          <w:lang w:val="en-US"/>
        </w:rPr>
      </w:pPr>
      <w:r w:rsidRPr="003313F4">
        <w:rPr>
          <w:rFonts w:ascii="Calibri" w:hAnsi="Calibri"/>
          <w:sz w:val="32"/>
          <w:szCs w:val="32"/>
          <w:lang w:val="en-US"/>
        </w:rPr>
        <w:t xml:space="preserve">Draw the floor map in online editor </w:t>
      </w:r>
      <w:hyperlink r:id="rId9" w:history="1">
        <w:r w:rsidRPr="003313F4">
          <w:rPr>
            <w:rStyle w:val="Hyperlink"/>
            <w:rFonts w:ascii="Calibri" w:hAnsi="Calibri"/>
            <w:sz w:val="32"/>
            <w:szCs w:val="32"/>
            <w:lang w:val="en-US"/>
          </w:rPr>
          <w:t>http://geojson.io/#map=2/20.0/0.0</w:t>
        </w:r>
      </w:hyperlink>
      <w:r w:rsidRPr="003313F4">
        <w:rPr>
          <w:rFonts w:ascii="Calibri" w:hAnsi="Calibri"/>
          <w:sz w:val="32"/>
          <w:szCs w:val="32"/>
          <w:lang w:val="en-US"/>
        </w:rPr>
        <w:t xml:space="preserve"> and use it as </w:t>
      </w:r>
      <w:r w:rsidR="00DA77D0" w:rsidRPr="003313F4">
        <w:rPr>
          <w:rFonts w:ascii="Calibri" w:hAnsi="Calibri"/>
          <w:sz w:val="32"/>
          <w:szCs w:val="32"/>
          <w:lang w:val="en-US"/>
        </w:rPr>
        <w:t>GeoJSON</w:t>
      </w:r>
      <w:r w:rsidR="00DA77D0" w:rsidRPr="003313F4">
        <w:rPr>
          <w:rFonts w:ascii="Calibri" w:hAnsi="Calibri"/>
          <w:sz w:val="32"/>
          <w:szCs w:val="32"/>
          <w:lang w:val="en-US"/>
        </w:rPr>
        <w:t xml:space="preserve"> </w:t>
      </w:r>
      <w:r w:rsidRPr="003313F4">
        <w:rPr>
          <w:rFonts w:ascii="Calibri" w:hAnsi="Calibri"/>
          <w:sz w:val="32"/>
          <w:szCs w:val="32"/>
          <w:lang w:val="en-US"/>
        </w:rPr>
        <w:t>in Mapbox.</w:t>
      </w:r>
    </w:p>
    <w:p w14:paraId="2E14D7EB" w14:textId="25988B7D" w:rsidR="00674327" w:rsidRPr="003313F4" w:rsidRDefault="00674327" w:rsidP="00AC4437">
      <w:pPr>
        <w:jc w:val="both"/>
        <w:rPr>
          <w:rFonts w:ascii="Calibri" w:hAnsi="Calibri"/>
          <w:sz w:val="32"/>
          <w:szCs w:val="32"/>
          <w:lang w:val="en-US"/>
        </w:rPr>
      </w:pPr>
    </w:p>
    <w:p w14:paraId="682C0FC0" w14:textId="4AF51BEA" w:rsidR="00674327" w:rsidRDefault="00B566E3" w:rsidP="00AC4437">
      <w:pPr>
        <w:jc w:val="both"/>
        <w:rPr>
          <w:rFonts w:ascii="Calibri" w:hAnsi="Calibri"/>
          <w:sz w:val="32"/>
          <w:szCs w:val="32"/>
          <w:lang w:val="en-US"/>
        </w:rPr>
      </w:pPr>
      <w:r w:rsidRPr="003313F4">
        <w:rPr>
          <w:rFonts w:ascii="Calibri" w:hAnsi="Calibri"/>
          <w:sz w:val="32"/>
          <w:szCs w:val="32"/>
          <w:lang w:val="en-US"/>
        </w:rPr>
        <w:t>GeoJSON</w:t>
      </w:r>
      <w:r w:rsidR="00674327" w:rsidRPr="003313F4">
        <w:rPr>
          <w:rFonts w:ascii="Calibri" w:hAnsi="Calibri"/>
          <w:sz w:val="32"/>
          <w:szCs w:val="32"/>
          <w:lang w:val="en-US"/>
        </w:rPr>
        <w:t xml:space="preserve">: is an open standard format designed for representing simple geographical features, along with their non-spatial attributes. It is based on JSON (source - </w:t>
      </w:r>
      <w:hyperlink r:id="rId10" w:history="1">
        <w:r w:rsidR="00674327" w:rsidRPr="003313F4">
          <w:rPr>
            <w:rStyle w:val="Hyperlink"/>
            <w:rFonts w:ascii="Calibri" w:hAnsi="Calibri"/>
            <w:sz w:val="32"/>
            <w:szCs w:val="32"/>
            <w:lang w:val="en-US"/>
          </w:rPr>
          <w:t>https://en.wikipedia.org/wiki/GeoJSON</w:t>
        </w:r>
      </w:hyperlink>
      <w:r w:rsidR="00674327" w:rsidRPr="003313F4">
        <w:rPr>
          <w:rFonts w:ascii="Calibri" w:hAnsi="Calibri"/>
          <w:sz w:val="32"/>
          <w:szCs w:val="32"/>
          <w:lang w:val="en-US"/>
        </w:rPr>
        <w:t xml:space="preserve"> ). </w:t>
      </w:r>
    </w:p>
    <w:p w14:paraId="383CB8CC" w14:textId="13B8AD3C" w:rsidR="00B67F6A" w:rsidRDefault="00B67F6A" w:rsidP="00AC4437">
      <w:pPr>
        <w:jc w:val="both"/>
        <w:rPr>
          <w:rFonts w:ascii="Calibri" w:hAnsi="Calibri"/>
          <w:sz w:val="32"/>
          <w:szCs w:val="32"/>
          <w:lang w:val="en-US"/>
        </w:rPr>
      </w:pPr>
      <w:r>
        <w:rPr>
          <w:rFonts w:ascii="Calibri" w:hAnsi="Calibri"/>
          <w:sz w:val="32"/>
          <w:szCs w:val="32"/>
          <w:lang w:val="en-US"/>
        </w:rPr>
        <w:t xml:space="preserve">We can draw lines (paths), </w:t>
      </w:r>
      <w:r w:rsidR="00325252">
        <w:rPr>
          <w:rFonts w:ascii="Calibri" w:hAnsi="Calibri"/>
          <w:sz w:val="32"/>
          <w:szCs w:val="32"/>
          <w:lang w:val="en-US"/>
        </w:rPr>
        <w:t>polygons (</w:t>
      </w:r>
      <w:r>
        <w:rPr>
          <w:rFonts w:ascii="Calibri" w:hAnsi="Calibri"/>
          <w:sz w:val="32"/>
          <w:szCs w:val="32"/>
          <w:lang w:val="en-US"/>
        </w:rPr>
        <w:t>location Eg: office room)</w:t>
      </w:r>
      <w:r w:rsidR="00325252">
        <w:rPr>
          <w:rFonts w:ascii="Calibri" w:hAnsi="Calibri"/>
          <w:sz w:val="32"/>
          <w:szCs w:val="32"/>
          <w:lang w:val="en-US"/>
        </w:rPr>
        <w:t xml:space="preserve"> and others.</w:t>
      </w:r>
    </w:p>
    <w:p w14:paraId="2EDA907E" w14:textId="11E6065F" w:rsidR="00325252" w:rsidRDefault="00325252" w:rsidP="00AC4437">
      <w:pPr>
        <w:jc w:val="both"/>
        <w:rPr>
          <w:rFonts w:ascii="Calibri" w:hAnsi="Calibri"/>
          <w:sz w:val="32"/>
          <w:szCs w:val="32"/>
          <w:lang w:val="en-US"/>
        </w:rPr>
      </w:pPr>
    </w:p>
    <w:p w14:paraId="408F20C3" w14:textId="3289D20C" w:rsidR="00325252" w:rsidRDefault="00325252" w:rsidP="00AC4437">
      <w:pPr>
        <w:jc w:val="both"/>
        <w:rPr>
          <w:rFonts w:ascii="Calibri" w:hAnsi="Calibri"/>
          <w:sz w:val="32"/>
          <w:szCs w:val="32"/>
          <w:lang w:val="en-US"/>
        </w:rPr>
      </w:pPr>
      <w:r>
        <w:rPr>
          <w:rFonts w:ascii="Calibri" w:hAnsi="Calibri"/>
          <w:sz w:val="32"/>
          <w:szCs w:val="32"/>
          <w:lang w:val="en-US"/>
        </w:rPr>
        <w:t>Standard format for GeoJSON:</w:t>
      </w:r>
    </w:p>
    <w:p w14:paraId="3AE11690" w14:textId="77777777" w:rsidR="00325252" w:rsidRDefault="00325252" w:rsidP="00325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6525E2BC" w14:textId="77777777" w:rsidR="00325252" w:rsidRDefault="00325252" w:rsidP="00325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6E65C7AD" w14:textId="03BF7C66" w:rsidR="00325252" w:rsidRPr="00325252" w:rsidRDefault="00325252" w:rsidP="00325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8"/>
          <w:szCs w:val="28"/>
        </w:rPr>
      </w:pPr>
      <w:r w:rsidRPr="00325252">
        <w:rPr>
          <w:rFonts w:ascii="Calibri" w:eastAsia="Times New Roman" w:hAnsi="Calibri" w:cs="Courier New"/>
          <w:color w:val="000000"/>
          <w:sz w:val="28"/>
          <w:szCs w:val="28"/>
        </w:rPr>
        <w:t>{</w:t>
      </w:r>
    </w:p>
    <w:p w14:paraId="51AA1AE7" w14:textId="77777777" w:rsidR="00325252" w:rsidRPr="00325252" w:rsidRDefault="00325252" w:rsidP="00325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8"/>
          <w:szCs w:val="28"/>
        </w:rPr>
      </w:pPr>
      <w:r w:rsidRPr="00325252">
        <w:rPr>
          <w:rFonts w:ascii="Calibri" w:eastAsia="Times New Roman" w:hAnsi="Calibri" w:cs="Courier New"/>
          <w:color w:val="000000"/>
          <w:sz w:val="28"/>
          <w:szCs w:val="28"/>
        </w:rPr>
        <w:t xml:space="preserve">    type: "FeatureCollection",</w:t>
      </w:r>
    </w:p>
    <w:p w14:paraId="05D6EEDB" w14:textId="77777777" w:rsidR="00325252" w:rsidRPr="00325252" w:rsidRDefault="00325252" w:rsidP="00325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8"/>
          <w:szCs w:val="28"/>
        </w:rPr>
      </w:pPr>
      <w:r w:rsidRPr="00325252">
        <w:rPr>
          <w:rFonts w:ascii="Calibri" w:eastAsia="Times New Roman" w:hAnsi="Calibri" w:cs="Courier New"/>
          <w:color w:val="000000"/>
          <w:sz w:val="28"/>
          <w:szCs w:val="28"/>
        </w:rPr>
        <w:t xml:space="preserve">    features: [</w:t>
      </w:r>
    </w:p>
    <w:p w14:paraId="2196005B" w14:textId="77777777" w:rsidR="00325252" w:rsidRPr="00325252" w:rsidRDefault="00325252" w:rsidP="00325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8"/>
          <w:szCs w:val="28"/>
        </w:rPr>
      </w:pPr>
      <w:r w:rsidRPr="00325252">
        <w:rPr>
          <w:rFonts w:ascii="Calibri" w:eastAsia="Times New Roman" w:hAnsi="Calibri" w:cs="Courier New"/>
          <w:color w:val="000000"/>
          <w:sz w:val="28"/>
          <w:szCs w:val="28"/>
        </w:rPr>
        <w:t xml:space="preserve">        {</w:t>
      </w:r>
    </w:p>
    <w:p w14:paraId="129870C3" w14:textId="77777777" w:rsidR="00325252" w:rsidRPr="00325252" w:rsidRDefault="00325252" w:rsidP="00325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8"/>
          <w:szCs w:val="28"/>
        </w:rPr>
      </w:pPr>
      <w:r w:rsidRPr="00325252">
        <w:rPr>
          <w:rFonts w:ascii="Calibri" w:eastAsia="Times New Roman" w:hAnsi="Calibri" w:cs="Courier New"/>
          <w:color w:val="000000"/>
          <w:sz w:val="28"/>
          <w:szCs w:val="28"/>
        </w:rPr>
        <w:t xml:space="preserve">            type: "Feature",</w:t>
      </w:r>
    </w:p>
    <w:p w14:paraId="7D2AAA2D" w14:textId="77777777" w:rsidR="00325252" w:rsidRPr="00325252" w:rsidRDefault="00325252" w:rsidP="00325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8"/>
          <w:szCs w:val="28"/>
        </w:rPr>
      </w:pPr>
      <w:r w:rsidRPr="00325252">
        <w:rPr>
          <w:rFonts w:ascii="Calibri" w:eastAsia="Times New Roman" w:hAnsi="Calibri" w:cs="Courier New"/>
          <w:color w:val="000000"/>
          <w:sz w:val="28"/>
          <w:szCs w:val="28"/>
        </w:rPr>
        <w:t xml:space="preserve">            geometry: ...,</w:t>
      </w:r>
    </w:p>
    <w:p w14:paraId="68CF692C" w14:textId="77777777" w:rsidR="00325252" w:rsidRPr="00325252" w:rsidRDefault="00325252" w:rsidP="00325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8"/>
          <w:szCs w:val="28"/>
        </w:rPr>
      </w:pPr>
      <w:r w:rsidRPr="00325252">
        <w:rPr>
          <w:rFonts w:ascii="Calibri" w:eastAsia="Times New Roman" w:hAnsi="Calibri" w:cs="Courier New"/>
          <w:color w:val="000000"/>
          <w:sz w:val="28"/>
          <w:szCs w:val="28"/>
        </w:rPr>
        <w:t xml:space="preserve">            properties: {</w:t>
      </w:r>
    </w:p>
    <w:p w14:paraId="78029B51" w14:textId="77777777" w:rsidR="00325252" w:rsidRPr="00325252" w:rsidRDefault="00325252" w:rsidP="00325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8"/>
          <w:szCs w:val="28"/>
        </w:rPr>
      </w:pPr>
      <w:r w:rsidRPr="00325252">
        <w:rPr>
          <w:rFonts w:ascii="Calibri" w:eastAsia="Times New Roman" w:hAnsi="Calibri" w:cs="Courier New"/>
          <w:color w:val="000000"/>
          <w:sz w:val="28"/>
          <w:szCs w:val="28"/>
        </w:rPr>
        <w:t xml:space="preserve">                ...</w:t>
      </w:r>
    </w:p>
    <w:p w14:paraId="170D6691" w14:textId="77777777" w:rsidR="00325252" w:rsidRPr="00325252" w:rsidRDefault="00325252" w:rsidP="00325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8"/>
          <w:szCs w:val="28"/>
        </w:rPr>
      </w:pPr>
      <w:r w:rsidRPr="00325252">
        <w:rPr>
          <w:rFonts w:ascii="Calibri" w:eastAsia="Times New Roman" w:hAnsi="Calibri" w:cs="Courier New"/>
          <w:color w:val="000000"/>
          <w:sz w:val="28"/>
          <w:szCs w:val="28"/>
        </w:rPr>
        <w:t xml:space="preserve">                level: 1  </w:t>
      </w:r>
    </w:p>
    <w:p w14:paraId="78249121" w14:textId="77777777" w:rsidR="00325252" w:rsidRPr="00325252" w:rsidRDefault="00325252" w:rsidP="00325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8"/>
          <w:szCs w:val="28"/>
        </w:rPr>
      </w:pPr>
      <w:r w:rsidRPr="00325252">
        <w:rPr>
          <w:rFonts w:ascii="Calibri" w:eastAsia="Times New Roman" w:hAnsi="Calibri" w:cs="Courier New"/>
          <w:color w:val="000000"/>
          <w:sz w:val="28"/>
          <w:szCs w:val="28"/>
        </w:rPr>
        <w:t xml:space="preserve">                ....</w:t>
      </w:r>
    </w:p>
    <w:p w14:paraId="2DE091A1" w14:textId="77777777" w:rsidR="00325252" w:rsidRPr="00325252" w:rsidRDefault="00325252" w:rsidP="00325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8"/>
          <w:szCs w:val="28"/>
        </w:rPr>
      </w:pPr>
      <w:r w:rsidRPr="00325252">
        <w:rPr>
          <w:rFonts w:ascii="Calibri" w:eastAsia="Times New Roman" w:hAnsi="Calibri" w:cs="Courier New"/>
          <w:color w:val="000000"/>
          <w:sz w:val="28"/>
          <w:szCs w:val="28"/>
        </w:rPr>
        <w:t xml:space="preserve">            }</w:t>
      </w:r>
    </w:p>
    <w:p w14:paraId="1B3FA408" w14:textId="77777777" w:rsidR="00325252" w:rsidRPr="00325252" w:rsidRDefault="00325252" w:rsidP="00325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8"/>
          <w:szCs w:val="28"/>
        </w:rPr>
      </w:pPr>
      <w:r w:rsidRPr="00325252">
        <w:rPr>
          <w:rFonts w:ascii="Calibri" w:eastAsia="Times New Roman" w:hAnsi="Calibri" w:cs="Courier New"/>
          <w:color w:val="000000"/>
          <w:sz w:val="28"/>
          <w:szCs w:val="28"/>
        </w:rPr>
        <w:t xml:space="preserve">        },</w:t>
      </w:r>
    </w:p>
    <w:p w14:paraId="738498E0" w14:textId="77777777" w:rsidR="00325252" w:rsidRPr="00325252" w:rsidRDefault="00325252" w:rsidP="00325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8"/>
          <w:szCs w:val="28"/>
        </w:rPr>
      </w:pPr>
      <w:r w:rsidRPr="00325252">
        <w:rPr>
          <w:rFonts w:ascii="Calibri" w:eastAsia="Times New Roman" w:hAnsi="Calibri" w:cs="Courier New"/>
          <w:color w:val="000000"/>
          <w:sz w:val="28"/>
          <w:szCs w:val="28"/>
        </w:rPr>
        <w:t xml:space="preserve">        {</w:t>
      </w:r>
    </w:p>
    <w:p w14:paraId="40E9BEA3" w14:textId="77777777" w:rsidR="00325252" w:rsidRPr="00325252" w:rsidRDefault="00325252" w:rsidP="00325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8"/>
          <w:szCs w:val="28"/>
        </w:rPr>
      </w:pPr>
      <w:r w:rsidRPr="00325252">
        <w:rPr>
          <w:rFonts w:ascii="Calibri" w:eastAsia="Times New Roman" w:hAnsi="Calibri" w:cs="Courier New"/>
          <w:color w:val="000000"/>
          <w:sz w:val="28"/>
          <w:szCs w:val="28"/>
        </w:rPr>
        <w:t xml:space="preserve">            type: "Feature",</w:t>
      </w:r>
    </w:p>
    <w:p w14:paraId="62435764" w14:textId="77777777" w:rsidR="00325252" w:rsidRPr="00325252" w:rsidRDefault="00325252" w:rsidP="00325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8"/>
          <w:szCs w:val="28"/>
        </w:rPr>
      </w:pPr>
      <w:r w:rsidRPr="00325252">
        <w:rPr>
          <w:rFonts w:ascii="Calibri" w:eastAsia="Times New Roman" w:hAnsi="Calibri" w:cs="Courier New"/>
          <w:color w:val="000000"/>
          <w:sz w:val="28"/>
          <w:szCs w:val="28"/>
        </w:rPr>
        <w:t xml:space="preserve">            geometry: ...,</w:t>
      </w:r>
    </w:p>
    <w:p w14:paraId="4C7C91E9" w14:textId="77777777" w:rsidR="00325252" w:rsidRPr="00325252" w:rsidRDefault="00325252" w:rsidP="00325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8"/>
          <w:szCs w:val="28"/>
        </w:rPr>
      </w:pPr>
      <w:r w:rsidRPr="00325252">
        <w:rPr>
          <w:rFonts w:ascii="Calibri" w:eastAsia="Times New Roman" w:hAnsi="Calibri" w:cs="Courier New"/>
          <w:color w:val="000000"/>
          <w:sz w:val="28"/>
          <w:szCs w:val="28"/>
        </w:rPr>
        <w:t xml:space="preserve">            properties: {</w:t>
      </w:r>
    </w:p>
    <w:p w14:paraId="61F677C7" w14:textId="77777777" w:rsidR="00325252" w:rsidRPr="00325252" w:rsidRDefault="00325252" w:rsidP="00325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8"/>
          <w:szCs w:val="28"/>
        </w:rPr>
      </w:pPr>
      <w:r w:rsidRPr="00325252">
        <w:rPr>
          <w:rFonts w:ascii="Calibri" w:eastAsia="Times New Roman" w:hAnsi="Calibri" w:cs="Courier New"/>
          <w:color w:val="000000"/>
          <w:sz w:val="28"/>
          <w:szCs w:val="28"/>
        </w:rPr>
        <w:t xml:space="preserve">                ...</w:t>
      </w:r>
    </w:p>
    <w:p w14:paraId="475DE8DB" w14:textId="77777777" w:rsidR="00325252" w:rsidRPr="00325252" w:rsidRDefault="00325252" w:rsidP="00325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8"/>
          <w:szCs w:val="28"/>
        </w:rPr>
      </w:pPr>
      <w:r w:rsidRPr="00325252">
        <w:rPr>
          <w:rFonts w:ascii="Calibri" w:eastAsia="Times New Roman" w:hAnsi="Calibri" w:cs="Courier New"/>
          <w:color w:val="000000"/>
          <w:sz w:val="28"/>
          <w:szCs w:val="28"/>
        </w:rPr>
        <w:t xml:space="preserve">                level: [2, 3]</w:t>
      </w:r>
    </w:p>
    <w:p w14:paraId="78BAF20C" w14:textId="77777777" w:rsidR="00325252" w:rsidRPr="00325252" w:rsidRDefault="00325252" w:rsidP="00325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8"/>
          <w:szCs w:val="28"/>
        </w:rPr>
      </w:pPr>
      <w:r w:rsidRPr="00325252">
        <w:rPr>
          <w:rFonts w:ascii="Calibri" w:eastAsia="Times New Roman" w:hAnsi="Calibri" w:cs="Courier New"/>
          <w:color w:val="000000"/>
          <w:sz w:val="28"/>
          <w:szCs w:val="28"/>
        </w:rPr>
        <w:t xml:space="preserve">                ....</w:t>
      </w:r>
    </w:p>
    <w:p w14:paraId="36E4A40E" w14:textId="77777777" w:rsidR="00325252" w:rsidRPr="00325252" w:rsidRDefault="00325252" w:rsidP="00325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8"/>
          <w:szCs w:val="28"/>
        </w:rPr>
      </w:pPr>
      <w:r w:rsidRPr="00325252">
        <w:rPr>
          <w:rFonts w:ascii="Calibri" w:eastAsia="Times New Roman" w:hAnsi="Calibri" w:cs="Courier New"/>
          <w:color w:val="000000"/>
          <w:sz w:val="28"/>
          <w:szCs w:val="28"/>
        </w:rPr>
        <w:t xml:space="preserve">            }</w:t>
      </w:r>
    </w:p>
    <w:p w14:paraId="7C7683ED" w14:textId="77777777" w:rsidR="00325252" w:rsidRPr="00325252" w:rsidRDefault="00325252" w:rsidP="00325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8"/>
          <w:szCs w:val="28"/>
        </w:rPr>
      </w:pPr>
      <w:r w:rsidRPr="00325252">
        <w:rPr>
          <w:rFonts w:ascii="Calibri" w:eastAsia="Times New Roman" w:hAnsi="Calibri" w:cs="Courier New"/>
          <w:color w:val="000000"/>
          <w:sz w:val="28"/>
          <w:szCs w:val="28"/>
        </w:rPr>
        <w:t xml:space="preserve">        }</w:t>
      </w:r>
    </w:p>
    <w:p w14:paraId="69B008F1" w14:textId="77777777" w:rsidR="00325252" w:rsidRPr="00325252" w:rsidRDefault="00325252" w:rsidP="00325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8"/>
          <w:szCs w:val="28"/>
        </w:rPr>
      </w:pPr>
      <w:r w:rsidRPr="00325252">
        <w:rPr>
          <w:rFonts w:ascii="Calibri" w:eastAsia="Times New Roman" w:hAnsi="Calibri" w:cs="Courier New"/>
          <w:color w:val="000000"/>
          <w:sz w:val="28"/>
          <w:szCs w:val="28"/>
        </w:rPr>
        <w:t xml:space="preserve">    ]</w:t>
      </w:r>
    </w:p>
    <w:p w14:paraId="2153EA7B" w14:textId="09165312" w:rsidR="00325252" w:rsidRDefault="00325252" w:rsidP="00325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8"/>
          <w:szCs w:val="28"/>
        </w:rPr>
      </w:pPr>
      <w:r w:rsidRPr="00325252">
        <w:rPr>
          <w:rFonts w:ascii="Calibri" w:eastAsia="Times New Roman" w:hAnsi="Calibri" w:cs="Courier New"/>
          <w:color w:val="000000"/>
          <w:sz w:val="28"/>
          <w:szCs w:val="28"/>
        </w:rPr>
        <w:t>}</w:t>
      </w:r>
    </w:p>
    <w:p w14:paraId="387D8B4B" w14:textId="6C4BE448" w:rsidR="00D72FDE" w:rsidRDefault="00D72FDE" w:rsidP="00325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8"/>
          <w:szCs w:val="28"/>
        </w:rPr>
      </w:pPr>
    </w:p>
    <w:p w14:paraId="36819AC3" w14:textId="7ED352A6" w:rsidR="00AD16DF" w:rsidRDefault="00AD16DF" w:rsidP="00325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8"/>
          <w:szCs w:val="28"/>
        </w:rPr>
      </w:pPr>
      <w:r w:rsidRPr="00AD16DF">
        <w:rPr>
          <w:rFonts w:ascii="Calibri" w:eastAsia="Times New Roman" w:hAnsi="Calibri" w:cs="Courier New"/>
          <w:color w:val="000000"/>
          <w:sz w:val="28"/>
          <w:szCs w:val="28"/>
        </w:rPr>
        <w:lastRenderedPageBreak/>
        <w:drawing>
          <wp:inline distT="0" distB="0" distL="0" distR="0" wp14:anchorId="0C16AA5C" wp14:editId="54BA725F">
            <wp:extent cx="8864600" cy="4891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64600" cy="4891405"/>
                    </a:xfrm>
                    <a:prstGeom prst="rect">
                      <a:avLst/>
                    </a:prstGeom>
                  </pic:spPr>
                </pic:pic>
              </a:graphicData>
            </a:graphic>
          </wp:inline>
        </w:drawing>
      </w:r>
    </w:p>
    <w:p w14:paraId="432CB588" w14:textId="77777777" w:rsidR="00D72FDE" w:rsidRPr="00325252" w:rsidRDefault="00D72FDE" w:rsidP="00325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8"/>
          <w:szCs w:val="28"/>
        </w:rPr>
      </w:pPr>
    </w:p>
    <w:p w14:paraId="2B573DDC" w14:textId="0CE015E0" w:rsidR="00325252" w:rsidRPr="00325252" w:rsidRDefault="00CD7A47" w:rsidP="00325252">
      <w:pPr>
        <w:rPr>
          <w:rFonts w:ascii="Calibri" w:eastAsia="Times New Roman" w:hAnsi="Calibri" w:cs="Times New Roman"/>
          <w:sz w:val="28"/>
          <w:szCs w:val="28"/>
        </w:rPr>
      </w:pPr>
      <w:hyperlink r:id="rId12" w:history="1">
        <w:r w:rsidRPr="00F7761E">
          <w:rPr>
            <w:rStyle w:val="Hyperlink"/>
            <w:rFonts w:ascii="Calibri" w:eastAsia="Times New Roman" w:hAnsi="Calibri" w:cs="Times New Roman"/>
            <w:sz w:val="28"/>
            <w:szCs w:val="28"/>
          </w:rPr>
          <w:t>https://www.cbaines.net/projects/osm/leaflet-indoor/examples/</w:t>
        </w:r>
      </w:hyperlink>
      <w:r>
        <w:rPr>
          <w:rFonts w:ascii="Calibri" w:eastAsia="Times New Roman" w:hAnsi="Calibri" w:cs="Times New Roman"/>
          <w:sz w:val="28"/>
          <w:szCs w:val="28"/>
        </w:rPr>
        <w:t xml:space="preserve"> </w:t>
      </w:r>
    </w:p>
    <w:p w14:paraId="65D55A94" w14:textId="0FC278C9" w:rsidR="00325252" w:rsidRDefault="00325252" w:rsidP="00AC4437">
      <w:pPr>
        <w:jc w:val="both"/>
        <w:rPr>
          <w:rFonts w:ascii="Calibri" w:hAnsi="Calibri"/>
          <w:sz w:val="32"/>
          <w:szCs w:val="32"/>
          <w:lang w:val="en-US"/>
        </w:rPr>
      </w:pPr>
    </w:p>
    <w:p w14:paraId="32A07B6E" w14:textId="3A19CEA6" w:rsidR="00AD16DF" w:rsidRDefault="00AD16DF" w:rsidP="00AC4437">
      <w:pPr>
        <w:jc w:val="both"/>
        <w:rPr>
          <w:rFonts w:ascii="Calibri" w:hAnsi="Calibri"/>
          <w:sz w:val="32"/>
          <w:szCs w:val="32"/>
          <w:lang w:val="en-US"/>
        </w:rPr>
      </w:pPr>
      <w:r>
        <w:rPr>
          <w:rFonts w:ascii="Calibri" w:hAnsi="Calibri"/>
          <w:sz w:val="32"/>
          <w:szCs w:val="32"/>
          <w:lang w:val="en-US"/>
        </w:rPr>
        <w:t>Advantages:</w:t>
      </w:r>
    </w:p>
    <w:p w14:paraId="0B197B3E" w14:textId="44F98239" w:rsidR="00AD16DF" w:rsidRDefault="009A3371" w:rsidP="00AC4437">
      <w:pPr>
        <w:jc w:val="both"/>
        <w:rPr>
          <w:rFonts w:ascii="Calibri" w:hAnsi="Calibri"/>
          <w:sz w:val="32"/>
          <w:szCs w:val="32"/>
          <w:lang w:val="en-US"/>
        </w:rPr>
      </w:pPr>
      <w:r>
        <w:rPr>
          <w:rFonts w:ascii="Calibri" w:hAnsi="Calibri"/>
          <w:sz w:val="32"/>
          <w:szCs w:val="32"/>
          <w:lang w:val="en-US"/>
        </w:rPr>
        <w:t>No monthly/ annual pricing,</w:t>
      </w:r>
    </w:p>
    <w:p w14:paraId="3305A37E" w14:textId="5C4393E9" w:rsidR="009A3371" w:rsidRDefault="009A3371" w:rsidP="00AC4437">
      <w:pPr>
        <w:jc w:val="both"/>
        <w:rPr>
          <w:rFonts w:ascii="Calibri" w:hAnsi="Calibri"/>
          <w:sz w:val="32"/>
          <w:szCs w:val="32"/>
          <w:lang w:val="en-US"/>
        </w:rPr>
      </w:pPr>
      <w:r>
        <w:rPr>
          <w:rFonts w:ascii="Calibri" w:hAnsi="Calibri"/>
          <w:sz w:val="32"/>
          <w:szCs w:val="32"/>
          <w:lang w:val="en-US"/>
        </w:rPr>
        <w:t>More flexibility.</w:t>
      </w:r>
    </w:p>
    <w:p w14:paraId="5F1AFB20" w14:textId="77777777" w:rsidR="009A3371" w:rsidRDefault="009A3371" w:rsidP="00AC4437">
      <w:pPr>
        <w:jc w:val="both"/>
        <w:rPr>
          <w:rFonts w:ascii="Calibri" w:hAnsi="Calibri"/>
          <w:sz w:val="32"/>
          <w:szCs w:val="32"/>
          <w:lang w:val="en-US"/>
        </w:rPr>
      </w:pPr>
    </w:p>
    <w:p w14:paraId="022FA36F" w14:textId="5FECE28E" w:rsidR="00AD16DF" w:rsidRDefault="00AD16DF" w:rsidP="00AC4437">
      <w:pPr>
        <w:jc w:val="both"/>
        <w:rPr>
          <w:rFonts w:ascii="Calibri" w:hAnsi="Calibri"/>
          <w:sz w:val="32"/>
          <w:szCs w:val="32"/>
          <w:lang w:val="en-US"/>
        </w:rPr>
      </w:pPr>
      <w:r>
        <w:rPr>
          <w:rFonts w:ascii="Calibri" w:hAnsi="Calibri"/>
          <w:sz w:val="32"/>
          <w:szCs w:val="32"/>
          <w:lang w:val="en-US"/>
        </w:rPr>
        <w:t>Disadvantages:</w:t>
      </w:r>
    </w:p>
    <w:p w14:paraId="1DBC4EAF" w14:textId="6595A57B" w:rsidR="00AD16DF" w:rsidRDefault="00AD16DF" w:rsidP="00AC4437">
      <w:pPr>
        <w:jc w:val="both"/>
        <w:rPr>
          <w:rFonts w:ascii="Calibri" w:hAnsi="Calibri"/>
          <w:sz w:val="32"/>
          <w:szCs w:val="32"/>
          <w:lang w:val="en-US"/>
        </w:rPr>
      </w:pPr>
      <w:r>
        <w:rPr>
          <w:rFonts w:ascii="Calibri" w:hAnsi="Calibri"/>
          <w:sz w:val="32"/>
          <w:szCs w:val="32"/>
          <w:lang w:val="en-US"/>
        </w:rPr>
        <w:t xml:space="preserve">More resource, more time, </w:t>
      </w:r>
      <w:r w:rsidR="009A3371">
        <w:rPr>
          <w:rFonts w:ascii="Calibri" w:hAnsi="Calibri"/>
          <w:sz w:val="32"/>
          <w:szCs w:val="32"/>
          <w:lang w:val="en-US"/>
        </w:rPr>
        <w:t>more complex compared to previous one.</w:t>
      </w:r>
    </w:p>
    <w:p w14:paraId="38FA4E0E" w14:textId="77777777" w:rsidR="009A3371" w:rsidRDefault="009A3371" w:rsidP="00AC4437">
      <w:pPr>
        <w:jc w:val="both"/>
        <w:rPr>
          <w:rFonts w:ascii="Calibri" w:hAnsi="Calibri"/>
          <w:sz w:val="32"/>
          <w:szCs w:val="32"/>
          <w:lang w:val="en-US"/>
        </w:rPr>
      </w:pPr>
    </w:p>
    <w:p w14:paraId="15BBC7CE" w14:textId="77777777" w:rsidR="00AD16DF" w:rsidRPr="003313F4" w:rsidRDefault="00AD16DF" w:rsidP="00AC4437">
      <w:pPr>
        <w:jc w:val="both"/>
        <w:rPr>
          <w:rFonts w:ascii="Calibri" w:hAnsi="Calibri"/>
          <w:sz w:val="32"/>
          <w:szCs w:val="32"/>
          <w:lang w:val="en-US"/>
        </w:rPr>
      </w:pPr>
    </w:p>
    <w:p w14:paraId="2891A3E0" w14:textId="77777777" w:rsidR="00776991" w:rsidRPr="003313F4" w:rsidRDefault="00776991" w:rsidP="00AC4437">
      <w:pPr>
        <w:jc w:val="both"/>
        <w:rPr>
          <w:rFonts w:ascii="Calibri" w:hAnsi="Calibri"/>
          <w:sz w:val="32"/>
          <w:szCs w:val="32"/>
          <w:lang w:val="en-US"/>
        </w:rPr>
      </w:pPr>
    </w:p>
    <w:p w14:paraId="326287E6" w14:textId="77777777" w:rsidR="00776991" w:rsidRPr="003313F4" w:rsidRDefault="00776991" w:rsidP="00AC4437">
      <w:pPr>
        <w:jc w:val="both"/>
        <w:rPr>
          <w:rFonts w:ascii="Calibri" w:hAnsi="Calibri"/>
          <w:sz w:val="32"/>
          <w:szCs w:val="32"/>
          <w:lang w:val="en-US"/>
        </w:rPr>
      </w:pPr>
    </w:p>
    <w:p w14:paraId="145F8D76" w14:textId="77777777" w:rsidR="00BB6FBC" w:rsidRPr="003313F4" w:rsidRDefault="00BB6FBC" w:rsidP="00AC4437">
      <w:pPr>
        <w:jc w:val="both"/>
        <w:rPr>
          <w:rFonts w:ascii="Calibri" w:hAnsi="Calibri"/>
          <w:sz w:val="32"/>
          <w:szCs w:val="32"/>
          <w:lang w:val="en-US"/>
        </w:rPr>
      </w:pPr>
    </w:p>
    <w:sectPr w:rsidR="00BB6FBC" w:rsidRPr="003313F4" w:rsidSect="002A1A07">
      <w:pgSz w:w="16840" w:h="2382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246C1"/>
    <w:multiLevelType w:val="hybridMultilevel"/>
    <w:tmpl w:val="0C9C2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5F2D7F"/>
    <w:multiLevelType w:val="hybridMultilevel"/>
    <w:tmpl w:val="C6901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FBC"/>
    <w:rsid w:val="00090EEF"/>
    <w:rsid w:val="002A1A07"/>
    <w:rsid w:val="00310123"/>
    <w:rsid w:val="0032398B"/>
    <w:rsid w:val="00325252"/>
    <w:rsid w:val="003313F4"/>
    <w:rsid w:val="003D2C26"/>
    <w:rsid w:val="00452257"/>
    <w:rsid w:val="005547C3"/>
    <w:rsid w:val="00674327"/>
    <w:rsid w:val="006D78B2"/>
    <w:rsid w:val="00732BF1"/>
    <w:rsid w:val="00776991"/>
    <w:rsid w:val="009A3371"/>
    <w:rsid w:val="00AC4437"/>
    <w:rsid w:val="00AD16DF"/>
    <w:rsid w:val="00B55C33"/>
    <w:rsid w:val="00B566E3"/>
    <w:rsid w:val="00B67F6A"/>
    <w:rsid w:val="00BA7639"/>
    <w:rsid w:val="00BB6FBC"/>
    <w:rsid w:val="00CD7A47"/>
    <w:rsid w:val="00D72FDE"/>
    <w:rsid w:val="00DA77D0"/>
    <w:rsid w:val="00ED70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D0D3F"/>
  <w15:chartTrackingRefBased/>
  <w15:docId w15:val="{6DC66C85-E45F-9248-A682-A6DAE92B9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6FBC"/>
    <w:pPr>
      <w:ind w:left="720"/>
      <w:contextualSpacing/>
    </w:pPr>
  </w:style>
  <w:style w:type="character" w:styleId="Hyperlink">
    <w:name w:val="Hyperlink"/>
    <w:basedOn w:val="DefaultParagraphFont"/>
    <w:uiPriority w:val="99"/>
    <w:unhideWhenUsed/>
    <w:rsid w:val="00BB6FBC"/>
    <w:rPr>
      <w:color w:val="0563C1" w:themeColor="hyperlink"/>
      <w:u w:val="single"/>
    </w:rPr>
  </w:style>
  <w:style w:type="character" w:styleId="UnresolvedMention">
    <w:name w:val="Unresolved Mention"/>
    <w:basedOn w:val="DefaultParagraphFont"/>
    <w:uiPriority w:val="99"/>
    <w:semiHidden/>
    <w:unhideWhenUsed/>
    <w:rsid w:val="00BB6FBC"/>
    <w:rPr>
      <w:color w:val="605E5C"/>
      <w:shd w:val="clear" w:color="auto" w:fill="E1DFDD"/>
    </w:rPr>
  </w:style>
  <w:style w:type="character" w:styleId="Strong">
    <w:name w:val="Strong"/>
    <w:basedOn w:val="DefaultParagraphFont"/>
    <w:uiPriority w:val="22"/>
    <w:qFormat/>
    <w:rsid w:val="00776991"/>
    <w:rPr>
      <w:b/>
      <w:bCs/>
    </w:rPr>
  </w:style>
  <w:style w:type="paragraph" w:styleId="HTMLPreformatted">
    <w:name w:val="HTML Preformatted"/>
    <w:basedOn w:val="Normal"/>
    <w:link w:val="HTMLPreformattedChar"/>
    <w:uiPriority w:val="99"/>
    <w:semiHidden/>
    <w:unhideWhenUsed/>
    <w:rsid w:val="00325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5252"/>
    <w:rPr>
      <w:rFonts w:ascii="Courier New" w:eastAsia="Times New Roman" w:hAnsi="Courier New" w:cs="Courier New"/>
      <w:sz w:val="20"/>
      <w:szCs w:val="20"/>
    </w:rPr>
  </w:style>
  <w:style w:type="character" w:styleId="HTMLCode">
    <w:name w:val="HTML Code"/>
    <w:basedOn w:val="DefaultParagraphFont"/>
    <w:uiPriority w:val="99"/>
    <w:semiHidden/>
    <w:unhideWhenUsed/>
    <w:rsid w:val="0032525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041179">
      <w:bodyDiv w:val="1"/>
      <w:marLeft w:val="0"/>
      <w:marRight w:val="0"/>
      <w:marTop w:val="0"/>
      <w:marBottom w:val="0"/>
      <w:divBdr>
        <w:top w:val="none" w:sz="0" w:space="0" w:color="auto"/>
        <w:left w:val="none" w:sz="0" w:space="0" w:color="auto"/>
        <w:bottom w:val="none" w:sz="0" w:space="0" w:color="auto"/>
        <w:right w:val="none" w:sz="0" w:space="0" w:color="auto"/>
      </w:divBdr>
    </w:div>
    <w:div w:id="758867045">
      <w:bodyDiv w:val="1"/>
      <w:marLeft w:val="0"/>
      <w:marRight w:val="0"/>
      <w:marTop w:val="0"/>
      <w:marBottom w:val="0"/>
      <w:divBdr>
        <w:top w:val="none" w:sz="0" w:space="0" w:color="auto"/>
        <w:left w:val="none" w:sz="0" w:space="0" w:color="auto"/>
        <w:bottom w:val="none" w:sz="0" w:space="0" w:color="auto"/>
        <w:right w:val="none" w:sz="0" w:space="0" w:color="auto"/>
      </w:divBdr>
    </w:div>
    <w:div w:id="1003553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pbox.com/help/indoor-floorplans/"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maps.mapwize.io/#/v/sample_map/1?k=a901e8790b5f5f12&amp;z=18" TargetMode="External"/><Relationship Id="rId12" Type="http://schemas.openxmlformats.org/officeDocument/2006/relationships/hyperlink" Target="https://www.cbaines.net/projects/osm/leaflet-indoor/example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hyperlink" Target="https://maps.mapwize.io/#/v/sample_map/1?k=a901e8790b5f5f12&amp;z=18" TargetMode="External"/><Relationship Id="rId10" Type="http://schemas.openxmlformats.org/officeDocument/2006/relationships/hyperlink" Target="https://en.wikipedia.org/wiki/GeoJSON" TargetMode="External"/><Relationship Id="rId4" Type="http://schemas.openxmlformats.org/officeDocument/2006/relationships/webSettings" Target="webSettings.xml"/><Relationship Id="rId9" Type="http://schemas.openxmlformats.org/officeDocument/2006/relationships/hyperlink" Target="http://geojson.io/#map=2/20.0/0.0"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3</Pages>
  <Words>514</Words>
  <Characters>2931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Krishnamurthy, Megha</dc:creator>
  <cp:keywords/>
  <dc:description/>
  <cp:lastModifiedBy>Krishnamurthy, Megha</cp:lastModifiedBy>
  <cp:revision>21</cp:revision>
  <dcterms:created xsi:type="dcterms:W3CDTF">2018-10-05T17:10:00Z</dcterms:created>
  <dcterms:modified xsi:type="dcterms:W3CDTF">2018-10-05T18:23:00Z</dcterms:modified>
</cp:coreProperties>
</file>