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49" w:rsidRPr="00A80AC8" w:rsidRDefault="00130A49" w:rsidP="0099122E">
      <w:pPr>
        <w:spacing w:before="100" w:beforeAutospacing="1" w:after="0" w:line="360" w:lineRule="auto"/>
        <w:jc w:val="both"/>
        <w:rPr>
          <w:rFonts w:ascii="Times New Roman" w:hAnsi="Times New Roman" w:cs="Times New Roman"/>
          <w:b/>
          <w:sz w:val="24"/>
          <w:szCs w:val="24"/>
          <w:lang w:val="en-GB"/>
        </w:rPr>
      </w:pPr>
      <w:r w:rsidRPr="00A80AC8">
        <w:rPr>
          <w:rFonts w:ascii="Times New Roman" w:hAnsi="Times New Roman" w:cs="Times New Roman"/>
          <w:b/>
          <w:sz w:val="24"/>
          <w:szCs w:val="24"/>
          <w:lang w:val="en-GB"/>
        </w:rPr>
        <w:t xml:space="preserve">Exploring the phylogenetic evolution and geographic transmission patterns of the rice blast </w:t>
      </w:r>
      <w:r w:rsidRPr="00A80AC8">
        <w:rPr>
          <w:rFonts w:ascii="Times New Roman" w:hAnsi="Times New Roman" w:cs="Times New Roman"/>
          <w:b/>
          <w:i/>
          <w:sz w:val="24"/>
          <w:szCs w:val="24"/>
          <w:lang w:val="en-GB"/>
        </w:rPr>
        <w:t>Magnaporthe oryzae</w:t>
      </w:r>
      <w:r w:rsidR="00A73248" w:rsidRPr="00A80AC8">
        <w:rPr>
          <w:rFonts w:ascii="Times New Roman" w:hAnsi="Times New Roman" w:cs="Times New Roman"/>
          <w:b/>
          <w:i/>
          <w:sz w:val="24"/>
          <w:szCs w:val="24"/>
          <w:lang w:val="en-GB"/>
        </w:rPr>
        <w:t xml:space="preserve"> </w:t>
      </w:r>
      <w:r w:rsidR="00A73248" w:rsidRPr="00A80AC8">
        <w:rPr>
          <w:rFonts w:ascii="Times New Roman" w:hAnsi="Times New Roman" w:cs="Times New Roman"/>
          <w:b/>
          <w:sz w:val="24"/>
          <w:szCs w:val="24"/>
          <w:lang w:val="en-GB"/>
        </w:rPr>
        <w:t>in Africa</w:t>
      </w:r>
    </w:p>
    <w:p w:rsidR="00130A49" w:rsidRDefault="00130A49" w:rsidP="0099122E">
      <w:pPr>
        <w:spacing w:before="100" w:beforeAutospacing="1" w:after="0" w:line="360" w:lineRule="auto"/>
        <w:jc w:val="both"/>
        <w:rPr>
          <w:rFonts w:ascii="Times New Roman" w:hAnsi="Times New Roman" w:cs="Times New Roman"/>
          <w:sz w:val="24"/>
          <w:szCs w:val="24"/>
          <w:u w:val="single"/>
          <w:lang w:val="en-GB"/>
        </w:rPr>
      </w:pPr>
      <w:r w:rsidRPr="00FE7D75">
        <w:rPr>
          <w:rFonts w:ascii="Times New Roman" w:hAnsi="Times New Roman" w:cs="Times New Roman"/>
          <w:sz w:val="24"/>
          <w:szCs w:val="24"/>
          <w:u w:val="single"/>
          <w:lang w:val="en-GB"/>
        </w:rPr>
        <w:t>Chapter 1: Introduction</w:t>
      </w:r>
    </w:p>
    <w:p w:rsidR="00262C3F" w:rsidRDefault="00262C3F" w:rsidP="0099122E">
      <w:pPr>
        <w:spacing w:before="100" w:beforeAutospacing="1" w:after="0" w:line="360" w:lineRule="auto"/>
        <w:contextualSpacing/>
        <w:jc w:val="both"/>
        <w:rPr>
          <w:rFonts w:ascii="Times New Roman" w:hAnsi="Times New Roman" w:cs="Times New Roman"/>
          <w:b/>
          <w:sz w:val="24"/>
          <w:szCs w:val="24"/>
          <w:lang w:val="en-GB"/>
        </w:rPr>
      </w:pPr>
    </w:p>
    <w:p w:rsidR="00130A49" w:rsidRDefault="00130A49" w:rsidP="0099122E">
      <w:pPr>
        <w:spacing w:before="100" w:beforeAutospacing="1" w:after="0" w:line="360" w:lineRule="auto"/>
        <w:contextualSpacing/>
        <w:jc w:val="both"/>
        <w:rPr>
          <w:rFonts w:ascii="Times New Roman" w:hAnsi="Times New Roman" w:cs="Times New Roman"/>
          <w:b/>
          <w:sz w:val="24"/>
          <w:szCs w:val="24"/>
          <w:lang w:val="en-GB"/>
        </w:rPr>
      </w:pPr>
      <w:r>
        <w:rPr>
          <w:rFonts w:ascii="Times New Roman" w:hAnsi="Times New Roman" w:cs="Times New Roman"/>
          <w:b/>
          <w:sz w:val="24"/>
          <w:szCs w:val="24"/>
          <w:lang w:val="en-GB"/>
        </w:rPr>
        <w:t>Introduction &amp; background</w:t>
      </w:r>
    </w:p>
    <w:p w:rsidR="00262C3F" w:rsidRDefault="00262C3F" w:rsidP="0099122E">
      <w:pPr>
        <w:spacing w:before="100" w:beforeAutospacing="1" w:after="0" w:line="360" w:lineRule="auto"/>
        <w:contextualSpacing/>
        <w:jc w:val="both"/>
        <w:rPr>
          <w:rFonts w:ascii="Times New Roman" w:hAnsi="Times New Roman" w:cs="Times New Roman"/>
          <w:b/>
          <w:sz w:val="24"/>
          <w:szCs w:val="24"/>
          <w:lang w:val="en-GB"/>
        </w:rPr>
      </w:pPr>
    </w:p>
    <w:p w:rsidR="000E33F5" w:rsidRDefault="00130A49" w:rsidP="0099122E">
      <w:pPr>
        <w:spacing w:before="100" w:beforeAutospacing="1" w:after="0" w:line="360" w:lineRule="auto"/>
        <w:contextualSpacing/>
        <w:jc w:val="both"/>
        <w:rPr>
          <w:rFonts w:ascii="Times New Roman" w:hAnsi="Times New Roman" w:cs="Times New Roman"/>
          <w:sz w:val="24"/>
          <w:szCs w:val="24"/>
          <w:lang w:val="en-GB"/>
        </w:rPr>
      </w:pPr>
      <w:r w:rsidRPr="00E14871">
        <w:rPr>
          <w:rFonts w:ascii="Times New Roman" w:hAnsi="Times New Roman" w:cs="Times New Roman"/>
          <w:sz w:val="24"/>
          <w:szCs w:val="24"/>
          <w:lang w:val="en-GB"/>
        </w:rPr>
        <w:t xml:space="preserve">Rice blast disease is caused by a fungal pathogen, </w:t>
      </w:r>
      <w:r w:rsidRPr="00E14871">
        <w:rPr>
          <w:rFonts w:ascii="Times New Roman" w:hAnsi="Times New Roman" w:cs="Times New Roman"/>
          <w:i/>
          <w:sz w:val="24"/>
          <w:szCs w:val="24"/>
          <w:lang w:val="en-GB"/>
        </w:rPr>
        <w:t>Magnapo</w:t>
      </w:r>
      <w:r w:rsidR="00B941B5">
        <w:rPr>
          <w:rFonts w:ascii="Times New Roman" w:hAnsi="Times New Roman" w:cs="Times New Roman"/>
          <w:i/>
          <w:sz w:val="24"/>
          <w:szCs w:val="24"/>
          <w:lang w:val="en-GB"/>
        </w:rPr>
        <w:t>rthe oryzae</w:t>
      </w:r>
      <w:r w:rsidRPr="00E14871">
        <w:rPr>
          <w:rFonts w:ascii="Times New Roman" w:hAnsi="Times New Roman" w:cs="Times New Roman"/>
          <w:i/>
          <w:sz w:val="24"/>
          <w:szCs w:val="24"/>
          <w:lang w:val="en-GB"/>
        </w:rPr>
        <w:t xml:space="preserve">. </w:t>
      </w:r>
      <w:r w:rsidRPr="00E14871">
        <w:rPr>
          <w:rFonts w:ascii="Times New Roman" w:hAnsi="Times New Roman" w:cs="Times New Roman"/>
          <w:sz w:val="24"/>
          <w:szCs w:val="24"/>
          <w:lang w:val="en-GB"/>
        </w:rPr>
        <w:t xml:space="preserve">Its outbreaks keep reoccurring in areas where rice is grown resulting in major losses to rice production globally and in turn threatens global food security. The disease has been found to be difficult to control but knowing the structure of the current population and its diversity will help in managing the disease </w:t>
      </w:r>
      <w:r w:rsidRPr="00E14871">
        <w:rPr>
          <w:rFonts w:ascii="Times New Roman" w:hAnsi="Times New Roman" w:cs="Times New Roman"/>
          <w:sz w:val="24"/>
          <w:szCs w:val="24"/>
          <w:lang w:val="en-GB"/>
        </w:rPr>
        <w:fldChar w:fldCharType="begin" w:fldLock="1"/>
      </w:r>
      <w:r w:rsidR="0046542C">
        <w:rPr>
          <w:rFonts w:ascii="Times New Roman" w:hAnsi="Times New Roman" w:cs="Times New Roman"/>
          <w:sz w:val="24"/>
          <w:szCs w:val="24"/>
          <w:lang w:val="en-GB"/>
        </w:rPr>
        <w:instrText>ADDIN CSL_CITATION {"citationItems":[{"id":"ITEM-1","itemData":{"DOI":"10.1038/nature03449","ISSN":"00280836","abstract":"Magnaporthe grisea is the most destructive pathogen of rice worldwide and the principal model organism for elucidating the molecular basis of fungal disease of plants. Here, we report the draft sequence of the M. grisea genome. Analysis of the gene set provides an insight into the adaptations required by a fungus to cause disease. The genome encodes a large and diverse set of secreted proteins, including those defined by unusual carbohydrate-binding domains. This fungus also possesses an expanded family of G-protein-coupled receptors, several new virulence-associated genes and large suites of enzymes involved in secondary metabolism. Consistent with a role in fungal pathogenesis, the expression of several of these genes is upregulated during the early stages of infection-related development. The M. grisea genome has been subject to invasion and proliferation of active transposable elements, reflecting the clonal nature of this fungus imposed by widespread rice cultivation.","author":[{"dropping-particle":"","family":"Dean","given":"Ralph A.","non-dropping-particle":"","parse-names":false,"suffix":""},{"dropping-particle":"","family":"Talbot","given":"Nicholas J.","non-dropping-particle":"","parse-names":false,"suffix":""},{"dropping-particle":"","family":"Ebbole","given":"Daniel J.","non-dropping-particle":"","parse-names":false,"suffix":""},{"dropping-particle":"","family":"Farman","given":"Mark L.","non-dropping-particle":"","parse-names":false,"suffix":""},{"dropping-particle":"","family":"Mitchell","given":"Thomas K.","non-dropping-particle":"","parse-names":false,"suffix":""},{"dropping-particle":"","family":"Orbach","given":"Marc J.","non-dropping-particle":"","parse-names":false,"suffix":""},{"dropping-particle":"","family":"Thon","given":"Michael","non-dropping-particle":"","parse-names":false,"suffix":""},{"dropping-particle":"","family":"Kulkarni","given":"Resham","non-dropping-particle":"","parse-names":false,"suffix":""},{"dropping-particle":"","family":"Xu","given":"Jin Rong","non-dropping-particle":"","parse-names":false,"suffix":""},{"dropping-particle":"","family":"Pan","given":"Huaqin","non-dropping-particle":"","parse-names":false,"suffix":""},{"dropping-particle":"","family":"Read","given":"Nick D.","non-dropping-particle":"","parse-names":false,"suffix":""},{"dropping-particle":"","family":"Lee","given":"Yong Ilwan","non-dropping-particle":"","parse-names":false,"suffix":""},{"dropping-particle":"","family":"Carbone","given":"Ignazio","non-dropping-particle":"","parse-names":false,"suffix":""},{"dropping-particle":"","family":"Brown","given":"Doug","non-dropping-particle":"","parse-names":false,"suffix":""},{"dropping-particle":"","family":"Yeon","given":"Yee Oh","non-dropping-particle":"","parse-names":false,"suffix":""},{"dropping-particle":"","family":"Donofrio","given":"Nicole","non-dropping-particle":"","parse-names":false,"suffix":""},{"dropping-particle":"","family":"Jun","given":"Seop Jeong","non-dropping-particle":"","parse-names":false,"suffix":""},{"dropping-particle":"","family":"Soanes","given":"Darren M.","non-dropping-particle":"","parse-names":false,"suffix":""},{"dropping-particle":"","family":"Djonovic","given":"Slavica","non-dropping-particle":"","parse-names":false,"suffix":""},{"dropping-particle":"","family":"Kolomlots","given":"Elena","non-dropping-particle":"","parse-names":false,"suffix":""},{"dropping-particle":"","family":"Rehmeyer","given":"Cathryn","non-dropping-particle":"","parse-names":false,"suffix":""},{"dropping-particle":"","family":"Li","given":"Weixl","non-dropping-particle":"","parse-names":false,"suffix":""},{"dropping-particle":"","family":"Harding","given":"Michael","non-dropping-particle":"","parse-names":false,"suffix":""},{"dropping-particle":"","family":"Kim","given":"Soonok","non-dropping-particle":"","parse-names":false,"suffix":""},{"dropping-particle":"","family":"Lebrun","given":"Marc Henri","non-dropping-particle":"","parse-names":false,"suffix":""},{"dropping-particle":"","family":"Bohnert","given":"Heidi","non-dropping-particle":"","parse-names":false,"suffix":""},{"dropping-particle":"","family":"Coughlan","given":"Sean","non-dropping-particle":"","parse-names":false,"suffix":""},{"dropping-particle":"","family":"Butler","given":"Jonathan","non-dropping-particle":"","parse-names":false,"suffix":""},{"dropping-particle":"","family":"Calvo","given":"Sarah","non-dropping-particle":"","parse-names":false,"suffix":""},{"dropping-particle":"","family":"Ma","given":"Li Jun","non-dropping-particle":"","parse-names":false,"suffix":""},{"dropping-particle":"","family":"Nicol","given":"Robert","non-dropping-particle":"","parse-names":false,"suffix":""},{"dropping-particle":"","family":"Purcell","given":"Seth","non-dropping-particle":"","parse-names":false,"suffix":""},{"dropping-particle":"","family":"Nusbaum","given":"Chad","non-dropping-particle":"","parse-names":false,"suffix":""},{"dropping-particle":"","family":"Galagan","given":"James E.","non-dropping-particle":"","parse-names":false,"suffix":""},{"dropping-particle":"","family":"Dirren","given":"Bruce W.","non-dropping-particle":"","parse-names":false,"suffix":""}],"container-title":"Nature","id":"ITEM-1","issue":"7036","issued":{"date-parts":[["2005"]]},"page":"980-986","title":"The genome sequence of the rice blast fungus Magnaporthe grisea","type":"article-journal","volume":"434"},"uris":["http://www.mendeley.com/documents/?uuid=c7927378-1085-401d-98f7-f924e56de843"]},{"id":"ITEM-2","itemData":{"DOI":"10.1038/s41396-018-0100-6","ISSN":"17517370","abstract":"© 2018 The Author(s). We examined the genomes of 100 isolates of Magnaporthe oryzae (Pyricularia oryzae), the causal agent of rice blast disease. We grouped current field populations of M. oryzae into three major globally distributed groups. A genetically diverse group, clade 1, which may represent a group of closely related lineages, contains isolates of both mating types. Two well-separated clades, clades 2 and 3, appear to have arisen as clonal lineages distinct from the genetically diverse clade. Examination of genes involved in mating pathways identified clade-specific diversification of several genes with orthologs involved in mating behavior in other fungi. All isolates within each clonal lineage are of the same mating type. Clade 2 is distinguished by a unique deletion allele of a gene encoding a small cysteine-rich protein that we determined to be a virulence factor. Clade 3 isolates have a small deletion within the MFA2 pheromone precursor gene, and this allele is shared with an unusual group of isolates we placed within clade 1 that contain AVR1-CO39 alleles. These markers could be used for rapid screening of isolates and suggest specific events in evolution that shaped these populations. Our findings are consistent with the view that M. oryzae populations in Asia generate diversity through recombination and may have served as the source of the clades 2 and 3 isolates that comprise a large fraction of the global population.","author":[{"dropping-particle":"","family":"Zhong","given":"Zhenhui","non-dropping-particle":"","parse-names":false,"suffix":""},{"dropping-particle":"","family":"Chen","given":"Meilian","non-dropping-particle":"","parse-names":false,"suffix":""},{"dropping-particle":"","family":"Lin","given":"Lianyu","non-dropping-particle":"","parse-names":false,"suffix":""},{"dropping-particle":"","family":"Han","given":"Yijuan","non-dropping-particle":"","parse-names":false,"suffix":""},{"dropping-particle":"","family":"Bao","given":"Jiandong","non-dropping-particle":"","parse-names":false,"suffix":""},{"dropping-particle":"","family":"Tang","given":"Wei","non-dropping-particle":"","parse-names":false,"suffix":""},{"dropping-particle":"","family":"Lin","given":"Lili","non-dropping-particle":"","parse-names":false,"suffix":""},{"dropping-particle":"","family":"Lin","given":"Yahong","non-dropping-particle":"","parse-names":false,"suffix":""},{"dropping-particle":"","family":"Somai","given":"Rewish","non-dropping-particle":"","parse-names":false,"suffix":""},{"dropping-particle":"","family":"Lu","given":"Lin","non-dropping-particle":"","parse-names":false,"suffix":""},{"dropping-particle":"","family":"Zhang","given":"Wenjing","non-dropping-particle":"","parse-names":false,"suffix":""},{"dropping-particle":"","family":"Chen","given":"Jian","non-dropping-particle":"","parse-names":false,"suffix":""},{"dropping-particle":"","family":"Hong","given":"Yonghe","non-dropping-particle":"","parse-names":false,"suffix":""},{"dropping-particle":"","family":"Chen","given":"Xiaofeng","non-dropping-particle":"","parse-names":false,"suffix":""},{"dropping-particle":"","family":"Wang","given":"Baohua","non-dropping-particle":"","parse-names":false,"suffix":""},{"dropping-particle":"","family":"Shen","given":"Wei Chiang","non-dropping-particle":"","parse-names":false,"suffix":""},{"dropping-particle":"","family":"Lu","given":"Guodong","non-dropping-particle":"","parse-names":false,"suffix":""},{"dropping-particle":"","family":"Norvienyeku","given":"Justice","non-dropping-particle":"","parse-names":false,"suffix":""},{"dropping-particle":"","family":"Ebbole","given":"Daniel J.","non-dropping-particle":"","parse-names":false,"suffix":""},{"dropping-particle":"","family":"Wang","given":"Zonghua","non-dropping-particle":"","parse-names":false,"suffix":""}],"container-title":"ISME Journal","id":"ITEM-2","issue":"8","issued":{"date-parts":[["2018"]]},"page":"1867-1878","title":"Population genomic analysis of the rice blast fungus reveals specific events associated with expansion of three main clades","type":"article-journal","volume":"12"},"uris":["http://www.mendeley.com/documents/?uuid=3ac04b50-76a5-47f8-98cc-657781a3cae0"]}],"mendeley":{"formattedCitation":"(Dean et al., 2005; Zhong et al., 2018)","plainTextFormattedCitation":"(Dean et al., 2005; Zhong et al., 2018)","previouslyFormattedCitation":"(Dean et al., 2005; Zhong et al., 2018)"},"properties":{"noteIndex":0},"schema":"https://github.com/citation-style-language/schema/raw/master/csl-citation.json"}</w:instrText>
      </w:r>
      <w:r w:rsidRPr="00E14871">
        <w:rPr>
          <w:rFonts w:ascii="Times New Roman" w:hAnsi="Times New Roman" w:cs="Times New Roman"/>
          <w:sz w:val="24"/>
          <w:szCs w:val="24"/>
          <w:lang w:val="en-GB"/>
        </w:rPr>
        <w:fldChar w:fldCharType="separate"/>
      </w:r>
      <w:r w:rsidR="00640F6B" w:rsidRPr="00640F6B">
        <w:rPr>
          <w:rFonts w:ascii="Times New Roman" w:hAnsi="Times New Roman" w:cs="Times New Roman"/>
          <w:noProof/>
          <w:sz w:val="24"/>
          <w:szCs w:val="24"/>
          <w:lang w:val="en-GB"/>
        </w:rPr>
        <w:t>(Dean et al., 2005; Zhong et al., 2018)</w:t>
      </w:r>
      <w:r w:rsidRPr="00E14871">
        <w:rPr>
          <w:rFonts w:ascii="Times New Roman" w:hAnsi="Times New Roman" w:cs="Times New Roman"/>
          <w:sz w:val="24"/>
          <w:szCs w:val="24"/>
          <w:lang w:val="en-GB"/>
        </w:rPr>
        <w:fldChar w:fldCharType="end"/>
      </w:r>
      <w:r w:rsidR="001229E9">
        <w:rPr>
          <w:rFonts w:ascii="Times New Roman" w:hAnsi="Times New Roman" w:cs="Times New Roman"/>
          <w:sz w:val="24"/>
          <w:szCs w:val="24"/>
          <w:lang w:val="en-GB"/>
        </w:rPr>
        <w:t>. T</w:t>
      </w:r>
      <w:r w:rsidR="001229E9" w:rsidRPr="00E14871">
        <w:rPr>
          <w:rFonts w:ascii="Times New Roman" w:hAnsi="Times New Roman" w:cs="Times New Roman"/>
          <w:sz w:val="24"/>
          <w:szCs w:val="24"/>
          <w:lang w:val="en-GB"/>
        </w:rPr>
        <w:t>he amount of rice destroyed by rice blast disease annually can feed up to 60 million people</w:t>
      </w:r>
      <w:r w:rsidR="001229E9">
        <w:rPr>
          <w:rFonts w:ascii="Times New Roman" w:hAnsi="Times New Roman" w:cs="Times New Roman"/>
          <w:sz w:val="24"/>
          <w:szCs w:val="24"/>
          <w:lang w:val="en-GB"/>
        </w:rPr>
        <w:t xml:space="preserve"> </w:t>
      </w:r>
      <w:r w:rsidRPr="00E14871">
        <w:rPr>
          <w:rFonts w:ascii="Times New Roman" w:hAnsi="Times New Roman" w:cs="Times New Roman"/>
          <w:sz w:val="24"/>
          <w:szCs w:val="24"/>
          <w:lang w:val="en-GB"/>
        </w:rPr>
        <w:t xml:space="preserve"> </w:t>
      </w:r>
      <w:r w:rsidRPr="00E14871">
        <w:rPr>
          <w:rFonts w:ascii="Times New Roman" w:hAnsi="Times New Roman" w:cs="Times New Roman"/>
          <w:sz w:val="24"/>
          <w:szCs w:val="24"/>
          <w:lang w:val="en-GB"/>
        </w:rPr>
        <w:fldChar w:fldCharType="begin" w:fldLock="1"/>
      </w:r>
      <w:r w:rsidR="0046542C">
        <w:rPr>
          <w:rFonts w:ascii="Times New Roman" w:hAnsi="Times New Roman" w:cs="Times New Roman"/>
          <w:sz w:val="24"/>
          <w:szCs w:val="24"/>
          <w:lang w:val="en-GB"/>
        </w:rPr>
        <w:instrText>ADDIN CSL_CITATION {"citationItems":[{"id":"ITEM-1","itemData":{"DOI":"10.1038/nature03449","ISSN":"00280836","abstract":"Magnaporthe grisea is the most destructive pathogen of rice worldwide and the principal model organism for elucidating the molecular basis of fungal disease of plants. Here, we report the draft sequence of the M. grisea genome. Analysis of the gene set provides an insight into the adaptations required by a fungus to cause disease. The genome encodes a large and diverse set of secreted proteins, including those defined by unusual carbohydrate-binding domains. This fungus also possesses an expanded family of G-protein-coupled receptors, several new virulence-associated genes and large suites of enzymes involved in secondary metabolism. Consistent with a role in fungal pathogenesis, the expression of several of these genes is upregulated during the early stages of infection-related development. The M. grisea genome has been subject to invasion and proliferation of active transposable elements, reflecting the clonal nature of this fungus imposed by widespread rice cultivation.","author":[{"dropping-particle":"","family":"Dean","given":"Ralph A.","non-dropping-particle":"","parse-names":false,"suffix":""},{"dropping-particle":"","family":"Talbot","given":"Nicholas J.","non-dropping-particle":"","parse-names":false,"suffix":""},{"dropping-particle":"","family":"Ebbole","given":"Daniel J.","non-dropping-particle":"","parse-names":false,"suffix":""},{"dropping-particle":"","family":"Farman","given":"Mark L.","non-dropping-particle":"","parse-names":false,"suffix":""},{"dropping-particle":"","family":"Mitchell","given":"Thomas K.","non-dropping-particle":"","parse-names":false,"suffix":""},{"dropping-particle":"","family":"Orbach","given":"Marc J.","non-dropping-particle":"","parse-names":false,"suffix":""},{"dropping-particle":"","family":"Thon","given":"Michael","non-dropping-particle":"","parse-names":false,"suffix":""},{"dropping-particle":"","family":"Kulkarni","given":"Resham","non-dropping-particle":"","parse-names":false,"suffix":""},{"dropping-particle":"","family":"Xu","given":"Jin Rong","non-dropping-particle":"","parse-names":false,"suffix":""},{"dropping-particle":"","family":"Pan","given":"Huaqin","non-dropping-particle":"","parse-names":false,"suffix":""},{"dropping-particle":"","family":"Read","given":"Nick D.","non-dropping-particle":"","parse-names":false,"suffix":""},{"dropping-particle":"","family":"Lee","given":"Yong Ilwan","non-dropping-particle":"","parse-names":false,"suffix":""},{"dropping-particle":"","family":"Carbone","given":"Ignazio","non-dropping-particle":"","parse-names":false,"suffix":""},{"dropping-particle":"","family":"Brown","given":"Doug","non-dropping-particle":"","parse-names":false,"suffix":""},{"dropping-particle":"","family":"Yeon","given":"Yee Oh","non-dropping-particle":"","parse-names":false,"suffix":""},{"dropping-particle":"","family":"Donofrio","given":"Nicole","non-dropping-particle":"","parse-names":false,"suffix":""},{"dropping-particle":"","family":"Jun","given":"Seop Jeong","non-dropping-particle":"","parse-names":false,"suffix":""},{"dropping-particle":"","family":"Soanes","given":"Darren M.","non-dropping-particle":"","parse-names":false,"suffix":""},{"dropping-particle":"","family":"Djonovic","given":"Slavica","non-dropping-particle":"","parse-names":false,"suffix":""},{"dropping-particle":"","family":"Kolomlots","given":"Elena","non-dropping-particle":"","parse-names":false,"suffix":""},{"dropping-particle":"","family":"Rehmeyer","given":"Cathryn","non-dropping-particle":"","parse-names":false,"suffix":""},{"dropping-particle":"","family":"Li","given":"Weixl","non-dropping-particle":"","parse-names":false,"suffix":""},{"dropping-particle":"","family":"Harding","given":"Michael","non-dropping-particle":"","parse-names":false,"suffix":""},{"dropping-particle":"","family":"Kim","given":"Soonok","non-dropping-particle":"","parse-names":false,"suffix":""},{"dropping-particle":"","family":"Lebrun","given":"Marc Henri","non-dropping-particle":"","parse-names":false,"suffix":""},{"dropping-particle":"","family":"Bohnert","given":"Heidi","non-dropping-particle":"","parse-names":false,"suffix":""},{"dropping-particle":"","family":"Coughlan","given":"Sean","non-dropping-particle":"","parse-names":false,"suffix":""},{"dropping-particle":"","family":"Butler","given":"Jonathan","non-dropping-particle":"","parse-names":false,"suffix":""},{"dropping-particle":"","family":"Calvo","given":"Sarah","non-dropping-particle":"","parse-names":false,"suffix":""},{"dropping-particle":"","family":"Ma","given":"Li Jun","non-dropping-particle":"","parse-names":false,"suffix":""},{"dropping-particle":"","family":"Nicol","given":"Robert","non-dropping-particle":"","parse-names":false,"suffix":""},{"dropping-particle":"","family":"Purcell","given":"Seth","non-dropping-particle":"","parse-names":false,"suffix":""},{"dropping-particle":"","family":"Nusbaum","given":"Chad","non-dropping-particle":"","parse-names":false,"suffix":""},{"dropping-particle":"","family":"Galagan","given":"James E.","non-dropping-particle":"","parse-names":false,"suffix":""},{"dropping-particle":"","family":"Dirren","given":"Bruce W.","non-dropping-particle":"","parse-names":false,"suffix":""}],"container-title":"Nature","id":"ITEM-1","issue":"7036","issued":{"date-parts":[["2005"]]},"page":"980-986","title":"The genome sequence of the rice blast fungus Magnaporthe grisea","type":"article-journal","volume":"434"},"uris":["http://www.mendeley.com/documents/?uuid=c7927378-1085-401d-98f7-f924e56de843"]}],"mendeley":{"formattedCitation":"(Dean et al., 2005)","plainTextFormattedCitation":"(Dean et al., 2005)","previouslyFormattedCitation":"(Dean et al., 2005)"},"properties":{"noteIndex":0},"schema":"https://github.com/citation-style-language/schema/raw/master/csl-citation.json"}</w:instrText>
      </w:r>
      <w:r w:rsidRPr="00E14871">
        <w:rPr>
          <w:rFonts w:ascii="Times New Roman" w:hAnsi="Times New Roman" w:cs="Times New Roman"/>
          <w:sz w:val="24"/>
          <w:szCs w:val="24"/>
          <w:lang w:val="en-GB"/>
        </w:rPr>
        <w:fldChar w:fldCharType="separate"/>
      </w:r>
      <w:r w:rsidR="00640F6B" w:rsidRPr="00640F6B">
        <w:rPr>
          <w:rFonts w:ascii="Times New Roman" w:hAnsi="Times New Roman" w:cs="Times New Roman"/>
          <w:noProof/>
          <w:sz w:val="24"/>
          <w:szCs w:val="24"/>
          <w:lang w:val="en-GB"/>
        </w:rPr>
        <w:t>(Dean et al., 2005)</w:t>
      </w:r>
      <w:r w:rsidRPr="00E14871">
        <w:rPr>
          <w:rFonts w:ascii="Times New Roman" w:hAnsi="Times New Roman" w:cs="Times New Roman"/>
          <w:sz w:val="24"/>
          <w:szCs w:val="24"/>
          <w:lang w:val="en-GB"/>
        </w:rPr>
        <w:fldChar w:fldCharType="end"/>
      </w:r>
      <w:r w:rsidRPr="00E14871">
        <w:rPr>
          <w:rFonts w:ascii="Times New Roman" w:hAnsi="Times New Roman" w:cs="Times New Roman"/>
          <w:sz w:val="24"/>
          <w:szCs w:val="24"/>
          <w:lang w:val="en-GB"/>
        </w:rPr>
        <w:t>.</w:t>
      </w:r>
      <w:r w:rsidR="00067047">
        <w:rPr>
          <w:rFonts w:ascii="Times New Roman" w:hAnsi="Times New Roman" w:cs="Times New Roman"/>
          <w:sz w:val="24"/>
          <w:szCs w:val="24"/>
          <w:lang w:val="en-GB"/>
        </w:rPr>
        <w:t xml:space="preserve"> </w:t>
      </w:r>
      <w:r w:rsidRPr="00FE7D75">
        <w:rPr>
          <w:rFonts w:ascii="Times New Roman" w:hAnsi="Times New Roman" w:cs="Times New Roman"/>
          <w:sz w:val="24"/>
          <w:szCs w:val="24"/>
          <w:lang w:val="en-GB"/>
        </w:rPr>
        <w:t xml:space="preserve">The disease affects rice plants at all stages of growth. It infects all parts of the plant except the roots, the leaves and panicles being the most seriously affected </w:t>
      </w:r>
      <w:r w:rsidRPr="00FE7D75">
        <w:rPr>
          <w:rFonts w:ascii="Times New Roman" w:hAnsi="Times New Roman" w:cs="Times New Roman"/>
          <w:sz w:val="24"/>
          <w:szCs w:val="24"/>
          <w:lang w:val="en-GB"/>
        </w:rPr>
        <w:fldChar w:fldCharType="begin" w:fldLock="1"/>
      </w:r>
      <w:r w:rsidRPr="00FE7D75">
        <w:rPr>
          <w:rFonts w:ascii="Times New Roman" w:hAnsi="Times New Roman" w:cs="Times New Roman"/>
          <w:sz w:val="24"/>
          <w:szCs w:val="24"/>
          <w:lang w:val="en-GB"/>
        </w:rPr>
        <w:instrText>ADDIN CSL_CITATION {"citationItems":[{"id":"ITEM-1","itemData":{"abstract":"Pyricularia oryzae Cavara, [(synonym P. grisea Sacc (teleomorph Magnaporthe grisea (Hebert) Barr)] causal agent of rice blast disease, is a major problem facing rice growers worldwide. In Tanzania, rice blast is considered as the most serious disease, resulting in severe yield losses especially, when susceptible rice varieties are grown. In order to assess yield losses caused by P. oryzae, studies were conducted in the screen-house using ten rice varieties viz, Jaribu 220, Supa, Kalamata, Shingo ya Mwali, Mwarabu, Mbawambili, Kihogo, IR 64, TXD 306 and TXD 85. Results showed that rice blast disease affected rice plants at all stages of growth and resulted in reduction in number of tillers per plant, grain weight, number of seeds per panicle and grain yield. Most of the rice varieties were susceptible to P. oryzae at seedling, early tillering and heading stages (reproductive stages). During the early growth stages symptoms were mainly found on leaves. Leaf blast disease severity reached maximum at tillering stage, then the disease symptoms disappeared gradually. Leaf blast development progressed significantly differently (P&lt;0.05) between rice varieties. The varieties Mwarabu and Jaribu 220 were the most susceptible at 45 and 55 days after inoculation (DAI). The area under disease progress curve (AUDPC) increased with leaf age. The relationship between rice blast disease severity and grain yield loss indicated that each increase in the disease severity resulted in a simultaneous reduction in grain yield. Both leaf and panicle rice blast disease severities were positive and highly significantly correlated with grain yield losses (r = 0.96, P &lt; 0.001 and r = 0.91, P &lt; 0.001, respectively). The number of tillers and seeds per panicle were negatively correlated with disease severity and grain yield weight (r = -0.912 and -0.958 respectively). The varieties Jaribu 220, Mbawambili, Kalamata and Supa were susceptible to blast disease. Tiller loss/hill and seed loss/panicle due to rice blast disease ranged from 20 to 78.19 % and 7.97 to 64.48 %, respectively, and grain yield losses of between 11.9 to 37.8 % per hectare were recorded for such rice varieties.","author":[{"dropping-particle":"","family":"Chuwa","given":"Charles Joseph","non-dropping-particle":"","parse-names":false,"suffix":""},{"dropping-particle":"","family":"Mabagala","given":"Robert B","non-dropping-particle":"","parse-names":false,"suffix":""},{"dropping-particle":"","family":"Reuben","given":"Mnyuku S O W","non-dropping-particle":"","parse-names":false,"suffix":""}],"id":"ITEM-1","issue":"10","issued":{"date-parts":[["2015"]]},"page":"2211-2218","title":"Assessment of Grain Yield Losses Caused by Rice Blast Disease in Major Rice Growing Areas in Tanzania","type":"article-journal","volume":"4"},"uris":["http://www.mendeley.com/documents/?uuid=41c43d7c-e234-484c-85f1-f1d83672ab3e"]}],"mendeley":{"formattedCitation":"(Chuwa, Mabagala, &amp; Reuben, 2015)","plainTextFormattedCitation":"(Chuwa, Mabagala, &amp; Reuben, 2015)","previouslyFormattedCitation":"(Chuwa, Mabagala, &amp; Reuben, 2015)"},"properties":{"noteIndex":0},"schema":"https://github.com/citation-style-language/schema/raw/master/csl-citation.json"}</w:instrText>
      </w:r>
      <w:r w:rsidRPr="00FE7D75">
        <w:rPr>
          <w:rFonts w:ascii="Times New Roman" w:hAnsi="Times New Roman" w:cs="Times New Roman"/>
          <w:sz w:val="24"/>
          <w:szCs w:val="24"/>
          <w:lang w:val="en-GB"/>
        </w:rPr>
        <w:fldChar w:fldCharType="separate"/>
      </w:r>
      <w:r w:rsidRPr="00FE7D75">
        <w:rPr>
          <w:rFonts w:ascii="Times New Roman" w:hAnsi="Times New Roman" w:cs="Times New Roman"/>
          <w:noProof/>
          <w:sz w:val="24"/>
          <w:szCs w:val="24"/>
          <w:lang w:val="en-GB"/>
        </w:rPr>
        <w:t>(Chuwa, Mabagala, &amp; Reuben, 2015)</w:t>
      </w:r>
      <w:r w:rsidRPr="00FE7D75">
        <w:rPr>
          <w:rFonts w:ascii="Times New Roman" w:hAnsi="Times New Roman" w:cs="Times New Roman"/>
          <w:sz w:val="24"/>
          <w:szCs w:val="24"/>
          <w:lang w:val="en-GB"/>
        </w:rPr>
        <w:fldChar w:fldCharType="end"/>
      </w:r>
      <w:r w:rsidRPr="00FE7D75">
        <w:rPr>
          <w:rFonts w:ascii="Times New Roman" w:hAnsi="Times New Roman" w:cs="Times New Roman"/>
          <w:sz w:val="24"/>
          <w:szCs w:val="24"/>
          <w:lang w:val="en-GB"/>
        </w:rPr>
        <w:t>.</w:t>
      </w:r>
      <w:r w:rsidR="001229E9">
        <w:rPr>
          <w:rFonts w:ascii="Times New Roman" w:hAnsi="Times New Roman" w:cs="Times New Roman"/>
          <w:sz w:val="24"/>
          <w:szCs w:val="24"/>
          <w:lang w:val="en-GB"/>
        </w:rPr>
        <w:t xml:space="preserve"> The spread of rice blast disease</w:t>
      </w:r>
      <w:r w:rsidRPr="00FE7D75">
        <w:rPr>
          <w:rFonts w:ascii="Times New Roman" w:hAnsi="Times New Roman" w:cs="Times New Roman"/>
          <w:sz w:val="24"/>
          <w:szCs w:val="24"/>
          <w:lang w:val="en-GB"/>
        </w:rPr>
        <w:t xml:space="preserve"> indicates the evolution of new pathotypes and enhancement of population diversity is unknown </w:t>
      </w:r>
      <w:r w:rsidRPr="00FE7D75">
        <w:rPr>
          <w:rFonts w:ascii="Times New Roman" w:hAnsi="Times New Roman" w:cs="Times New Roman"/>
          <w:sz w:val="24"/>
          <w:szCs w:val="24"/>
          <w:lang w:val="en-GB"/>
        </w:rPr>
        <w:fldChar w:fldCharType="begin" w:fldLock="1"/>
      </w:r>
      <w:r w:rsidRPr="00FE7D75">
        <w:rPr>
          <w:rFonts w:ascii="Times New Roman" w:hAnsi="Times New Roman" w:cs="Times New Roman"/>
          <w:sz w:val="24"/>
          <w:szCs w:val="24"/>
          <w:lang w:val="en-GB"/>
        </w:rPr>
        <w:instrText>ADDIN CSL_CITATION {"citationItems":[{"id":"ITEM-1","itemData":{"DOI":"10.1094/PHYTO-10-14-0281-R","ISSN":"0031949X","abstract":"© 2015 The American Phytopathological Society. Rice blast, caused by Magnaporthe oryzae, is one of the emergent threats to rice production in East Africa (EA), where little is known about the population genetics and pathogenicity of this pathogen. We investigated the genetic diversity and mating type (MAT) distribution of 88 isolates of M. oryzae from EA and representative isolates from West Africa (WA) and the Philippines (Asia) using amplified fragment length polymorphism markers and mating-type-specific primer sets. In addition, the aggressiveness of each isolate was evaluated by inoculating on the susceptible Oryza sativa indica 'Co39', scoring the disease severity and calculating the disease progress. Hierarchical analysis of molecular variance revealed a low level of genetic differentiation at two levels (F&lt;inf&gt;ST&lt;/inf&gt; 0.12 and F&lt;inf&gt;CT&lt;/inf&gt; 0.11). No evidence of population structure was found among the 65 isolates from EA, and gene flow among EA populations was high. Moreover, pairwise population differentiation (G&lt;inf&gt;ST&lt;/inf&gt;) in EA populations ranged from 0.03 to 0.04, suggesting that &gt;96% of genetic variation is derived from within populations. However, the populations from Asia and WA were moderately differentiated from EA ones. The spatial analysis of principal coordinates and STRUCTURE revealed overlapping between individual M. oryzae isolates from EA, with limited distinctness according to the geographic origin. All the populations were clonal, given the positive and significant index of association (I&lt;inf&gt;A&lt;/inf&gt;) and standardized index of association (r&lt;inf&gt;d&lt;/inf&gt;), which indicates a significant (P &lt; 0.001) departure from panmixia (I&lt;inf&gt;A&lt;/inf&gt; and r&lt;inf&gt;d&lt;/inf&gt; = 0). Both MAT1-1 and MAT1-2 were detected. However, MAT1-1 was more prevalent than MAT1-2. Pathogenicity analysis revealed variability in aggressiveness, suggesting a potential existence of different races. Our data suggest that either M. oryzae populations from EA could be distributed as a single genetic population or gene flow is exerting a significant influence, effectively swamping the action of selection. This is the first study of genetic differentiation of rice-infecting M. oryzae strains from EA, and may guide further studies on the pathogen as well as resistance breeding efforts.","author":[{"dropping-particle":"","family":"Onaga","given":"Geoffrey","non-dropping-particle":"","parse-names":false,"suffix":""},{"dropping-particle":"","family":"Wydra","given":"Kerstin","non-dropping-particle":"","parse-names":false,"suffix":""},{"dropping-particle":"","family":"Koopmann","given":"Birger","non-dropping-particle":"","parse-names":false,"suffix":""},{"dropping-particle":"","family":"Séré","given":"Yakouba","non-dropping-particle":"","parse-names":false,"suffix":""},{"dropping-particle":"","family":"Tiedemann","given":"Andreas","non-dropping-particle":"Von","parse-names":false,"suffix":""}],"container-title":"Phytopathology","id":"ITEM-1","issue":"8","issued":{"date-parts":[["2015"]]},"page":"1137-1145","title":"Population structure, pathogenicity, and mating type distribution of Magnaporthe oryzae isolates from East Africa","type":"article-journal","volume":"105"},"uris":["http://www.mendeley.com/documents/?uuid=84a23f21-f890-4488-a594-be5cf5ebb1cb"]}],"mendeley":{"formattedCitation":"(Onaga, Wydra, Koopmann, Séré, &amp; Von Tiedemann, 2015)","plainTextFormattedCitation":"(Onaga, Wydra, Koopmann, Séré, &amp; Von Tiedemann, 2015)","previouslyFormattedCitation":"(Onaga, Wydra, Koopmann, Séré, &amp; Von Tiedemann, 2015)"},"properties":{"noteIndex":0},"schema":"https://github.com/citation-style-language/schema/raw/master/csl-citation.json"}</w:instrText>
      </w:r>
      <w:r w:rsidRPr="00FE7D75">
        <w:rPr>
          <w:rFonts w:ascii="Times New Roman" w:hAnsi="Times New Roman" w:cs="Times New Roman"/>
          <w:sz w:val="24"/>
          <w:szCs w:val="24"/>
          <w:lang w:val="en-GB"/>
        </w:rPr>
        <w:fldChar w:fldCharType="separate"/>
      </w:r>
      <w:r w:rsidRPr="00FE7D75">
        <w:rPr>
          <w:rFonts w:ascii="Times New Roman" w:hAnsi="Times New Roman" w:cs="Times New Roman"/>
          <w:noProof/>
          <w:sz w:val="24"/>
          <w:szCs w:val="24"/>
          <w:lang w:val="en-GB"/>
        </w:rPr>
        <w:t>(Onaga, Wydra, Koopmann, Séré, &amp; Von Tiedemann, 2015)</w:t>
      </w:r>
      <w:r w:rsidRPr="00FE7D75">
        <w:rPr>
          <w:rFonts w:ascii="Times New Roman" w:hAnsi="Times New Roman" w:cs="Times New Roman"/>
          <w:sz w:val="24"/>
          <w:szCs w:val="24"/>
          <w:lang w:val="en-GB"/>
        </w:rPr>
        <w:fldChar w:fldCharType="end"/>
      </w:r>
      <w:r w:rsidRPr="00FE7D75">
        <w:rPr>
          <w:rFonts w:ascii="Times New Roman" w:hAnsi="Times New Roman" w:cs="Times New Roman"/>
          <w:sz w:val="24"/>
          <w:szCs w:val="24"/>
          <w:lang w:val="en-GB"/>
        </w:rPr>
        <w:t>.</w:t>
      </w:r>
      <w:r w:rsidR="00342139">
        <w:rPr>
          <w:rFonts w:ascii="Times New Roman" w:hAnsi="Times New Roman" w:cs="Times New Roman"/>
          <w:sz w:val="24"/>
          <w:szCs w:val="24"/>
          <w:lang w:val="en-GB"/>
        </w:rPr>
        <w:t xml:space="preserve"> </w:t>
      </w:r>
    </w:p>
    <w:p w:rsidR="000E33F5" w:rsidRDefault="000E33F5" w:rsidP="000E33F5">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Previous global phylogenetic studies based on whole genome data only included a few strains from Africa. South East Asia was found to be the centre of origin of </w:t>
      </w:r>
      <w:r w:rsidRPr="00AC369C">
        <w:rPr>
          <w:rFonts w:ascii="Times New Roman" w:hAnsi="Times New Roman" w:cs="Times New Roman"/>
          <w:i/>
          <w:sz w:val="24"/>
          <w:szCs w:val="24"/>
          <w:lang w:val="en-GB"/>
        </w:rPr>
        <w:t>M. oryzae</w:t>
      </w:r>
      <w:r>
        <w:rPr>
          <w:rFonts w:ascii="Times New Roman" w:hAnsi="Times New Roman" w:cs="Times New Roman"/>
          <w:sz w:val="24"/>
          <w:szCs w:val="24"/>
          <w:lang w:val="en-GB"/>
        </w:rPr>
        <w:t xml:space="preserve">. Therefore, the pathogen originated from Asia and then spread to the rest of the world. Insufficient clues were provided regarding to the point of entry of the pathogen to Africa and the possible routes of migration. Inferring these routes and identifying the genetic diversity within strains will likely aid in making future predictions regarding epidemics, spread and management of the disease and in the proposition of new control strategies </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{"citationItems":[{"id":"ITEM-1","itemData":{"DOI":"10.1111/j.1365-294X.2012.05469.x","ISSN":"09621083","abstract":"Sexual reproduction may be cryptic or facultative in fungi and therefore difficult to detect. Magnaporthe oryzae, which causes blast, the most damaging fungal disease of rice, is thought to originate from southeast Asia. It reproduces asexually in all rice-growing regions. Sexual reproduction has been suspected in limited areas of southeast Asia, but has never been demonstrated in contemporary populations. We characterized several M. oryzae populations worldwide both biologically and genetically, to identify candidate populations for sexual reproduction. The sexual cycle of M. oryzae requires two strains of opposite mating types, at least one of which is female-fertile, to come into contact. In one Chinese population, the two mating types were found to be present at similar frequencies and almost all strains were female-fertile. Compatible strains from this population completed the sexual cycle in vitro and produced viable progenies. Genotypic richness and linkage disequilibrium data also supported the existence of sexual reproduction in this population. We resampled this population the following year, and the data obtained confirmed the presence of all the biological and genetic characteristics of sexual reproduction. In particular, a considerable genetic reshuffling of alleles was observed between the 2 years. Computer simulations confirmed that the observed genetic characteristics were unlikely to have arisen in the absence of recombination. We therefore concluded that a contemporary population of M. oryzae, pathogenic on rice, reproduces sexually in natura in southeast Asia. Our findings provide evidence for the loss of sexual reproduction by a fungal plant pathogen outside its centre of origin.","author":[{"dropping-particle":"","family":"Saleh","given":"Dounia","non-dropping-particle":"","parse-names":false,"suffix":""},{"dropping-particle":"","family":"Xu","given":"Peng","non-dropping-particle":"","parse-names":false,"suffix":""},{"dropping-particle":"","family":"Shen","given":"Ying","non-dropping-particle":"","parse-names":false,"suffix":""},{"dropping-particle":"","family":"Li","given":"Chenguyn","non-dropping-particle":"","parse-names":false,"suffix":""},{"dropping-particle":"","family":"Adreit","given":"Henri","non-dropping-particle":"","parse-names":false,"suffix":""},{"dropping-particle":"","family":"Milazzo","given":"Joëlle","non-dropping-particle":"","parse-names":false,"suffix":""},{"dropping-particle":"","family":"RavignÉ","given":"Virginie","non-dropping-particle":"","parse-names":false,"suffix":""},{"dropping-particle":"","family":"Bazin","given":"Eric","non-dropping-particle":"","parse-names":false,"suffix":""},{"dropping-particle":"","family":"NottÉghem","given":"Jean Loup","non-dropping-particle":"","parse-names":false,"suffix":""},{"dropping-particle":"","family":"Fournier","given":"Elisabeth","non-dropping-particle":"","parse-names":false,"suffix":""},{"dropping-particle":"","family":"Tharreau","given":"Didier","non-dropping-particle":"","parse-names":false,"suffix":""}],"container-title":"Molecular Ecology","id":"ITEM-1","issue":"6","issued":{"date-parts":[["2012"]]},"page":"1330-1344","title":"Sex at the origin: An Asian population of the rice blast fungus Magnaporthe oryzae reproduces sexually","type":"article-journal","volume":"21"},"uris":["http://www.mendeley.com/documents/?uuid=926f92bd-74ce-4337-844c-0fdd0a59644d"]},{"id":"ITEM-2","itemData":{"DOI":"10.1038/s41396-018-0100-6","ISSN":"17517370","abstract":"© 2018 The Author(s). We examined the genomes of 100 isolates of Magnaporthe oryzae (Pyricularia oryzae), the causal agent of rice blast disease. We grouped current field populations of M. oryzae into three major globally distributed groups. A genetically diverse group, clade 1, which may represent a group of closely related lineages, contains isolates of both mating types. Two well-separated clades, clades 2 and 3, appear to have arisen as clonal lineages distinct from the genetically diverse clade. Examination of genes involved in mating pathways identified clade-specific diversification of several genes with orthologs involved in mating behavior in other fungi. All isolates within each clonal lineage are of the same mating type. Clade 2 is distinguished by a unique deletion allele of a gene encoding a small cysteine-rich protein that we determined to be a virulence factor. Clade 3 isolates have a small deletion within the MFA2 pheromone precursor gene, and this allele is shared with an unusual group of isolates we placed within clade 1 that contain AVR1-CO39 alleles. These markers could be used for rapid screening of isolates and suggest specific events in evolution that shaped these populations. Our findings are consistent with the view that M. oryzae populations in Asia generate diversity through recombination and may have served as the source of the clades 2 and 3 isolates that comprise a large fraction of the global population.","author":[{"dropping-particle":"","family":"Zhong","given":"Zhenhui","non-dropping-particle":"","parse-names":false,"suffix":""},{"dropping-particle":"","family":"Chen","given":"Meilian","non-dropping-particle":"","parse-names":false,"suffix":""},{"dropping-particle":"","family":"Lin","given":"Lianyu","non-dropping-particle":"","parse-names":false,"suffix":""},{"dropping-particle":"","family":"Han","given":"Yijuan","non-dropping-particle":"","parse-names":false,"suffix":""},{"dropping-particle":"","family":"Bao","given":"Jiandong","non-dropping-particle":"","parse-names":false,"suffix":""},{"dropping-particle":"","family":"Tang","given":"Wei","non-dropping-particle":"","parse-names":false,"suffix":""},{"dropping-particle":"","family":"Lin","given":"Lili","non-dropping-particle":"","parse-names":false,"suffix":""},{"dropping-particle":"","family":"Lin","given":"Yahong","non-dropping-particle":"","parse-names":false,"suffix":""},{"dropping-particle":"","family":"Somai","given":"Rewish","non-dropping-particle":"","parse-names":false,"suffix":""},{"dropping-particle":"","family":"Lu","given":"Lin","non-dropping-particle":"","parse-names":false,"suffix":""},{"dropping-particle":"","family":"Zhang","given":"Wenjing","non-dropping-particle":"","parse-names":false,"suffix":""},{"dropping-particle":"","family":"Chen","given":"Jian","non-dropping-particle":"","parse-names":false,"suffix":""},{"dropping-particle":"","family":"Hong","given":"Yonghe","non-dropping-particle":"","parse-names":false,"suffix":""},{"dropping-particle":"","family":"Chen","given":"Xiaofeng","non-dropping-particle":"","parse-names":false,"suffix":""},{"dropping-particle":"","family":"Wang","given":"Baohua","non-dropping-particle":"","parse-names":false,"suffix":""},{"dropping-particle":"","family":"Shen","given":"Wei Chiang","non-dropping-particle":"","parse-names":false,"suffix":""},{"dropping-particle":"","family":"Lu","given":"Guodong","non-dropping-particle":"","parse-names":false,"suffix":""},{"dropping-particle":"","family":"Norvienyeku","given":"Justice","non-dropping-particle":"","parse-names":false,"suffix":""},{"dropping-particle":"","family":"Ebbole","given":"Daniel J.","non-dropping-particle":"","parse-names":false,"suffix":""},{"dropping-particle":"","family":"Wang","given":"Zonghua","non-dropping-particle":"","parse-names":false,"suffix":""}],"container-title":"ISME Journal","id":"ITEM-2","issue":"8","issued":{"date-parts":[["2018"]]},"page":"1867-1878","title":"Population genomic analysis of the rice blast fungus reveals specific events associated with expansion of three main clades","type":"article-journal","volume":"12"},"uris":["http://www.mendeley.com/documents/?uuid=3ac04b50-76a5-47f8-98cc-657781a3cae0"]},{"id":"ITEM-3","itemData":{"DOI":"10.1128/mBio.01806-17","ISSN":"21507511","abstract":" The rice blast fungus Magnaporthe oryzae (syn., Pyricularia oryzae ) is both a threat to global food security and a model for plant pathology. Molecular pathologists need an accurate understanding of the origins and line of descent of M. oryzae populations in order to identify the genetic and functional bases of pathogen adaptation and to guide the development of more effective control strategies. We used a whole-genome sequence analysis of samples from different times and places to infer details about the genetic makeup of M. oryzae from a global collection of isolates. Analyses of population structure identified six lineages within M. oryzae , including two pandemic on japonica and indica rice, respectively, and four lineages with more restricted distributions. Tip-dating calibration indicated that M. oryzae lineages separated about a millennium ago, long after the initial domestication of rice. The major lineage endemic to continental Southeast Asia displayed signatures of sexual recombination and evidence of DNA acquisition from multiple lineages. Tests for weak natural selection revealed that the pandemic spread of clonal lineages entailed an evolutionary “cost,” in terms of the accumulation of deleterious mutations. Our findings reveal the coexistence of multiple endemic and pandemic lineages with contrasting population and genetic characteristics within a widely distributed pathogen.  IMPORTANCE The rice blast fungus Magnaporthe oryzae (syn., Pyricularia oryzae ) is a textbook example of a rapidly adapting pathogen, and it is responsible for one of the most damaging diseases of rice. Improvements in our understanding of Magnaporthe oryzae ’s diversity and evolution are required to guide the development of more effective control strategies. We used genome sequencing data for samples from around the world to infer the evolutionary history of M. oryzae . We found that M. oryzae diversified about 1,000 years ago, separating into six main lineages: two pandemic on japonica and indica rice, respectively, and four with more restricted distributions. We also found that a lineage endemic to continental Southeast Asia displayed signatures of sexual recombination and the acquisition of genetic material from multiple lineages. This work provides a population-level genomic framework for defining molecular markers for the control of rice blast and investigations of the molecular basis of differences in pathogenicity between M. oryzae lineages. ","author":[{"dropping-particle":"","family":"Gladieux","given":"Pierre","non-dropping-particle":"","parse-names":false,"suffix":""},{"dropping-particle":"","family":"Ravel","given":"Sébastien","non-dropping-particle":"","parse-names":false,"suffix":""},{"dropping-particle":"","family":"Rieux","given":"Adrien","non-dropping-particle":"","parse-names":false,"suffix":""},{"dropping-particle":"","family":"Cros-Arteil","given":"Sandrine","non-dropping-particle":"","parse-names":false,"suffix":""},{"dropping-particle":"","family":"Adreit","given":"Henri","non-dropping-particle":"","parse-names":false,"suffix":""},{"dropping-particle":"","family":"Milazzo","given":"Joëlle","non-dropping-particle":"","parse-names":false,"suffix":""},{"dropping-particle":"","family":"Thierry","given":"Maud","non-dropping-particle":"","parse-names":false,"suffix":""},{"dropping-particle":"","family":"Fournier","given":"Elisabeth","non-dropping-particle":"","parse-names":false,"suffix":""},{"dropping-particle":"","family":"Terauchi","given":"Ryohei","non-dropping-particle":"","parse-names":false,"suffix":""},{"dropping-particle":"","family":"Tharreau","given":"Didier","non-dropping-particle":"","parse-names":false,"suffix":""}],"container-title":"mBio","id":"ITEM-3","issue":"2","issued":{"date-parts":[["2018"]]},"page":"1-18","title":"Coexistence of multiple endemic and pandemic lineages of the rice blast pathogen","type":"article-journal","volume":"9"},"uris":["http://www.mendeley.com/documents/?uuid=196f1a4f-1732-4513-9a64-10b4bf4fcdb8"]}],"mendeley":{"formattedCitation":"(Gladieux et al., 2018; Saleh et al., 2012; Zhong et al., 2018)","plainTextFormattedCitation":"(Gladieux et al., 2018; Saleh et al., 2012; Zhong et al., 2018)","previouslyFormattedCitation":"(Gladieux et al., 2018; Saleh et al., 2012; Zhong et al., 2018)"},"properties":{"noteIndex":0},"schema":"https://github.com/citation-style-language/schema/raw/master/csl-citation.json"}</w:instrText>
      </w:r>
      <w:r>
        <w:rPr>
          <w:rFonts w:ascii="Times New Roman" w:hAnsi="Times New Roman" w:cs="Times New Roman"/>
          <w:sz w:val="24"/>
          <w:szCs w:val="24"/>
          <w:lang w:val="en-GB"/>
        </w:rPr>
        <w:fldChar w:fldCharType="separate"/>
      </w:r>
      <w:r w:rsidRPr="00776BEA">
        <w:rPr>
          <w:rFonts w:ascii="Times New Roman" w:hAnsi="Times New Roman" w:cs="Times New Roman"/>
          <w:noProof/>
          <w:sz w:val="24"/>
          <w:szCs w:val="24"/>
          <w:lang w:val="en-GB"/>
        </w:rPr>
        <w:t>(Gladieux et al., 2018; Saleh et al., 2012; Zhong et al., 2018)</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rsidR="000E33F5" w:rsidRDefault="000E33F5" w:rsidP="0099122E">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Some studies in Africa used molecular analysis techniques. They used non sequence based markers and some conserved genes. They showed very small differences between strains from major rice growing areas </w:t>
      </w: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{"citationItems":[{"id":"ITEM-1","itemData":{"abstract":"Pyricularia oryzae Cavara, [(synonym P. grisea Sacc (teleomorph Magnaporthe grisea (Hebert) Barr)] causal agent of rice blast disease, is a major problem facing rice growers worldwide. In Tanzania, rice blast is considered as the most serious disease, resulting in severe yield losses especially, when susceptible rice varieties are grown. In order to assess yield losses caused by P. oryzae, studies were conducted in the screen-house using ten rice varieties viz, Jaribu 220, Supa, Kalamata, Shingo ya Mwali, Mwarabu, Mbawambili, Kihogo, IR 64, TXD 306 and TXD 85. Results showed that rice blast disease affected rice plants at all stages of growth and resulted in reduction in number of tillers per plant, grain weight, number of seeds per panicle and grain yield. Most of the rice varieties were susceptible to P. oryzae at seedling, early tillering and heading stages (reproductive stages). During the early growth stages symptoms were mainly found on leaves. Leaf blast disease severity reached maximum at tillering stage, then the disease symptoms disappeared gradually. Leaf blast development progressed significantly differently (P&lt;0.05) between rice varieties. The varieties Mwarabu and Jaribu 220 were the most susceptible at 45 and 55 days after inoculation (DAI). The area under disease progress curve (AUDPC) increased with leaf age. The relationship between rice blast disease severity and grain yield loss indicated that each increase in the disease severity resulted in a simultaneous reduction in grain yield. Both leaf and panicle rice blast disease severities were positive and highly significantly correlated with grain yield losses (r = 0.96, P &lt; 0.001 and r = 0.91, P &lt; 0.001, respectively). The number of tillers and seeds per panicle were negatively correlated with disease severity and grain yield weight (r = -0.912 and -0.958 respectively). The varieties Jaribu 220, Mbawambili, Kalamata and Supa were susceptible to blast disease. Tiller loss/hill and seed loss/panicle due to rice blast disease ranged from 20 to 78.19 % and 7.97 to 64.48 %, respectively, and grain yield losses of between 11.9 to 37.8 % per hectare were recorded for such rice varieties.","author":[{"dropping-particle":"","family":"Chuwa","given":"Charles Joseph","non-dropping-particle":"","parse-names":false,"suffix":""},{"dropping-particle":"","family":"Mabagala","given":"Robert B","non-dropping-particle":"","parse-names":false,"suffix":""},{"dropping-particle":"","family":"Reuben","given":"Mnyuku S O W","non-dropping-particle":"","parse-names":false,"suffix":""}],"id":"ITEM-1","issue":"10","issued":{"date-parts":[["2015"]]},"page":"2211-2218","title":"Assessment of Grain Yield Losses Caused by Rice Blast Disease in Major Rice Growing Areas in Tanzania","type":"article-journal","volume":"4"},"uris":["http://www.mendeley.com/documents/?uuid=41c43d7c-e234-484c-85f1-f1d83672ab3e"]},{"id":"ITEM-2","itemData":{"DOI":"10.1094/PHYTO-10-14-0281-R","ISSN":"0031949X","abstract":"© 2015 The American Phytopathological Society. Rice blast, caused by Magnaporthe oryzae, is one of the emergent threats to rice production in East Africa (EA), where little is known about the population genetics and pathogenicity of this pathogen. We investigated the genetic diversity and mating type (MAT) distribution of 88 isolates of M. oryzae from EA and representative isolates from West Africa (WA) and the Philippines (Asia) using amplified fragment length polymorphism markers and mating-type-specific primer sets. In addition, the aggressiveness of each isolate was evaluated by inoculating on the susceptible Oryza sativa indica 'Co39', scoring the disease severity and calculating the disease progress. Hierarchical analysis of molecular variance revealed a low level of genetic differentiation at two levels (F&lt;inf&gt;ST&lt;/inf&gt; 0.12 and F&lt;inf&gt;CT&lt;/inf&gt; 0.11). No evidence of population structure was found among the 65 isolates from EA, and gene flow among EA populations was high. Moreover, pairwise population differentiation (G&lt;inf&gt;ST&lt;/inf&gt;) in EA populations ranged from 0.03 to 0.04, suggesting that &gt;96% of genetic variation is derived from within populations. However, the populations from Asia and WA were moderately differentiated from EA ones. The spatial analysis of principal coordinates and STRUCTURE revealed overlapping between individual M. oryzae isolates from EA, with limited distinctness according to the geographic origin. All the populations were clonal, given the positive and significant index of association (I&lt;inf&gt;A&lt;/inf&gt;) and standardized index of association (r&lt;inf&gt;d&lt;/inf&gt;), which indicates a significant (P &lt; 0.001) departure from panmixia (I&lt;inf&gt;A&lt;/inf&gt; and r&lt;inf&gt;d&lt;/inf&gt; = 0). Both MAT1-1 and MAT1-2 were detected. However, MAT1-1 was more prevalent than MAT1-2. Pathogenicity analysis revealed variability in aggressiveness, suggesting a potential existence of different races. Our data suggest that either M. oryzae populations from EA could be distributed as a single genetic population or gene flow is exerting a significant influence, effectively swamping the action of selection. This is the first study of genetic differentiation of rice-infecting M. oryzae strains from EA, and may guide further studies on the pathogen as well as resistance breeding efforts.","author":[{"dropping-particle":"","family":"Onaga","given":"Geoffrey","non-dropping-particle":"","parse-names":false,"suffix":""},{"dropping-particle":"","family":"Wydra","given":"Kerstin","non-dropping-particle":"","parse-names":false,"suffix":""},{"dropping-particle":"","family":"Koopmann","given":"Birger","non-dropping-particle":"","parse-names":false,"suffix":""},{"dropping-particle":"","family":"Séré","given":"Yakouba","non-dropping-particle":"","parse-names":false,"suffix":""},{"dropping-particle":"","family":"Tiedemann","given":"Andreas","non-dropping-particle":"Von","parse-names":false,"suffix":""}],"container-title":"Phytopathology","id":"ITEM-2","issue":"8","issued":{"date-parts":[["2015"]]},"page":"1137-1145","title":"Population structure, pathogenicity, and mating type distribution of Magnaporthe oryzae isolates from East Africa","type":"article-journal","volume":"105"},"uris":["http://www.mendeley.com/documents/?uuid=84a23f21-f890-4488-a594-be5cf5ebb1cb"]}],"mendeley":{"formattedCitation":"(Chuwa et al., 2015; Onaga et al., 2015)","plainTextFormattedCitation":"(Chuwa et al., 2015; Onaga et al., 2015)","previouslyFormattedCitation":"(Chuwa et al., 2015; Onaga et al., 2015)"},"properties":{"noteIndex":0},"schema":"https://github.com/citation-style-language/schema/raw/master/csl-citation.json"}</w:instrText>
      </w:r>
      <w:r>
        <w:rPr>
          <w:rFonts w:ascii="Times New Roman" w:hAnsi="Times New Roman" w:cs="Times New Roman"/>
          <w:sz w:val="24"/>
          <w:szCs w:val="24"/>
          <w:lang w:val="en-GB"/>
        </w:rPr>
        <w:fldChar w:fldCharType="separate"/>
      </w:r>
      <w:r w:rsidRPr="00C21A79">
        <w:rPr>
          <w:rFonts w:ascii="Times New Roman" w:hAnsi="Times New Roman" w:cs="Times New Roman"/>
          <w:noProof/>
          <w:sz w:val="24"/>
          <w:szCs w:val="24"/>
          <w:lang w:val="en-GB"/>
        </w:rPr>
        <w:t>(Chuwa et al., 2015; Onaga et al., 2015)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According to </w:t>
      </w:r>
      <w:r>
        <w:rPr>
          <w:rFonts w:ascii="Times New Roman" w:hAnsi="Times New Roman" w:cs="Times New Roman"/>
          <w:sz w:val="24"/>
          <w:szCs w:val="24"/>
          <w:lang w:val="en-GB"/>
        </w:rPr>
        <w:fldChar w:fldCharType="begin" w:fldLock="1"/>
      </w:r>
      <w:r w:rsidR="00640F6B">
        <w:rPr>
          <w:rFonts w:ascii="Times New Roman" w:hAnsi="Times New Roman" w:cs="Times New Roman"/>
          <w:sz w:val="24"/>
          <w:szCs w:val="24"/>
          <w:lang w:val="en-GB"/>
        </w:rPr>
        <w:instrText>ADDIN CSL_CITATION {"citationItems":[{"id":"ITEM-1","itemData":{"DOI":"10.1094/PHYTO-08-16-0319-R","ISSN":"0031949X","abstract":"© 2017 The American Phytopathological Society. A collection of 122 isolates of Magnaporthe oryzae, from nine sub- Saharan African countries, was assessed for virulence diversity and genetic relatedness. The virulence spectrum was assessed by pathotype analysis with a panel of 43 rice genotypes consisting of differential lines carrying 24 blast resistance genes (R-genes), contemporary African rice cultivars, and susceptible checks. The virulence spectrum among isolates ranged from 5 to 80%. Five isolates were avirulent to the entire rice panel, while two isolates were virulent to ;75% of the panel. Overall, cultivar 75-1-127, the Pi9 R-gene donor, was resistant to all isolates (100%), followed by four African rice cultivars (AR105, NERICA 15, 96%; NERICA 4, 91%; and F6-36, 90%). Genetic relatedness of isolates was assessed by single nucleotide polymorphisms derived from genotyping-by-sequencing and by vegetative compatibility tests. Phylogenetic analysis of SNPs of a subset of isolates (n = 78) revealed seven distinct clades that differed in virulence. Principal component analysis showed isolates from East Africa were genetically distinct from those from West Africa. Vegetative compatibility tests of a subset of isolates (n = 65) showed no common groups among countries. This study shows that blast disease could be controlled by pyramiding of Pi9 together with other promising R-genes into rice cultivars that are adapted to East and West African regions.","author":[{"dropping-particle":"","family":"Mutiga","given":"S. K.","non-dropping-particle":"","parse-names":false,"suffix":""},{"dropping-particle":"","family":"Rotich","given":"F.","non-dropping-particle":"","parse-names":false,"suffix":""},{"dropping-particle":"","family":"Ganeshan","given":"V. Devi","non-dropping-particle":"","parse-names":false,"suffix":""},{"dropping-particle":"","family":"Mwongera","given":"D. T.","non-dropping-particle":"","parse-names":false,"suffix":""},{"dropping-particle":"","family":"Mgonja","given":"E. M.","non-dropping-particle":"","parse-names":false,"suffix":""},{"dropping-particle":"","family":"Were","given":"V. M.","non-dropping-particle":"","parse-names":false,"suffix":""},{"dropping-particle":"","family":"Harvey","given":"J. W.","non-dropping-particle":"","parse-names":false,"suffix":""},{"dropping-particle":"","family":"Zhou","given":"B.","non-dropping-particle":"","parse-names":false,"suffix":""},{"dropping-particle":"","family":"Wasilwa","given":"L.","non-dropping-particle":"","parse-names":false,"suffix":""},{"dropping-particle":"","family":"Feng","given":"C.","non-dropping-particle":"","parse-names":false,"suffix":""},{"dropping-particle":"","family":"Ouédraogo","given":"I.","non-dropping-particle":"","parse-names":false,"suffix":""},{"dropping-particle":"","family":"Wang","given":"G. L.","non-dropping-particle":"","parse-names":false,"suffix":""},{"dropping-particle":"","family":"Mitchell","given":"T. K.","non-dropping-particle":"","parse-names":false,"suffix":""},{"dropping-particle":"","family":"Talbot","given":"N. J.","non-dropping-particle":"","parse-names":false,"suffix":""},{"dropping-particle":"","family":"Correll","given":"J. C.","non-dropping-particle":"","parse-names":false,"suffix":""}],"container-title":"Phytopathology","id":"ITEM-1","issue":"7","issued":{"date-parts":[["2017"]]},"page":"852-863","title":"Assessment of the virulence spectrum and its association with genetic diversity in magnaporthe oryzae populations from sub-Saharan Africa","type":"article-journal","volume":"107"},"uris":["http://www.mendeley.com/documents/?uuid=b5fd2966-76fa-4428-806e-0feef65d53aa"]}],"mendeley":{"formattedCitation":"(Mutiga et al., 2017)","plainTextFormattedCitation":"(Mutiga et al., 2017)","previouslyFormattedCitation":"(Mutiga et al., 2017)"},"properties":{"noteIndex":0},"schema":"https://github.com/citation-style-language/schema/raw/master/csl-citation.json"}</w:instrText>
      </w:r>
      <w:r>
        <w:rPr>
          <w:rFonts w:ascii="Times New Roman" w:hAnsi="Times New Roman" w:cs="Times New Roman"/>
          <w:sz w:val="24"/>
          <w:szCs w:val="24"/>
          <w:lang w:val="en-GB"/>
        </w:rPr>
        <w:fldChar w:fldCharType="separate"/>
      </w:r>
      <w:r w:rsidRPr="00C21A79">
        <w:rPr>
          <w:rFonts w:ascii="Times New Roman" w:hAnsi="Times New Roman" w:cs="Times New Roman"/>
          <w:noProof/>
          <w:sz w:val="24"/>
          <w:szCs w:val="24"/>
          <w:lang w:val="en-GB"/>
        </w:rPr>
        <w:t>(Mutiga et al., 2017)</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they used genotyping by sequencing method and found evidence of differentiation and possible adaptation along geographic lines, though at a lower representation to allow confident phylogenetic positioning.</w:t>
      </w:r>
    </w:p>
    <w:p w:rsidR="000E33F5" w:rsidRDefault="000E33F5" w:rsidP="0099122E">
      <w:pPr>
        <w:spacing w:before="100" w:beforeAutospacing="1" w:after="0" w:line="360" w:lineRule="auto"/>
        <w:jc w:val="both"/>
        <w:rPr>
          <w:rFonts w:ascii="Times New Roman" w:hAnsi="Times New Roman" w:cs="Times New Roman"/>
          <w:sz w:val="24"/>
          <w:szCs w:val="24"/>
          <w:lang w:val="en-GB"/>
        </w:rPr>
      </w:pPr>
      <w:r w:rsidRPr="00A240C9">
        <w:rPr>
          <w:rFonts w:ascii="Times New Roman" w:hAnsi="Times New Roman" w:cs="Times New Roman"/>
          <w:sz w:val="24"/>
          <w:szCs w:val="24"/>
          <w:lang w:val="en-GB"/>
        </w:rPr>
        <w:lastRenderedPageBreak/>
        <w:t xml:space="preserve">This study will focus on whole genome data </w:t>
      </w:r>
      <w:r>
        <w:rPr>
          <w:rFonts w:ascii="Times New Roman" w:hAnsi="Times New Roman" w:cs="Times New Roman"/>
          <w:sz w:val="24"/>
          <w:szCs w:val="24"/>
          <w:lang w:val="en-GB"/>
        </w:rPr>
        <w:t>obtained through an I</w:t>
      </w:r>
      <w:r w:rsidRPr="00A240C9">
        <w:rPr>
          <w:rFonts w:ascii="Times New Roman" w:hAnsi="Times New Roman" w:cs="Times New Roman"/>
          <w:sz w:val="24"/>
          <w:szCs w:val="24"/>
          <w:lang w:val="en-GB"/>
        </w:rPr>
        <w:t>llumina sequencing</w:t>
      </w:r>
      <w:r>
        <w:rPr>
          <w:rFonts w:ascii="Times New Roman" w:hAnsi="Times New Roman" w:cs="Times New Roman"/>
          <w:sz w:val="24"/>
          <w:szCs w:val="24"/>
          <w:lang w:val="en-GB"/>
        </w:rPr>
        <w:t xml:space="preserve"> platform</w:t>
      </w:r>
      <w:r w:rsidRPr="00A240C9">
        <w:rPr>
          <w:rFonts w:ascii="Times New Roman" w:hAnsi="Times New Roman" w:cs="Times New Roman"/>
          <w:sz w:val="24"/>
          <w:szCs w:val="24"/>
          <w:lang w:val="en-GB"/>
        </w:rPr>
        <w:t xml:space="preserve">. 50 isolates of </w:t>
      </w:r>
      <w:r w:rsidRPr="00A240C9">
        <w:rPr>
          <w:rFonts w:ascii="Times New Roman" w:hAnsi="Times New Roman" w:cs="Times New Roman"/>
          <w:i/>
          <w:sz w:val="24"/>
          <w:szCs w:val="24"/>
          <w:lang w:val="en-GB"/>
        </w:rPr>
        <w:t>M. oryzae</w:t>
      </w:r>
      <w:r w:rsidRPr="00A240C9">
        <w:rPr>
          <w:rFonts w:ascii="Times New Roman" w:hAnsi="Times New Roman" w:cs="Times New Roman"/>
          <w:sz w:val="24"/>
          <w:szCs w:val="24"/>
          <w:lang w:val="en-GB"/>
        </w:rPr>
        <w:t xml:space="preserve"> from various African countries will be primarily characterized based on the occurrence of SNPs througho</w:t>
      </w:r>
      <w:r>
        <w:rPr>
          <w:rFonts w:ascii="Times New Roman" w:hAnsi="Times New Roman" w:cs="Times New Roman"/>
          <w:sz w:val="24"/>
          <w:szCs w:val="24"/>
          <w:lang w:val="en-GB"/>
        </w:rPr>
        <w:t>ut the genome. The study will also look</w:t>
      </w:r>
      <w:r w:rsidRPr="00A240C9">
        <w:rPr>
          <w:rFonts w:ascii="Times New Roman" w:hAnsi="Times New Roman" w:cs="Times New Roman"/>
          <w:sz w:val="24"/>
          <w:szCs w:val="24"/>
          <w:lang w:val="en-GB"/>
        </w:rPr>
        <w:t xml:space="preserve"> at the evolution of particular genes such as </w:t>
      </w:r>
      <w:r w:rsidRPr="00A240C9">
        <w:rPr>
          <w:rFonts w:ascii="Times New Roman" w:hAnsi="Times New Roman" w:cs="Times New Roman"/>
          <w:i/>
          <w:sz w:val="24"/>
          <w:szCs w:val="24"/>
          <w:lang w:val="en-GB"/>
        </w:rPr>
        <w:t>Pi9, Pita2, Pil2</w:t>
      </w:r>
      <w:r w:rsidRPr="00A240C9">
        <w:rPr>
          <w:rFonts w:ascii="Times New Roman" w:hAnsi="Times New Roman" w:cs="Times New Roman"/>
          <w:sz w:val="24"/>
          <w:szCs w:val="24"/>
          <w:lang w:val="en-GB"/>
        </w:rPr>
        <w:t xml:space="preserve"> known to be important in virulence and pathogenicity according to previous studies. Signatures of adaptation to different environmental conditions in these strains will be studied. Having a better understanding of the pathogen’s </w:t>
      </w:r>
      <w:proofErr w:type="spellStart"/>
      <w:r w:rsidRPr="00A240C9">
        <w:rPr>
          <w:rFonts w:ascii="Times New Roman" w:hAnsi="Times New Roman" w:cs="Times New Roman"/>
          <w:sz w:val="24"/>
          <w:szCs w:val="24"/>
          <w:lang w:val="en-GB"/>
        </w:rPr>
        <w:t>phylogeograhy</w:t>
      </w:r>
      <w:proofErr w:type="spellEnd"/>
      <w:r w:rsidRPr="00A240C9">
        <w:rPr>
          <w:rFonts w:ascii="Times New Roman" w:hAnsi="Times New Roman" w:cs="Times New Roman"/>
          <w:sz w:val="24"/>
          <w:szCs w:val="24"/>
          <w:lang w:val="en-GB"/>
        </w:rPr>
        <w:t xml:space="preserve"> will help in informing future measures taken towards combating its spread and in managing the disease.</w:t>
      </w:r>
    </w:p>
    <w:p w:rsidR="00130A49" w:rsidRDefault="00130A49" w:rsidP="0099122E">
      <w:pPr>
        <w:spacing w:before="100" w:beforeAutospacing="1" w:after="0" w:line="360" w:lineRule="auto"/>
        <w:jc w:val="both"/>
        <w:rPr>
          <w:rFonts w:ascii="Times New Roman" w:hAnsi="Times New Roman" w:cs="Times New Roman"/>
          <w:sz w:val="24"/>
          <w:szCs w:val="24"/>
          <w:lang w:val="en-GB"/>
        </w:rPr>
      </w:pPr>
      <w:r w:rsidRPr="00FE7D75">
        <w:rPr>
          <w:rFonts w:ascii="Times New Roman" w:hAnsi="Times New Roman" w:cs="Times New Roman"/>
          <w:sz w:val="24"/>
          <w:szCs w:val="24"/>
          <w:lang w:val="en-GB"/>
        </w:rPr>
        <w:t xml:space="preserve">However, there have been no studies on the phylogenetic evolution and geographic transmission patterns of rice blast </w:t>
      </w:r>
      <w:r w:rsidRPr="00FE7D75">
        <w:rPr>
          <w:rFonts w:ascii="Times New Roman" w:hAnsi="Times New Roman" w:cs="Times New Roman"/>
          <w:i/>
          <w:sz w:val="24"/>
          <w:szCs w:val="24"/>
          <w:lang w:val="en-GB"/>
        </w:rPr>
        <w:t xml:space="preserve">M. oryzae </w:t>
      </w:r>
      <w:r w:rsidRPr="00FE7D75">
        <w:rPr>
          <w:rFonts w:ascii="Times New Roman" w:hAnsi="Times New Roman" w:cs="Times New Roman"/>
          <w:sz w:val="24"/>
          <w:szCs w:val="24"/>
          <w:lang w:val="en-GB"/>
        </w:rPr>
        <w:t>in Africa, from the point of first entry and spread within the region. This will likely inform the efforts put in towards managing the disease. Consequently, that should have far reaching beneficial effects on consumer livelihoods globally.</w:t>
      </w:r>
    </w:p>
    <w:p w:rsidR="00925F69" w:rsidRDefault="00925F69" w:rsidP="0099122E">
      <w:pPr>
        <w:spacing w:before="100" w:beforeAutospacing="1" w:after="0" w:line="360" w:lineRule="auto"/>
        <w:jc w:val="both"/>
        <w:rPr>
          <w:rFonts w:ascii="Times New Roman" w:hAnsi="Times New Roman" w:cs="Times New Roman"/>
          <w:sz w:val="24"/>
          <w:szCs w:val="24"/>
          <w:lang w:val="en-GB"/>
        </w:rPr>
      </w:pPr>
    </w:p>
    <w:p w:rsidR="00130A49" w:rsidRPr="00E14871" w:rsidRDefault="00130A49" w:rsidP="0099122E">
      <w:pPr>
        <w:spacing w:before="100" w:beforeAutospacing="1"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Problem statement</w:t>
      </w:r>
    </w:p>
    <w:p w:rsidR="00DE1936" w:rsidRDefault="000E33F5" w:rsidP="0099122E">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Millions of people rely on rice as a source of livelihood in the world. However, global</w:t>
      </w:r>
      <w:r w:rsidR="00D93DF4">
        <w:rPr>
          <w:rFonts w:ascii="Times New Roman" w:hAnsi="Times New Roman" w:cs="Times New Roman"/>
          <w:sz w:val="24"/>
          <w:szCs w:val="24"/>
          <w:lang w:val="en-GB"/>
        </w:rPr>
        <w:t xml:space="preserve"> rice production is constrained or threatened by rice blast disease. </w:t>
      </w:r>
      <w:r w:rsidR="00DE1936" w:rsidRPr="00DE1936">
        <w:rPr>
          <w:rFonts w:ascii="Times New Roman" w:hAnsi="Times New Roman" w:cs="Times New Roman"/>
          <w:sz w:val="24"/>
          <w:szCs w:val="24"/>
          <w:lang w:val="en-GB"/>
        </w:rPr>
        <w:t xml:space="preserve">With the expected increase in cultivation of rice, the disease will inevitably continue to spread and cause havoc in all the rice growing fields. The consequences are significant reductions in rice production as well as a strain </w:t>
      </w:r>
      <w:r w:rsidR="00D93DF4">
        <w:rPr>
          <w:rFonts w:ascii="Times New Roman" w:hAnsi="Times New Roman" w:cs="Times New Roman"/>
          <w:sz w:val="24"/>
          <w:szCs w:val="24"/>
          <w:lang w:val="en-GB"/>
        </w:rPr>
        <w:t>on economies.</w:t>
      </w:r>
      <w:r w:rsidR="00DE1936" w:rsidRPr="00DE1936">
        <w:rPr>
          <w:rFonts w:ascii="Times New Roman" w:hAnsi="Times New Roman" w:cs="Times New Roman"/>
          <w:sz w:val="24"/>
          <w:szCs w:val="24"/>
          <w:lang w:val="en-GB"/>
        </w:rPr>
        <w:t xml:space="preserve"> If the </w:t>
      </w:r>
      <w:r w:rsidR="00D93DF4">
        <w:rPr>
          <w:rFonts w:ascii="Times New Roman" w:hAnsi="Times New Roman" w:cs="Times New Roman"/>
          <w:sz w:val="24"/>
          <w:szCs w:val="24"/>
          <w:lang w:val="en-GB"/>
        </w:rPr>
        <w:t xml:space="preserve">disease causing </w:t>
      </w:r>
      <w:r w:rsidR="00DE1936" w:rsidRPr="00DE1936">
        <w:rPr>
          <w:rFonts w:ascii="Times New Roman" w:hAnsi="Times New Roman" w:cs="Times New Roman"/>
          <w:sz w:val="24"/>
          <w:szCs w:val="24"/>
          <w:lang w:val="en-GB"/>
        </w:rPr>
        <w:t xml:space="preserve">pathogen is not contained, </w:t>
      </w:r>
      <w:r w:rsidR="00D93DF4">
        <w:rPr>
          <w:rFonts w:ascii="Times New Roman" w:hAnsi="Times New Roman" w:cs="Times New Roman"/>
          <w:sz w:val="24"/>
          <w:szCs w:val="24"/>
          <w:lang w:val="en-GB"/>
        </w:rPr>
        <w:t xml:space="preserve">the global food security is threatened as </w:t>
      </w:r>
      <w:r w:rsidR="00DE1936" w:rsidRPr="00DE1936">
        <w:rPr>
          <w:rFonts w:ascii="Times New Roman" w:hAnsi="Times New Roman" w:cs="Times New Roman"/>
          <w:sz w:val="24"/>
          <w:szCs w:val="24"/>
          <w:lang w:val="en-GB"/>
        </w:rPr>
        <w:t>rice will continue to die</w:t>
      </w:r>
      <w:r w:rsidR="00D93DF4">
        <w:rPr>
          <w:rFonts w:ascii="Times New Roman" w:hAnsi="Times New Roman" w:cs="Times New Roman"/>
          <w:sz w:val="24"/>
          <w:szCs w:val="24"/>
          <w:lang w:val="en-GB"/>
        </w:rPr>
        <w:t xml:space="preserve"> in the fields.</w:t>
      </w:r>
    </w:p>
    <w:p w:rsidR="00130A49" w:rsidRDefault="00130A49" w:rsidP="0099122E">
      <w:pPr>
        <w:spacing w:before="100" w:beforeAutospacing="1"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Justification</w:t>
      </w:r>
    </w:p>
    <w:p w:rsidR="00A240C9" w:rsidRPr="000E33F5" w:rsidRDefault="000E33F5" w:rsidP="0099122E">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order to contain the challenges posed by rice blast disease, it is important to investigate the phylogenetic transmission of the pathogen within Africa. This study will focus on whole genome data of 50 isolates from different parts of Africa. Results of the study will seek to fill in the knowledge gap regarding the genetic diversity of the pathogen within Africa as well as feed into the efforts being put in towards management and combating the spread of the disease.</w:t>
      </w:r>
    </w:p>
    <w:p w:rsidR="00130A49" w:rsidRPr="005F418F" w:rsidRDefault="00130A49" w:rsidP="0099122E">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Objectives </w:t>
      </w:r>
    </w:p>
    <w:p w:rsidR="00130A49" w:rsidRPr="00067047" w:rsidRDefault="00D93DF4" w:rsidP="00067047">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Main</w:t>
      </w:r>
      <w:r w:rsidR="00130A49">
        <w:rPr>
          <w:rFonts w:ascii="Times New Roman" w:hAnsi="Times New Roman" w:cs="Times New Roman"/>
          <w:sz w:val="24"/>
          <w:szCs w:val="24"/>
          <w:lang w:val="en-GB"/>
        </w:rPr>
        <w:t xml:space="preserve"> objective</w:t>
      </w:r>
    </w:p>
    <w:p w:rsidR="009035EB" w:rsidRDefault="009035EB" w:rsidP="0099122E">
      <w:pPr>
        <w:pStyle w:val="ListParagraph"/>
        <w:numPr>
          <w:ilvl w:val="0"/>
          <w:numId w:val="1"/>
        </w:num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determine </w:t>
      </w:r>
      <w:r w:rsidR="008F15CD">
        <w:rPr>
          <w:rFonts w:ascii="Times New Roman" w:hAnsi="Times New Roman" w:cs="Times New Roman"/>
          <w:sz w:val="24"/>
          <w:szCs w:val="24"/>
          <w:lang w:val="en-GB"/>
        </w:rPr>
        <w:t>the possible</w:t>
      </w:r>
      <w:r w:rsidR="00D93DF4">
        <w:rPr>
          <w:rFonts w:ascii="Times New Roman" w:hAnsi="Times New Roman" w:cs="Times New Roman"/>
          <w:sz w:val="24"/>
          <w:szCs w:val="24"/>
          <w:lang w:val="en-GB"/>
        </w:rPr>
        <w:t xml:space="preserve"> point of entry of the </w:t>
      </w:r>
      <w:r w:rsidR="00D93DF4" w:rsidRPr="00D93DF4">
        <w:rPr>
          <w:rFonts w:ascii="Times New Roman" w:hAnsi="Times New Roman" w:cs="Times New Roman"/>
          <w:i/>
          <w:sz w:val="24"/>
          <w:szCs w:val="24"/>
          <w:lang w:val="en-GB"/>
        </w:rPr>
        <w:t>M. oryzae</w:t>
      </w:r>
      <w:r w:rsidR="00D93DF4">
        <w:rPr>
          <w:rFonts w:ascii="Times New Roman" w:hAnsi="Times New Roman" w:cs="Times New Roman"/>
          <w:sz w:val="24"/>
          <w:szCs w:val="24"/>
          <w:lang w:val="en-GB"/>
        </w:rPr>
        <w:t xml:space="preserve"> pathogen to Africa and</w:t>
      </w:r>
      <w:r>
        <w:rPr>
          <w:rFonts w:ascii="Times New Roman" w:hAnsi="Times New Roman" w:cs="Times New Roman"/>
          <w:sz w:val="24"/>
          <w:szCs w:val="24"/>
          <w:lang w:val="en-GB"/>
        </w:rPr>
        <w:t xml:space="preserve"> find </w:t>
      </w:r>
      <w:r w:rsidR="008F15CD">
        <w:rPr>
          <w:rFonts w:ascii="Times New Roman" w:hAnsi="Times New Roman" w:cs="Times New Roman"/>
          <w:sz w:val="24"/>
          <w:szCs w:val="24"/>
          <w:lang w:val="en-GB"/>
        </w:rPr>
        <w:t xml:space="preserve">any </w:t>
      </w:r>
      <w:r>
        <w:rPr>
          <w:rFonts w:ascii="Times New Roman" w:hAnsi="Times New Roman" w:cs="Times New Roman"/>
          <w:sz w:val="24"/>
          <w:szCs w:val="24"/>
          <w:lang w:val="en-GB"/>
        </w:rPr>
        <w:t>possible transmission patterns within Africa.</w:t>
      </w:r>
    </w:p>
    <w:p w:rsidR="00130A49" w:rsidRPr="00067047" w:rsidRDefault="00130A49" w:rsidP="00067047">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Specific objectives</w:t>
      </w:r>
    </w:p>
    <w:p w:rsidR="00130A49" w:rsidRPr="00840BEB" w:rsidRDefault="007D1E22" w:rsidP="0099122E">
      <w:pPr>
        <w:pStyle w:val="ListParagraph"/>
        <w:numPr>
          <w:ilvl w:val="0"/>
          <w:numId w:val="2"/>
        </w:num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investigate</w:t>
      </w:r>
      <w:r w:rsidR="00130A49" w:rsidRPr="00840BEB">
        <w:rPr>
          <w:rFonts w:ascii="Times New Roman" w:hAnsi="Times New Roman" w:cs="Times New Roman"/>
          <w:sz w:val="24"/>
          <w:szCs w:val="24"/>
          <w:lang w:val="en-GB"/>
        </w:rPr>
        <w:t xml:space="preserve"> insights into </w:t>
      </w:r>
      <w:r w:rsidR="00686F58">
        <w:rPr>
          <w:rFonts w:ascii="Times New Roman" w:hAnsi="Times New Roman" w:cs="Times New Roman"/>
          <w:sz w:val="24"/>
          <w:szCs w:val="24"/>
          <w:lang w:val="en-GB"/>
        </w:rPr>
        <w:t xml:space="preserve">the </w:t>
      </w:r>
      <w:r w:rsidR="00130A49" w:rsidRPr="00840BEB">
        <w:rPr>
          <w:rFonts w:ascii="Times New Roman" w:hAnsi="Times New Roman" w:cs="Times New Roman"/>
          <w:sz w:val="24"/>
          <w:szCs w:val="24"/>
          <w:lang w:val="en-GB"/>
        </w:rPr>
        <w:t>evolution of genes that are known</w:t>
      </w:r>
      <w:r w:rsidR="00067047">
        <w:rPr>
          <w:rFonts w:ascii="Times New Roman" w:hAnsi="Times New Roman" w:cs="Times New Roman"/>
          <w:sz w:val="24"/>
          <w:szCs w:val="24"/>
          <w:lang w:val="en-GB"/>
        </w:rPr>
        <w:t xml:space="preserve"> to be important for virulence and </w:t>
      </w:r>
      <w:r w:rsidR="00130A49" w:rsidRPr="00840BEB">
        <w:rPr>
          <w:rFonts w:ascii="Times New Roman" w:hAnsi="Times New Roman" w:cs="Times New Roman"/>
          <w:sz w:val="24"/>
          <w:szCs w:val="24"/>
          <w:lang w:val="en-GB"/>
        </w:rPr>
        <w:t>pathogeni</w:t>
      </w:r>
      <w:r w:rsidR="00067047">
        <w:rPr>
          <w:rFonts w:ascii="Times New Roman" w:hAnsi="Times New Roman" w:cs="Times New Roman"/>
          <w:sz w:val="24"/>
          <w:szCs w:val="24"/>
          <w:lang w:val="en-GB"/>
        </w:rPr>
        <w:t>city.</w:t>
      </w:r>
    </w:p>
    <w:p w:rsidR="00B845E4" w:rsidRDefault="00130A49" w:rsidP="0099122E">
      <w:pPr>
        <w:pStyle w:val="ListParagraph"/>
        <w:numPr>
          <w:ilvl w:val="0"/>
          <w:numId w:val="2"/>
        </w:numPr>
        <w:spacing w:before="100" w:beforeAutospacing="1" w:after="0" w:line="360" w:lineRule="auto"/>
        <w:jc w:val="both"/>
        <w:rPr>
          <w:rFonts w:ascii="Times New Roman" w:hAnsi="Times New Roman" w:cs="Times New Roman"/>
          <w:sz w:val="24"/>
          <w:szCs w:val="24"/>
          <w:lang w:val="en-GB"/>
        </w:rPr>
      </w:pPr>
      <w:r w:rsidRPr="00840BEB">
        <w:rPr>
          <w:rFonts w:ascii="Times New Roman" w:hAnsi="Times New Roman" w:cs="Times New Roman"/>
          <w:sz w:val="24"/>
          <w:szCs w:val="24"/>
          <w:lang w:val="en-GB"/>
        </w:rPr>
        <w:t xml:space="preserve">To examine </w:t>
      </w:r>
      <w:r w:rsidR="00E96A54">
        <w:rPr>
          <w:rFonts w:ascii="Times New Roman" w:hAnsi="Times New Roman" w:cs="Times New Roman"/>
          <w:sz w:val="24"/>
          <w:szCs w:val="24"/>
          <w:lang w:val="en-GB"/>
        </w:rPr>
        <w:t>the</w:t>
      </w:r>
      <w:r w:rsidR="00067047">
        <w:rPr>
          <w:rFonts w:ascii="Times New Roman" w:hAnsi="Times New Roman" w:cs="Times New Roman"/>
          <w:sz w:val="24"/>
          <w:szCs w:val="24"/>
          <w:lang w:val="en-GB"/>
        </w:rPr>
        <w:t xml:space="preserve"> </w:t>
      </w:r>
      <w:r w:rsidRPr="00840BEB">
        <w:rPr>
          <w:rFonts w:ascii="Times New Roman" w:hAnsi="Times New Roman" w:cs="Times New Roman"/>
          <w:sz w:val="24"/>
          <w:szCs w:val="24"/>
          <w:lang w:val="en-GB"/>
        </w:rPr>
        <w:t>signatures o</w:t>
      </w:r>
      <w:r w:rsidR="00686F58">
        <w:rPr>
          <w:rFonts w:ascii="Times New Roman" w:hAnsi="Times New Roman" w:cs="Times New Roman"/>
          <w:sz w:val="24"/>
          <w:szCs w:val="24"/>
          <w:lang w:val="en-GB"/>
        </w:rPr>
        <w:t>f adaptation within the</w:t>
      </w:r>
      <w:r w:rsidR="00067047">
        <w:rPr>
          <w:rFonts w:ascii="Times New Roman" w:hAnsi="Times New Roman" w:cs="Times New Roman"/>
          <w:sz w:val="24"/>
          <w:szCs w:val="24"/>
          <w:lang w:val="en-GB"/>
        </w:rPr>
        <w:t xml:space="preserve"> African strains.</w:t>
      </w:r>
    </w:p>
    <w:p w:rsidR="00B845E4" w:rsidRDefault="00B845E4" w:rsidP="0099122E">
      <w:pPr>
        <w:spacing w:before="100" w:beforeAutospacing="1" w:after="0" w:line="360" w:lineRule="auto"/>
        <w:jc w:val="both"/>
        <w:rPr>
          <w:rFonts w:ascii="Times New Roman" w:hAnsi="Times New Roman" w:cs="Times New Roman"/>
          <w:sz w:val="24"/>
          <w:szCs w:val="24"/>
          <w:lang w:val="en-GB"/>
        </w:rPr>
      </w:pPr>
    </w:p>
    <w:p w:rsidR="00130A49" w:rsidRPr="00342139" w:rsidRDefault="00130A49" w:rsidP="00342139">
      <w:pPr>
        <w:spacing w:before="100" w:beforeAutospacing="1" w:after="0" w:line="360" w:lineRule="auto"/>
        <w:jc w:val="both"/>
        <w:rPr>
          <w:rFonts w:ascii="Times New Roman" w:hAnsi="Times New Roman" w:cs="Times New Roman"/>
          <w:sz w:val="24"/>
          <w:szCs w:val="24"/>
          <w:lang w:val="en-GB"/>
        </w:rPr>
      </w:pPr>
      <w:r w:rsidRPr="00B845E4">
        <w:rPr>
          <w:rFonts w:ascii="Times New Roman" w:hAnsi="Times New Roman" w:cs="Times New Roman"/>
          <w:b/>
          <w:sz w:val="24"/>
          <w:szCs w:val="24"/>
          <w:lang w:val="en-GB"/>
        </w:rPr>
        <w:t>Hypothesis</w:t>
      </w:r>
    </w:p>
    <w:p w:rsidR="00F16ECF" w:rsidRPr="00F16ECF" w:rsidRDefault="00F16ECF" w:rsidP="0099122E">
      <w:pPr>
        <w:pStyle w:val="ListParagraph"/>
        <w:numPr>
          <w:ilvl w:val="0"/>
          <w:numId w:val="4"/>
        </w:num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are several possible transmission patterns of the pathogen within Africa.</w:t>
      </w:r>
    </w:p>
    <w:p w:rsidR="00F16ECF" w:rsidRDefault="00F16ECF" w:rsidP="0099122E">
      <w:pPr>
        <w:pStyle w:val="ListParagraph"/>
        <w:numPr>
          <w:ilvl w:val="0"/>
          <w:numId w:val="4"/>
        </w:num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is a genetic diversity of the pathogen within the African strains.</w:t>
      </w:r>
    </w:p>
    <w:p w:rsidR="00F16ECF" w:rsidRDefault="00F16ECF" w:rsidP="0099122E">
      <w:pPr>
        <w:pStyle w:val="ListParagraph"/>
        <w:numPr>
          <w:ilvl w:val="0"/>
          <w:numId w:val="4"/>
        </w:num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genes responsible for virulence and pathogenicity in the pathogen have not evolved.</w:t>
      </w:r>
    </w:p>
    <w:p w:rsidR="00F16ECF" w:rsidRPr="00F16ECF" w:rsidRDefault="00F16ECF" w:rsidP="0099122E">
      <w:pPr>
        <w:pStyle w:val="ListParagraph"/>
        <w:numPr>
          <w:ilvl w:val="0"/>
          <w:numId w:val="4"/>
        </w:num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are several signatures of adaptation amongst the African strains.</w:t>
      </w:r>
    </w:p>
    <w:p w:rsidR="00B845E4" w:rsidRDefault="00B845E4" w:rsidP="0099122E">
      <w:pPr>
        <w:spacing w:before="100" w:beforeAutospacing="1" w:after="0" w:line="360" w:lineRule="auto"/>
        <w:jc w:val="both"/>
        <w:rPr>
          <w:rFonts w:ascii="Times New Roman" w:hAnsi="Times New Roman" w:cs="Times New Roman"/>
          <w:sz w:val="24"/>
          <w:szCs w:val="24"/>
          <w:lang w:val="en-GB"/>
        </w:rPr>
      </w:pPr>
    </w:p>
    <w:p w:rsidR="00130A49" w:rsidRPr="00BC1628" w:rsidRDefault="00130A49" w:rsidP="0099122E">
      <w:pPr>
        <w:spacing w:before="100" w:beforeAutospacing="1" w:after="0" w:line="360" w:lineRule="auto"/>
        <w:jc w:val="both"/>
        <w:rPr>
          <w:rFonts w:ascii="Times New Roman" w:hAnsi="Times New Roman" w:cs="Times New Roman"/>
          <w:b/>
          <w:sz w:val="24"/>
          <w:szCs w:val="24"/>
          <w:lang w:val="en-GB"/>
        </w:rPr>
      </w:pPr>
      <w:r w:rsidRPr="00E14871">
        <w:rPr>
          <w:rFonts w:ascii="Times New Roman" w:hAnsi="Times New Roman" w:cs="Times New Roman"/>
          <w:b/>
          <w:sz w:val="24"/>
          <w:szCs w:val="24"/>
          <w:lang w:val="en-GB"/>
        </w:rPr>
        <w:t>S</w:t>
      </w:r>
      <w:r w:rsidR="009B0522">
        <w:rPr>
          <w:rFonts w:ascii="Times New Roman" w:hAnsi="Times New Roman" w:cs="Times New Roman"/>
          <w:b/>
          <w:sz w:val="24"/>
          <w:szCs w:val="24"/>
          <w:lang w:val="en-GB"/>
        </w:rPr>
        <w:t>cope</w:t>
      </w:r>
      <w:r>
        <w:rPr>
          <w:rFonts w:ascii="Times New Roman" w:hAnsi="Times New Roman" w:cs="Times New Roman"/>
          <w:b/>
          <w:sz w:val="24"/>
          <w:szCs w:val="24"/>
          <w:lang w:val="en-GB"/>
        </w:rPr>
        <w:t>/ limitations of the study</w:t>
      </w:r>
    </w:p>
    <w:p w:rsidR="00075F39" w:rsidRDefault="0099122E" w:rsidP="00075F39">
      <w:pPr>
        <w:spacing w:before="100" w:beforeAutospacing="1"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a phylogeographic study that will explore the possible transmission patterns of </w:t>
      </w:r>
      <w:r w:rsidRPr="00BC1628">
        <w:rPr>
          <w:rFonts w:ascii="Times New Roman" w:hAnsi="Times New Roman" w:cs="Times New Roman"/>
          <w:i/>
          <w:sz w:val="24"/>
          <w:szCs w:val="24"/>
          <w:lang w:val="en-GB"/>
        </w:rPr>
        <w:t>Magnaporthe oryzae</w:t>
      </w:r>
      <w:r w:rsidR="00BC1628">
        <w:rPr>
          <w:rFonts w:ascii="Times New Roman" w:hAnsi="Times New Roman" w:cs="Times New Roman"/>
          <w:sz w:val="24"/>
          <w:szCs w:val="24"/>
          <w:lang w:val="en-GB"/>
        </w:rPr>
        <w:t>, a fungal pathogen,</w:t>
      </w:r>
      <w:r>
        <w:rPr>
          <w:rFonts w:ascii="Times New Roman" w:hAnsi="Times New Roman" w:cs="Times New Roman"/>
          <w:sz w:val="24"/>
          <w:szCs w:val="24"/>
          <w:lang w:val="en-GB"/>
        </w:rPr>
        <w:t xml:space="preserve"> within Africa.</w:t>
      </w:r>
      <w:r w:rsidR="00BD483C">
        <w:rPr>
          <w:rFonts w:ascii="Times New Roman" w:hAnsi="Times New Roman" w:cs="Times New Roman"/>
          <w:sz w:val="24"/>
          <w:szCs w:val="24"/>
          <w:lang w:val="en-GB"/>
        </w:rPr>
        <w:t xml:space="preserve"> </w:t>
      </w:r>
      <w:r w:rsidR="00BC1628">
        <w:rPr>
          <w:rFonts w:ascii="Times New Roman" w:hAnsi="Times New Roman" w:cs="Times New Roman"/>
          <w:sz w:val="24"/>
          <w:szCs w:val="24"/>
          <w:lang w:val="en-GB"/>
        </w:rPr>
        <w:t xml:space="preserve">Rice blast disease, caused by this pathogen, is a menace in all rice growing </w:t>
      </w:r>
      <w:r w:rsidR="00342139">
        <w:rPr>
          <w:rFonts w:ascii="Times New Roman" w:hAnsi="Times New Roman" w:cs="Times New Roman"/>
          <w:sz w:val="24"/>
          <w:szCs w:val="24"/>
          <w:lang w:val="en-GB"/>
        </w:rPr>
        <w:t>fields.</w:t>
      </w:r>
      <w:r w:rsidR="00BC1628">
        <w:rPr>
          <w:rFonts w:ascii="Times New Roman" w:hAnsi="Times New Roman" w:cs="Times New Roman"/>
          <w:sz w:val="24"/>
          <w:szCs w:val="24"/>
          <w:lang w:val="en-GB"/>
        </w:rPr>
        <w:t xml:space="preserve"> </w:t>
      </w:r>
      <w:r w:rsidR="00BD483C">
        <w:rPr>
          <w:rFonts w:ascii="Times New Roman" w:hAnsi="Times New Roman" w:cs="Times New Roman"/>
          <w:sz w:val="24"/>
          <w:szCs w:val="24"/>
          <w:lang w:val="en-GB"/>
        </w:rPr>
        <w:t>It will feature 50 isolates of the</w:t>
      </w:r>
      <w:r w:rsidR="00342139">
        <w:rPr>
          <w:rFonts w:ascii="Times New Roman" w:hAnsi="Times New Roman" w:cs="Times New Roman"/>
          <w:sz w:val="24"/>
          <w:szCs w:val="24"/>
          <w:lang w:val="en-GB"/>
        </w:rPr>
        <w:t xml:space="preserve"> pathogen. </w:t>
      </w:r>
      <w:r w:rsidR="00075F39">
        <w:rPr>
          <w:rFonts w:ascii="Times New Roman" w:hAnsi="Times New Roman" w:cs="Times New Roman"/>
          <w:sz w:val="24"/>
          <w:szCs w:val="24"/>
          <w:lang w:val="en-GB"/>
        </w:rPr>
        <w:t>The project will be completed in 8 months, by June 2020.</w:t>
      </w:r>
    </w:p>
    <w:p w:rsidR="009E3441" w:rsidRDefault="009E3441" w:rsidP="00075F39">
      <w:pPr>
        <w:spacing w:before="100" w:beforeAutospacing="1" w:after="0" w:line="360" w:lineRule="auto"/>
        <w:jc w:val="both"/>
        <w:rPr>
          <w:rFonts w:ascii="Times New Roman" w:hAnsi="Times New Roman" w:cs="Times New Roman"/>
          <w:sz w:val="24"/>
          <w:szCs w:val="24"/>
          <w:lang w:val="en-GB"/>
        </w:rPr>
      </w:pPr>
    </w:p>
    <w:p w:rsidR="009E3441" w:rsidRDefault="009E3441" w:rsidP="009E3441">
      <w:pPr>
        <w:spacing w:before="100" w:beforeAutospacing="1" w:after="0" w:line="360" w:lineRule="auto"/>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Chapter 2</w:t>
      </w:r>
      <w:r w:rsidRPr="00FE7D75">
        <w:rPr>
          <w:rFonts w:ascii="Times New Roman" w:hAnsi="Times New Roman" w:cs="Times New Roman"/>
          <w:sz w:val="24"/>
          <w:szCs w:val="24"/>
          <w:u w:val="single"/>
          <w:lang w:val="en-GB"/>
        </w:rPr>
        <w:t xml:space="preserve">: </w:t>
      </w:r>
      <w:r>
        <w:rPr>
          <w:rFonts w:ascii="Times New Roman" w:hAnsi="Times New Roman" w:cs="Times New Roman"/>
          <w:sz w:val="24"/>
          <w:szCs w:val="24"/>
          <w:u w:val="single"/>
          <w:lang w:val="en-GB"/>
        </w:rPr>
        <w:t>Literature review</w:t>
      </w:r>
    </w:p>
    <w:p w:rsidR="00B941B5" w:rsidRPr="00B941B5" w:rsidRDefault="0003730F" w:rsidP="008F75E9">
      <w:pPr>
        <w:jc w:val="both"/>
        <w:rPr>
          <w:rFonts w:ascii="Times New Roman" w:hAnsi="Times New Roman" w:cs="Times New Roman"/>
          <w:sz w:val="24"/>
          <w:szCs w:val="24"/>
        </w:rPr>
      </w:pPr>
      <w:r>
        <w:rPr>
          <w:rFonts w:ascii="Times New Roman" w:hAnsi="Times New Roman" w:cs="Times New Roman"/>
          <w:sz w:val="24"/>
          <w:szCs w:val="24"/>
        </w:rPr>
        <w:t>W</w:t>
      </w:r>
      <w:r w:rsidRPr="0003730F">
        <w:rPr>
          <w:rFonts w:ascii="Times New Roman" w:hAnsi="Times New Roman" w:cs="Times New Roman"/>
          <w:sz w:val="24"/>
          <w:szCs w:val="24"/>
        </w:rPr>
        <w:t>hile t</w:t>
      </w:r>
      <w:r>
        <w:rPr>
          <w:rFonts w:ascii="Times New Roman" w:hAnsi="Times New Roman" w:cs="Times New Roman"/>
          <w:sz w:val="24"/>
          <w:szCs w:val="24"/>
        </w:rPr>
        <w:t xml:space="preserve">here has been much research on the transmission patterns of rice blast disease globally, few researchers have taken </w:t>
      </w:r>
      <w:r w:rsidR="00517754">
        <w:rPr>
          <w:rFonts w:ascii="Times New Roman" w:hAnsi="Times New Roman" w:cs="Times New Roman"/>
          <w:sz w:val="24"/>
          <w:szCs w:val="24"/>
        </w:rPr>
        <w:t xml:space="preserve">into consideration </w:t>
      </w:r>
      <w:r>
        <w:rPr>
          <w:rFonts w:ascii="Times New Roman" w:hAnsi="Times New Roman" w:cs="Times New Roman"/>
          <w:sz w:val="24"/>
          <w:szCs w:val="24"/>
        </w:rPr>
        <w:t xml:space="preserve">how the disease causing pathogen </w:t>
      </w:r>
      <w:r w:rsidRPr="0003730F">
        <w:rPr>
          <w:rFonts w:ascii="Times New Roman" w:hAnsi="Times New Roman" w:cs="Times New Roman"/>
          <w:i/>
          <w:sz w:val="24"/>
          <w:szCs w:val="24"/>
        </w:rPr>
        <w:t>M. oryzae</w:t>
      </w:r>
      <w:r>
        <w:rPr>
          <w:rFonts w:ascii="Times New Roman" w:hAnsi="Times New Roman" w:cs="Times New Roman"/>
          <w:sz w:val="24"/>
          <w:szCs w:val="24"/>
        </w:rPr>
        <w:t xml:space="preserve"> entered Africa and spread to ot</w:t>
      </w:r>
      <w:r w:rsidR="00517754">
        <w:rPr>
          <w:rFonts w:ascii="Times New Roman" w:hAnsi="Times New Roman" w:cs="Times New Roman"/>
          <w:sz w:val="24"/>
          <w:szCs w:val="24"/>
        </w:rPr>
        <w:t>her countries</w:t>
      </w:r>
      <w:r w:rsidRPr="0003730F">
        <w:rPr>
          <w:rFonts w:ascii="Times New Roman" w:hAnsi="Times New Roman" w:cs="Times New Roman"/>
          <w:sz w:val="24"/>
          <w:szCs w:val="24"/>
        </w:rPr>
        <w:t>.</w:t>
      </w:r>
      <w:r w:rsidR="00535326">
        <w:rPr>
          <w:rFonts w:ascii="Times New Roman" w:hAnsi="Times New Roman" w:cs="Times New Roman"/>
          <w:sz w:val="24"/>
          <w:szCs w:val="24"/>
        </w:rPr>
        <w:t xml:space="preserve"> We need to perf</w:t>
      </w:r>
      <w:r w:rsidR="0046542C">
        <w:rPr>
          <w:rFonts w:ascii="Times New Roman" w:hAnsi="Times New Roman" w:cs="Times New Roman"/>
          <w:sz w:val="24"/>
          <w:szCs w:val="24"/>
        </w:rPr>
        <w:t xml:space="preserve">orm population genomic analysis to find out the structure of the current </w:t>
      </w:r>
      <w:r w:rsidR="00517754">
        <w:rPr>
          <w:rFonts w:ascii="Times New Roman" w:hAnsi="Times New Roman" w:cs="Times New Roman"/>
          <w:sz w:val="24"/>
          <w:szCs w:val="24"/>
        </w:rPr>
        <w:t xml:space="preserve">African </w:t>
      </w:r>
      <w:r w:rsidR="00517754" w:rsidRPr="00517754">
        <w:rPr>
          <w:rFonts w:ascii="Times New Roman" w:hAnsi="Times New Roman" w:cs="Times New Roman"/>
          <w:i/>
          <w:sz w:val="24"/>
          <w:szCs w:val="24"/>
        </w:rPr>
        <w:t>M. oryzae</w:t>
      </w:r>
      <w:r w:rsidR="00517754">
        <w:rPr>
          <w:rFonts w:ascii="Times New Roman" w:hAnsi="Times New Roman" w:cs="Times New Roman"/>
          <w:sz w:val="24"/>
          <w:szCs w:val="24"/>
        </w:rPr>
        <w:t xml:space="preserve"> </w:t>
      </w:r>
      <w:r w:rsidR="0046542C">
        <w:rPr>
          <w:rFonts w:ascii="Times New Roman" w:hAnsi="Times New Roman" w:cs="Times New Roman"/>
          <w:sz w:val="24"/>
          <w:szCs w:val="24"/>
        </w:rPr>
        <w:t xml:space="preserve">population as well as how the diversity is generated, </w:t>
      </w:r>
      <w:r w:rsidR="0046542C">
        <w:rPr>
          <w:rFonts w:ascii="Times New Roman" w:hAnsi="Times New Roman" w:cs="Times New Roman"/>
          <w:sz w:val="24"/>
          <w:szCs w:val="24"/>
        </w:rPr>
        <w:lastRenderedPageBreak/>
        <w:t>to help in managing the disease.</w:t>
      </w:r>
      <w:r w:rsidR="002F55C1">
        <w:rPr>
          <w:rFonts w:ascii="Times New Roman" w:hAnsi="Times New Roman" w:cs="Times New Roman"/>
          <w:sz w:val="24"/>
          <w:szCs w:val="24"/>
        </w:rPr>
        <w:t xml:space="preserve"> An African genetic subdivision of </w:t>
      </w:r>
      <w:r w:rsidR="002F55C1" w:rsidRPr="002F55C1">
        <w:rPr>
          <w:rFonts w:ascii="Times New Roman" w:hAnsi="Times New Roman" w:cs="Times New Roman"/>
          <w:i/>
          <w:sz w:val="24"/>
          <w:szCs w:val="24"/>
        </w:rPr>
        <w:t>M. oryzae</w:t>
      </w:r>
      <w:r w:rsidR="002F55C1">
        <w:rPr>
          <w:rFonts w:ascii="Times New Roman" w:hAnsi="Times New Roman" w:cs="Times New Roman"/>
          <w:sz w:val="24"/>
          <w:szCs w:val="24"/>
        </w:rPr>
        <w:t xml:space="preserve"> and its history of invasion.</w:t>
      </w:r>
    </w:p>
    <w:p w:rsidR="008F75E9" w:rsidRPr="00FE7D75" w:rsidRDefault="008F75E9" w:rsidP="008F75E9">
      <w:pPr>
        <w:jc w:val="both"/>
        <w:rPr>
          <w:rFonts w:ascii="Times New Roman" w:hAnsi="Times New Roman" w:cs="Times New Roman"/>
          <w:sz w:val="24"/>
          <w:szCs w:val="24"/>
          <w:lang w:val="en-GB"/>
        </w:rPr>
      </w:pPr>
      <w:r>
        <w:rPr>
          <w:rFonts w:ascii="Times New Roman" w:hAnsi="Times New Roman" w:cs="Times New Roman"/>
          <w:sz w:val="24"/>
          <w:szCs w:val="24"/>
          <w:lang w:val="en-GB"/>
        </w:rPr>
        <w:t>Rice blast</w:t>
      </w:r>
      <w:r w:rsidRPr="00FE7D75">
        <w:rPr>
          <w:rFonts w:ascii="Times New Roman" w:hAnsi="Times New Roman" w:cs="Times New Roman"/>
          <w:sz w:val="24"/>
          <w:szCs w:val="24"/>
          <w:lang w:val="en-GB"/>
        </w:rPr>
        <w:t xml:space="preserve"> disease was first reported in Asia over three centuries ago. It has since spread to 85 countries and counting. Its adaptation to different environmental conditions is very high </w:t>
      </w:r>
      <w:r w:rsidRPr="00FE7D75">
        <w:rPr>
          <w:rFonts w:ascii="Times New Roman" w:hAnsi="Times New Roman" w:cs="Times New Roman"/>
          <w:sz w:val="24"/>
          <w:szCs w:val="24"/>
          <w:lang w:val="en-GB"/>
        </w:rPr>
        <w:fldChar w:fldCharType="begin" w:fldLock="1"/>
      </w:r>
      <w:r w:rsidRPr="00FE7D75">
        <w:rPr>
          <w:rFonts w:ascii="Times New Roman" w:hAnsi="Times New Roman" w:cs="Times New Roman"/>
          <w:sz w:val="24"/>
          <w:szCs w:val="24"/>
          <w:lang w:val="en-GB"/>
        </w:rPr>
        <w:instrText>ADDIN CSL_CITATION {"citationItems":[{"id":"ITEM-1","itemData":{"DOI":"10.5897/AJAR11.1329","ISSN":"1991637X","abstract":"The study aimed at analyzing Magnaporthe oryzae population structure in Benin Republic, using Near Isogenic Lines and differential rice varieties in order to characterize the virulence spectrum of blast populations, as well as identifying the best blast disease hotspot screening sites. Blast trapping nurseries using 30 Near Isogenic Lines and 2 other rice varieties were setup in 4 blast disease hotspots (Kokey, Kandi, Ouedeme and Bagou) in Benin. The experiment was setup in a Fisher block design with three replicates. Blast disease was evaluated weekly from 21 days after sowing. The blast pathogen pressure was generally higher in hotspots/sites in the Northern part of Benin. The races of M. oryzae in 3 sites (Kokey, Kandi and Bagou) were able to overcome 9 resistance genes (Pi1, Pi7, Pi5, Pikp, Pia, Pita2, Piks, Pi3 and Pik). However, in Ouedeme, the M. oryzae races were able to overcome 13 resistance genes (Pi1, Pi7, Pi5, Pikp, Pia, Pita2, Piks, Pi3, Pik, Pita, Piz, Pikh and Pikm). Ouedeme site was therefore identified as the best site for use to screen for durable resistance to blast disease in Benin Republic. This information is useful for development of durable resistant variety to blast disease in Benin.","author":[{"dropping-particle":"","family":"Odjo","given":"T.","non-dropping-particle":"","parse-names":false,"suffix":""},{"dropping-particle":"","family":"Ahohuendo","given":"B. C.","non-dropping-particle":"","parse-names":false,"suffix":""},{"dropping-particle":"","family":"Onasanya","given":"A.","non-dropping-particle":"","parse-names":false,"suffix":""},{"dropping-particle":"","family":"Akator","given":"K.","non-dropping-particle":"","parse-names":false,"suffix":""},{"dropping-particle":"","family":"Séré","given":"Y.","non-dropping-particle":"","parse-names":false,"suffix":""}],"container-title":"African Journal of Agricultural Research","id":"ITEM-1","issue":"28","issued":{"date-parts":[["2011"]]},"page":"6183-6188","title":"Analysis of magnaporthe oryzae population structure in Benin","type":"article-journal","volume":"6"},"uris":["http://www.mendeley.com/documents/?uuid=eaa84931-a979-406f-beaf-af8c5d8342fc"]}],"mendeley":{"formattedCitation":"(Odjo, Ahohuendo, Onasanya, Akator, &amp; Séré, 2011)","plainTextFormattedCitation":"(Odjo, Ahohuendo, Onasanya, Akator, &amp; Séré, 2011)","previouslyFormattedCitation":"(Odjo, Ahohuendo, Onasanya, Akator, &amp; Séré, 2011)"},"properties":{"noteIndex":0},"schema":"https://github.com/citation-style-language/schema/raw/master/csl-citation.json"}</w:instrText>
      </w:r>
      <w:r w:rsidRPr="00FE7D75">
        <w:rPr>
          <w:rFonts w:ascii="Times New Roman" w:hAnsi="Times New Roman" w:cs="Times New Roman"/>
          <w:sz w:val="24"/>
          <w:szCs w:val="24"/>
          <w:lang w:val="en-GB"/>
        </w:rPr>
        <w:fldChar w:fldCharType="separate"/>
      </w:r>
      <w:r w:rsidRPr="00FE7D75">
        <w:rPr>
          <w:rFonts w:ascii="Times New Roman" w:hAnsi="Times New Roman" w:cs="Times New Roman"/>
          <w:noProof/>
          <w:sz w:val="24"/>
          <w:szCs w:val="24"/>
          <w:lang w:val="en-GB"/>
        </w:rPr>
        <w:t>(Odjo, Ahohuendo, Onasanya, Akator, &amp; Séré, 2011)</w:t>
      </w:r>
      <w:r w:rsidRPr="00FE7D75">
        <w:rPr>
          <w:rFonts w:ascii="Times New Roman" w:hAnsi="Times New Roman" w:cs="Times New Roman"/>
          <w:sz w:val="24"/>
          <w:szCs w:val="24"/>
          <w:lang w:val="en-GB"/>
        </w:rPr>
        <w:fldChar w:fldCharType="end"/>
      </w:r>
      <w:r w:rsidRPr="00FE7D75">
        <w:rPr>
          <w:rFonts w:ascii="Times New Roman" w:hAnsi="Times New Roman" w:cs="Times New Roman"/>
          <w:sz w:val="24"/>
          <w:szCs w:val="24"/>
          <w:lang w:val="en-GB"/>
        </w:rPr>
        <w:t>.</w:t>
      </w:r>
    </w:p>
    <w:p w:rsidR="00B941B5" w:rsidRDefault="00B524AD" w:rsidP="008F75E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was a global phylogenetic study. They used whole genome data of </w:t>
      </w:r>
      <w:r w:rsidR="00E772AB">
        <w:rPr>
          <w:rFonts w:ascii="Times New Roman" w:hAnsi="Times New Roman" w:cs="Times New Roman"/>
          <w:sz w:val="24"/>
          <w:szCs w:val="24"/>
          <w:lang w:val="en-GB"/>
        </w:rPr>
        <w:t xml:space="preserve">50 different </w:t>
      </w:r>
      <w:r>
        <w:rPr>
          <w:rFonts w:ascii="Times New Roman" w:hAnsi="Times New Roman" w:cs="Times New Roman"/>
          <w:sz w:val="24"/>
          <w:szCs w:val="24"/>
          <w:lang w:val="en-GB"/>
        </w:rPr>
        <w:t>isolates</w:t>
      </w:r>
      <w:r w:rsidR="00E772AB">
        <w:rPr>
          <w:rFonts w:ascii="Times New Roman" w:hAnsi="Times New Roman" w:cs="Times New Roman"/>
          <w:sz w:val="24"/>
          <w:szCs w:val="24"/>
          <w:lang w:val="en-GB"/>
        </w:rPr>
        <w:t xml:space="preserve"> of the disease causing pathogen</w:t>
      </w:r>
      <w:r>
        <w:rPr>
          <w:rFonts w:ascii="Times New Roman" w:hAnsi="Times New Roman" w:cs="Times New Roman"/>
          <w:sz w:val="24"/>
          <w:szCs w:val="24"/>
          <w:lang w:val="en-GB"/>
        </w:rPr>
        <w:t xml:space="preserve"> from various times and places in the world</w:t>
      </w:r>
      <w:r w:rsidR="00640F6B">
        <w:rPr>
          <w:rFonts w:ascii="Times New Roman" w:hAnsi="Times New Roman" w:cs="Times New Roman"/>
          <w:sz w:val="24"/>
          <w:szCs w:val="24"/>
          <w:lang w:val="en-GB"/>
        </w:rPr>
        <w:t xml:space="preserve">. </w:t>
      </w:r>
      <w:r w:rsidR="00E772AB">
        <w:rPr>
          <w:rFonts w:ascii="Times New Roman" w:hAnsi="Times New Roman" w:cs="Times New Roman"/>
          <w:sz w:val="24"/>
          <w:szCs w:val="24"/>
          <w:lang w:val="en-GB"/>
        </w:rPr>
        <w:t xml:space="preserve">The amount of African strains used in this study were very few. They performed SNP calling. </w:t>
      </w:r>
      <w:r w:rsidR="00640F6B">
        <w:rPr>
          <w:rFonts w:ascii="Times New Roman" w:hAnsi="Times New Roman" w:cs="Times New Roman"/>
          <w:sz w:val="24"/>
          <w:szCs w:val="24"/>
          <w:lang w:val="en-GB"/>
        </w:rPr>
        <w:t>They found 6 lineages of the disease causing pathogen. They also found that the pathogen did separate a millennium ago. They used</w:t>
      </w:r>
      <w:r>
        <w:rPr>
          <w:rFonts w:ascii="Times New Roman" w:hAnsi="Times New Roman" w:cs="Times New Roman"/>
          <w:sz w:val="24"/>
          <w:szCs w:val="24"/>
          <w:lang w:val="en-GB"/>
        </w:rPr>
        <w:t xml:space="preserve"> </w:t>
      </w:r>
      <w:r w:rsidR="00640F6B">
        <w:rPr>
          <w:rFonts w:ascii="Times New Roman" w:hAnsi="Times New Roman" w:cs="Times New Roman"/>
          <w:sz w:val="24"/>
          <w:szCs w:val="24"/>
          <w:lang w:val="en-GB"/>
        </w:rPr>
        <w:fldChar w:fldCharType="begin" w:fldLock="1"/>
      </w:r>
      <w:r w:rsidR="0046542C">
        <w:rPr>
          <w:rFonts w:ascii="Times New Roman" w:hAnsi="Times New Roman" w:cs="Times New Roman"/>
          <w:sz w:val="24"/>
          <w:szCs w:val="24"/>
          <w:lang w:val="en-GB"/>
        </w:rPr>
        <w:instrText>ADDIN CSL_CITATION {"citationItems":[{"id":"ITEM-1","itemData":{"DOI":"10.1128/mBio.01806-17","ISSN":"21507511","abstract":" The rice blast fungus Magnaporthe oryzae (syn., Pyricularia oryzae ) is both a threat to global food security and a model for plant pathology. Molecular pathologists need an accurate understanding of the origins and line of descent of M. oryzae populations in order to identify the genetic and functional bases of pathogen adaptation and to guide the development of more effective control strategies. We used a whole-genome sequence analysis of samples from different times and places to infer details about the genetic makeup of M. oryzae from a global collection of isolates. Analyses of population structure identified six lineages within M. oryzae , including two pandemic on japonica and indica rice, respectively, and four lineages with more restricted distributions. Tip-dating calibration indicated that M. oryzae lineages separated about a millennium ago, long after the initial domestication of rice. The major lineage endemic to continental Southeast Asia displayed signatures of sexual recombination and evidence of DNA acquisition from multiple lineages. Tests for weak natural selection revealed that the pandemic spread of clonal lineages entailed an evolutionary “cost,” in terms of the accumulation of deleterious mutations. Our findings reveal the coexistence of multiple endemic and pandemic lineages with contrasting population and genetic characteristics within a widely distributed pathogen.  IMPORTANCE The rice blast fungus Magnaporthe oryzae (syn., Pyricularia oryzae ) is a textbook example of a rapidly adapting pathogen, and it is responsible for one of the most damaging diseases of rice. Improvements in our understanding of Magnaporthe oryzae ’s diversity and evolution are required to guide the development of more effective control strategies. We used genome sequencing data for samples from around the world to infer the evolutionary history of M. oryzae . We found that M. oryzae diversified about 1,000 years ago, separating into six main lineages: two pandemic on japonica and indica rice, respectively, and four with more restricted distributions. We also found that a lineage endemic to continental Southeast Asia displayed signatures of sexual recombination and the acquisition of genetic material from multiple lineages. This work provides a population-level genomic framework for defining molecular markers for the control of rice blast and investigations of the molecular basis of differences in pathogenicity between M. oryzae lineages. ","author":[{"dropping-particle":"","family":"Gladieux","given":"Pierre","non-dropping-particle":"","parse-names":false,"suffix":""},{"dropping-particle":"","family":"Ravel","given":"Sébastien","non-dropping-particle":"","parse-names":false,"suffix":""},{"dropping-particle":"","family":"Rieux","given":"Adrien","non-dropping-particle":"","parse-names":false,"suffix":""},{"dropping-particle":"","family":"Cros-Arteil","given":"Sandrine","non-dropping-particle":"","parse-names":false,"suffix":""},{"dropping-particle":"","family":"Adreit","given":"Henri","non-dropping-particle":"","parse-names":false,"suffix":""},{"dropping-particle":"","family":"Milazzo","given":"Joëlle","non-dropping-particle":"","parse-names":false,"suffix":""},{"dropping-particle":"","family":"Thierry","given":"Maud","non-dropping-particle":"","parse-names":false,"suffix":""},{"dropping-particle":"","family":"Fournier","given":"Elisabeth","non-dropping-particle":"","parse-names":false,"suffix":""},{"dropping-particle":"","family":"Terauchi","given":"Ryohei","non-dropping-particle":"","parse-names":false,"suffix":""},{"dropping-particle":"","family":"Tharreau","given":"Didier","non-dropping-particle":"","parse-names":false,"suffix":""}],"container-title":"mBio","id":"ITEM-1","issue":"2","issued":{"date-parts":[["2018"]]},"page":"1-18","title":"Coexistence of multiple endemic and pandemic lineages of the rice blast pathogen","type":"article-journal","volume":"9"},"uris":["http://www.mendeley.com/documents/?uuid=196f1a4f-1732-4513-9a64-10b4bf4fcdb8"]}],"mendeley":{"formattedCitation":"(Gladieux et al., 2018)","plainTextFormattedCitation":"(Gladieux et al., 2018)","previouslyFormattedCitation":"(Gladieux et al., 2018)"},"properties":{"noteIndex":0},"schema":"https://github.com/citation-style-language/schema/raw/master/csl-citation.json"}</w:instrText>
      </w:r>
      <w:r w:rsidR="00640F6B">
        <w:rPr>
          <w:rFonts w:ascii="Times New Roman" w:hAnsi="Times New Roman" w:cs="Times New Roman"/>
          <w:sz w:val="24"/>
          <w:szCs w:val="24"/>
          <w:lang w:val="en-GB"/>
        </w:rPr>
        <w:fldChar w:fldCharType="separate"/>
      </w:r>
      <w:r w:rsidR="00640F6B" w:rsidRPr="00640F6B">
        <w:rPr>
          <w:rFonts w:ascii="Times New Roman" w:hAnsi="Times New Roman" w:cs="Times New Roman"/>
          <w:noProof/>
          <w:sz w:val="24"/>
          <w:szCs w:val="24"/>
          <w:lang w:val="en-GB"/>
        </w:rPr>
        <w:t>(Gladieux et al., 2018)</w:t>
      </w:r>
      <w:r w:rsidR="00640F6B">
        <w:rPr>
          <w:rFonts w:ascii="Times New Roman" w:hAnsi="Times New Roman" w:cs="Times New Roman"/>
          <w:sz w:val="24"/>
          <w:szCs w:val="24"/>
          <w:lang w:val="en-GB"/>
        </w:rPr>
        <w:fldChar w:fldCharType="end"/>
      </w:r>
      <w:r w:rsidR="00640F6B">
        <w:rPr>
          <w:rFonts w:ascii="Times New Roman" w:hAnsi="Times New Roman" w:cs="Times New Roman"/>
          <w:sz w:val="24"/>
          <w:szCs w:val="24"/>
          <w:lang w:val="en-GB"/>
        </w:rPr>
        <w:t>.</w:t>
      </w:r>
    </w:p>
    <w:p w:rsidR="00492166" w:rsidRDefault="00957B29" w:rsidP="008F75E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They looked at 100 isolates of </w:t>
      </w:r>
      <w:r w:rsidRPr="0046542C">
        <w:rPr>
          <w:rFonts w:ascii="Times New Roman" w:hAnsi="Times New Roman" w:cs="Times New Roman"/>
          <w:i/>
          <w:sz w:val="24"/>
          <w:szCs w:val="24"/>
          <w:lang w:val="en-GB"/>
        </w:rPr>
        <w:t>M. oryzae</w:t>
      </w:r>
      <w:r>
        <w:rPr>
          <w:rFonts w:ascii="Times New Roman" w:hAnsi="Times New Roman" w:cs="Times New Roman"/>
          <w:sz w:val="24"/>
          <w:szCs w:val="24"/>
          <w:lang w:val="en-GB"/>
        </w:rPr>
        <w:t xml:space="preserve"> from all over the world</w:t>
      </w:r>
      <w:r w:rsidR="002E1D09">
        <w:rPr>
          <w:rFonts w:ascii="Times New Roman" w:hAnsi="Times New Roman" w:cs="Times New Roman"/>
          <w:sz w:val="24"/>
          <w:szCs w:val="24"/>
          <w:lang w:val="en-GB"/>
        </w:rPr>
        <w:t>, from different time points</w:t>
      </w:r>
      <w:r>
        <w:rPr>
          <w:rFonts w:ascii="Times New Roman" w:hAnsi="Times New Roman" w:cs="Times New Roman"/>
          <w:sz w:val="24"/>
          <w:szCs w:val="24"/>
          <w:lang w:val="en-GB"/>
        </w:rPr>
        <w:t xml:space="preserve">. </w:t>
      </w:r>
      <w:r w:rsidR="002E1D09">
        <w:rPr>
          <w:rFonts w:ascii="Times New Roman" w:hAnsi="Times New Roman" w:cs="Times New Roman"/>
          <w:sz w:val="24"/>
          <w:szCs w:val="24"/>
          <w:lang w:val="en-GB"/>
        </w:rPr>
        <w:t>The</w:t>
      </w:r>
      <w:r w:rsidR="006F34D2">
        <w:rPr>
          <w:rFonts w:ascii="Times New Roman" w:hAnsi="Times New Roman" w:cs="Times New Roman"/>
          <w:sz w:val="24"/>
          <w:szCs w:val="24"/>
          <w:lang w:val="en-GB"/>
        </w:rPr>
        <w:t>y</w:t>
      </w:r>
      <w:r w:rsidR="002E1D09">
        <w:rPr>
          <w:rFonts w:ascii="Times New Roman" w:hAnsi="Times New Roman" w:cs="Times New Roman"/>
          <w:sz w:val="24"/>
          <w:szCs w:val="24"/>
          <w:lang w:val="en-GB"/>
        </w:rPr>
        <w:t xml:space="preserve"> assembled the short Illumina reads of whole genome data, then aligned to a reference genome, performed SNP calling, constructed phylogenetic trees, performed population genomic analysis and the estimated the time of divergence. </w:t>
      </w:r>
      <w:r>
        <w:rPr>
          <w:rFonts w:ascii="Times New Roman" w:hAnsi="Times New Roman" w:cs="Times New Roman"/>
          <w:sz w:val="24"/>
          <w:szCs w:val="24"/>
          <w:lang w:val="en-GB"/>
        </w:rPr>
        <w:t xml:space="preserve">Only a few African strains were involved in the study. They </w:t>
      </w:r>
      <w:r w:rsidR="0046542C">
        <w:rPr>
          <w:rFonts w:ascii="Times New Roman" w:hAnsi="Times New Roman" w:cs="Times New Roman"/>
          <w:sz w:val="24"/>
          <w:szCs w:val="24"/>
          <w:lang w:val="en-GB"/>
        </w:rPr>
        <w:t>found 3 clades</w:t>
      </w:r>
      <w:r w:rsidR="002F55C1">
        <w:rPr>
          <w:rFonts w:ascii="Times New Roman" w:hAnsi="Times New Roman" w:cs="Times New Roman"/>
          <w:sz w:val="24"/>
          <w:szCs w:val="24"/>
          <w:lang w:val="en-GB"/>
        </w:rPr>
        <w:t xml:space="preserve">. </w:t>
      </w:r>
      <w:r w:rsidR="008B1D0C">
        <w:rPr>
          <w:rFonts w:ascii="Times New Roman" w:hAnsi="Times New Roman" w:cs="Times New Roman"/>
          <w:sz w:val="24"/>
          <w:szCs w:val="24"/>
          <w:lang w:val="en-GB"/>
        </w:rPr>
        <w:t>They estimated the time of divergence to be about 700-1000 years ago. The estimated divergence times were based on the time the strain was collected and the SNPs</w:t>
      </w:r>
      <w:r w:rsidR="0046542C">
        <w:rPr>
          <w:rFonts w:ascii="Times New Roman" w:hAnsi="Times New Roman" w:cs="Times New Roman"/>
          <w:sz w:val="24"/>
          <w:szCs w:val="24"/>
          <w:lang w:val="en-GB"/>
        </w:rPr>
        <w:t xml:space="preserve"> </w:t>
      </w:r>
      <w:r w:rsidR="0046542C">
        <w:rPr>
          <w:rFonts w:ascii="Times New Roman" w:hAnsi="Times New Roman" w:cs="Times New Roman"/>
          <w:sz w:val="24"/>
          <w:szCs w:val="24"/>
          <w:lang w:val="en-GB"/>
        </w:rPr>
        <w:fldChar w:fldCharType="begin" w:fldLock="1"/>
      </w:r>
      <w:r w:rsidR="002F55C1">
        <w:rPr>
          <w:rFonts w:ascii="Times New Roman" w:hAnsi="Times New Roman" w:cs="Times New Roman"/>
          <w:sz w:val="24"/>
          <w:szCs w:val="24"/>
          <w:lang w:val="en-GB"/>
        </w:rPr>
        <w:instrText>ADDIN CSL_CITATION {"citationItems":[{"id":"ITEM-1","itemData":{"DOI":"10.1038/s41396-018-0100-6","ISSN":"17517370","abstract":"© 2018 The Author(s). We examined the genomes of 100 isolates of Magnaporthe oryzae (Pyricularia oryzae), the causal agent of rice blast disease. We grouped current field populations of M. oryzae into three major globally distributed groups. A genetically diverse group, clade 1, which may represent a group of closely related lineages, contains isolates of both mating types. Two well-separated clades, clades 2 and 3, appear to have arisen as clonal lineages distinct from the genetically diverse clade. Examination of genes involved in mating pathways identified clade-specific diversification of several genes with orthologs involved in mating behavior in other fungi. All isolates within each clonal lineage are of the same mating type. Clade 2 is distinguished by a unique deletion allele of a gene encoding a small cysteine-rich protein that we determined to be a virulence factor. Clade 3 isolates have a small deletion within the MFA2 pheromone precursor gene, and this allele is shared with an unusual group of isolates we placed within clade 1 that contain AVR1-CO39 alleles. These markers could be used for rapid screening of isolates and suggest specific events in evolution that shaped these populations. Our findings are consistent with the view that M. oryzae populations in Asia generate diversity through recombination and may have served as the source of the clades 2 and 3 isolates that comprise a large fraction of the global population.","author":[{"dropping-particle":"","family":"Zhong","given":"Zhenhui","non-dropping-particle":"","parse-names":false,"suffix":""},{"dropping-particle":"","family":"Chen","given":"Meilian","non-dropping-particle":"","parse-names":false,"suffix":""},{"dropping-particle":"","family":"Lin","given":"Lianyu","non-dropping-particle":"","parse-names":false,"suffix":""},{"dropping-particle":"","family":"Han","given":"Yijuan","non-dropping-particle":"","parse-names":false,"suffix":""},{"dropping-particle":"","family":"Bao","given":"Jiandong","non-dropping-particle":"","parse-names":false,"suffix":""},{"dropping-particle":"","family":"Tang","given":"Wei","non-dropping-particle":"","parse-names":false,"suffix":""},{"dropping-particle":"","family":"Lin","given":"Lili","non-dropping-particle":"","parse-names":false,"suffix":""},{"dropping-particle":"","family":"Lin","given":"Yahong","non-dropping-particle":"","parse-names":false,"suffix":""},{"dropping-particle":"","family":"Somai","given":"Rewish","non-dropping-particle":"","parse-names":false,"suffix":""},{"dropping-particle":"","family":"Lu","given":"Lin","non-dropping-particle":"","parse-names":false,"suffix":""},{"dropping-particle":"","family":"Zhang","given":"Wenjing","non-dropping-particle":"","parse-names":false,"suffix":""},{"dropping-particle":"","family":"Chen","given":"Jian","non-dropping-particle":"","parse-names":false,"suffix":""},{"dropping-particle":"","family":"Hong","given":"Yonghe","non-dropping-particle":"","parse-names":false,"suffix":""},{"dropping-particle":"","family":"Chen","given":"Xiaofeng","non-dropping-particle":"","parse-names":false,"suffix":""},{"dropping-particle":"","family":"Wang","given":"Baohua","non-dropping-particle":"","parse-names":false,"suffix":""},{"dropping-particle":"","family":"Shen","given":"Wei Chiang","non-dropping-particle":"","parse-names":false,"suffix":""},{"dropping-particle":"","family":"Lu","given":"Guodong","non-dropping-particle":"","parse-names":false,"suffix":""},{"dropping-particle":"","family":"Norvienyeku","given":"Justice","non-dropping-particle":"","parse-names":false,"suffix":""},{"dropping-particle":"","family":"Ebbole","given":"Daniel J.","non-dropping-particle":"","parse-names":false,"suffix":""},{"dropping-particle":"","family":"Wang","given":"Zonghua","non-dropping-particle":"","parse-names":false,"suffix":""}],"container-title":"ISME Journal","id":"ITEM-1","issue":"8","issued":{"date-parts":[["2018"]]},"page":"1867-1878","title":"Population genomic analysis of the rice blast fungus reveals specific events associated with expansion of three main clades","type":"article-journal","volume":"12"},"uris":["http://www.mendeley.com/documents/?uuid=3ac04b50-76a5-47f8-98cc-657781a3cae0"]}],"mendeley":{"formattedCitation":"(Zhong et al., 2018)","plainTextFormattedCitation":"(Zhong et al., 2018)","previouslyFormattedCitation":"(Zhong et al., 2018)"},"properties":{"noteIndex":0},"schema":"https://github.com/citation-style-language/schema/raw/master/csl-citation.json"}</w:instrText>
      </w:r>
      <w:r w:rsidR="0046542C">
        <w:rPr>
          <w:rFonts w:ascii="Times New Roman" w:hAnsi="Times New Roman" w:cs="Times New Roman"/>
          <w:sz w:val="24"/>
          <w:szCs w:val="24"/>
          <w:lang w:val="en-GB"/>
        </w:rPr>
        <w:fldChar w:fldCharType="separate"/>
      </w:r>
      <w:r w:rsidR="0046542C" w:rsidRPr="0046542C">
        <w:rPr>
          <w:rFonts w:ascii="Times New Roman" w:hAnsi="Times New Roman" w:cs="Times New Roman"/>
          <w:noProof/>
          <w:sz w:val="24"/>
          <w:szCs w:val="24"/>
          <w:lang w:val="en-GB"/>
        </w:rPr>
        <w:t>(Zhong et al., 2018)</w:t>
      </w:r>
      <w:r w:rsidR="0046542C">
        <w:rPr>
          <w:rFonts w:ascii="Times New Roman" w:hAnsi="Times New Roman" w:cs="Times New Roman"/>
          <w:sz w:val="24"/>
          <w:szCs w:val="24"/>
          <w:lang w:val="en-GB"/>
        </w:rPr>
        <w:fldChar w:fldCharType="end"/>
      </w:r>
      <w:r w:rsidR="0046542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rsidR="002F55C1" w:rsidRDefault="00492166" w:rsidP="008F75E9">
      <w:pPr>
        <w:jc w:val="both"/>
        <w:rPr>
          <w:rFonts w:ascii="Times New Roman" w:hAnsi="Times New Roman" w:cs="Times New Roman"/>
          <w:sz w:val="24"/>
          <w:szCs w:val="24"/>
          <w:lang w:val="en-GB"/>
        </w:rPr>
      </w:pPr>
      <w:r w:rsidRPr="00FE7D75">
        <w:rPr>
          <w:rFonts w:ascii="Times New Roman" w:hAnsi="Times New Roman" w:cs="Times New Roman"/>
          <w:sz w:val="24"/>
          <w:szCs w:val="24"/>
          <w:lang w:val="en-GB"/>
        </w:rPr>
        <w:t>The pathogen reproduces asexually however sexual reproduction was found in just a few areas of South East Asia.</w:t>
      </w:r>
      <w:r w:rsidR="00737667">
        <w:rPr>
          <w:rFonts w:ascii="Times New Roman" w:hAnsi="Times New Roman" w:cs="Times New Roman"/>
          <w:sz w:val="24"/>
          <w:szCs w:val="24"/>
          <w:lang w:val="en-GB"/>
        </w:rPr>
        <w:t xml:space="preserve"> The strains were genotyped using microsatellite markers which was a molecular biology technique.</w:t>
      </w:r>
      <w:r w:rsidRPr="00FE7D75">
        <w:rPr>
          <w:rFonts w:ascii="Times New Roman" w:hAnsi="Times New Roman" w:cs="Times New Roman"/>
          <w:sz w:val="24"/>
          <w:szCs w:val="24"/>
          <w:lang w:val="en-GB"/>
        </w:rPr>
        <w:t xml:space="preserve"> This was demonstrated using two opposite mating types, with one being female-fertile. They produced viable offspring. The sexual reproduction capability is then lost outside this known centre of origin </w:t>
      </w:r>
      <w:r w:rsidRPr="00FE7D75">
        <w:rPr>
          <w:rFonts w:ascii="Times New Roman" w:hAnsi="Times New Roman" w:cs="Times New Roman"/>
          <w:sz w:val="24"/>
          <w:szCs w:val="24"/>
          <w:lang w:val="en-GB"/>
        </w:rPr>
        <w:fldChar w:fldCharType="begin" w:fldLock="1"/>
      </w:r>
      <w:r w:rsidRPr="00FE7D75">
        <w:rPr>
          <w:rFonts w:ascii="Times New Roman" w:hAnsi="Times New Roman" w:cs="Times New Roman"/>
          <w:sz w:val="24"/>
          <w:szCs w:val="24"/>
          <w:lang w:val="en-GB"/>
        </w:rPr>
        <w:instrText>ADDIN CSL_CITATION {"citationItems":[{"id":"ITEM-1","itemData":{"DOI":"10.1111/j.1365-294X.2012.05469.x","ISSN":"09621083","abstract":"Sexual reproduction may be cryptic or facultative in fungi and therefore difficult to detect. Magnaporthe oryzae, which causes blast, the most damaging fungal disease of rice, is thought to originate from southeast Asia. It reproduces asexually in all rice-growing regions. Sexual reproduction has been suspected in limited areas of southeast Asia, but has never been demonstrated in contemporary populations. We characterized several M. oryzae populations worldwide both biologically and genetically, to identify candidate populations for sexual reproduction. The sexual cycle of M. oryzae requires two strains of opposite mating types, at least one of which is female-fertile, to come into contact. In one Chinese population, the two mating types were found to be present at similar frequencies and almost all strains were female-fertile. Compatible strains from this population completed the sexual cycle in vitro and produced viable progenies. Genotypic richness and linkage disequilibrium data also supported the existence of sexual reproduction in this population. We resampled this population the following year, and the data obtained confirmed the presence of all the biological and genetic characteristics of sexual reproduction. In particular, a considerable genetic reshuffling of alleles was observed between the 2 years. Computer simulations confirmed that the observed genetic characteristics were unlikely to have arisen in the absence of recombination. We therefore concluded that a contemporary population of M. oryzae, pathogenic on rice, reproduces sexually in natura in southeast Asia. Our findings provide evidence for the loss of sexual reproduction by a fungal plant pathogen outside its centre of origin.","author":[{"dropping-particle":"","family":"Saleh","given":"Dounia","non-dropping-particle":"","parse-names":false,"suffix":""},{"dropping-particle":"","family":"Xu","given":"Peng","non-dropping-particle":"","parse-names":false,"suffix":""},{"dropping-particle":"","family":"Shen","given":"Ying","non-dropping-particle":"","parse-names":false,"suffix":""},{"dropping-particle":"","family":"Li","given":"Chenguyn","non-dropping-particle":"","parse-names":false,"suffix":""},{"dropping-particle":"","family":"Adreit","given":"Henri","non-dropping-particle":"","parse-names":false,"suffix":""},{"dropping-particle":"","family":"Milazzo","given":"Joëlle","non-dropping-particle":"","parse-names":false,"suffix":""},{"dropping-particle":"","family":"RavignÉ","given":"Virginie","non-dropping-particle":"","parse-names":false,"suffix":""},{"dropping-particle":"","family":"Bazin","given":"Eric","non-dropping-particle":"","parse-names":false,"suffix":""},{"dropping-particle":"","family":"NottÉghem","given":"Jean Loup","non-dropping-particle":"","parse-names":false,"suffix":""},{"dropping-particle":"","family":"Fournier","given":"Elisabeth","non-dropping-particle":"","parse-names":false,"suffix":""},{"dropping-particle":"","family":"Tharreau","given":"Didier","non-dropping-particle":"","parse-names":false,"suffix":""}],"container-title":"Molecular Ecology","id":"ITEM-1","issue":"6","issued":{"date-parts":[["2012"]]},"page":"1330-1344","title":"Sex at the origin: An Asian population of the rice blast fungus Magnaporthe oryzae reproduces sexually","type":"article-journal","volume":"21"},"uris":["http://www.mendeley.com/documents/?uuid=926f92bd-74ce-4337-844c-0fdd0a59644d"]}],"mendeley":{"formattedCitation":"(Saleh et al., 2012)","plainTextFormattedCitation":"(Saleh et al., 2012)","previouslyFormattedCitation":"(Saleh et al., 2012)"},"properties":{"noteIndex":0},"schema":"https://github.com/citation-style-language/schema/raw/master/csl-citation.json"}</w:instrText>
      </w:r>
      <w:r w:rsidRPr="00FE7D75">
        <w:rPr>
          <w:rFonts w:ascii="Times New Roman" w:hAnsi="Times New Roman" w:cs="Times New Roman"/>
          <w:sz w:val="24"/>
          <w:szCs w:val="24"/>
          <w:lang w:val="en-GB"/>
        </w:rPr>
        <w:fldChar w:fldCharType="separate"/>
      </w:r>
      <w:r w:rsidRPr="00FE7D75">
        <w:rPr>
          <w:rFonts w:ascii="Times New Roman" w:hAnsi="Times New Roman" w:cs="Times New Roman"/>
          <w:noProof/>
          <w:sz w:val="24"/>
          <w:szCs w:val="24"/>
          <w:lang w:val="en-GB"/>
        </w:rPr>
        <w:t>(Saleh et al., 2012)</w:t>
      </w:r>
      <w:r w:rsidRPr="00FE7D75">
        <w:rPr>
          <w:rFonts w:ascii="Times New Roman" w:hAnsi="Times New Roman" w:cs="Times New Roman"/>
          <w:sz w:val="24"/>
          <w:szCs w:val="24"/>
          <w:lang w:val="en-GB"/>
        </w:rPr>
        <w:fldChar w:fldCharType="end"/>
      </w:r>
      <w:r w:rsidRPr="00FE7D75">
        <w:rPr>
          <w:rFonts w:ascii="Times New Roman" w:hAnsi="Times New Roman" w:cs="Times New Roman"/>
          <w:sz w:val="24"/>
          <w:szCs w:val="24"/>
          <w:lang w:val="en-GB"/>
        </w:rPr>
        <w:t>.</w:t>
      </w:r>
    </w:p>
    <w:p w:rsidR="008B1D0C" w:rsidRDefault="00CA65C3" w:rsidP="008F75E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was a global study looking at </w:t>
      </w:r>
      <w:r w:rsidR="002F698E">
        <w:rPr>
          <w:rFonts w:ascii="Times New Roman" w:hAnsi="Times New Roman" w:cs="Times New Roman"/>
          <w:sz w:val="24"/>
          <w:szCs w:val="24"/>
          <w:lang w:val="en-GB"/>
        </w:rPr>
        <w:t xml:space="preserve">the genetic diversity of </w:t>
      </w:r>
      <w:r>
        <w:rPr>
          <w:rFonts w:ascii="Times New Roman" w:hAnsi="Times New Roman" w:cs="Times New Roman"/>
          <w:sz w:val="24"/>
          <w:szCs w:val="24"/>
          <w:lang w:val="en-GB"/>
        </w:rPr>
        <w:t>1372 strains from all over the world</w:t>
      </w:r>
      <w:r w:rsidR="002F55C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 few African isolates were included </w:t>
      </w:r>
      <w:r w:rsidR="00492166">
        <w:rPr>
          <w:rFonts w:ascii="Times New Roman" w:hAnsi="Times New Roman" w:cs="Times New Roman"/>
          <w:sz w:val="24"/>
          <w:szCs w:val="24"/>
          <w:lang w:val="en-GB"/>
        </w:rPr>
        <w:t>in the study.</w:t>
      </w:r>
      <w:r w:rsidR="002F698E">
        <w:rPr>
          <w:rFonts w:ascii="Times New Roman" w:hAnsi="Times New Roman" w:cs="Times New Roman"/>
          <w:sz w:val="24"/>
          <w:szCs w:val="24"/>
          <w:lang w:val="en-GB"/>
        </w:rPr>
        <w:t xml:space="preserve"> The different strains were genotyped using microsatellite markers which was a molecular biology technique.</w:t>
      </w:r>
      <w:r w:rsidR="00492166">
        <w:rPr>
          <w:rFonts w:ascii="Times New Roman" w:hAnsi="Times New Roman" w:cs="Times New Roman"/>
          <w:sz w:val="24"/>
          <w:szCs w:val="24"/>
          <w:lang w:val="en-GB"/>
        </w:rPr>
        <w:t xml:space="preserve"> </w:t>
      </w:r>
      <w:r w:rsidR="00737667">
        <w:rPr>
          <w:rFonts w:ascii="Times New Roman" w:hAnsi="Times New Roman" w:cs="Times New Roman"/>
          <w:sz w:val="24"/>
          <w:szCs w:val="24"/>
          <w:lang w:val="en-GB"/>
        </w:rPr>
        <w:t xml:space="preserve">They looked at the genetic diversity within and without the strains. </w:t>
      </w:r>
      <w:r w:rsidR="002F55C1">
        <w:rPr>
          <w:rFonts w:ascii="Times New Roman" w:hAnsi="Times New Roman" w:cs="Times New Roman"/>
          <w:sz w:val="24"/>
          <w:szCs w:val="24"/>
          <w:lang w:val="en-GB"/>
        </w:rPr>
        <w:t>They found 3 clades</w:t>
      </w:r>
      <w:r w:rsidR="00B17E7B">
        <w:rPr>
          <w:rFonts w:ascii="Times New Roman" w:hAnsi="Times New Roman" w:cs="Times New Roman"/>
          <w:sz w:val="24"/>
          <w:szCs w:val="24"/>
          <w:lang w:val="en-GB"/>
        </w:rPr>
        <w:t xml:space="preserve"> with Asia being the origin where the pathogen was found to have been reproducing sexually, from where it spread to the rest of the world.</w:t>
      </w:r>
      <w:r w:rsidR="00C11D5C">
        <w:rPr>
          <w:rFonts w:ascii="Times New Roman" w:hAnsi="Times New Roman" w:cs="Times New Roman"/>
          <w:sz w:val="24"/>
          <w:szCs w:val="24"/>
          <w:lang w:val="en-GB"/>
        </w:rPr>
        <w:t xml:space="preserve"> Getting to understand the link between the evolutionary history and how diverse M. oryzae is today will be fundamental in</w:t>
      </w:r>
      <w:r>
        <w:rPr>
          <w:rFonts w:ascii="Times New Roman" w:hAnsi="Times New Roman" w:cs="Times New Roman"/>
          <w:sz w:val="24"/>
          <w:szCs w:val="24"/>
          <w:lang w:val="en-GB"/>
        </w:rPr>
        <w:t xml:space="preserve"> foreseeing likely changes</w:t>
      </w:r>
      <w:r w:rsidR="00B17E7B">
        <w:rPr>
          <w:rFonts w:ascii="Times New Roman" w:hAnsi="Times New Roman" w:cs="Times New Roman"/>
          <w:sz w:val="24"/>
          <w:szCs w:val="24"/>
          <w:lang w:val="en-GB"/>
        </w:rPr>
        <w:t xml:space="preserve"> </w:t>
      </w:r>
      <w:r w:rsidR="002F55C1">
        <w:rPr>
          <w:rFonts w:ascii="Times New Roman" w:hAnsi="Times New Roman" w:cs="Times New Roman"/>
          <w:sz w:val="24"/>
          <w:szCs w:val="24"/>
          <w:lang w:val="en-GB"/>
        </w:rPr>
        <w:fldChar w:fldCharType="begin" w:fldLock="1"/>
      </w:r>
      <w:r w:rsidR="006B7EF3">
        <w:rPr>
          <w:rFonts w:ascii="Times New Roman" w:hAnsi="Times New Roman" w:cs="Times New Roman"/>
          <w:sz w:val="24"/>
          <w:szCs w:val="24"/>
          <w:lang w:val="en-GB"/>
        </w:rPr>
        <w:instrText>ADDIN CSL_CITATION {"citationItems":[{"id":"ITEM-1","itemData":{"DOI":"10.1111/nph.12627","ISSN":"0028646X","abstract":"Inferring invasion routes and identifying reservoirs of diversity of plant pathogens are essential in proposing new strategies for their control. Magnaporthe oryzae, the fungus responsible for rice blast disease, has invaded all rice growing areas. Virulent genotypes regularly (re)emerge, causing rapid resistance breakdowns. However, the world-wide genetic subdivision of M. oryzae populations on rice and its past history of invasion have never been elucidated. In order to investigate the centers of diversity, origin and migration of M. oryzae on rice, we analyzed the genetic diversity of 55 populations from 15 countries. Three genetic clusters were identified world-wide. Asia was the center of diversity and the origin of most migrations to other continents. In Asia, two centers of diversity were revealed in the Himalayan foothills: South China-Laos-North Thailand, and western Nepal. Sexual reproduction persisted only in the South China-Laos-North Thailand region, which was identified as the putative center of origin of all M. oryzae populations on rice. Our results suggest a scenario of early evolution of M. oryzae on rice that matches the past history of rice domestication. This study confirms that crop domestication may have considerable influence on the pestification process of natural enemies.","author":[{"dropping-particle":"","family":"Saleh","given":"Dounia","non-dropping-particle":"","parse-names":false,"suffix":""},{"dropping-particle":"","family":"Milazzo","given":"Joëlle","non-dropping-particle":"","parse-names":false,"suffix":""},{"dropping-particle":"","family":"Adreit","given":"Henri","non-dropping-particle":"","parse-names":false,"suffix":""},{"dropping-particle":"","family":"Fournier","given":"Elisabeth","non-dropping-particle":"","parse-names":false,"suffix":""},{"dropping-particle":"","family":"Tharreau","given":"Didier","non-dropping-particle":"","parse-names":false,"suffix":""}],"container-title":"New Phytologist","id":"ITEM-1","issue":"4","issued":{"date-parts":[["2014"]]},"page":"1440-1456","title":"South-East Asia is the center of origin, diversity and dispersion of the rice blast fungus, Magnaporthe oryzae","type":"article-journal","volume":"201"},"uris":["http://www.mendeley.com/documents/?uuid=e852137f-991b-44fd-ab06-5406b8dc0e4b"]}],"mendeley":{"formattedCitation":"(Saleh, Milazzo, Adreit, Fournier, &amp; Tharreau, 2014)","plainTextFormattedCitation":"(Saleh, Milazzo, Adreit, Fournier, &amp; Tharreau, 2014)","previouslyFormattedCitation":"(Saleh, Milazzo, Adreit, Fournier, &amp; Tharreau, 2014)"},"properties":{"noteIndex":0},"schema":"https://github.com/citation-style-language/schema/raw/master/csl-citation.json"}</w:instrText>
      </w:r>
      <w:r w:rsidR="002F55C1">
        <w:rPr>
          <w:rFonts w:ascii="Times New Roman" w:hAnsi="Times New Roman" w:cs="Times New Roman"/>
          <w:sz w:val="24"/>
          <w:szCs w:val="24"/>
          <w:lang w:val="en-GB"/>
        </w:rPr>
        <w:fldChar w:fldCharType="separate"/>
      </w:r>
      <w:r w:rsidR="00460FF8" w:rsidRPr="00460FF8">
        <w:rPr>
          <w:rFonts w:ascii="Times New Roman" w:hAnsi="Times New Roman" w:cs="Times New Roman"/>
          <w:noProof/>
          <w:sz w:val="24"/>
          <w:szCs w:val="24"/>
          <w:lang w:val="en-GB"/>
        </w:rPr>
        <w:t>(Saleh, Milazzo, Adreit, Fournier, &amp; Tharreau, 2014)</w:t>
      </w:r>
      <w:r w:rsidR="002F55C1">
        <w:rPr>
          <w:rFonts w:ascii="Times New Roman" w:hAnsi="Times New Roman" w:cs="Times New Roman"/>
          <w:sz w:val="24"/>
          <w:szCs w:val="24"/>
          <w:lang w:val="en-GB"/>
        </w:rPr>
        <w:fldChar w:fldCharType="end"/>
      </w:r>
      <w:r w:rsidR="002F55C1">
        <w:rPr>
          <w:rFonts w:ascii="Times New Roman" w:hAnsi="Times New Roman" w:cs="Times New Roman"/>
          <w:sz w:val="24"/>
          <w:szCs w:val="24"/>
          <w:lang w:val="en-GB"/>
        </w:rPr>
        <w:t>.</w:t>
      </w:r>
      <w:r w:rsidR="00957B29">
        <w:rPr>
          <w:rFonts w:ascii="Times New Roman" w:hAnsi="Times New Roman" w:cs="Times New Roman"/>
          <w:sz w:val="24"/>
          <w:szCs w:val="24"/>
          <w:lang w:val="en-GB"/>
        </w:rPr>
        <w:t xml:space="preserve">  </w:t>
      </w:r>
    </w:p>
    <w:p w:rsidR="00F42CF4" w:rsidRDefault="008B1D0C" w:rsidP="008F75E9">
      <w:pPr>
        <w:jc w:val="both"/>
        <w:rPr>
          <w:rFonts w:ascii="Times New Roman" w:hAnsi="Times New Roman" w:cs="Times New Roman"/>
          <w:sz w:val="24"/>
          <w:szCs w:val="24"/>
          <w:lang w:val="en-GB"/>
        </w:rPr>
      </w:pPr>
      <w:r>
        <w:rPr>
          <w:rFonts w:ascii="Times New Roman" w:hAnsi="Times New Roman" w:cs="Times New Roman"/>
          <w:sz w:val="24"/>
          <w:szCs w:val="24"/>
          <w:lang w:val="en-GB"/>
        </w:rPr>
        <w:t>They looked at 88 isolates of the disease causing pathogen from East Africa</w:t>
      </w:r>
      <w:r w:rsidR="001D5D5B">
        <w:rPr>
          <w:rFonts w:ascii="Times New Roman" w:hAnsi="Times New Roman" w:cs="Times New Roman"/>
          <w:sz w:val="24"/>
          <w:szCs w:val="24"/>
          <w:lang w:val="en-GB"/>
        </w:rPr>
        <w:t>, West Africa and the Philippines (Asia)</w:t>
      </w:r>
      <w:r>
        <w:rPr>
          <w:rFonts w:ascii="Times New Roman" w:hAnsi="Times New Roman" w:cs="Times New Roman"/>
          <w:sz w:val="24"/>
          <w:szCs w:val="24"/>
          <w:lang w:val="en-GB"/>
        </w:rPr>
        <w:t>. They used a molecular technique whereby they used amplified fragment length polymorphism (AFLP) markers.</w:t>
      </w:r>
      <w:r w:rsidR="00460FF8">
        <w:rPr>
          <w:rFonts w:ascii="Times New Roman" w:hAnsi="Times New Roman" w:cs="Times New Roman"/>
          <w:sz w:val="24"/>
          <w:szCs w:val="24"/>
          <w:lang w:val="en-GB"/>
        </w:rPr>
        <w:t xml:space="preserve"> They found that there was no population structure and a significant flow of genes was evident. The also analysed the pathogenicity of the isolates which showed that aggression was variable amongst the EA isolates, indicating possible racial diversity</w:t>
      </w:r>
      <w:r w:rsidR="004A6696">
        <w:rPr>
          <w:rFonts w:ascii="Times New Roman" w:hAnsi="Times New Roman" w:cs="Times New Roman"/>
          <w:sz w:val="24"/>
          <w:szCs w:val="24"/>
          <w:lang w:val="en-GB"/>
        </w:rPr>
        <w:t>. They found that there is a possibility that the EA population either consists of only one genetic population or</w:t>
      </w:r>
      <w:r w:rsidR="00E83A95">
        <w:rPr>
          <w:rFonts w:ascii="Times New Roman" w:hAnsi="Times New Roman" w:cs="Times New Roman"/>
          <w:sz w:val="24"/>
          <w:szCs w:val="24"/>
          <w:lang w:val="en-GB"/>
        </w:rPr>
        <w:t xml:space="preserve"> the flow of genes is quite significant</w:t>
      </w:r>
      <w:r w:rsidR="00460FF8">
        <w:rPr>
          <w:rFonts w:ascii="Times New Roman" w:hAnsi="Times New Roman" w:cs="Times New Roman"/>
          <w:sz w:val="24"/>
          <w:szCs w:val="24"/>
          <w:lang w:val="en-GB"/>
        </w:rPr>
        <w:t xml:space="preserve"> </w:t>
      </w:r>
      <w:r w:rsidR="00460FF8">
        <w:rPr>
          <w:rFonts w:ascii="Times New Roman" w:hAnsi="Times New Roman" w:cs="Times New Roman"/>
          <w:sz w:val="24"/>
          <w:szCs w:val="24"/>
          <w:lang w:val="en-GB"/>
        </w:rPr>
        <w:fldChar w:fldCharType="begin" w:fldLock="1"/>
      </w:r>
      <w:r w:rsidR="006B7EF3">
        <w:rPr>
          <w:rFonts w:ascii="Times New Roman" w:hAnsi="Times New Roman" w:cs="Times New Roman"/>
          <w:sz w:val="24"/>
          <w:szCs w:val="24"/>
          <w:lang w:val="en-GB"/>
        </w:rPr>
        <w:instrText>ADDIN CSL_CITATION {"citationItems":[{"id":"ITEM-1","itemData":{"DOI":"10.1094/PHYTO-10-14-0281-R","ISSN":"0031949X","abstract":"© 2015 The American Phytopathological Society. Rice blast, caused by Magnaporthe oryzae, is one of the emergent threats to rice production in East Africa (EA), where little is known about the population genetics and pathogenicity of this pathogen. We investigated the genetic diversity and mating type (MAT) distribution of 88 isolates of M. oryzae from EA and representative isolates from West Africa (WA) and the Philippines (Asia) using amplified fragment length polymorphism markers and mating-type-specific primer sets. In addition, the aggressiveness of each isolate was evaluated by inoculating on the susceptible Oryza sativa indica 'Co39', scoring the disease severity and calculating the disease progress. Hierarchical analysis of molecular variance revealed a low level of genetic differentiation at two levels (F&lt;inf&gt;ST&lt;/inf&gt; 0.12 and F&lt;inf&gt;CT&lt;/inf&gt; 0.11). No evidence of population structure was found among the 65 isolates from EA, and gene flow among EA populations was high. Moreover, pairwise population differentiation (G&lt;inf&gt;ST&lt;/inf&gt;) in EA populations ranged from 0.03 to 0.04, suggesting that &gt;96% of genetic variation is derived from within populations. However, the populations from Asia and WA were moderately differentiated from EA ones. The spatial analysis of principal coordinates and STRUCTURE revealed overlapping between individual M. oryzae isolates from EA, with limited distinctness according to the geographic origin. All the populations were clonal, given the positive and significant index of association (I&lt;inf&gt;A&lt;/inf&gt;) and standardized index of association (r&lt;inf&gt;d&lt;/inf&gt;), which indicates a significant (P &lt; 0.001) departure from panmixia (I&lt;inf&gt;A&lt;/inf&gt; and r&lt;inf&gt;d&lt;/inf&gt; = 0). Both MAT1-1 and MAT1-2 were detected. However, MAT1-1 was more prevalent than MAT1-2. Pathogenicity analysis revealed variability in aggressiveness, suggesting a potential existence of different races. Our data suggest that either M. oryzae populations from EA could be distributed as a single genetic population or gene flow is exerting a significant influence, effectively swamping the action of selection. This is the first study of genetic differentiation of rice-infecting M. oryzae strains from EA, and may guide further studies on the pathogen as well as resistance breeding efforts.","author":[{"dropping-particle":"","family":"Onaga","given":"Geoffrey","non-dropping-particle":"","parse-names":false,"suffix":""},{"dropping-particle":"","family":"Wydra","given":"Kerstin","non-dropping-particle":"","parse-names":false,"suffix":""},{"dropping-particle":"","family":"Koopmann","given":"Birger","non-dropping-particle":"","parse-names":false,"suffix":""},{"dropping-particle":"","family":"Séré","given":"Yakouba","non-dropping-particle":"","parse-names":false,"suffix":""},{"dropping-particle":"","family":"Tiedemann","given":"Andreas","non-dropping-particle":"Von","parse-names":false,"suffix":""}],"container-title":"Phytopathology","id":"ITEM-1","issue":"8","issued":{"date-parts":[["2015"]]},"page":"1137-1145","title":"Population structure, pathogenicity, and mating type distribution of Magnaporthe oryzae isolates from East Africa","type":"article-journal","volume":"105"},"uris":["http://www.mendeley.com/documents/?uuid=84a23f21-f890-4488-a594-be5cf5ebb1cb"]}],"mendeley":{"formattedCitation":"(Onaga et al., 2015)","plainTextFormattedCitation":"(Onaga et al., 2015)","previouslyFormattedCitation":"(Onaga et al., 2015)"},"properties":{"noteIndex":0},"schema":"https://github.com/citation-style-language/schema/raw/master/csl-citation.json"}</w:instrText>
      </w:r>
      <w:r w:rsidR="00460FF8">
        <w:rPr>
          <w:rFonts w:ascii="Times New Roman" w:hAnsi="Times New Roman" w:cs="Times New Roman"/>
          <w:sz w:val="24"/>
          <w:szCs w:val="24"/>
          <w:lang w:val="en-GB"/>
        </w:rPr>
        <w:fldChar w:fldCharType="separate"/>
      </w:r>
      <w:r w:rsidR="00460FF8" w:rsidRPr="00460FF8">
        <w:rPr>
          <w:rFonts w:ascii="Times New Roman" w:hAnsi="Times New Roman" w:cs="Times New Roman"/>
          <w:noProof/>
          <w:sz w:val="24"/>
          <w:szCs w:val="24"/>
          <w:lang w:val="en-GB"/>
        </w:rPr>
        <w:t>(Onaga et al., 2015)</w:t>
      </w:r>
      <w:r w:rsidR="00460FF8">
        <w:rPr>
          <w:rFonts w:ascii="Times New Roman" w:hAnsi="Times New Roman" w:cs="Times New Roman"/>
          <w:sz w:val="24"/>
          <w:szCs w:val="24"/>
          <w:lang w:val="en-GB"/>
        </w:rPr>
        <w:fldChar w:fldCharType="end"/>
      </w:r>
      <w:r w:rsidR="00460FF8">
        <w:rPr>
          <w:rFonts w:ascii="Times New Roman" w:hAnsi="Times New Roman" w:cs="Times New Roman"/>
          <w:sz w:val="24"/>
          <w:szCs w:val="24"/>
          <w:lang w:val="en-GB"/>
        </w:rPr>
        <w:t>.</w:t>
      </w:r>
      <w:r w:rsidR="00957B29">
        <w:rPr>
          <w:rFonts w:ascii="Times New Roman" w:hAnsi="Times New Roman" w:cs="Times New Roman"/>
          <w:sz w:val="24"/>
          <w:szCs w:val="24"/>
          <w:lang w:val="en-GB"/>
        </w:rPr>
        <w:t xml:space="preserve"> </w:t>
      </w:r>
    </w:p>
    <w:p w:rsidR="00957B29" w:rsidRDefault="00F42CF4" w:rsidP="008F75E9">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They examined how diverse virulence is and how genetically related 122 isolates of the pathogen</w:t>
      </w:r>
      <w:r w:rsidR="00957B29">
        <w:rPr>
          <w:rFonts w:ascii="Times New Roman" w:hAnsi="Times New Roman" w:cs="Times New Roman"/>
          <w:sz w:val="24"/>
          <w:szCs w:val="24"/>
          <w:lang w:val="en-GB"/>
        </w:rPr>
        <w:t xml:space="preserve"> </w:t>
      </w:r>
      <w:r>
        <w:rPr>
          <w:rFonts w:ascii="Times New Roman" w:hAnsi="Times New Roman" w:cs="Times New Roman"/>
          <w:sz w:val="24"/>
          <w:szCs w:val="24"/>
          <w:lang w:val="en-GB"/>
        </w:rPr>
        <w:t>are from African</w:t>
      </w:r>
      <w:r w:rsidR="00E42903">
        <w:rPr>
          <w:rFonts w:ascii="Times New Roman" w:hAnsi="Times New Roman" w:cs="Times New Roman"/>
          <w:sz w:val="24"/>
          <w:szCs w:val="24"/>
          <w:lang w:val="en-GB"/>
        </w:rPr>
        <w:t xml:space="preserve"> countries</w:t>
      </w:r>
      <w:r w:rsidR="006E58AC">
        <w:rPr>
          <w:rFonts w:ascii="Times New Roman" w:hAnsi="Times New Roman" w:cs="Times New Roman"/>
          <w:sz w:val="24"/>
          <w:szCs w:val="24"/>
          <w:lang w:val="en-GB"/>
        </w:rPr>
        <w:t>. They looked at SNPs from data generated by genotyping by sequencing. They found 7 clades of the pathogen differing in virulence</w:t>
      </w:r>
      <w:r w:rsidR="00E42903">
        <w:rPr>
          <w:rFonts w:ascii="Times New Roman" w:hAnsi="Times New Roman" w:cs="Times New Roman"/>
          <w:sz w:val="24"/>
          <w:szCs w:val="24"/>
          <w:lang w:val="en-GB"/>
        </w:rPr>
        <w:t xml:space="preserve"> </w:t>
      </w:r>
      <w:r w:rsidR="00E42903">
        <w:rPr>
          <w:rFonts w:ascii="Times New Roman" w:hAnsi="Times New Roman" w:cs="Times New Roman"/>
          <w:sz w:val="24"/>
          <w:szCs w:val="24"/>
          <w:lang w:val="en-GB"/>
        </w:rPr>
        <w:fldChar w:fldCharType="begin" w:fldLock="1"/>
      </w:r>
      <w:r w:rsidR="007D5713">
        <w:rPr>
          <w:rFonts w:ascii="Times New Roman" w:hAnsi="Times New Roman" w:cs="Times New Roman"/>
          <w:sz w:val="24"/>
          <w:szCs w:val="24"/>
          <w:lang w:val="en-GB"/>
        </w:rPr>
        <w:instrText>ADDIN CSL_CITATION {"citationItems":[{"id":"ITEM-1","itemData":{"DOI":"10.1094/PHYTO-08-16-0319-R","ISSN":"0031949X","abstract":"© 2017 The American Phytopathological Society. A collection of 122 isolates of Magnaporthe oryzae, from nine sub- Saharan African countries, was assessed for virulence diversity and genetic relatedness. The virulence spectrum was assessed by pathotype analysis with a panel of 43 rice genotypes consisting of differential lines carrying 24 blast resistance genes (R-genes), contemporary African rice cultivars, and susceptible checks. The virulence spectrum among isolates ranged from 5 to 80%. Five isolates were avirulent to the entire rice panel, while two isolates were virulent to ;75% of the panel. Overall, cultivar 75-1-127, the Pi9 R-gene donor, was resistant to all isolates (100%), followed by four African rice cultivars (AR105, NERICA 15, 96%; NERICA 4, 91%; and F6-36, 90%). Genetic relatedness of isolates was assessed by single nucleotide polymorphisms derived from genotyping-by-sequencing and by vegetative compatibility tests. Phylogenetic analysis of SNPs of a subset of isolates (n = 78) revealed seven distinct clades that differed in virulence. Principal component analysis showed isolates from East Africa were genetically distinct from those from West Africa. Vegetative compatibility tests of a subset of isolates (n = 65) showed no common groups among countries. This study shows that blast disease could be controlled by pyramiding of Pi9 together with other promising R-genes into rice cultivars that are adapted to East and West African regions.","author":[{"dropping-particle":"","family":"Mutiga","given":"S. K.","non-dropping-particle":"","parse-names":false,"suffix":""},{"dropping-particle":"","family":"Rotich","given":"F.","non-dropping-particle":"","parse-names":false,"suffix":""},{"dropping-particle":"","family":"Ganeshan","given":"V. Devi","non-dropping-particle":"","parse-names":false,"suffix":""},{"dropping-particle":"","family":"Mwongera","given":"D. T.","non-dropping-particle":"","parse-names":false,"suffix":""},{"dropping-particle":"","family":"Mgonja","given":"E. M.","non-dropping-particle":"","parse-names":false,"suffix":""},{"dropping-particle":"","family":"Were","given":"V. M.","non-dropping-particle":"","parse-names":false,"suffix":""},{"dropping-particle":"","family":"Harvey","given":"J. W.","non-dropping-particle":"","parse-names":false,"suffix":""},{"dropping-particle":"","family":"Zhou","given":"B.","non-dropping-particle":"","parse-names":false,"suffix":""},{"dropping-particle":"","family":"Wasilwa","given":"L.","non-dropping-particle":"","parse-names":false,"suffix":""},{"dropping-particle":"","family":"Feng","given":"C.","non-dropping-particle":"","parse-names":false,"suffix":""},{"dropping-particle":"","family":"Ouédraogo","given":"I.","non-dropping-particle":"","parse-names":false,"suffix":""},{"dropping-particle":"","family":"Wang","given":"G. L.","non-dropping-particle":"","parse-names":false,"suffix":""},{"dropping-particle":"","family":"Mitchell","given":"T. K.","non-dropping-particle":"","parse-names":false,"suffix":""},{"dropping-particle":"","family":"Talbot","given":"N. J.","non-dropping-particle":"","parse-names":false,"suffix":""},{"dropping-particle":"","family":"Correll","given":"J. C.","non-dropping-particle":"","parse-names":false,"suffix":""}],"container-title":"Phytopathology","id":"ITEM-1","issue":"7","issued":{"date-parts":[["2017"]]},"page":"852-863","title":"Assessment of the virulence spectrum and its association with genetic diversity in magnaporthe oryzae populations from sub-Saharan Africa","type":"article-journal","volume":"107"},"uris":["http://www.mendeley.com/documents/?uuid=b5fd2966-76fa-4428-806e-0feef65d53aa"]}],"mendeley":{"formattedCitation":"(Mutiga et al., 2017)","plainTextFormattedCitation":"(Mutiga et al., 2017)","previouslyFormattedCitation":"(Mutiga et al., 2017)"},"properties":{"noteIndex":0},"schema":"https://github.com/citation-style-language/schema/raw/master/csl-citation.json"}</w:instrText>
      </w:r>
      <w:r w:rsidR="00E42903">
        <w:rPr>
          <w:rFonts w:ascii="Times New Roman" w:hAnsi="Times New Roman" w:cs="Times New Roman"/>
          <w:sz w:val="24"/>
          <w:szCs w:val="24"/>
          <w:lang w:val="en-GB"/>
        </w:rPr>
        <w:fldChar w:fldCharType="separate"/>
      </w:r>
      <w:r w:rsidR="00E42903" w:rsidRPr="00E42903">
        <w:rPr>
          <w:rFonts w:ascii="Times New Roman" w:hAnsi="Times New Roman" w:cs="Times New Roman"/>
          <w:noProof/>
          <w:sz w:val="24"/>
          <w:szCs w:val="24"/>
          <w:lang w:val="en-GB"/>
        </w:rPr>
        <w:t>(Mutiga et al., 2017)</w:t>
      </w:r>
      <w:r w:rsidR="00E42903">
        <w:rPr>
          <w:rFonts w:ascii="Times New Roman" w:hAnsi="Times New Roman" w:cs="Times New Roman"/>
          <w:sz w:val="24"/>
          <w:szCs w:val="24"/>
          <w:lang w:val="en-GB"/>
        </w:rPr>
        <w:fldChar w:fldCharType="end"/>
      </w:r>
      <w:r w:rsidR="00E42903">
        <w:rPr>
          <w:rFonts w:ascii="Times New Roman" w:hAnsi="Times New Roman" w:cs="Times New Roman"/>
          <w:sz w:val="24"/>
          <w:szCs w:val="24"/>
          <w:lang w:val="en-GB"/>
        </w:rPr>
        <w:t>.</w:t>
      </w:r>
    </w:p>
    <w:p w:rsidR="005054A0" w:rsidRDefault="005054A0" w:rsidP="008F75E9">
      <w:pPr>
        <w:jc w:val="both"/>
        <w:rPr>
          <w:rFonts w:ascii="Times New Roman" w:hAnsi="Times New Roman" w:cs="Times New Roman"/>
          <w:sz w:val="24"/>
          <w:szCs w:val="24"/>
          <w:lang w:val="en-GB"/>
        </w:rPr>
      </w:pPr>
    </w:p>
    <w:p w:rsidR="00517754" w:rsidRDefault="00517754" w:rsidP="008F75E9">
      <w:pPr>
        <w:jc w:val="both"/>
        <w:rPr>
          <w:rFonts w:ascii="Times New Roman" w:hAnsi="Times New Roman" w:cs="Times New Roman"/>
          <w:sz w:val="24"/>
          <w:szCs w:val="24"/>
          <w:lang w:val="en-GB"/>
        </w:rPr>
      </w:pPr>
    </w:p>
    <w:p w:rsidR="00517754" w:rsidRPr="00517754" w:rsidRDefault="00517754" w:rsidP="00517754">
      <w:pPr>
        <w:jc w:val="both"/>
        <w:rPr>
          <w:rFonts w:ascii="Times New Roman" w:hAnsi="Times New Roman" w:cs="Times New Roman"/>
          <w:sz w:val="24"/>
          <w:szCs w:val="24"/>
          <w:u w:val="single"/>
          <w:lang w:val="en-GB"/>
        </w:rPr>
      </w:pPr>
      <w:r w:rsidRPr="00517754">
        <w:rPr>
          <w:rFonts w:ascii="Times New Roman" w:hAnsi="Times New Roman" w:cs="Times New Roman"/>
          <w:sz w:val="24"/>
          <w:szCs w:val="24"/>
          <w:u w:val="single"/>
          <w:lang w:val="en-GB"/>
        </w:rPr>
        <w:t>Chapter 3: Methodology</w:t>
      </w:r>
    </w:p>
    <w:p w:rsidR="00517754" w:rsidRPr="005054A0" w:rsidRDefault="00517754" w:rsidP="00517754">
      <w:pPr>
        <w:numPr>
          <w:ilvl w:val="0"/>
          <w:numId w:val="5"/>
        </w:numPr>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Detailed description of the methods to be used, and how data will be analysed</w:t>
      </w:r>
    </w:p>
    <w:p w:rsidR="00517754" w:rsidRPr="00517754" w:rsidRDefault="00517754" w:rsidP="00517754">
      <w:pPr>
        <w:jc w:val="both"/>
        <w:rPr>
          <w:rFonts w:ascii="Times New Roman" w:hAnsi="Times New Roman" w:cs="Times New Roman"/>
          <w:b/>
          <w:sz w:val="24"/>
          <w:szCs w:val="24"/>
          <w:lang w:val="en-GB"/>
        </w:rPr>
      </w:pPr>
      <w:r w:rsidRPr="00517754">
        <w:rPr>
          <w:rFonts w:ascii="Times New Roman" w:hAnsi="Times New Roman" w:cs="Times New Roman"/>
          <w:b/>
          <w:i/>
          <w:sz w:val="24"/>
          <w:szCs w:val="24"/>
          <w:lang w:val="en-GB"/>
        </w:rPr>
        <w:t>M. oryzae</w:t>
      </w:r>
      <w:r w:rsidRPr="00517754">
        <w:rPr>
          <w:rFonts w:ascii="Times New Roman" w:hAnsi="Times New Roman" w:cs="Times New Roman"/>
          <w:b/>
          <w:sz w:val="24"/>
          <w:szCs w:val="24"/>
          <w:lang w:val="en-GB"/>
        </w:rPr>
        <w:t xml:space="preserve"> isolates</w:t>
      </w:r>
    </w:p>
    <w:p w:rsidR="00517754" w:rsidRPr="00517754" w:rsidRDefault="00517754" w:rsidP="00517754">
      <w:pPr>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 xml:space="preserve">This study will focus on 50 isolates of </w:t>
      </w:r>
      <w:r w:rsidRPr="00517754">
        <w:rPr>
          <w:rFonts w:ascii="Times New Roman" w:hAnsi="Times New Roman" w:cs="Times New Roman"/>
          <w:i/>
          <w:sz w:val="24"/>
          <w:szCs w:val="24"/>
          <w:lang w:val="en-GB"/>
        </w:rPr>
        <w:t xml:space="preserve">M. oryzae </w:t>
      </w:r>
      <w:r w:rsidRPr="00517754">
        <w:rPr>
          <w:rFonts w:ascii="Times New Roman" w:hAnsi="Times New Roman" w:cs="Times New Roman"/>
          <w:sz w:val="24"/>
          <w:szCs w:val="24"/>
          <w:lang w:val="en-GB"/>
        </w:rPr>
        <w:t>from different locations in Africa and a few from Asia. They were sequenced under Illumina HiSeq at BGI. BGI took care of adapter trimming and removal of low-quality reads.</w:t>
      </w:r>
    </w:p>
    <w:p w:rsidR="00517754" w:rsidRPr="00517754" w:rsidRDefault="00517754" w:rsidP="00517754">
      <w:pPr>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During the sequencing, the genomes of the isolates were cut into millions of small pieces, called reads. The genome of each isolate is recovered by mapping the reads against a known reference genome (</w:t>
      </w:r>
      <w:hyperlink r:id="rId6" w:history="1">
        <w:r w:rsidRPr="00517754">
          <w:rPr>
            <w:rStyle w:val="Hyperlink"/>
            <w:rFonts w:ascii="Times New Roman" w:hAnsi="Times New Roman" w:cs="Times New Roman"/>
            <w:sz w:val="24"/>
            <w:szCs w:val="24"/>
          </w:rPr>
          <w:t>ftp://ftp.ensemblgenomes.org/pub/fungi/release-44/fasta/magnaporthe_oryzae/dna/Magnaporthe_oryzae.MG8.dna.toplevel.fa.gz</w:t>
        </w:r>
      </w:hyperlink>
      <w:r w:rsidR="00544498">
        <w:rPr>
          <w:rFonts w:ascii="Times New Roman" w:hAnsi="Times New Roman" w:cs="Times New Roman"/>
          <w:sz w:val="24"/>
          <w:szCs w:val="24"/>
        </w:rPr>
        <w:t>)</w:t>
      </w:r>
      <w:r w:rsidRPr="00517754">
        <w:rPr>
          <w:rFonts w:ascii="Times New Roman" w:hAnsi="Times New Roman" w:cs="Times New Roman"/>
          <w:sz w:val="24"/>
          <w:szCs w:val="24"/>
        </w:rPr>
        <w:t>. This project focuses on the individual genome differences from the species-wide consensus represented with the reference genome, and these differences are called variants. Variants are detected by investigating the differences between all the mapped reads and the reference at one position.</w:t>
      </w:r>
    </w:p>
    <w:p w:rsidR="00517754" w:rsidRPr="00517754" w:rsidRDefault="00517754" w:rsidP="00517754">
      <w:pPr>
        <w:jc w:val="both"/>
        <w:rPr>
          <w:rFonts w:ascii="Times New Roman" w:hAnsi="Times New Roman" w:cs="Times New Roman"/>
          <w:b/>
          <w:sz w:val="24"/>
          <w:szCs w:val="24"/>
          <w:lang w:val="en-GB"/>
        </w:rPr>
      </w:pPr>
      <w:r w:rsidRPr="00517754">
        <w:rPr>
          <w:rFonts w:ascii="Times New Roman" w:hAnsi="Times New Roman" w:cs="Times New Roman"/>
          <w:b/>
          <w:sz w:val="24"/>
          <w:szCs w:val="24"/>
          <w:lang w:val="en-GB"/>
        </w:rPr>
        <w:t>Single Nucleotide Polymorphisms (SNPs) discovery</w:t>
      </w:r>
      <w:r w:rsidR="00544498">
        <w:rPr>
          <w:rFonts w:ascii="Times New Roman" w:hAnsi="Times New Roman" w:cs="Times New Roman"/>
          <w:b/>
          <w:sz w:val="24"/>
          <w:szCs w:val="24"/>
          <w:lang w:val="en-GB"/>
        </w:rPr>
        <w:t xml:space="preserve"> and variant calling</w:t>
      </w:r>
    </w:p>
    <w:p w:rsidR="00517754" w:rsidRPr="00517754" w:rsidRDefault="00517754" w:rsidP="00517754">
      <w:pPr>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Quality control will be performed on the reads using fastqc (v0.11.7).</w:t>
      </w:r>
    </w:p>
    <w:p w:rsidR="00517754" w:rsidRPr="00517754" w:rsidRDefault="00517754" w:rsidP="00517754">
      <w:pPr>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Sequenced raw reads will be indexed and then aligned to a reference genome using bowtie2 (v2.3.4.1) which outputs SAM files</w:t>
      </w:r>
      <w:r w:rsidR="00F51277">
        <w:rPr>
          <w:rFonts w:ascii="Times New Roman" w:hAnsi="Times New Roman" w:cs="Times New Roman"/>
          <w:sz w:val="24"/>
          <w:szCs w:val="24"/>
          <w:lang w:val="en-GB"/>
        </w:rPr>
        <w:t xml:space="preserve"> which are text-based files </w:t>
      </w:r>
      <w:r w:rsidR="00F51277">
        <w:rPr>
          <w:rFonts w:ascii="Times New Roman" w:hAnsi="Times New Roman" w:cs="Times New Roman"/>
          <w:sz w:val="24"/>
          <w:szCs w:val="24"/>
          <w:lang w:val="en-GB"/>
        </w:rPr>
        <w:fldChar w:fldCharType="begin" w:fldLock="1"/>
      </w:r>
      <w:r w:rsidR="00F51277">
        <w:rPr>
          <w:rFonts w:ascii="Times New Roman" w:hAnsi="Times New Roman" w:cs="Times New Roman"/>
          <w:sz w:val="24"/>
          <w:szCs w:val="24"/>
          <w:lang w:val="en-GB"/>
        </w:rPr>
        <w:instrText>ADDIN CSL_CITATION {"citationItems":[{"id":"ITEM-1","itemData":{"DOI":"10.1038/nmeth.1923","ISSN":"15487091","abstract":"As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accuracy.","author":[{"dropping-particle":"","family":"Langmead","given":"Ben","non-dropping-particle":"","parse-names":false,"suffix":""},{"dropping-particle":"","family":"Salzberg","given":"Steven L.","non-dropping-particle":"","parse-names":false,"suffix":""}],"container-title":"Nature Methods","id":"ITEM-1","issue":"4","issued":{"date-parts":[["2012"]]},"page":"357-359","title":"Fast gapped-read alignment with Bowtie 2","type":"article-journal","volume":"9"},"uris":["http://www.mendeley.com/documents/?uuid=8e745957-f184-4d07-98dc-68f11b6ecb35"]}],"mendeley":{"formattedCitation":"(Langmead &amp; Salzberg, 2012)","plainTextFormattedCitation":"(Langmead &amp; Salzberg, 2012)","previouslyFormattedCitation":"(Langmead &amp; Salzberg, 2012)"},"properties":{"noteIndex":0},"schema":"https://github.com/citation-style-language/schema/raw/master/csl-citation.json"}</w:instrText>
      </w:r>
      <w:r w:rsidR="00F51277">
        <w:rPr>
          <w:rFonts w:ascii="Times New Roman" w:hAnsi="Times New Roman" w:cs="Times New Roman"/>
          <w:sz w:val="24"/>
          <w:szCs w:val="24"/>
          <w:lang w:val="en-GB"/>
        </w:rPr>
        <w:fldChar w:fldCharType="separate"/>
      </w:r>
      <w:r w:rsidR="00F51277" w:rsidRPr="00F51277">
        <w:rPr>
          <w:rFonts w:ascii="Times New Roman" w:hAnsi="Times New Roman" w:cs="Times New Roman"/>
          <w:noProof/>
          <w:sz w:val="24"/>
          <w:szCs w:val="24"/>
          <w:lang w:val="en-GB"/>
        </w:rPr>
        <w:t>(Langmead &amp; Salzberg, 2012)</w:t>
      </w:r>
      <w:r w:rsidR="00F51277">
        <w:rPr>
          <w:rFonts w:ascii="Times New Roman" w:hAnsi="Times New Roman" w:cs="Times New Roman"/>
          <w:sz w:val="24"/>
          <w:szCs w:val="24"/>
          <w:lang w:val="en-GB"/>
        </w:rPr>
        <w:fldChar w:fldCharType="end"/>
      </w:r>
      <w:r w:rsidR="00F51277">
        <w:rPr>
          <w:rFonts w:ascii="Times New Roman" w:hAnsi="Times New Roman" w:cs="Times New Roman"/>
          <w:sz w:val="24"/>
          <w:szCs w:val="24"/>
          <w:lang w:val="en-GB"/>
        </w:rPr>
        <w:t>.</w:t>
      </w:r>
    </w:p>
    <w:p w:rsidR="00517754" w:rsidRDefault="00517754" w:rsidP="00517754">
      <w:pPr>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Samtools (v1.8) will then be used to convert the SAM files to BAM files (a binary counterpart of the SAM file). It is easier for computer programs to work with binary files. Samtools will also be used to sort and index the resulting BAM files. After aligning the reads to the genome, the alignments resulting from that are usually in a random order with respect to their positions in the reference genome. Any meaningful downstream analysis to be carried out later would require a further manipulation of the BAM file</w:t>
      </w:r>
      <w:r w:rsidR="00544498">
        <w:rPr>
          <w:rFonts w:ascii="Times New Roman" w:hAnsi="Times New Roman" w:cs="Times New Roman"/>
          <w:sz w:val="24"/>
          <w:szCs w:val="24"/>
          <w:lang w:val="en-GB"/>
        </w:rPr>
        <w:t>. The BAM file is sorted using S</w:t>
      </w:r>
      <w:r w:rsidRPr="00517754">
        <w:rPr>
          <w:rFonts w:ascii="Times New Roman" w:hAnsi="Times New Roman" w:cs="Times New Roman"/>
          <w:sz w:val="24"/>
          <w:szCs w:val="24"/>
          <w:lang w:val="en-GB"/>
        </w:rPr>
        <w:t>amtools, such that the reads are ordered on the basis of their alignment coordinates on each chromosome. After that, the genome sorted BAM file i</w:t>
      </w:r>
      <w:r w:rsidR="00544498">
        <w:rPr>
          <w:rFonts w:ascii="Times New Roman" w:hAnsi="Times New Roman" w:cs="Times New Roman"/>
          <w:sz w:val="24"/>
          <w:szCs w:val="24"/>
          <w:lang w:val="en-GB"/>
        </w:rPr>
        <w:t>s indexed</w:t>
      </w:r>
      <w:r w:rsidRPr="00517754">
        <w:rPr>
          <w:rFonts w:ascii="Times New Roman" w:hAnsi="Times New Roman" w:cs="Times New Roman"/>
          <w:sz w:val="24"/>
          <w:szCs w:val="24"/>
          <w:lang w:val="en-GB"/>
        </w:rPr>
        <w:t xml:space="preserve">, to allow quick extraction of alignments overlapping particular genomic regions. Some viewers such as IGV also require that the genomes are indexed </w:t>
      </w:r>
      <w:r w:rsidRPr="00517754">
        <w:rPr>
          <w:rFonts w:ascii="Times New Roman" w:hAnsi="Times New Roman" w:cs="Times New Roman"/>
          <w:sz w:val="24"/>
          <w:szCs w:val="24"/>
          <w:lang w:val="en-GB"/>
        </w:rPr>
        <w:fldChar w:fldCharType="begin" w:fldLock="1"/>
      </w:r>
      <w:r w:rsidR="006B7EF3">
        <w:rPr>
          <w:rFonts w:ascii="Times New Roman" w:hAnsi="Times New Roman" w:cs="Times New Roman"/>
          <w:sz w:val="24"/>
          <w:szCs w:val="24"/>
          <w:lang w:val="en-GB"/>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SAMtools","type":"article-journal","volume":"25"},"uris":["http://www.mendeley.com/documents/?uuid=3678fa94-feaa-4523-bac8-8338f944d602"]}],"mendeley":{"formattedCitation":"(Li et al., 2009)","plainTextFormattedCitation":"(Li et al., 2009)","previouslyFormattedCitation":"(Li et al., 2009)"},"properties":{"noteIndex":0},"schema":"https://github.com/citation-style-language/schema/raw/master/csl-citation.json"}</w:instrText>
      </w:r>
      <w:r w:rsidRPr="00517754">
        <w:rPr>
          <w:rFonts w:ascii="Times New Roman" w:hAnsi="Times New Roman" w:cs="Times New Roman"/>
          <w:sz w:val="24"/>
          <w:szCs w:val="24"/>
          <w:lang w:val="en-GB"/>
        </w:rPr>
        <w:fldChar w:fldCharType="separate"/>
      </w:r>
      <w:r w:rsidRPr="00517754">
        <w:rPr>
          <w:rFonts w:ascii="Times New Roman" w:hAnsi="Times New Roman" w:cs="Times New Roman"/>
          <w:noProof/>
          <w:sz w:val="24"/>
          <w:szCs w:val="24"/>
          <w:lang w:val="en-GB"/>
        </w:rPr>
        <w:t>(Li et al., 2009)</w:t>
      </w:r>
      <w:r w:rsidRPr="00517754">
        <w:rPr>
          <w:rFonts w:ascii="Times New Roman" w:hAnsi="Times New Roman" w:cs="Times New Roman"/>
          <w:sz w:val="24"/>
          <w:szCs w:val="24"/>
          <w:lang w:val="en-GB"/>
        </w:rPr>
        <w:fldChar w:fldCharType="end"/>
      </w:r>
      <w:r w:rsidRPr="00517754">
        <w:rPr>
          <w:rFonts w:ascii="Times New Roman" w:hAnsi="Times New Roman" w:cs="Times New Roman"/>
          <w:sz w:val="24"/>
          <w:szCs w:val="24"/>
          <w:lang w:val="en-GB"/>
        </w:rPr>
        <w:t>.</w:t>
      </w:r>
    </w:p>
    <w:p w:rsidR="00C23215" w:rsidRDefault="00C23215" w:rsidP="00517754">
      <w:pPr>
        <w:jc w:val="both"/>
        <w:rPr>
          <w:rFonts w:ascii="Times New Roman" w:hAnsi="Times New Roman" w:cs="Times New Roman"/>
          <w:sz w:val="24"/>
          <w:szCs w:val="24"/>
          <w:lang w:val="en-GB"/>
        </w:rPr>
      </w:pPr>
      <w:r>
        <w:rPr>
          <w:rFonts w:ascii="Times New Roman" w:hAnsi="Times New Roman" w:cs="Times New Roman"/>
          <w:sz w:val="24"/>
          <w:szCs w:val="24"/>
          <w:lang w:val="en-GB"/>
        </w:rPr>
        <w:t>BCFTOOLS</w:t>
      </w:r>
      <w:r w:rsidR="00D976E7">
        <w:rPr>
          <w:rFonts w:ascii="Times New Roman" w:hAnsi="Times New Roman" w:cs="Times New Roman"/>
          <w:sz w:val="24"/>
          <w:szCs w:val="24"/>
          <w:lang w:val="en-GB"/>
        </w:rPr>
        <w:t xml:space="preserve"> (v</w:t>
      </w:r>
      <w:r w:rsidR="00D976E7" w:rsidRPr="00D976E7">
        <w:rPr>
          <w:rFonts w:ascii="Times New Roman" w:hAnsi="Times New Roman" w:cs="Times New Roman"/>
          <w:sz w:val="24"/>
          <w:szCs w:val="24"/>
          <w:lang w:val="en-GB"/>
        </w:rPr>
        <w:t>1.8</w:t>
      </w:r>
      <w:r w:rsidR="00D976E7">
        <w:rPr>
          <w:rFonts w:ascii="Times New Roman" w:hAnsi="Times New Roman" w:cs="Times New Roman"/>
          <w:sz w:val="24"/>
          <w:szCs w:val="24"/>
          <w:lang w:val="en-GB"/>
        </w:rPr>
        <w:t>)</w:t>
      </w:r>
      <w:r>
        <w:rPr>
          <w:rFonts w:ascii="Times New Roman" w:hAnsi="Times New Roman" w:cs="Times New Roman"/>
          <w:sz w:val="24"/>
          <w:szCs w:val="24"/>
          <w:lang w:val="en-GB"/>
        </w:rPr>
        <w:t xml:space="preserve"> will be used to perform variant calling and generate VCF files. They will then be filtered to produce a list of positions where at least one of the VCF</w:t>
      </w:r>
      <w:r w:rsidR="007D5713">
        <w:rPr>
          <w:rFonts w:ascii="Times New Roman" w:hAnsi="Times New Roman" w:cs="Times New Roman"/>
          <w:sz w:val="24"/>
          <w:szCs w:val="24"/>
          <w:lang w:val="en-GB"/>
        </w:rPr>
        <w:t xml:space="preserve"> files has a pol</w:t>
      </w:r>
      <w:r w:rsidR="00042023">
        <w:rPr>
          <w:rFonts w:ascii="Times New Roman" w:hAnsi="Times New Roman" w:cs="Times New Roman"/>
          <w:sz w:val="24"/>
          <w:szCs w:val="24"/>
          <w:lang w:val="en-GB"/>
        </w:rPr>
        <w:t xml:space="preserve">ymorphism (SNP) </w:t>
      </w:r>
      <w:r w:rsidR="00042023">
        <w:rPr>
          <w:rFonts w:ascii="Times New Roman" w:hAnsi="Times New Roman" w:cs="Times New Roman"/>
          <w:sz w:val="24"/>
          <w:szCs w:val="24"/>
          <w:lang w:val="en-GB"/>
        </w:rPr>
        <w:fldChar w:fldCharType="begin" w:fldLock="1"/>
      </w:r>
      <w:r w:rsidR="00042023">
        <w:rPr>
          <w:rFonts w:ascii="Times New Roman" w:hAnsi="Times New Roman" w:cs="Times New Roman"/>
          <w:sz w:val="24"/>
          <w:szCs w:val="24"/>
          <w:lang w:val="en-GB"/>
        </w:rPr>
        <w:instrText>ADDIN CSL_CITATION {"citationItems":[{"id":"ITEM-1","itemData":{"DOI":"10.1093/bioinformatics/btr509","ISSN":"13674803","abstract":"Motivation: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 The Author 2011. Published by Oxford University Press. All rights reserved.","author":[{"dropping-particle":"","family":"Li","given":"Heng","non-dropping-particle":"","parse-names":false,"suffix":""}],"container-title":"Bioinformatics","id":"ITEM-1","issue":"21","issued":{"date-parts":[["2011"]]},"page":"2987-2993","title":"A statistical framework for SNP calling, mutation discovery, association mapping and population genetical parameter estimation from sequencing data","type":"article-journal","volume":"27"},"uris":["http://www.mendeley.com/documents/?uuid=194d4a34-d0bc-4c66-b308-c7099e8512d1"]},{"id":"ITEM-2","itemData":{"DOI":"10.1093/bioinformatics/btr076","ISSN":"13674803","abstract":"Summary: I propose a new application of profile Hidden Markov Models in the area of SNP discovery from resequencing data, to greatly reduce false SNP calls caused by misalignments around insertions and deletions (indels). The central concept is per-Base Alignment Quality, which accurately measures the probability of a read base being wrongly aligned. The effectiveness of BAQ has been positively confirmed on large datasets by the 1000 Genomes Project analysis subgroup. © The Author 2011. Published by Oxford University Press. All rights reserved.","author":[{"dropping-particle":"","family":"Li","given":"Heng","non-dropping-particle":"","parse-names":false,"suffix":""}],"container-title":"Bioinformatics","id":"ITEM-2","issue":"8","issued":{"date-parts":[["2011"]]},"page":"1157-1158","title":"Improving SNP discovery by base alignment quality","type":"article-journal","volume":"27"},"uris":["http://www.mendeley.com/documents/?uuid=a391154d-bbaf-4a05-b41e-8be6159b5253"]}],"mendeley":{"formattedCitation":"(Li, 2011a, 2011b)","plainTextFormattedCitation":"(Li, 2011a, 2011b)"},"properties":{"noteIndex":0},"schema":"https://github.com/citation-style-language/schema/raw/master/csl-citation.json"}</w:instrText>
      </w:r>
      <w:r w:rsidR="00042023">
        <w:rPr>
          <w:rFonts w:ascii="Times New Roman" w:hAnsi="Times New Roman" w:cs="Times New Roman"/>
          <w:sz w:val="24"/>
          <w:szCs w:val="24"/>
          <w:lang w:val="en-GB"/>
        </w:rPr>
        <w:fldChar w:fldCharType="separate"/>
      </w:r>
      <w:r w:rsidR="00042023" w:rsidRPr="00042023">
        <w:rPr>
          <w:rFonts w:ascii="Times New Roman" w:hAnsi="Times New Roman" w:cs="Times New Roman"/>
          <w:noProof/>
          <w:sz w:val="24"/>
          <w:szCs w:val="24"/>
          <w:lang w:val="en-GB"/>
        </w:rPr>
        <w:t>(Li, 2011a, 2011b)</w:t>
      </w:r>
      <w:r w:rsidR="00042023">
        <w:rPr>
          <w:rFonts w:ascii="Times New Roman" w:hAnsi="Times New Roman" w:cs="Times New Roman"/>
          <w:sz w:val="24"/>
          <w:szCs w:val="24"/>
          <w:lang w:val="en-GB"/>
        </w:rPr>
        <w:fldChar w:fldCharType="end"/>
      </w:r>
    </w:p>
    <w:p w:rsidR="00C23215" w:rsidRPr="00517754" w:rsidRDefault="00C23215" w:rsidP="00D976E7">
      <w:pPr>
        <w:spacing w:before="24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IGV</w:t>
      </w:r>
      <w:r w:rsidR="00D976E7">
        <w:rPr>
          <w:rFonts w:ascii="Times New Roman" w:hAnsi="Times New Roman" w:cs="Times New Roman"/>
          <w:sz w:val="24"/>
          <w:szCs w:val="24"/>
          <w:lang w:val="en-GB"/>
        </w:rPr>
        <w:t xml:space="preserve"> (v</w:t>
      </w:r>
      <w:r w:rsidR="00D976E7" w:rsidRPr="00D976E7">
        <w:rPr>
          <w:rFonts w:ascii="Times New Roman" w:hAnsi="Times New Roman" w:cs="Times New Roman"/>
          <w:sz w:val="24"/>
          <w:szCs w:val="24"/>
          <w:lang w:val="en-GB"/>
        </w:rPr>
        <w:t>2.4.5</w:t>
      </w:r>
      <w:r w:rsidR="00D976E7">
        <w:rPr>
          <w:rFonts w:ascii="Times New Roman" w:hAnsi="Times New Roman" w:cs="Times New Roman"/>
          <w:sz w:val="24"/>
          <w:szCs w:val="24"/>
          <w:lang w:val="en-GB"/>
        </w:rPr>
        <w:t>) and IGVTOOLS (v</w:t>
      </w:r>
      <w:r w:rsidR="00D976E7" w:rsidRPr="00D976E7">
        <w:rPr>
          <w:rFonts w:ascii="Times New Roman" w:hAnsi="Times New Roman" w:cs="Times New Roman"/>
          <w:sz w:val="24"/>
          <w:szCs w:val="24"/>
          <w:lang w:val="en-GB"/>
        </w:rPr>
        <w:t>2.3.98</w:t>
      </w:r>
      <w:r w:rsidR="00D976E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will be used for </w:t>
      </w:r>
      <w:r w:rsidR="00544498">
        <w:rPr>
          <w:rFonts w:ascii="Times New Roman" w:hAnsi="Times New Roman" w:cs="Times New Roman"/>
          <w:sz w:val="24"/>
          <w:szCs w:val="24"/>
          <w:lang w:val="en-GB"/>
        </w:rPr>
        <w:t xml:space="preserve">whole </w:t>
      </w:r>
      <w:r>
        <w:rPr>
          <w:rFonts w:ascii="Times New Roman" w:hAnsi="Times New Roman" w:cs="Times New Roman"/>
          <w:sz w:val="24"/>
          <w:szCs w:val="24"/>
          <w:lang w:val="en-GB"/>
        </w:rPr>
        <w:t>gen</w:t>
      </w:r>
      <w:r w:rsidR="007D5713">
        <w:rPr>
          <w:rFonts w:ascii="Times New Roman" w:hAnsi="Times New Roman" w:cs="Times New Roman"/>
          <w:sz w:val="24"/>
          <w:szCs w:val="24"/>
          <w:lang w:val="en-GB"/>
        </w:rPr>
        <w:t xml:space="preserve">ome viewing </w:t>
      </w:r>
      <w:r w:rsidR="007D5713">
        <w:rPr>
          <w:rFonts w:ascii="Times New Roman" w:hAnsi="Times New Roman" w:cs="Times New Roman"/>
          <w:sz w:val="24"/>
          <w:szCs w:val="24"/>
          <w:lang w:val="en-GB"/>
        </w:rPr>
        <w:fldChar w:fldCharType="begin" w:fldLock="1"/>
      </w:r>
      <w:r w:rsidR="007D5713">
        <w:rPr>
          <w:rFonts w:ascii="Times New Roman" w:hAnsi="Times New Roman" w:cs="Times New Roman"/>
          <w:sz w:val="24"/>
          <w:szCs w:val="24"/>
          <w:lang w:val="en-GB"/>
        </w:rPr>
        <w:instrText>ADDIN CSL_CITATION {"citationItems":[{"id":"ITEM-1","itemData":{"DOI":"10.1158/0008-5472.CAN-17-0337","ISSN":"15387445","abstract":"Manual review of aligned reads for confirmation and interpretation of variant calls is an important step in many variant calling pipelines for next-generation sequencing (NGS) data. Visual inspection can greatly increase the confidence in calls, reduce the risk of false positives, and help characterize complex events. The Integrative Genomics Viewer (IGV) was one of the first tools to provide NGS data visualization, and it currently provides a rich set of tools for inspection, validation, and interpretation of NGS datasets, as well as other types of genomic data. Here, we present a short overview of IGV's variant review features for both single-nucleotide variants and structural variants, with examples from both cancer and germline datasets. IGV is freely available at https://www.igv.org. Cancer Res; 77(21); e31-34.","author":[{"dropping-particle":"","family":"Robinson","given":"James T.","non-dropping-particle":"","parse-names":false,"suffix":""},{"dropping-particle":"","family":"Thorvaldsdóttir","given":"Helga","non-dropping-particle":"","parse-names":false,"suffix":""},{"dropping-particle":"","family":"Wenger","given":"Aaron M.","non-dropping-particle":"","parse-names":false,"suffix":""},{"dropping-particle":"","family":"Zehir","given":"Ahmet","non-dropping-particle":"","parse-names":false,"suffix":""},{"dropping-particle":"","family":"Mesirov","given":"Jill P.","non-dropping-particle":"","parse-names":false,"suffix":""}],"container-title":"Cancer Research","id":"ITEM-1","issue":"21","issued":{"date-parts":[["2017"]]},"page":"e31-e34","title":"Variant review with the integrative genomics viewer","type":"article-journal","volume":"77"},"uris":["http://www.mendeley.com/documents/?uuid=33980419-8884-4a25-b60e-5aa339736ddd"]},{"id":"ITEM-2","itemData":{"DOI":"10.1093/bib/bbs017","ISSN":"14675463","abstract":"Data visualization is an essential component of genomic data analysis. However, the size and diversity of the data sets produced by today's sequencing and array-based profiling methods present major challenges to visualization tools. The Integrative Genomics Viewer (IGV) is a high-performance viewer that efficiently handles large heterogeneous data sets, while providing a smooth and intuitive user experience at all levels of genome resolution. A key characteristic of IGV is its focus on the integrative nature of genomic studies, with support for both array-based and next-generation sequencing data, and the integration of clinical and phenotypic data. Although IGV is often used to view genomic data from public sources, its primary emphasis is to support researchers who wish to visualize and explore their own data sets or those from colleagues. To that end, IGV supports flexible loading of local and remote data sets, and is optimized to provide high-performance data visualization and exploration on standard desktop systems. © The Author(s) 2012. Published by Oxford University Press.","author":[{"dropping-particle":"","family":"Thorvaldsdóttir","given":"Helga","non-dropping-particle":"","parse-names":false,"suffix":""},{"dropping-particle":"","family":"Robinson","given":"James T.","non-dropping-particle":"","parse-names":false,"suffix":""},{"dropping-particle":"","family":"Mesirov","given":"Jill P.","non-dropping-particle":"","parse-names":false,"suffix":""}],"container-title":"Briefings in Bioinformatics","id":"ITEM-2","issue":"2","issued":{"date-parts":[["2013"]]},"page":"178-192","title":"Integrative Genomics Viewer (IGV): High-performance genomics data visualization and exploration","type":"article-journal","volume":"14"},"uris":["http://www.mendeley.com/documents/?uuid=cc1e0301-ba53-4616-bbb3-0e1caeaa1caa"]}],"mendeley":{"formattedCitation":"(Robinson, Thorvaldsdóttir, Wenger, Zehir, &amp; Mesirov, 2017; Thorvaldsdóttir, Robinson, &amp; Mesirov, 2013)","plainTextFormattedCitation":"(Robinson, Thorvaldsdóttir, Wenger, Zehir, &amp; Mesirov, 2017; Thorvaldsdóttir, Robinson, &amp; Mesirov, 2013)","previouslyFormattedCitation":"(Robinson, Thorvaldsdóttir, Wenger, Zehir, &amp; Mesirov, 2017; Thorvaldsdóttir, Robinson, &amp; Mesirov, 2013)"},"properties":{"noteIndex":0},"schema":"https://github.com/citation-style-language/schema/raw/master/csl-citation.json"}</w:instrText>
      </w:r>
      <w:r w:rsidR="007D5713">
        <w:rPr>
          <w:rFonts w:ascii="Times New Roman" w:hAnsi="Times New Roman" w:cs="Times New Roman"/>
          <w:sz w:val="24"/>
          <w:szCs w:val="24"/>
          <w:lang w:val="en-GB"/>
        </w:rPr>
        <w:fldChar w:fldCharType="separate"/>
      </w:r>
      <w:r w:rsidR="007D5713" w:rsidRPr="007D5713">
        <w:rPr>
          <w:rFonts w:ascii="Times New Roman" w:hAnsi="Times New Roman" w:cs="Times New Roman"/>
          <w:noProof/>
          <w:sz w:val="24"/>
          <w:szCs w:val="24"/>
          <w:lang w:val="en-GB"/>
        </w:rPr>
        <w:t>(Robinson, Thorvaldsdóttir, Wenger, Zehir, &amp; Mesirov, 2017; Thorvaldsdóttir, Robinson, &amp; Mesirov, 2013)</w:t>
      </w:r>
      <w:r w:rsidR="007D5713">
        <w:rPr>
          <w:rFonts w:ascii="Times New Roman" w:hAnsi="Times New Roman" w:cs="Times New Roman"/>
          <w:sz w:val="24"/>
          <w:szCs w:val="24"/>
          <w:lang w:val="en-GB"/>
        </w:rPr>
        <w:fldChar w:fldCharType="end"/>
      </w:r>
    </w:p>
    <w:p w:rsidR="00517754" w:rsidRPr="00517754" w:rsidRDefault="00517754" w:rsidP="00517754">
      <w:pPr>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 xml:space="preserve">Genome analysis toolkit (GATK v4.0.10.1) and Picard (v2.8.2) tool will then be used for variant discovery and genotyping </w:t>
      </w:r>
      <w:r w:rsidRPr="00517754">
        <w:rPr>
          <w:rFonts w:ascii="Times New Roman" w:hAnsi="Times New Roman" w:cs="Times New Roman"/>
          <w:sz w:val="24"/>
          <w:szCs w:val="24"/>
          <w:lang w:val="en-GB"/>
        </w:rPr>
        <w:fldChar w:fldCharType="begin" w:fldLock="1"/>
      </w:r>
      <w:r w:rsidRPr="00517754">
        <w:rPr>
          <w:rFonts w:ascii="Times New Roman" w:hAnsi="Times New Roman" w:cs="Times New Roman"/>
          <w:sz w:val="24"/>
          <w:szCs w:val="24"/>
          <w:lang w:val="en-GB"/>
        </w:rPr>
        <w:instrText>ADDIN CSL_CITATION {"citationItems":[{"id":"ITEM-1","itemData":{"DOI":"10.1038/s41396-018-0100-6","ISSN":"17517370","abstract":"© 2018 The Author(s). We examined the genomes of 100 isolates of Magnaporthe oryzae (Pyricularia oryzae), the causal agent of rice blast disease. We grouped current field populations of M. oryzae into three major globally distributed groups. A genetically diverse group, clade 1, which may represent a group of closely related lineages, contains isolates of both mating types. Two well-separated clades, clades 2 and 3, appear to have arisen as clonal lineages distinct from the genetically diverse clade. Examination of genes involved in mating pathways identified clade-specific diversification of several genes with orthologs involved in mating behavior in other fungi. All isolates within each clonal lineage are of the same mating type. Clade 2 is distinguished by a unique deletion allele of a gene encoding a small cysteine-rich protein that we determined to be a virulence factor. Clade 3 isolates have a small deletion within the MFA2 pheromone precursor gene, and this allele is shared with an unusual group of isolates we placed within clade 1 that contain AVR1-CO39 alleles. These markers could be used for rapid screening of isolates and suggest specific events in evolution that shaped these populations. Our findings are consistent with the view that M. oryzae populations in Asia generate diversity through recombination and may have served as the source of the clades 2 and 3 isolates that comprise a large fraction of the global population.","author":[{"dropping-particle":"","family":"Zhong","given":"Zhenhui","non-dropping-particle":"","parse-names":false,"suffix":""},{"dropping-particle":"","family":"Chen","given":"Meilian","non-dropping-particle":"","parse-names":false,"suffix":""},{"dropping-particle":"","family":"Lin","given":"Lianyu","non-dropping-particle":"","parse-names":false,"suffix":""},{"dropping-particle":"","family":"Han","given":"Yijuan","non-dropping-particle":"","parse-names":false,"suffix":""},{"dropping-particle":"","family":"Bao","given":"Jiandong","non-dropping-particle":"","parse-names":false,"suffix":""},{"dropping-particle":"","family":"Tang","given":"Wei","non-dropping-particle":"","parse-names":false,"suffix":""},{"dropping-particle":"","family":"Lin","given":"Lili","non-dropping-particle":"","parse-names":false,"suffix":""},{"dropping-particle":"","family":"Lin","given":"Yahong","non-dropping-particle":"","parse-names":false,"suffix":""},{"dropping-particle":"","family":"Somai","given":"Rewish","non-dropping-particle":"","parse-names":false,"suffix":""},{"dropping-particle":"","family":"Lu","given":"Lin","non-dropping-particle":"","parse-names":false,"suffix":""},{"dropping-particle":"","family":"Zhang","given":"Wenjing","non-dropping-particle":"","parse-names":false,"suffix":""},{"dropping-particle":"","family":"Chen","given":"Jian","non-dropping-particle":"","parse-names":false,"suffix":""},{"dropping-particle":"","family":"Hong","given":"Yonghe","non-dropping-particle":"","parse-names":false,"suffix":""},{"dropping-particle":"","family":"Chen","given":"Xiaofeng","non-dropping-particle":"","parse-names":false,"suffix":""},{"dropping-particle":"","family":"Wang","given":"Baohua","non-dropping-particle":"","parse-names":false,"suffix":""},{"dropping-particle":"","family":"Shen","given":"Wei Chiang","non-dropping-particle":"","parse-names":false,"suffix":""},{"dropping-particle":"","family":"Lu","given":"Guodong","non-dropping-particle":"","parse-names":false,"suffix":""},{"dropping-particle":"","family":"Norvienyeku","given":"Justice","non-dropping-particle":"","parse-names":false,"suffix":""},{"dropping-particle":"","family":"Ebbole","given":"Daniel J.","non-dropping-particle":"","parse-names":false,"suffix":""},{"dropping-particle":"","family":"Wang","given":"Zonghua","non-dropping-particle":"","parse-names":false,"suffix":""}],"container-title":"ISME Journal","id":"ITEM-1","issue":"8","issued":{"date-parts":[["2018"]]},"page":"1867-1878","title":"Population genomic analysis of the rice blast fungus reveals specific events associated with expansion of three main clades","type":"article-journal","volume":"12"},"uris":["http://www.mendeley.com/documents/?uuid=3ac04b50-76a5-47f8-98cc-657781a3cae0"]}],"mendeley":{"formattedCitation":"(Zhong et al., 2018)","plainTextFormattedCitation":"(Zhong et al., 2018)","previouslyFormattedCitation":"(Zhong et al., 2018)"},"properties":{"noteIndex":0},"schema":"https://github.com/citation-style-language/schema/raw/master/csl-citation.json"}</w:instrText>
      </w:r>
      <w:r w:rsidRPr="00517754">
        <w:rPr>
          <w:rFonts w:ascii="Times New Roman" w:hAnsi="Times New Roman" w:cs="Times New Roman"/>
          <w:sz w:val="24"/>
          <w:szCs w:val="24"/>
          <w:lang w:val="en-GB"/>
        </w:rPr>
        <w:fldChar w:fldCharType="separate"/>
      </w:r>
      <w:r w:rsidRPr="00517754">
        <w:rPr>
          <w:rFonts w:ascii="Times New Roman" w:hAnsi="Times New Roman" w:cs="Times New Roman"/>
          <w:noProof/>
          <w:sz w:val="24"/>
          <w:szCs w:val="24"/>
          <w:lang w:val="en-GB"/>
        </w:rPr>
        <w:t>(Zhong et al., 2018)</w:t>
      </w:r>
      <w:r w:rsidRPr="00517754">
        <w:rPr>
          <w:rFonts w:ascii="Times New Roman" w:hAnsi="Times New Roman" w:cs="Times New Roman"/>
          <w:sz w:val="24"/>
          <w:szCs w:val="24"/>
          <w:lang w:val="en-GB"/>
        </w:rPr>
        <w:fldChar w:fldCharType="end"/>
      </w:r>
      <w:r w:rsidRPr="00517754">
        <w:rPr>
          <w:rFonts w:ascii="Times New Roman" w:hAnsi="Times New Roman" w:cs="Times New Roman"/>
          <w:sz w:val="24"/>
          <w:szCs w:val="24"/>
          <w:lang w:val="en-GB"/>
        </w:rPr>
        <w:t>. Duplicates are bad for variant calling. Picard is sued to detect and mark the duplicates. T</w:t>
      </w:r>
      <w:bookmarkStart w:id="0" w:name="_GoBack"/>
      <w:bookmarkEnd w:id="0"/>
      <w:r w:rsidRPr="00517754">
        <w:rPr>
          <w:rFonts w:ascii="Times New Roman" w:hAnsi="Times New Roman" w:cs="Times New Roman"/>
          <w:sz w:val="24"/>
          <w:szCs w:val="24"/>
          <w:lang w:val="en-GB"/>
        </w:rPr>
        <w:t xml:space="preserve">he resulting BAM file contains only one fragment from each duplicate group. The duplicate fragments are given a flag and so are not used downstream. This is done using Picard’s MarkDuplicates program. Local </w:t>
      </w:r>
      <w:r w:rsidR="00544498" w:rsidRPr="00517754">
        <w:rPr>
          <w:rFonts w:ascii="Times New Roman" w:hAnsi="Times New Roman" w:cs="Times New Roman"/>
          <w:sz w:val="24"/>
          <w:szCs w:val="24"/>
          <w:lang w:val="en-GB"/>
        </w:rPr>
        <w:t>realignment</w:t>
      </w:r>
      <w:r w:rsidRPr="00517754">
        <w:rPr>
          <w:rFonts w:ascii="Times New Roman" w:hAnsi="Times New Roman" w:cs="Times New Roman"/>
          <w:sz w:val="24"/>
          <w:szCs w:val="24"/>
          <w:lang w:val="en-GB"/>
        </w:rPr>
        <w:t xml:space="preserve"> is then performed to eliminate ambiguity of alignment at indel sites, around adjacent SNPs and around homo-polymer runs flanked by adjacent SNPs. It is performed using RealignerTargetCreator and IndelRealigner programs both of which are found in GATK (v3.7.0). The mate information in BAM is then fixed using the FixMa</w:t>
      </w:r>
      <w:r w:rsidR="00F51277">
        <w:rPr>
          <w:rFonts w:ascii="Times New Roman" w:hAnsi="Times New Roman" w:cs="Times New Roman"/>
          <w:sz w:val="24"/>
          <w:szCs w:val="24"/>
          <w:lang w:val="en-GB"/>
        </w:rPr>
        <w:t xml:space="preserve">teInformation program in Picard </w:t>
      </w:r>
      <w:r w:rsidR="00F51277">
        <w:rPr>
          <w:rFonts w:ascii="Times New Roman" w:hAnsi="Times New Roman" w:cs="Times New Roman"/>
          <w:sz w:val="24"/>
          <w:szCs w:val="24"/>
          <w:lang w:val="en-GB"/>
        </w:rPr>
        <w:fldChar w:fldCharType="begin" w:fldLock="1"/>
      </w:r>
      <w:r w:rsidR="006B0A89">
        <w:rPr>
          <w:rFonts w:ascii="Times New Roman" w:hAnsi="Times New Roman" w:cs="Times New Roman"/>
          <w:sz w:val="24"/>
          <w:szCs w:val="24"/>
          <w:lang w:val="en-GB"/>
        </w:rPr>
        <w:instrText>ADDIN CSL_CITATION {"citationItems":[{"id":"ITEM-1","itemData":{"DOI":"10.1101/348565","abstract":"Use of the Genome Analysis Toolkit (GATK) continues to be the standard practice in genomic variant calling in both research and the clinic. Recently the toolkit has been rapidly evolving. Significant computational performance improvements have been introduced in GATK3.8 through collaboration with Intel in 2017. The first release of GATK4 in early 2018 revealed significant rewrites in the code base, as the stepping stone toward a Spark implementation. As the software continues to be a moving target for optimal deployment in highly productive environments, we present a detailed analysis of these improvements, to help the community stay abreast with changes in performance. We re-evaluated the options previously identified as advantageous, such as threading, parallel garbage collection, I/O options and data-level parallelization. Based on our results, we consider the performance and cost trade-offs of using GATK3.8 and GATK4 for different types of analyses.","author":[{"dropping-particle":"","family":"Heldenbrand","given":"Jacob R","non-dropping-particle":"","parse-names":false,"suffix":""},{"dropping-particle":"","family":"Baheti","given":"Saurabh","non-dropping-particle":"","parse-names":false,"suffix":""},{"dropping-particle":"","family":"Bockol","given":"Matthew A","non-dropping-particle":"","parse-names":false,"suffix":""},{"dropping-particle":"","family":"Drucker","given":"Travis M","non-dropping-particle":"","parse-names":false,"suffix":""},{"dropping-particle":"","family":"Hart","given":"Steven N","non-dropping-particle":"","parse-names":false,"suffix":""},{"dropping-particle":"","family":"Hudson","given":"Matthew E","non-dropping-particle":"","parse-names":false,"suffix":""},{"dropping-particle":"","family":"Iyer","given":"Ravishankar K","non-dropping-particle":"","parse-names":false,"suffix":""},{"dropping-particle":"","family":"Kalmbach","given":"Michael T","non-dropping-particle":"","parse-names":false,"suffix":""},{"dropping-particle":"","family":"Klee","given":"Eric W","non-dropping-particle":"","parse-names":false,"suffix":""},{"dropping-particle":"","family":"Wieben","given":"Eric D","non-dropping-particle":"","parse-names":false,"suffix":""},{"dropping-particle":"","family":"Wiepert","given":"Mathieu","non-dropping-particle":"","parse-names":false,"suffix":""},{"dropping-particle":"","family":"Wildman","given":"Derek E","non-dropping-particle":"","parse-names":false,"suffix":""},{"dropping-particle":"","family":"Mainzer","given":"Liudmila S","non-dropping-particle":"","parse-names":false,"suffix":""}],"container-title":"bioRxiv","id":"ITEM-1","issue":"June","issued":{"date-parts":[["2018"]]},"page":"348565","title":"Performance benchmarking of GATK3.8 and GATK4","type":"article-journal"},"uris":["http://www.mendeley.com/documents/?uuid=27f092db-d9cb-4afe-b3d0-91ce5eadc82e"]}],"mendeley":{"formattedCitation":"(Heldenbrand et al., 2018)","plainTextFormattedCitation":"(Heldenbrand et al., 2018)","previouslyFormattedCitation":"(Heldenbrand et al., 2018)"},"properties":{"noteIndex":0},"schema":"https://github.com/citation-style-language/schema/raw/master/csl-citation.json"}</w:instrText>
      </w:r>
      <w:r w:rsidR="00F51277">
        <w:rPr>
          <w:rFonts w:ascii="Times New Roman" w:hAnsi="Times New Roman" w:cs="Times New Roman"/>
          <w:sz w:val="24"/>
          <w:szCs w:val="24"/>
          <w:lang w:val="en-GB"/>
        </w:rPr>
        <w:fldChar w:fldCharType="separate"/>
      </w:r>
      <w:r w:rsidR="00F51277" w:rsidRPr="00F51277">
        <w:rPr>
          <w:rFonts w:ascii="Times New Roman" w:hAnsi="Times New Roman" w:cs="Times New Roman"/>
          <w:noProof/>
          <w:sz w:val="24"/>
          <w:szCs w:val="24"/>
          <w:lang w:val="en-GB"/>
        </w:rPr>
        <w:t>(Heldenbrand et al., 2018)</w:t>
      </w:r>
      <w:r w:rsidR="00F51277">
        <w:rPr>
          <w:rFonts w:ascii="Times New Roman" w:hAnsi="Times New Roman" w:cs="Times New Roman"/>
          <w:sz w:val="24"/>
          <w:szCs w:val="24"/>
          <w:lang w:val="en-GB"/>
        </w:rPr>
        <w:fldChar w:fldCharType="end"/>
      </w:r>
      <w:r w:rsidR="00A61771">
        <w:rPr>
          <w:rFonts w:ascii="Times New Roman" w:hAnsi="Times New Roman" w:cs="Times New Roman"/>
          <w:sz w:val="24"/>
          <w:szCs w:val="24"/>
          <w:lang w:val="en-GB"/>
        </w:rPr>
        <w:t xml:space="preserve"> – for citing GATK only, yet to find a citation for Picard. </w:t>
      </w:r>
    </w:p>
    <w:p w:rsidR="00517754" w:rsidRPr="00517754" w:rsidRDefault="00D704BF" w:rsidP="0051775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Using </w:t>
      </w:r>
      <w:r w:rsidR="00517754" w:rsidRPr="00517754">
        <w:rPr>
          <w:rFonts w:ascii="Times New Roman" w:hAnsi="Times New Roman" w:cs="Times New Roman"/>
          <w:sz w:val="24"/>
          <w:szCs w:val="24"/>
          <w:lang w:val="en-GB"/>
        </w:rPr>
        <w:t>snakemake</w:t>
      </w:r>
      <w:r>
        <w:rPr>
          <w:rFonts w:ascii="Times New Roman" w:hAnsi="Times New Roman" w:cs="Times New Roman"/>
          <w:sz w:val="24"/>
          <w:szCs w:val="24"/>
          <w:lang w:val="en-GB"/>
        </w:rPr>
        <w:t xml:space="preserve"> (v</w:t>
      </w:r>
      <w:r w:rsidR="00517754" w:rsidRPr="00517754">
        <w:rPr>
          <w:rFonts w:ascii="Times New Roman" w:hAnsi="Times New Roman" w:cs="Times New Roman"/>
          <w:sz w:val="24"/>
          <w:szCs w:val="24"/>
          <w:lang w:val="en-GB"/>
        </w:rPr>
        <w:t xml:space="preserve">5.7.0) to run variant calling. It will apply the </w:t>
      </w:r>
      <w:r w:rsidR="00544498" w:rsidRPr="00517754">
        <w:rPr>
          <w:rFonts w:ascii="Times New Roman" w:hAnsi="Times New Roman" w:cs="Times New Roman"/>
          <w:sz w:val="24"/>
          <w:szCs w:val="24"/>
          <w:lang w:val="en-GB"/>
        </w:rPr>
        <w:t>Picard</w:t>
      </w:r>
      <w:r w:rsidR="00517754" w:rsidRPr="00517754">
        <w:rPr>
          <w:rFonts w:ascii="Times New Roman" w:hAnsi="Times New Roman" w:cs="Times New Roman"/>
          <w:sz w:val="24"/>
          <w:szCs w:val="24"/>
          <w:lang w:val="en-GB"/>
        </w:rPr>
        <w:t xml:space="preserve"> and GATK tools. A config.json file is used to define the path to the data that will be m</w:t>
      </w:r>
      <w:r w:rsidR="006B0A89">
        <w:rPr>
          <w:rFonts w:ascii="Times New Roman" w:hAnsi="Times New Roman" w:cs="Times New Roman"/>
          <w:sz w:val="24"/>
          <w:szCs w:val="24"/>
          <w:lang w:val="en-GB"/>
        </w:rPr>
        <w:t xml:space="preserve">anipulated by the defined tools </w:t>
      </w:r>
      <w:r w:rsidR="006B0A89">
        <w:rPr>
          <w:rFonts w:ascii="Times New Roman" w:hAnsi="Times New Roman" w:cs="Times New Roman"/>
          <w:sz w:val="24"/>
          <w:szCs w:val="24"/>
          <w:lang w:val="en-GB"/>
        </w:rPr>
        <w:fldChar w:fldCharType="begin" w:fldLock="1"/>
      </w:r>
      <w:r w:rsidR="00E42903">
        <w:rPr>
          <w:rFonts w:ascii="Times New Roman" w:hAnsi="Times New Roman" w:cs="Times New Roman"/>
          <w:sz w:val="24"/>
          <w:szCs w:val="24"/>
          <w:lang w:val="en-GB"/>
        </w:rPr>
        <w:instrText>ADDIN CSL_CITATION {"citationItems":[{"id":"ITEM-1","itemData":{"DOI":"10.1093/bioinformatics/bts480","ISSN":"14602059","PMID":"29788404","abstract":"Snakemake is a workflow engine that provides a readable Python-based workflow definition language and a powerful execution environment that scales from single-core workstations to compute clusters without modifying the workflow. It is the first system to support the use of automatically inferred multiple named wildcards (or variables) in input and output filenames. © The Author 2012. Published by Oxford University Press. All rights reserved.","author":[{"dropping-particle":"","family":"Köster","given":"Johannes","non-dropping-particle":"","parse-names":false,"suffix":""},{"dropping-particle":"","family":"Rahmann","given":"Sven","non-dropping-particle":"","parse-names":false,"suffix":""}],"container-title":"Bioinformatics","id":"ITEM-1","issue":"19","issued":{"date-parts":[["2012"]]},"page":"2520-2522","title":"Snakemake-a scalable bioinformatics workflow engine","type":"article-journal","volume":"28"},"uris":["http://www.mendeley.com/documents/?uuid=85f2b2e2-9564-4cfc-a341-3519e9a1c1f7"]}],"mendeley":{"formattedCitation":"(Köster &amp; Rahmann, 2012)","plainTextFormattedCitation":"(Köster &amp; Rahmann, 2012)","previouslyFormattedCitation":"(Köster &amp; Rahmann, 2012)"},"properties":{"noteIndex":0},"schema":"https://github.com/citation-style-language/schema/raw/master/csl-citation.json"}</w:instrText>
      </w:r>
      <w:r w:rsidR="006B0A89">
        <w:rPr>
          <w:rFonts w:ascii="Times New Roman" w:hAnsi="Times New Roman" w:cs="Times New Roman"/>
          <w:sz w:val="24"/>
          <w:szCs w:val="24"/>
          <w:lang w:val="en-GB"/>
        </w:rPr>
        <w:fldChar w:fldCharType="separate"/>
      </w:r>
      <w:r w:rsidR="006B0A89" w:rsidRPr="006B0A89">
        <w:rPr>
          <w:rFonts w:ascii="Times New Roman" w:hAnsi="Times New Roman" w:cs="Times New Roman"/>
          <w:noProof/>
          <w:sz w:val="24"/>
          <w:szCs w:val="24"/>
          <w:lang w:val="en-GB"/>
        </w:rPr>
        <w:t>(Köster &amp; Rahmann, 2012)</w:t>
      </w:r>
      <w:r w:rsidR="006B0A89">
        <w:rPr>
          <w:rFonts w:ascii="Times New Roman" w:hAnsi="Times New Roman" w:cs="Times New Roman"/>
          <w:sz w:val="24"/>
          <w:szCs w:val="24"/>
          <w:lang w:val="en-GB"/>
        </w:rPr>
        <w:fldChar w:fldCharType="end"/>
      </w:r>
      <w:r w:rsidR="006B0A89">
        <w:rPr>
          <w:rFonts w:ascii="Times New Roman" w:hAnsi="Times New Roman" w:cs="Times New Roman"/>
          <w:sz w:val="24"/>
          <w:szCs w:val="24"/>
          <w:lang w:val="en-GB"/>
        </w:rPr>
        <w:t>.</w:t>
      </w:r>
    </w:p>
    <w:p w:rsidR="00517754" w:rsidRPr="00517754" w:rsidRDefault="00517754" w:rsidP="00517754">
      <w:pPr>
        <w:jc w:val="both"/>
        <w:rPr>
          <w:rFonts w:ascii="Times New Roman" w:hAnsi="Times New Roman" w:cs="Times New Roman"/>
          <w:b/>
          <w:sz w:val="24"/>
          <w:szCs w:val="24"/>
          <w:lang w:val="en-GB"/>
        </w:rPr>
      </w:pPr>
      <w:r w:rsidRPr="00517754">
        <w:rPr>
          <w:rFonts w:ascii="Times New Roman" w:hAnsi="Times New Roman" w:cs="Times New Roman"/>
          <w:b/>
          <w:sz w:val="24"/>
          <w:szCs w:val="24"/>
          <w:lang w:val="en-GB"/>
        </w:rPr>
        <w:t>Phylogenetic analysis</w:t>
      </w:r>
    </w:p>
    <w:p w:rsidR="00517754" w:rsidRPr="004D406F" w:rsidRDefault="00517754" w:rsidP="00517754">
      <w:pPr>
        <w:jc w:val="both"/>
        <w:rPr>
          <w:rFonts w:ascii="Times New Roman" w:hAnsi="Times New Roman" w:cs="Times New Roman"/>
          <w:bCs/>
          <w:sz w:val="24"/>
          <w:szCs w:val="24"/>
        </w:rPr>
      </w:pPr>
      <w:r w:rsidRPr="00517754">
        <w:rPr>
          <w:rFonts w:ascii="Times New Roman" w:hAnsi="Times New Roman" w:cs="Times New Roman"/>
          <w:sz w:val="24"/>
          <w:szCs w:val="24"/>
          <w:lang w:val="en-GB"/>
        </w:rPr>
        <w:t>Construct a phylogenetic tre</w:t>
      </w:r>
      <w:r w:rsidR="006B7EF3">
        <w:rPr>
          <w:rFonts w:ascii="Times New Roman" w:hAnsi="Times New Roman" w:cs="Times New Roman"/>
          <w:sz w:val="24"/>
          <w:szCs w:val="24"/>
          <w:lang w:val="en-GB"/>
        </w:rPr>
        <w:t xml:space="preserve">e of the SNP data using </w:t>
      </w:r>
      <w:r w:rsidRPr="00517754">
        <w:rPr>
          <w:rFonts w:ascii="Times New Roman" w:hAnsi="Times New Roman" w:cs="Times New Roman"/>
          <w:sz w:val="24"/>
          <w:szCs w:val="24"/>
          <w:lang w:val="en-GB"/>
        </w:rPr>
        <w:t>BioNJ</w:t>
      </w:r>
      <w:r w:rsidR="006B7EF3" w:rsidRPr="006B7EF3">
        <w:rPr>
          <w:rFonts w:ascii="Times New Roman" w:hAnsi="Times New Roman" w:cs="Times New Roman"/>
          <w:sz w:val="24"/>
          <w:szCs w:val="24"/>
          <w:lang w:val="en-GB"/>
        </w:rPr>
        <w:t>, a</w:t>
      </w:r>
      <w:r w:rsidR="006B7EF3" w:rsidRPr="006B7EF3">
        <w:rPr>
          <w:rFonts w:ascii="Times New Roman" w:hAnsi="Times New Roman" w:cs="Times New Roman"/>
          <w:b/>
          <w:bCs/>
          <w:sz w:val="24"/>
          <w:szCs w:val="24"/>
        </w:rPr>
        <w:t xml:space="preserve"> </w:t>
      </w:r>
      <w:r w:rsidR="006B7EF3" w:rsidRPr="006B7EF3">
        <w:rPr>
          <w:rFonts w:ascii="Times New Roman" w:hAnsi="Times New Roman" w:cs="Times New Roman"/>
          <w:bCs/>
          <w:sz w:val="24"/>
          <w:szCs w:val="24"/>
        </w:rPr>
        <w:t>distance based phylogeny reconstruction algorithm</w:t>
      </w:r>
      <w:r w:rsidR="001C573C">
        <w:rPr>
          <w:rFonts w:ascii="Times New Roman" w:hAnsi="Times New Roman" w:cs="Times New Roman"/>
          <w:bCs/>
          <w:sz w:val="24"/>
          <w:szCs w:val="24"/>
        </w:rPr>
        <w:t xml:space="preserve"> </w:t>
      </w:r>
      <w:r w:rsidR="001C573C">
        <w:rPr>
          <w:rFonts w:ascii="Times New Roman" w:hAnsi="Times New Roman" w:cs="Times New Roman"/>
          <w:bCs/>
          <w:sz w:val="24"/>
          <w:szCs w:val="24"/>
        </w:rPr>
        <w:fldChar w:fldCharType="begin" w:fldLock="1"/>
      </w:r>
      <w:r w:rsidR="001C573C">
        <w:rPr>
          <w:rFonts w:ascii="Times New Roman" w:hAnsi="Times New Roman" w:cs="Times New Roman"/>
          <w:bCs/>
          <w:sz w:val="24"/>
          <w:szCs w:val="24"/>
        </w:rPr>
        <w:instrText>ADDIN CSL_CITATION {"citationItems":[{"id":"ITEM-1","itemData":{"DOI":"10.1093/oxfordjournals.molbev.a025808","ISSN":"07374038","PMID":"9254330","abstract":"We propose an improved version of the neighbor-joining (NJ) algorithm of Saitou and Nei. This new algorithm, BIONJ, follows the same agglomerative scheme as NJ, which consists of iteratively picking a pair of taxa, creating a new node which represents the cluster of these taxa, and reducing the distance matrix by replacing both taxa by this node. Moreover, BIONJ uses a simple first-order model of the variances and covariances of evolutionary distance estimates. This model is well adapted when these estimates are obtained from aligned sequences. At each step it permits the selection, from the class of admissible reductions, of the reduction which minimizes the variance of the new distance matrix. In this way, we obtain better estimates to choose the pair of taxa to be agglomerated during the next steps. Moreover, in comparison with NJ's estimates, these estimates become better and better as the algorithm proceeds. BIONJ retains the good properties of NJ-especially its low run time. Computer simulations have been performed with 12-taxon model trees to determine BIONJ's efficiency. When the substitution rates are low (maximum pairwise divergence κ0.1 substitutions per site) or when they are constant among lineages, BIONJ is only slightly better than NJ. When the substitution rates are higher and vary among lineages, BIONJ clearly has better topological accuracy. In the latter case, for the model trees and the conditions of evolution tested, the topological error reduction is on the average around 20%. With highly-varying-rate trees and with high substitution rates (maximum pairwise divergence κ1.0 substitutions per site), the error reduction may even rise above 50%, while the probability of finding the correct tree may be augmented by as much as 15%.","author":[{"dropping-particle":"","family":"Gascuel","given":"Olivier","non-dropping-particle":"","parse-names":false,"suffix":""}],"container-title":"Molecular Biology and Evolution","id":"ITEM-1","issue":"7","issued":{"date-parts":[["1997"]]},"page":"685-695","title":"BIONJ: An improved version of the NJ algorithm based on a simple model of sequence data","type":"article-journal","volume":"14"},"uris":["http://www.mendeley.com/documents/?uuid=cdd759c1-3654-4f87-aa57-33dcb7d0c461"]}],"mendeley":{"formattedCitation":"(Gascuel, 1997)","plainTextFormattedCitation":"(Gascuel, 1997)","previouslyFormattedCitation":"(Gascuel, 1997)"},"properties":{"noteIndex":0},"schema":"https://github.com/citation-style-language/schema/raw/master/csl-citation.json"}</w:instrText>
      </w:r>
      <w:r w:rsidR="001C573C">
        <w:rPr>
          <w:rFonts w:ascii="Times New Roman" w:hAnsi="Times New Roman" w:cs="Times New Roman"/>
          <w:bCs/>
          <w:sz w:val="24"/>
          <w:szCs w:val="24"/>
        </w:rPr>
        <w:fldChar w:fldCharType="separate"/>
      </w:r>
      <w:r w:rsidR="001C573C" w:rsidRPr="001C573C">
        <w:rPr>
          <w:rFonts w:ascii="Times New Roman" w:hAnsi="Times New Roman" w:cs="Times New Roman"/>
          <w:bCs/>
          <w:noProof/>
          <w:sz w:val="24"/>
          <w:szCs w:val="24"/>
        </w:rPr>
        <w:t>(Gascuel, 1997)</w:t>
      </w:r>
      <w:r w:rsidR="001C573C">
        <w:rPr>
          <w:rFonts w:ascii="Times New Roman" w:hAnsi="Times New Roman" w:cs="Times New Roman"/>
          <w:bCs/>
          <w:sz w:val="24"/>
          <w:szCs w:val="24"/>
        </w:rPr>
        <w:fldChar w:fldCharType="end"/>
      </w:r>
      <w:r w:rsidR="001C573C">
        <w:rPr>
          <w:rFonts w:ascii="Times New Roman" w:hAnsi="Times New Roman" w:cs="Times New Roman"/>
          <w:bCs/>
          <w:sz w:val="24"/>
          <w:szCs w:val="24"/>
        </w:rPr>
        <w:t>.</w:t>
      </w:r>
      <w:r w:rsidR="00C23215">
        <w:rPr>
          <w:rFonts w:ascii="Times New Roman" w:hAnsi="Times New Roman" w:cs="Times New Roman"/>
          <w:bCs/>
          <w:sz w:val="24"/>
          <w:szCs w:val="24"/>
        </w:rPr>
        <w:t xml:space="preserve"> The tree will be a pseudo alignment made of SNP positions.</w:t>
      </w:r>
    </w:p>
    <w:p w:rsidR="00517754" w:rsidRPr="006B7EF3" w:rsidRDefault="00517754" w:rsidP="00517754">
      <w:pPr>
        <w:jc w:val="both"/>
        <w:rPr>
          <w:rFonts w:ascii="Times New Roman" w:hAnsi="Times New Roman" w:cs="Times New Roman"/>
          <w:b/>
          <w:sz w:val="24"/>
          <w:szCs w:val="24"/>
          <w:lang w:val="en-GB"/>
        </w:rPr>
      </w:pPr>
      <w:r w:rsidRPr="00517754">
        <w:rPr>
          <w:rFonts w:ascii="Times New Roman" w:hAnsi="Times New Roman" w:cs="Times New Roman"/>
          <w:b/>
          <w:sz w:val="24"/>
          <w:szCs w:val="24"/>
          <w:lang w:val="en-GB"/>
        </w:rPr>
        <w:t>Population genetics and genomics</w:t>
      </w:r>
    </w:p>
    <w:p w:rsidR="00314560" w:rsidRDefault="00314560" w:rsidP="00517754">
      <w:pPr>
        <w:jc w:val="both"/>
        <w:rPr>
          <w:rFonts w:ascii="Times New Roman" w:hAnsi="Times New Roman" w:cs="Times New Roman"/>
          <w:sz w:val="24"/>
          <w:szCs w:val="24"/>
          <w:lang w:val="en-GB"/>
        </w:rPr>
      </w:pPr>
      <w:r>
        <w:rPr>
          <w:rFonts w:ascii="Times New Roman" w:hAnsi="Times New Roman" w:cs="Times New Roman"/>
          <w:sz w:val="24"/>
          <w:szCs w:val="24"/>
          <w:lang w:val="en-GB"/>
        </w:rPr>
        <w:t>Principal component analysis (PCA) - it is a method of summarizing data by reducing the dimensionality of a data set consisting many variables correlated with each other, wither heavily or lightly, while retaining the variation present in the dataset, up to the maximum extent.</w:t>
      </w:r>
    </w:p>
    <w:p w:rsidR="00517754" w:rsidRDefault="00314560" w:rsidP="00517754">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STRUCTURE analysis </w:t>
      </w:r>
      <w:r w:rsidR="006B7EF3">
        <w:rPr>
          <w:rFonts w:ascii="Times New Roman" w:hAnsi="Times New Roman" w:cs="Times New Roman"/>
          <w:sz w:val="24"/>
          <w:szCs w:val="24"/>
          <w:lang w:val="en-GB"/>
        </w:rPr>
        <w:t>–</w:t>
      </w:r>
      <w:r>
        <w:rPr>
          <w:rFonts w:ascii="Times New Roman" w:hAnsi="Times New Roman" w:cs="Times New Roman"/>
          <w:sz w:val="24"/>
          <w:szCs w:val="24"/>
          <w:lang w:val="en-GB"/>
        </w:rPr>
        <w:t xml:space="preserve"> structure</w:t>
      </w:r>
      <w:r w:rsidR="006B7EF3">
        <w:rPr>
          <w:rFonts w:ascii="Times New Roman" w:hAnsi="Times New Roman" w:cs="Times New Roman"/>
          <w:sz w:val="24"/>
          <w:szCs w:val="24"/>
          <w:lang w:val="en-GB"/>
        </w:rPr>
        <w:t xml:space="preserve"> (v3.2.2)</w:t>
      </w:r>
      <w:r>
        <w:rPr>
          <w:rFonts w:ascii="Times New Roman" w:hAnsi="Times New Roman" w:cs="Times New Roman"/>
          <w:sz w:val="24"/>
          <w:szCs w:val="24"/>
          <w:lang w:val="en-GB"/>
        </w:rPr>
        <w:t xml:space="preserve"> is a program that uses multi</w:t>
      </w:r>
      <w:r w:rsidR="00624EBD">
        <w:rPr>
          <w:rFonts w:ascii="Times New Roman" w:hAnsi="Times New Roman" w:cs="Times New Roman"/>
          <w:sz w:val="24"/>
          <w:szCs w:val="24"/>
          <w:lang w:val="en-GB"/>
        </w:rPr>
        <w:t>-</w:t>
      </w:r>
      <w:r>
        <w:rPr>
          <w:rFonts w:ascii="Times New Roman" w:hAnsi="Times New Roman" w:cs="Times New Roman"/>
          <w:sz w:val="24"/>
          <w:szCs w:val="24"/>
          <w:lang w:val="en-GB"/>
        </w:rPr>
        <w:t>locus genotype data (SNPs, SSRs. AFLPs and RFLPs) to assign individuals to a population</w:t>
      </w:r>
      <w:r w:rsidR="00624EBD">
        <w:rPr>
          <w:rFonts w:ascii="Times New Roman" w:hAnsi="Times New Roman" w:cs="Times New Roman"/>
          <w:sz w:val="24"/>
          <w:szCs w:val="24"/>
          <w:lang w:val="en-GB"/>
        </w:rPr>
        <w:t xml:space="preserve"> to a population. One of the outputs from STRUCTURE is the Q matrix, which gives a probability that an indivi</w:t>
      </w:r>
      <w:r w:rsidR="006B7EF3">
        <w:rPr>
          <w:rFonts w:ascii="Times New Roman" w:hAnsi="Times New Roman" w:cs="Times New Roman"/>
          <w:sz w:val="24"/>
          <w:szCs w:val="24"/>
          <w:lang w:val="en-GB"/>
        </w:rPr>
        <w:t xml:space="preserve">dual belongs to a subpopulation </w:t>
      </w:r>
      <w:r w:rsidR="006B7EF3">
        <w:rPr>
          <w:rFonts w:ascii="Times New Roman" w:hAnsi="Times New Roman" w:cs="Times New Roman"/>
          <w:sz w:val="24"/>
          <w:szCs w:val="24"/>
          <w:lang w:val="en-GB"/>
        </w:rPr>
        <w:fldChar w:fldCharType="begin" w:fldLock="1"/>
      </w:r>
      <w:r w:rsidR="001C573C">
        <w:rPr>
          <w:rFonts w:ascii="Times New Roman" w:hAnsi="Times New Roman" w:cs="Times New Roman"/>
          <w:sz w:val="24"/>
          <w:szCs w:val="24"/>
          <w:lang w:val="en-GB"/>
        </w:rPr>
        <w:instrText>ADDIN CSL_CITATION {"citationItems":[{"id":"ITEM-1","itemData":{"ISSN":"00166731","PMID":"10835412","abstract":"We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 - e.g., seven microsatellite loci in an example using genotype data from an endangered bird species. The software used for this article is available from http://www.stats.ox.ac.uk/~pritch/home.html.","author":[{"dropping-particle":"","family":"Pritchard","given":"Jonathan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2","issued":{"date-parts":[["2000"]]},"page":"945-959","title":"Inference of population structure using multilocus genotype data","type":"article-journal","volume":"155"},"uris":["http://www.mendeley.com/documents/?uuid=8526cb19-85bd-4fea-ac91-ddeae057299e"]}],"mendeley":{"formattedCitation":"(Pritchard, Stephens, &amp; Donnelly, 2000)","plainTextFormattedCitation":"(Pritchard, Stephens, &amp; Donnelly, 2000)","previouslyFormattedCitation":"(Pritchard, Stephens, &amp; Donnelly, 2000)"},"properties":{"noteIndex":0},"schema":"https://github.com/citation-style-language/schema/raw/master/csl-citation.json"}</w:instrText>
      </w:r>
      <w:r w:rsidR="006B7EF3">
        <w:rPr>
          <w:rFonts w:ascii="Times New Roman" w:hAnsi="Times New Roman" w:cs="Times New Roman"/>
          <w:sz w:val="24"/>
          <w:szCs w:val="24"/>
          <w:lang w:val="en-GB"/>
        </w:rPr>
        <w:fldChar w:fldCharType="separate"/>
      </w:r>
      <w:r w:rsidR="006B7EF3" w:rsidRPr="006B7EF3">
        <w:rPr>
          <w:rFonts w:ascii="Times New Roman" w:hAnsi="Times New Roman" w:cs="Times New Roman"/>
          <w:noProof/>
          <w:sz w:val="24"/>
          <w:szCs w:val="24"/>
          <w:lang w:val="en-GB"/>
        </w:rPr>
        <w:t>(Pritchard, Stephens, &amp; Donnelly, 2000)</w:t>
      </w:r>
      <w:r w:rsidR="006B7EF3">
        <w:rPr>
          <w:rFonts w:ascii="Times New Roman" w:hAnsi="Times New Roman" w:cs="Times New Roman"/>
          <w:sz w:val="24"/>
          <w:szCs w:val="24"/>
          <w:lang w:val="en-GB"/>
        </w:rPr>
        <w:fldChar w:fldCharType="end"/>
      </w:r>
      <w:r w:rsidR="006B7EF3">
        <w:rPr>
          <w:rFonts w:ascii="Times New Roman" w:hAnsi="Times New Roman" w:cs="Times New Roman"/>
          <w:sz w:val="24"/>
          <w:szCs w:val="24"/>
          <w:lang w:val="en-GB"/>
        </w:rPr>
        <w:t>.</w:t>
      </w:r>
      <w:r w:rsidR="00624EBD">
        <w:rPr>
          <w:rFonts w:ascii="Times New Roman" w:hAnsi="Times New Roman" w:cs="Times New Roman"/>
          <w:sz w:val="24"/>
          <w:szCs w:val="24"/>
          <w:lang w:val="en-GB"/>
        </w:rPr>
        <w:t xml:space="preserve"> The Q matrix is then incorporated as a fixed effect in the “Unified-Mixed Model”</w:t>
      </w:r>
      <w:r w:rsidR="006B7EF3">
        <w:rPr>
          <w:rFonts w:ascii="Times New Roman" w:hAnsi="Times New Roman" w:cs="Times New Roman"/>
          <w:sz w:val="24"/>
          <w:szCs w:val="24"/>
          <w:lang w:val="en-GB"/>
        </w:rPr>
        <w:t xml:space="preserve"> for association analysis </w:t>
      </w:r>
      <w:r w:rsidR="006B7EF3">
        <w:rPr>
          <w:rFonts w:ascii="Times New Roman" w:hAnsi="Times New Roman" w:cs="Times New Roman"/>
          <w:sz w:val="24"/>
          <w:szCs w:val="24"/>
          <w:lang w:val="en-GB"/>
        </w:rPr>
        <w:fldChar w:fldCharType="begin" w:fldLock="1"/>
      </w:r>
      <w:r w:rsidR="006B7EF3">
        <w:rPr>
          <w:rFonts w:ascii="Times New Roman" w:hAnsi="Times New Roman" w:cs="Times New Roman"/>
          <w:sz w:val="24"/>
          <w:szCs w:val="24"/>
          <w:lang w:val="en-GB"/>
        </w:rPr>
        <w:instrText>ADDIN CSL_CITATION {"citationItems":[{"id":"ITEM-1","itemData":{"DOI":"10.1038/ng1702","ISSN":"10614036","abstract":"As population structure can result in spurious associations, it has constrained the use of association studies in human and plant genetics. Association mapping, however, holds great promise if true signals of functional association can be separated from the vast number of false signals generated by population structure1,2. We have developed a unified mixed-model approach to account for multiple levels of relatedness simultaneously as detected by random genetic markers. We applied this new approach to two samples: a family-based sample of 14 human families, for quantitative gene expression dissection, and a sample of 277 diverse maize inbred lines with complex familial relationships and population structure, for quantitative trait dissection. Our method demonstrates improved control of both type I and type II error rates over other methods. As this new method crosses the boundary between family-based and structured association samples, it provides a powerful complement to currently available methods for association mapping. © 2006 Nature Publishing Group.","author":[{"dropping-particle":"","family":"Yu","given":"Jianming","non-dropping-particle":"","parse-names":false,"suffix":""},{"dropping-particle":"","family":"Pressoir","given":"Gael","non-dropping-particle":"","parse-names":false,"suffix":""},{"dropping-particle":"","family":"Briggs","given":"William H.","non-dropping-particle":"","parse-names":false,"suffix":""},{"dropping-particle":"","family":"Bi","given":"Irie Vroh","non-dropping-particle":"","parse-names":false,"suffix":""},{"dropping-particle":"","family":"Yamasaki","given":"Masanori","non-dropping-particle":"","parse-names":false,"suffix":""},{"dropping-particle":"","family":"Doebley","given":"John F.","non-dropping-particle":"","parse-names":false,"suffix":""},{"dropping-particle":"","family":"McMullen","given":"Michael D.","non-dropping-particle":"","parse-names":false,"suffix":""},{"dropping-particle":"","family":"Gaut","given":"Brandon S.","non-dropping-particle":"","parse-names":false,"suffix":""},{"dropping-particle":"","family":"Nielsen","given":"Dahlia M.","non-dropping-particle":"","parse-names":false,"suffix":""},{"dropping-particle":"","family":"Holland","given":"James B.","non-dropping-particle":"","parse-names":false,"suffix":""},{"dropping-particle":"","family":"Kresovich","given":"Stephen","non-dropping-particle":"","parse-names":false,"suffix":""},{"dropping-particle":"","family":"Buckler","given":"Edward S.","non-dropping-particle":"","parse-names":false,"suffix":""}],"container-title":"Nature Genetics","id":"ITEM-1","issue":"2","issued":{"date-parts":[["2006"]]},"page":"203-208","title":"A unified mixed-model method for association mapping that accounts for multiple levels of relatedness","type":"article-journal","volume":"38"},"uris":["http://www.mendeley.com/documents/?uuid=81ea3e80-39bc-450c-b09e-d371c98ad26f"]}],"mendeley":{"formattedCitation":"(Yu et al., 2006)","plainTextFormattedCitation":"(Yu et al., 2006)","previouslyFormattedCitation":"(Yu et al., 2006)"},"properties":{"noteIndex":0},"schema":"https://github.com/citation-style-language/schema/raw/master/csl-citation.json"}</w:instrText>
      </w:r>
      <w:r w:rsidR="006B7EF3">
        <w:rPr>
          <w:rFonts w:ascii="Times New Roman" w:hAnsi="Times New Roman" w:cs="Times New Roman"/>
          <w:sz w:val="24"/>
          <w:szCs w:val="24"/>
          <w:lang w:val="en-GB"/>
        </w:rPr>
        <w:fldChar w:fldCharType="separate"/>
      </w:r>
      <w:r w:rsidR="006B7EF3" w:rsidRPr="006B7EF3">
        <w:rPr>
          <w:rFonts w:ascii="Times New Roman" w:hAnsi="Times New Roman" w:cs="Times New Roman"/>
          <w:noProof/>
          <w:sz w:val="24"/>
          <w:szCs w:val="24"/>
          <w:lang w:val="en-GB"/>
        </w:rPr>
        <w:t>(Yu et al., 2006)</w:t>
      </w:r>
      <w:r w:rsidR="006B7EF3">
        <w:rPr>
          <w:rFonts w:ascii="Times New Roman" w:hAnsi="Times New Roman" w:cs="Times New Roman"/>
          <w:sz w:val="24"/>
          <w:szCs w:val="24"/>
          <w:lang w:val="en-GB"/>
        </w:rPr>
        <w:fldChar w:fldCharType="end"/>
      </w:r>
    </w:p>
    <w:p w:rsidR="00314560" w:rsidRPr="00517754" w:rsidRDefault="00314560" w:rsidP="00517754">
      <w:pPr>
        <w:jc w:val="both"/>
        <w:rPr>
          <w:rFonts w:ascii="Times New Roman" w:hAnsi="Times New Roman" w:cs="Times New Roman"/>
          <w:sz w:val="24"/>
          <w:szCs w:val="24"/>
          <w:lang w:val="en-GB"/>
        </w:rPr>
      </w:pPr>
      <w:r>
        <w:rPr>
          <w:rFonts w:ascii="Times New Roman" w:hAnsi="Times New Roman" w:cs="Times New Roman"/>
          <w:sz w:val="24"/>
          <w:szCs w:val="24"/>
          <w:lang w:val="en-GB"/>
        </w:rPr>
        <w:t>Tip calibration dating - the molecular dating of phylogenetic trees is a growing discipline using sequence data to co-estimate the timing of evolutionary events and rates of molecular evolution.</w:t>
      </w:r>
      <w:r w:rsidR="00D704BF">
        <w:rPr>
          <w:rFonts w:ascii="Times New Roman" w:hAnsi="Times New Roman" w:cs="Times New Roman"/>
          <w:sz w:val="24"/>
          <w:szCs w:val="24"/>
          <w:lang w:val="en-GB"/>
        </w:rPr>
        <w:t xml:space="preserve"> Usi</w:t>
      </w:r>
      <w:r w:rsidR="00355857">
        <w:rPr>
          <w:rFonts w:ascii="Times New Roman" w:hAnsi="Times New Roman" w:cs="Times New Roman"/>
          <w:sz w:val="24"/>
          <w:szCs w:val="24"/>
          <w:lang w:val="en-GB"/>
        </w:rPr>
        <w:t xml:space="preserve">ng </w:t>
      </w:r>
      <w:r w:rsidR="00355857">
        <w:rPr>
          <w:rFonts w:ascii="Times New Roman" w:hAnsi="Times New Roman" w:cs="Times New Roman"/>
          <w:sz w:val="24"/>
          <w:szCs w:val="24"/>
        </w:rPr>
        <w:t>t</w:t>
      </w:r>
      <w:r w:rsidR="00355857" w:rsidRPr="00355857">
        <w:rPr>
          <w:rFonts w:ascii="Times New Roman" w:hAnsi="Times New Roman" w:cs="Times New Roman"/>
          <w:sz w:val="24"/>
          <w:szCs w:val="24"/>
        </w:rPr>
        <w:t>he Bayesian Evolutionary Analysis by Sampling Trees (BEAST)</w:t>
      </w:r>
      <w:r w:rsidR="00355857">
        <w:rPr>
          <w:rFonts w:ascii="Times New Roman" w:hAnsi="Times New Roman" w:cs="Times New Roman"/>
          <w:sz w:val="24"/>
          <w:szCs w:val="24"/>
        </w:rPr>
        <w:t xml:space="preserve"> software. </w:t>
      </w:r>
      <w:r w:rsidR="001C573C">
        <w:rPr>
          <w:rFonts w:ascii="Times New Roman" w:hAnsi="Times New Roman" w:cs="Times New Roman"/>
          <w:sz w:val="24"/>
          <w:szCs w:val="24"/>
          <w:lang w:val="en-GB"/>
        </w:rPr>
        <w:t xml:space="preserve">BEAST (v1.8.3) </w:t>
      </w:r>
      <w:r w:rsidR="001C573C">
        <w:rPr>
          <w:rFonts w:ascii="Times New Roman" w:hAnsi="Times New Roman" w:cs="Times New Roman"/>
          <w:sz w:val="24"/>
          <w:szCs w:val="24"/>
          <w:lang w:val="en-GB"/>
        </w:rPr>
        <w:fldChar w:fldCharType="begin" w:fldLock="1"/>
      </w:r>
      <w:r w:rsidR="00F51277">
        <w:rPr>
          <w:rFonts w:ascii="Times New Roman" w:hAnsi="Times New Roman" w:cs="Times New Roman"/>
          <w:sz w:val="24"/>
          <w:szCs w:val="24"/>
          <w:lang w:val="en-GB"/>
        </w:rPr>
        <w:instrText>ADDIN CSL_CITATION {"citationItems":[{"id":"ITEM-1","itemData":{"DOI":"10.1093/ve/vey016","ISBN":"0000000328265","ISSN":"2057-1577","abstract":"(M.A.S.); alexei@cs.auckland.ac.nz (A.J.D.); a.rambaut@ed.ac.uk (A.R.) † Abstract The Bayesian Evolutionary Analysis by Sampling Trees (BEAST) software package has become a primary tool for Bayesian phylogenetic and phylodynamic inference from genetic sequence data. BEAST unifies molecular phylogenetic reconstruction with complex discrete and continuous trait evolution, divergence-time dating, and coalescent demographic models in an efficient statistical inference engine using Markov chain Monte Carlo integration. A convenient, cross-platform, graphical user interface allows the flexible construction of complex evolutionary analyses.","author":[{"dropping-particle":"","family":"Suchard","given":"Marc A","non-dropping-particle":"","parse-names":false,"suffix":""},{"dropping-particle":"","family":"Lemey","given":"Philippe","non-dropping-particle":"","parse-names":false,"suffix":""},{"dropping-particle":"","family":"Baele","given":"Guy","non-dropping-particle":"","parse-names":false,"suffix":""},{"dropping-particle":"","family":"Ayres","given":"Daniel L","non-dropping-particle":"","parse-names":false,"suffix":""},{"dropping-particle":"","family":"Drummond","given":"Alexei J","non-dropping-particle":"","parse-names":false,"suffix":""},{"dropping-particle":"","family":"Rambaut","given":"Andrew","non-dropping-particle":"","parse-names":false,"suffix":""}],"container-title":"Virus Evolution","id":"ITEM-1","issue":"1","issued":{"date-parts":[["2018"]]},"page":"1-5","title":"Bayesian phylogenetic and phylodynamic data integration using BEAST 1.10","type":"article-journal","volume":"4"},"uris":["http://www.mendeley.com/documents/?uuid=71c56fe3-b4bb-46f6-a429-4dac31575a32"]}],"mendeley":{"formattedCitation":"(Suchard et al., 2018)","plainTextFormattedCitation":"(Suchard et al., 2018)","previouslyFormattedCitation":"(Suchard et al., 2018)"},"properties":{"noteIndex":0},"schema":"https://github.com/citation-style-language/schema/raw/master/csl-citation.json"}</w:instrText>
      </w:r>
      <w:r w:rsidR="001C573C">
        <w:rPr>
          <w:rFonts w:ascii="Times New Roman" w:hAnsi="Times New Roman" w:cs="Times New Roman"/>
          <w:sz w:val="24"/>
          <w:szCs w:val="24"/>
          <w:lang w:val="en-GB"/>
        </w:rPr>
        <w:fldChar w:fldCharType="separate"/>
      </w:r>
      <w:r w:rsidR="001C573C" w:rsidRPr="001C573C">
        <w:rPr>
          <w:rFonts w:ascii="Times New Roman" w:hAnsi="Times New Roman" w:cs="Times New Roman"/>
          <w:noProof/>
          <w:sz w:val="24"/>
          <w:szCs w:val="24"/>
          <w:lang w:val="en-GB"/>
        </w:rPr>
        <w:t>(Suchard et al., 2018)</w:t>
      </w:r>
      <w:r w:rsidR="001C573C">
        <w:rPr>
          <w:rFonts w:ascii="Times New Roman" w:hAnsi="Times New Roman" w:cs="Times New Roman"/>
          <w:sz w:val="24"/>
          <w:szCs w:val="24"/>
          <w:lang w:val="en-GB"/>
        </w:rPr>
        <w:fldChar w:fldCharType="end"/>
      </w:r>
      <w:r w:rsidR="001C573C">
        <w:rPr>
          <w:rFonts w:ascii="Times New Roman" w:hAnsi="Times New Roman" w:cs="Times New Roman"/>
          <w:sz w:val="24"/>
          <w:szCs w:val="24"/>
          <w:lang w:val="en-GB"/>
        </w:rPr>
        <w:t>.</w:t>
      </w:r>
    </w:p>
    <w:p w:rsidR="00517754" w:rsidRPr="00517754" w:rsidRDefault="00517754" w:rsidP="00517754">
      <w:pPr>
        <w:jc w:val="both"/>
        <w:rPr>
          <w:rFonts w:ascii="Times New Roman" w:hAnsi="Times New Roman" w:cs="Times New Roman"/>
          <w:sz w:val="24"/>
          <w:szCs w:val="24"/>
          <w:lang w:val="en-GB"/>
        </w:rPr>
      </w:pPr>
    </w:p>
    <w:p w:rsidR="00517754" w:rsidRPr="00517754" w:rsidRDefault="00517754" w:rsidP="00517754">
      <w:pPr>
        <w:jc w:val="both"/>
        <w:rPr>
          <w:rFonts w:ascii="Times New Roman" w:hAnsi="Times New Roman" w:cs="Times New Roman"/>
          <w:sz w:val="24"/>
          <w:szCs w:val="24"/>
          <w:u w:val="single"/>
          <w:lang w:val="en-GB"/>
        </w:rPr>
      </w:pPr>
      <w:r w:rsidRPr="00517754">
        <w:rPr>
          <w:rFonts w:ascii="Times New Roman" w:hAnsi="Times New Roman" w:cs="Times New Roman"/>
          <w:sz w:val="24"/>
          <w:szCs w:val="24"/>
          <w:u w:val="single"/>
          <w:lang w:val="en-GB"/>
        </w:rPr>
        <w:t>Work plan</w:t>
      </w:r>
    </w:p>
    <w:p w:rsidR="00517754" w:rsidRPr="00517754" w:rsidRDefault="00517754" w:rsidP="00517754">
      <w:pPr>
        <w:jc w:val="both"/>
        <w:rPr>
          <w:rFonts w:ascii="Times New Roman" w:hAnsi="Times New Roman" w:cs="Times New Roman"/>
          <w:sz w:val="24"/>
          <w:szCs w:val="24"/>
          <w:u w:val="single"/>
          <w:lang w:val="en-GB"/>
        </w:rPr>
      </w:pPr>
      <w:r w:rsidRPr="00517754">
        <w:rPr>
          <w:rFonts w:ascii="Times New Roman" w:hAnsi="Times New Roman" w:cs="Times New Roman"/>
          <w:sz w:val="24"/>
          <w:szCs w:val="24"/>
          <w:lang w:val="en-GB"/>
        </w:rPr>
        <w:t>Work plan - in a Gantt chart format</w:t>
      </w:r>
    </w:p>
    <w:p w:rsidR="00517754" w:rsidRPr="00517754" w:rsidRDefault="00517754" w:rsidP="00517754">
      <w:pPr>
        <w:numPr>
          <w:ilvl w:val="0"/>
          <w:numId w:val="5"/>
        </w:numPr>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Showing the year/months that the research activities will be carried out</w:t>
      </w:r>
    </w:p>
    <w:p w:rsidR="00517754" w:rsidRPr="00517754" w:rsidRDefault="00517754" w:rsidP="00517754">
      <w:pPr>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675"/>
        <w:gridCol w:w="4675"/>
      </w:tblGrid>
      <w:tr w:rsidR="00517754" w:rsidRPr="00517754" w:rsidTr="00311B4F">
        <w:tc>
          <w:tcPr>
            <w:tcW w:w="4675" w:type="dxa"/>
          </w:tcPr>
          <w:p w:rsidR="00517754" w:rsidRPr="00517754" w:rsidRDefault="00517754" w:rsidP="00517754">
            <w:pPr>
              <w:spacing w:after="160" w:line="259" w:lineRule="auto"/>
              <w:jc w:val="both"/>
              <w:rPr>
                <w:rFonts w:ascii="Times New Roman" w:hAnsi="Times New Roman" w:cs="Times New Roman"/>
                <w:b/>
                <w:sz w:val="24"/>
                <w:szCs w:val="24"/>
                <w:lang w:val="en-GB"/>
              </w:rPr>
            </w:pPr>
            <w:r w:rsidRPr="00517754">
              <w:rPr>
                <w:rFonts w:ascii="Times New Roman" w:hAnsi="Times New Roman" w:cs="Times New Roman"/>
                <w:b/>
                <w:sz w:val="24"/>
                <w:szCs w:val="24"/>
                <w:lang w:val="en-GB"/>
              </w:rPr>
              <w:t>Activity</w:t>
            </w:r>
          </w:p>
        </w:tc>
        <w:tc>
          <w:tcPr>
            <w:tcW w:w="4675" w:type="dxa"/>
          </w:tcPr>
          <w:p w:rsidR="00517754" w:rsidRPr="00517754" w:rsidRDefault="00517754" w:rsidP="00517754">
            <w:pPr>
              <w:spacing w:after="160" w:line="259" w:lineRule="auto"/>
              <w:jc w:val="both"/>
              <w:rPr>
                <w:rFonts w:ascii="Times New Roman" w:hAnsi="Times New Roman" w:cs="Times New Roman"/>
                <w:b/>
                <w:sz w:val="24"/>
                <w:szCs w:val="24"/>
                <w:lang w:val="en-GB"/>
              </w:rPr>
            </w:pPr>
            <w:r w:rsidRPr="00517754">
              <w:rPr>
                <w:rFonts w:ascii="Times New Roman" w:hAnsi="Times New Roman" w:cs="Times New Roman"/>
                <w:b/>
                <w:sz w:val="24"/>
                <w:szCs w:val="24"/>
                <w:lang w:val="en-GB"/>
              </w:rPr>
              <w:t>Timeline (Month and year)</w:t>
            </w:r>
          </w:p>
        </w:tc>
      </w:tr>
      <w:tr w:rsidR="00517754" w:rsidRPr="00517754" w:rsidTr="00311B4F">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Developing project concept</w:t>
            </w:r>
          </w:p>
        </w:tc>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2nd Sept, 2019 to 30th Sept, 2019</w:t>
            </w:r>
          </w:p>
        </w:tc>
      </w:tr>
      <w:tr w:rsidR="00517754" w:rsidRPr="00517754" w:rsidTr="00311B4F">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Proposal writing</w:t>
            </w:r>
          </w:p>
        </w:tc>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1st Oct, 2019 to 31st Oct, 2019</w:t>
            </w:r>
          </w:p>
        </w:tc>
      </w:tr>
      <w:tr w:rsidR="00517754" w:rsidRPr="00517754" w:rsidTr="00311B4F">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Proposal presentation at Pwani University</w:t>
            </w:r>
          </w:p>
        </w:tc>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4th to 8th Nov, 2019</w:t>
            </w:r>
          </w:p>
        </w:tc>
      </w:tr>
      <w:tr w:rsidR="00517754" w:rsidRPr="00517754" w:rsidTr="00311B4F">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Data analysis</w:t>
            </w:r>
          </w:p>
        </w:tc>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11th  Nov, 2019 to 31st Mar, 2020</w:t>
            </w:r>
          </w:p>
        </w:tc>
      </w:tr>
      <w:tr w:rsidR="00517754" w:rsidRPr="00517754" w:rsidTr="00311B4F">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MSc. Dissertation writing</w:t>
            </w:r>
          </w:p>
        </w:tc>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1st Apr, 2020 to 10th June, 2020</w:t>
            </w:r>
          </w:p>
        </w:tc>
      </w:tr>
      <w:tr w:rsidR="00517754" w:rsidRPr="00517754" w:rsidTr="00311B4F">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MSc. Dissertation presentation at Pwani University</w:t>
            </w:r>
          </w:p>
        </w:tc>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22nd to 26th June, 2020</w:t>
            </w:r>
          </w:p>
        </w:tc>
      </w:tr>
      <w:tr w:rsidR="00517754" w:rsidRPr="00517754" w:rsidTr="00311B4F">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Corrections/ revisions of MSc. Dissertation and writing of manuscript to be submitted to a journal</w:t>
            </w:r>
          </w:p>
        </w:tc>
        <w:tc>
          <w:tcPr>
            <w:tcW w:w="4675" w:type="dxa"/>
          </w:tcPr>
          <w:p w:rsidR="00517754" w:rsidRPr="00517754" w:rsidRDefault="00517754" w:rsidP="00517754">
            <w:pPr>
              <w:spacing w:after="160" w:line="259" w:lineRule="auto"/>
              <w:jc w:val="both"/>
              <w:rPr>
                <w:rFonts w:ascii="Times New Roman" w:hAnsi="Times New Roman" w:cs="Times New Roman"/>
                <w:sz w:val="24"/>
                <w:szCs w:val="24"/>
                <w:lang w:val="en-GB"/>
              </w:rPr>
            </w:pPr>
            <w:r w:rsidRPr="00517754">
              <w:rPr>
                <w:rFonts w:ascii="Times New Roman" w:hAnsi="Times New Roman" w:cs="Times New Roman"/>
                <w:sz w:val="24"/>
                <w:szCs w:val="24"/>
                <w:lang w:val="en-GB"/>
              </w:rPr>
              <w:t>July to Sept 2020</w:t>
            </w:r>
          </w:p>
        </w:tc>
      </w:tr>
    </w:tbl>
    <w:p w:rsidR="00517754" w:rsidRPr="00517754" w:rsidRDefault="00517754" w:rsidP="00517754">
      <w:pPr>
        <w:jc w:val="both"/>
        <w:rPr>
          <w:rFonts w:ascii="Times New Roman" w:hAnsi="Times New Roman" w:cs="Times New Roman"/>
          <w:sz w:val="24"/>
          <w:szCs w:val="24"/>
          <w:lang w:val="en-GB"/>
        </w:rPr>
      </w:pPr>
    </w:p>
    <w:p w:rsidR="00517754" w:rsidRPr="00517754" w:rsidRDefault="00517754" w:rsidP="00517754">
      <w:pPr>
        <w:jc w:val="both"/>
        <w:rPr>
          <w:rFonts w:ascii="Times New Roman" w:hAnsi="Times New Roman" w:cs="Times New Roman"/>
          <w:sz w:val="24"/>
          <w:szCs w:val="24"/>
          <w:lang w:val="en-GB"/>
        </w:rPr>
      </w:pPr>
    </w:p>
    <w:p w:rsidR="00517754" w:rsidRDefault="00517754" w:rsidP="00517754">
      <w:pPr>
        <w:jc w:val="both"/>
        <w:rPr>
          <w:rFonts w:ascii="Times New Roman" w:hAnsi="Times New Roman" w:cs="Times New Roman"/>
          <w:sz w:val="24"/>
          <w:szCs w:val="24"/>
          <w:u w:val="single"/>
          <w:lang w:val="en-GB"/>
        </w:rPr>
      </w:pPr>
      <w:r w:rsidRPr="00517754">
        <w:rPr>
          <w:rFonts w:ascii="Times New Roman" w:hAnsi="Times New Roman" w:cs="Times New Roman"/>
          <w:sz w:val="24"/>
          <w:szCs w:val="24"/>
          <w:u w:val="single"/>
          <w:lang w:val="en-GB"/>
        </w:rPr>
        <w:t>Budget</w:t>
      </w:r>
    </w:p>
    <w:p w:rsidR="006F28F6" w:rsidRDefault="006F28F6" w:rsidP="00517754">
      <w:pPr>
        <w:jc w:val="both"/>
        <w:rPr>
          <w:rFonts w:ascii="Times New Roman" w:hAnsi="Times New Roman" w:cs="Times New Roman"/>
          <w:sz w:val="24"/>
          <w:szCs w:val="24"/>
          <w:u w:val="single"/>
          <w:lang w:val="en-GB"/>
        </w:rPr>
      </w:pPr>
    </w:p>
    <w:p w:rsidR="006F28F6" w:rsidRPr="00517754" w:rsidRDefault="006F28F6" w:rsidP="00517754">
      <w:pPr>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t>References</w:t>
      </w:r>
    </w:p>
    <w:p w:rsidR="009464FD" w:rsidRPr="009464FD" w:rsidRDefault="009464FD" w:rsidP="009464FD">
      <w:pPr>
        <w:jc w:val="both"/>
        <w:rPr>
          <w:rFonts w:ascii="Times New Roman" w:hAnsi="Times New Roman" w:cs="Times New Roman"/>
          <w:sz w:val="24"/>
          <w:szCs w:val="24"/>
          <w:lang w:val="en-GB"/>
        </w:rPr>
      </w:pPr>
      <w:r w:rsidRPr="009464FD">
        <w:rPr>
          <w:rFonts w:ascii="Times New Roman" w:hAnsi="Times New Roman" w:cs="Times New Roman"/>
          <w:sz w:val="24"/>
          <w:szCs w:val="24"/>
        </w:rPr>
        <w:t xml:space="preserve">Andrews S. (2010). FastQC: a quality control tool for high throughput sequence data. Available online at: </w:t>
      </w:r>
      <w:hyperlink r:id="rId7" w:history="1">
        <w:r w:rsidRPr="009464FD">
          <w:rPr>
            <w:rStyle w:val="Hyperlink"/>
            <w:rFonts w:ascii="Times New Roman" w:hAnsi="Times New Roman" w:cs="Times New Roman"/>
            <w:sz w:val="24"/>
            <w:szCs w:val="24"/>
          </w:rPr>
          <w:t>http://www.bioinformatics.babraham.ac.uk/projects/fastqc</w:t>
        </w:r>
      </w:hyperlink>
      <w:r w:rsidRPr="009464FD">
        <w:rPr>
          <w:rFonts w:ascii="Times New Roman" w:hAnsi="Times New Roman" w:cs="Times New Roman"/>
          <w:sz w:val="24"/>
          <w:szCs w:val="24"/>
          <w:lang w:val="en-GB"/>
        </w:rPr>
        <w:t xml:space="preserve">   ## for citing fastqc tool kit</w:t>
      </w:r>
    </w:p>
    <w:p w:rsidR="00517754" w:rsidRDefault="00517754" w:rsidP="008F75E9">
      <w:pPr>
        <w:jc w:val="both"/>
        <w:rPr>
          <w:rFonts w:ascii="Times New Roman" w:hAnsi="Times New Roman" w:cs="Times New Roman"/>
          <w:sz w:val="24"/>
          <w:szCs w:val="24"/>
          <w:lang w:val="en-GB"/>
        </w:rPr>
      </w:pPr>
    </w:p>
    <w:p w:rsidR="00E772AB" w:rsidRDefault="00E772AB" w:rsidP="008F75E9">
      <w:pPr>
        <w:jc w:val="both"/>
        <w:rPr>
          <w:rFonts w:ascii="Times New Roman" w:hAnsi="Times New Roman" w:cs="Times New Roman"/>
          <w:sz w:val="24"/>
          <w:szCs w:val="24"/>
          <w:lang w:val="en-GB"/>
        </w:rPr>
      </w:pPr>
    </w:p>
    <w:p w:rsidR="00B941B5" w:rsidRDefault="00B941B5" w:rsidP="008F75E9">
      <w:pPr>
        <w:jc w:val="both"/>
        <w:rPr>
          <w:rFonts w:ascii="Times New Roman" w:hAnsi="Times New Roman" w:cs="Times New Roman"/>
          <w:sz w:val="24"/>
          <w:szCs w:val="24"/>
          <w:lang w:val="en-GB"/>
        </w:rPr>
      </w:pPr>
    </w:p>
    <w:p w:rsidR="0003730F" w:rsidRDefault="0003730F" w:rsidP="008F75E9">
      <w:pPr>
        <w:jc w:val="both"/>
        <w:rPr>
          <w:rFonts w:ascii="Times New Roman" w:hAnsi="Times New Roman" w:cs="Times New Roman"/>
          <w:sz w:val="24"/>
          <w:szCs w:val="24"/>
          <w:lang w:val="en-GB"/>
        </w:rPr>
      </w:pPr>
    </w:p>
    <w:p w:rsidR="009E3441" w:rsidRDefault="009E3441" w:rsidP="009E3441">
      <w:pPr>
        <w:spacing w:before="100" w:beforeAutospacing="1" w:after="0" w:line="360" w:lineRule="auto"/>
        <w:jc w:val="both"/>
        <w:rPr>
          <w:rFonts w:ascii="Times New Roman" w:hAnsi="Times New Roman" w:cs="Times New Roman"/>
          <w:sz w:val="24"/>
          <w:szCs w:val="24"/>
          <w:u w:val="single"/>
          <w:lang w:val="en-GB"/>
        </w:rPr>
      </w:pPr>
    </w:p>
    <w:p w:rsidR="009E3441" w:rsidRDefault="009E3441" w:rsidP="00075F39">
      <w:pPr>
        <w:spacing w:before="100" w:beforeAutospacing="1" w:after="0" w:line="360" w:lineRule="auto"/>
        <w:jc w:val="both"/>
        <w:rPr>
          <w:rFonts w:ascii="Times New Roman" w:hAnsi="Times New Roman" w:cs="Times New Roman"/>
          <w:sz w:val="24"/>
          <w:szCs w:val="24"/>
          <w:lang w:val="en-GB"/>
        </w:rPr>
      </w:pPr>
    </w:p>
    <w:p w:rsidR="00075F39" w:rsidRDefault="00075F39" w:rsidP="0099122E">
      <w:pPr>
        <w:spacing w:before="100" w:beforeAutospacing="1" w:after="0" w:line="360" w:lineRule="auto"/>
        <w:jc w:val="both"/>
        <w:rPr>
          <w:rFonts w:ascii="Times New Roman" w:hAnsi="Times New Roman" w:cs="Times New Roman"/>
          <w:sz w:val="24"/>
          <w:szCs w:val="24"/>
          <w:lang w:val="en-GB"/>
        </w:rPr>
      </w:pPr>
    </w:p>
    <w:p w:rsidR="0099122E" w:rsidRDefault="0099122E" w:rsidP="0099122E">
      <w:pPr>
        <w:spacing w:before="100" w:beforeAutospacing="1" w:after="0" w:line="360" w:lineRule="auto"/>
        <w:jc w:val="both"/>
        <w:rPr>
          <w:rFonts w:ascii="Times New Roman" w:hAnsi="Times New Roman" w:cs="Times New Roman"/>
          <w:sz w:val="24"/>
          <w:szCs w:val="24"/>
          <w:lang w:val="en-GB"/>
        </w:rPr>
      </w:pPr>
    </w:p>
    <w:p w:rsidR="00881446" w:rsidRPr="00FE7D75" w:rsidRDefault="00881446" w:rsidP="0099122E">
      <w:pPr>
        <w:spacing w:before="100" w:beforeAutospacing="1" w:after="0" w:line="360" w:lineRule="auto"/>
        <w:jc w:val="both"/>
        <w:rPr>
          <w:rFonts w:ascii="Times New Roman" w:hAnsi="Times New Roman" w:cs="Times New Roman"/>
          <w:sz w:val="24"/>
          <w:szCs w:val="24"/>
          <w:lang w:val="en-GB"/>
        </w:rPr>
      </w:pPr>
    </w:p>
    <w:p w:rsidR="00130A49" w:rsidRPr="00FE7D75" w:rsidRDefault="00130A49" w:rsidP="0099122E">
      <w:pPr>
        <w:spacing w:before="100" w:beforeAutospacing="1" w:after="0" w:line="360" w:lineRule="auto"/>
        <w:jc w:val="both"/>
        <w:rPr>
          <w:rFonts w:ascii="Times New Roman" w:hAnsi="Times New Roman" w:cs="Times New Roman"/>
          <w:sz w:val="24"/>
          <w:szCs w:val="24"/>
          <w:lang w:val="en-GB"/>
        </w:rPr>
      </w:pPr>
    </w:p>
    <w:p w:rsidR="00E56F7E" w:rsidRDefault="00E56F7E" w:rsidP="0099122E">
      <w:pPr>
        <w:spacing w:before="100" w:beforeAutospacing="1" w:after="0" w:line="360" w:lineRule="auto"/>
        <w:jc w:val="both"/>
      </w:pPr>
    </w:p>
    <w:sectPr w:rsidR="00E56F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3C0"/>
    <w:multiLevelType w:val="hybridMultilevel"/>
    <w:tmpl w:val="18A6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F76FB"/>
    <w:multiLevelType w:val="hybridMultilevel"/>
    <w:tmpl w:val="801C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100DC"/>
    <w:multiLevelType w:val="hybridMultilevel"/>
    <w:tmpl w:val="325A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03467"/>
    <w:multiLevelType w:val="hybridMultilevel"/>
    <w:tmpl w:val="2C0C0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61FF1"/>
    <w:multiLevelType w:val="hybridMultilevel"/>
    <w:tmpl w:val="18A6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85"/>
    <w:rsid w:val="0003730F"/>
    <w:rsid w:val="00042023"/>
    <w:rsid w:val="00042337"/>
    <w:rsid w:val="00067047"/>
    <w:rsid w:val="00075F39"/>
    <w:rsid w:val="000A4694"/>
    <w:rsid w:val="000E33F5"/>
    <w:rsid w:val="001229E9"/>
    <w:rsid w:val="00130A49"/>
    <w:rsid w:val="00144956"/>
    <w:rsid w:val="001C573C"/>
    <w:rsid w:val="001D5D5B"/>
    <w:rsid w:val="001E1932"/>
    <w:rsid w:val="00262C3F"/>
    <w:rsid w:val="002E1D09"/>
    <w:rsid w:val="002F55C1"/>
    <w:rsid w:val="002F698E"/>
    <w:rsid w:val="00314560"/>
    <w:rsid w:val="00342139"/>
    <w:rsid w:val="00355857"/>
    <w:rsid w:val="003816E2"/>
    <w:rsid w:val="003F3EB1"/>
    <w:rsid w:val="00404CEA"/>
    <w:rsid w:val="004422AF"/>
    <w:rsid w:val="00460FF8"/>
    <w:rsid w:val="0046542C"/>
    <w:rsid w:val="00492166"/>
    <w:rsid w:val="004A6696"/>
    <w:rsid w:val="004B4436"/>
    <w:rsid w:val="004D406F"/>
    <w:rsid w:val="005054A0"/>
    <w:rsid w:val="00517754"/>
    <w:rsid w:val="00535326"/>
    <w:rsid w:val="00544498"/>
    <w:rsid w:val="005861AF"/>
    <w:rsid w:val="005F418F"/>
    <w:rsid w:val="00624EBD"/>
    <w:rsid w:val="00640F6B"/>
    <w:rsid w:val="00686F58"/>
    <w:rsid w:val="006B0A89"/>
    <w:rsid w:val="006B7EF3"/>
    <w:rsid w:val="006E58AC"/>
    <w:rsid w:val="006F28F6"/>
    <w:rsid w:val="006F34D2"/>
    <w:rsid w:val="0073084F"/>
    <w:rsid w:val="00737667"/>
    <w:rsid w:val="00776BEA"/>
    <w:rsid w:val="00780DE6"/>
    <w:rsid w:val="007A251B"/>
    <w:rsid w:val="007D1E22"/>
    <w:rsid w:val="007D4B97"/>
    <w:rsid w:val="007D5713"/>
    <w:rsid w:val="00846A6E"/>
    <w:rsid w:val="00871E92"/>
    <w:rsid w:val="00881446"/>
    <w:rsid w:val="008A0F34"/>
    <w:rsid w:val="008B1C56"/>
    <w:rsid w:val="008B1D0C"/>
    <w:rsid w:val="008F15CD"/>
    <w:rsid w:val="008F75E9"/>
    <w:rsid w:val="009035EB"/>
    <w:rsid w:val="00912B3C"/>
    <w:rsid w:val="00925F69"/>
    <w:rsid w:val="009464FD"/>
    <w:rsid w:val="00957B29"/>
    <w:rsid w:val="0099122E"/>
    <w:rsid w:val="009B0522"/>
    <w:rsid w:val="009E3441"/>
    <w:rsid w:val="009E5C85"/>
    <w:rsid w:val="009F4C88"/>
    <w:rsid w:val="00A240C9"/>
    <w:rsid w:val="00A61771"/>
    <w:rsid w:val="00A73248"/>
    <w:rsid w:val="00A80AC8"/>
    <w:rsid w:val="00AC369C"/>
    <w:rsid w:val="00AD5A9E"/>
    <w:rsid w:val="00B17E7B"/>
    <w:rsid w:val="00B524AD"/>
    <w:rsid w:val="00B72D64"/>
    <w:rsid w:val="00B845E4"/>
    <w:rsid w:val="00B941B5"/>
    <w:rsid w:val="00BB1188"/>
    <w:rsid w:val="00BC1628"/>
    <w:rsid w:val="00BD483C"/>
    <w:rsid w:val="00BF696A"/>
    <w:rsid w:val="00C11D5C"/>
    <w:rsid w:val="00C21A79"/>
    <w:rsid w:val="00C23215"/>
    <w:rsid w:val="00CA65C3"/>
    <w:rsid w:val="00D54E9B"/>
    <w:rsid w:val="00D704BF"/>
    <w:rsid w:val="00D93DF4"/>
    <w:rsid w:val="00D976E7"/>
    <w:rsid w:val="00DB382A"/>
    <w:rsid w:val="00DE1936"/>
    <w:rsid w:val="00E42903"/>
    <w:rsid w:val="00E43EFA"/>
    <w:rsid w:val="00E56F7E"/>
    <w:rsid w:val="00E772AB"/>
    <w:rsid w:val="00E83A95"/>
    <w:rsid w:val="00E96A54"/>
    <w:rsid w:val="00F16ECF"/>
    <w:rsid w:val="00F42CF4"/>
    <w:rsid w:val="00F5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C449"/>
  <w15:chartTrackingRefBased/>
  <w15:docId w15:val="{16AB60DB-2776-4B1B-937A-EDEA5FEF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A49"/>
  </w:style>
  <w:style w:type="paragraph" w:styleId="Heading3">
    <w:name w:val="heading 3"/>
    <w:basedOn w:val="Normal"/>
    <w:next w:val="Normal"/>
    <w:link w:val="Heading3Char"/>
    <w:uiPriority w:val="9"/>
    <w:semiHidden/>
    <w:unhideWhenUsed/>
    <w:qFormat/>
    <w:rsid w:val="006B7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49"/>
    <w:pPr>
      <w:ind w:left="720"/>
      <w:contextualSpacing/>
    </w:pPr>
  </w:style>
  <w:style w:type="table" w:styleId="TableGrid">
    <w:name w:val="Table Grid"/>
    <w:basedOn w:val="TableNormal"/>
    <w:uiPriority w:val="39"/>
    <w:rsid w:val="00517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7754"/>
    <w:rPr>
      <w:color w:val="0563C1" w:themeColor="hyperlink"/>
      <w:u w:val="single"/>
    </w:rPr>
  </w:style>
  <w:style w:type="character" w:customStyle="1" w:styleId="Heading3Char">
    <w:name w:val="Heading 3 Char"/>
    <w:basedOn w:val="DefaultParagraphFont"/>
    <w:link w:val="Heading3"/>
    <w:uiPriority w:val="9"/>
    <w:semiHidden/>
    <w:rsid w:val="006B7E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635001">
      <w:bodyDiv w:val="1"/>
      <w:marLeft w:val="0"/>
      <w:marRight w:val="0"/>
      <w:marTop w:val="0"/>
      <w:marBottom w:val="0"/>
      <w:divBdr>
        <w:top w:val="none" w:sz="0" w:space="0" w:color="auto"/>
        <w:left w:val="none" w:sz="0" w:space="0" w:color="auto"/>
        <w:bottom w:val="none" w:sz="0" w:space="0" w:color="auto"/>
        <w:right w:val="none" w:sz="0" w:space="0" w:color="auto"/>
      </w:divBdr>
    </w:div>
    <w:div w:id="120293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ioinformatics.babraham.ac.uk/projects/fastq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tp.ensemblgenomes.org/pub/fungi/release-44/fasta/magnaporthe_oryzae/dna/Magnaporthe_oryzae.MG8.dna.toplevel.fa.g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E5EF-E260-4F58-A9D5-CB21A68A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Pages>8</Pages>
  <Words>17704</Words>
  <Characters>100918</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Wanjiku</dc:creator>
  <cp:keywords/>
  <dc:description/>
  <cp:lastModifiedBy>Margaret Wanjiku</cp:lastModifiedBy>
  <cp:revision>67</cp:revision>
  <dcterms:created xsi:type="dcterms:W3CDTF">2019-10-15T11:56:00Z</dcterms:created>
  <dcterms:modified xsi:type="dcterms:W3CDTF">2019-10-25T12:25:00Z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66b1f298-58a1-3e87-b464-6a91d6fb2449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