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08966" w14:textId="04DA222F" w:rsidR="00AF4835" w:rsidRDefault="00CA61A7" w:rsidP="00CA61A7">
      <w:pPr>
        <w:pStyle w:val="a3"/>
        <w:numPr>
          <w:ilvl w:val="0"/>
          <w:numId w:val="1"/>
        </w:numPr>
        <w:ind w:firstLineChars="0"/>
      </w:pPr>
      <w:r>
        <w:t>Assume that the probability of rain today is E, and tomorrow is F.</w:t>
      </w:r>
    </w:p>
    <w:p w14:paraId="3F5E22EE" w14:textId="79FBDDE7" w:rsidR="00CA61A7" w:rsidRDefault="00CA61A7" w:rsidP="00CA61A7">
      <w:pPr>
        <w:pStyle w:val="a3"/>
        <w:ind w:left="420" w:firstLineChars="0" w:firstLine="0"/>
      </w:pPr>
      <w:r>
        <w:t>P</w:t>
      </w:r>
      <w:r w:rsidR="005973A5">
        <w:rPr>
          <w:rFonts w:hint="eastAsia"/>
        </w:rPr>
        <w:t xml:space="preserve"> </w:t>
      </w:r>
      <w:r w:rsidR="005973A5">
        <w:t>= P(E) + P(F) + P(E</w:t>
      </w:r>
      <w:r w:rsidR="005973A5" w:rsidRPr="005973A5">
        <w:t>∩</w:t>
      </w:r>
      <w:r w:rsidR="005973A5">
        <w:t xml:space="preserve">F) = </w:t>
      </w:r>
      <w:r w:rsidR="004D4D06">
        <w:t xml:space="preserve">9/10 * 9/20 + 1/10 * 11/20 + 9/10 * 11/20 = </w:t>
      </w:r>
      <w:r w:rsidR="00704779">
        <w:rPr>
          <w:rFonts w:hint="eastAsia"/>
        </w:rPr>
        <w:t>1</w:t>
      </w:r>
      <w:r w:rsidR="00704779">
        <w:t>91/200</w:t>
      </w:r>
      <w:r w:rsidR="00AA2F1B">
        <w:t xml:space="preserve"> = 95.5%</w:t>
      </w:r>
    </w:p>
    <w:p w14:paraId="1B37C8E6" w14:textId="26068923" w:rsidR="00704779" w:rsidRPr="00EA4E3C" w:rsidRDefault="00660A68" w:rsidP="00704779">
      <w:pPr>
        <w:pStyle w:val="a3"/>
        <w:numPr>
          <w:ilvl w:val="0"/>
          <w:numId w:val="1"/>
        </w:numPr>
        <w:ind w:firstLineChars="0"/>
      </w:pPr>
      <w:r w:rsidRPr="00EA4E3C">
        <w:t xml:space="preserve">(a): </w:t>
      </w:r>
      <w:r w:rsidR="00471D19" w:rsidRPr="00EA4E3C">
        <w:t xml:space="preserve">Assume that the probability </w:t>
      </w:r>
      <w:r w:rsidR="006763B9" w:rsidRPr="00EA4E3C">
        <w:t>for which the first card is red</w:t>
      </w:r>
      <w:r w:rsidR="00471D19" w:rsidRPr="00EA4E3C">
        <w:rPr>
          <w:rFonts w:hint="eastAsia"/>
        </w:rPr>
        <w:t xml:space="preserve"> </w:t>
      </w:r>
      <w:r w:rsidR="00471D19" w:rsidRPr="00EA4E3C">
        <w:t>is E, and black is F:</w:t>
      </w:r>
    </w:p>
    <w:p w14:paraId="54BB3477" w14:textId="47D97CC2" w:rsidR="00471D19" w:rsidRDefault="00471D19" w:rsidP="00471D19">
      <w:pPr>
        <w:pStyle w:val="a3"/>
        <w:ind w:left="420" w:firstLineChars="0" w:firstLine="0"/>
      </w:pPr>
      <w:r w:rsidRPr="00EA4E3C">
        <w:rPr>
          <w:rFonts w:hint="eastAsia"/>
        </w:rPr>
        <w:t>P</w:t>
      </w:r>
      <w:r w:rsidRPr="00EA4E3C">
        <w:t xml:space="preserve"> = P(E) + P(F) =</w:t>
      </w:r>
      <w:r w:rsidR="00EA4E3C">
        <w:t>1/13 * 1/</w:t>
      </w:r>
      <w:r w:rsidR="00D63AAD">
        <w:t>2</w:t>
      </w:r>
      <w:r w:rsidR="00EA4E3C">
        <w:t xml:space="preserve"> </w:t>
      </w:r>
      <w:r>
        <w:t>=</w:t>
      </w:r>
      <w:r w:rsidR="006763B9">
        <w:t xml:space="preserve"> </w:t>
      </w:r>
      <w:r w:rsidR="006763B9" w:rsidRPr="00D274DF">
        <w:t>1/26</w:t>
      </w:r>
    </w:p>
    <w:p w14:paraId="48004D8E" w14:textId="2DFA58D6" w:rsidR="004A5E21" w:rsidRDefault="004A5E21" w:rsidP="00471D19">
      <w:pPr>
        <w:pStyle w:val="a3"/>
        <w:ind w:left="420" w:firstLineChars="0" w:firstLine="0"/>
      </w:pPr>
      <w:r>
        <w:t>(b): Assume that the probability of the first card is E, and the second is F:</w:t>
      </w:r>
    </w:p>
    <w:p w14:paraId="2A42D100" w14:textId="2C0D4FE0" w:rsidR="004A5E21" w:rsidRPr="00D274DF" w:rsidRDefault="004A5E21" w:rsidP="00DF4635">
      <w:pPr>
        <w:pStyle w:val="a3"/>
        <w:ind w:left="420" w:firstLineChars="0" w:firstLine="0"/>
      </w:pPr>
      <w:r>
        <w:t xml:space="preserve">P = </w:t>
      </w:r>
      <w:r w:rsidR="00DD424F">
        <w:t>P(E</w:t>
      </w:r>
      <w:r w:rsidR="00DD424F" w:rsidRPr="005973A5">
        <w:t>∩</w:t>
      </w:r>
      <w:r w:rsidR="00DD424F">
        <w:t xml:space="preserve">F) = P(E) * P(F) = </w:t>
      </w:r>
      <w:r w:rsidR="00D274DF">
        <w:rPr>
          <w:rFonts w:hint="eastAsia"/>
        </w:rPr>
        <w:t>（9</w:t>
      </w:r>
      <w:r w:rsidR="00D274DF">
        <w:t>/13</w:t>
      </w:r>
      <w:r w:rsidR="00D274DF">
        <w:rPr>
          <w:rFonts w:hint="eastAsia"/>
        </w:rPr>
        <w:t>）</w:t>
      </w:r>
      <w:r w:rsidR="00D274DF">
        <w:rPr>
          <w:rFonts w:hint="eastAsia"/>
          <w:vertAlign w:val="superscript"/>
        </w:rPr>
        <w:t>4</w:t>
      </w:r>
      <w:r w:rsidR="00D274DF">
        <w:rPr>
          <w:vertAlign w:val="superscript"/>
        </w:rPr>
        <w:t xml:space="preserve"> </w:t>
      </w:r>
      <w:r w:rsidR="00D274DF">
        <w:t xml:space="preserve"> = </w:t>
      </w:r>
      <w:r w:rsidR="00F4037B">
        <w:t xml:space="preserve">6561/28561 </w:t>
      </w:r>
      <m:oMath>
        <m:r>
          <w:rPr>
            <w:rFonts w:ascii="Cambria Math" w:hAnsi="Cambria Math"/>
          </w:rPr>
          <m:t>≈</m:t>
        </m:r>
      </m:oMath>
      <w:r w:rsidR="00F4037B">
        <w:rPr>
          <w:rFonts w:hint="eastAsia"/>
        </w:rPr>
        <w:t xml:space="preserve"> </w:t>
      </w:r>
      <w:r w:rsidR="00F4037B">
        <w:t>23.0%</w:t>
      </w:r>
    </w:p>
    <w:p w14:paraId="272AC661" w14:textId="11B2F167" w:rsidR="00094C92" w:rsidRDefault="00727695" w:rsidP="00DD424F">
      <w:pPr>
        <w:pStyle w:val="a3"/>
        <w:numPr>
          <w:ilvl w:val="0"/>
          <w:numId w:val="1"/>
        </w:numPr>
        <w:ind w:firstLineChars="0"/>
      </w:pPr>
      <w:r>
        <w:t xml:space="preserve">(a): </w:t>
      </w:r>
      <w:r w:rsidR="00094C92">
        <w:t>Assume that the probability of a face-down card is E</w:t>
      </w:r>
      <w:r w:rsidR="00094C92">
        <w:rPr>
          <w:vertAlign w:val="subscript"/>
        </w:rPr>
        <w:t>1</w:t>
      </w:r>
      <w:r w:rsidR="00094C92">
        <w:t xml:space="preserve"> and </w:t>
      </w:r>
      <w:r w:rsidR="002C3972">
        <w:t xml:space="preserve">a </w:t>
      </w:r>
      <w:r w:rsidR="00094C92">
        <w:t>face-up is E</w:t>
      </w:r>
      <w:r w:rsidR="00094C92">
        <w:rPr>
          <w:vertAlign w:val="subscript"/>
        </w:rPr>
        <w:t>2</w:t>
      </w:r>
    </w:p>
    <w:p w14:paraId="2ACFC439" w14:textId="5A0D00C8" w:rsidR="00DD424F" w:rsidRDefault="00727695" w:rsidP="00094C92">
      <w:pPr>
        <w:pStyle w:val="a3"/>
        <w:ind w:left="420" w:firstLineChars="0" w:firstLine="0"/>
      </w:pPr>
      <w:r>
        <w:t>P(E</w:t>
      </w:r>
      <w:r>
        <w:rPr>
          <w:vertAlign w:val="subscript"/>
        </w:rPr>
        <w:t>1</w:t>
      </w:r>
      <w:r>
        <w:t>|E</w:t>
      </w:r>
      <w:r>
        <w:rPr>
          <w:vertAlign w:val="subscript"/>
        </w:rPr>
        <w:t>2</w:t>
      </w:r>
      <w:r>
        <w:t>) = P(</w:t>
      </w:r>
      <w:r w:rsidR="00094C92">
        <w:t>E</w:t>
      </w:r>
      <w:r w:rsidR="00094C92">
        <w:rPr>
          <w:vertAlign w:val="subscript"/>
        </w:rPr>
        <w:t>1</w:t>
      </w:r>
      <w:r w:rsidR="00094C92" w:rsidRPr="005973A5">
        <w:t>∩</w:t>
      </w:r>
      <w:r w:rsidR="00094C92">
        <w:t>E</w:t>
      </w:r>
      <w:r w:rsidR="00094C92">
        <w:rPr>
          <w:vertAlign w:val="subscript"/>
        </w:rPr>
        <w:t>2</w:t>
      </w:r>
      <w:r w:rsidR="00094C92">
        <w:t>)/</w:t>
      </w:r>
      <w:r w:rsidR="00094C92" w:rsidRPr="00094C92">
        <w:t xml:space="preserve"> </w:t>
      </w:r>
      <w:r w:rsidR="00094C92">
        <w:t>P(E</w:t>
      </w:r>
      <w:r w:rsidR="00094C92">
        <w:rPr>
          <w:vertAlign w:val="subscript"/>
        </w:rPr>
        <w:t>2</w:t>
      </w:r>
      <w:r w:rsidR="00094C92">
        <w:t xml:space="preserve">) = </w:t>
      </w:r>
      <w:r w:rsidR="00F80854">
        <w:t>16/51</w:t>
      </w:r>
    </w:p>
    <w:p w14:paraId="29E3735C" w14:textId="321F3618" w:rsidR="00094C92" w:rsidRDefault="00094C92" w:rsidP="00094C92">
      <w:pPr>
        <w:pStyle w:val="a3"/>
        <w:ind w:left="420" w:firstLineChars="0" w:firstLine="0"/>
        <w:rPr>
          <w:vertAlign w:val="subscript"/>
        </w:rPr>
      </w:pPr>
      <w:r>
        <w:rPr>
          <w:rFonts w:hint="eastAsia"/>
        </w:rPr>
        <w:t>(</w:t>
      </w:r>
      <w:r>
        <w:t xml:space="preserve">b): </w:t>
      </w:r>
      <w:r w:rsidR="002E1D2E">
        <w:t xml:space="preserve">Assume that the probability of </w:t>
      </w:r>
      <w:r w:rsidR="007B6A67">
        <w:t xml:space="preserve">the opponent's face-down card </w:t>
      </w:r>
      <w:r w:rsidR="002E1D2E">
        <w:t xml:space="preserve">is </w:t>
      </w:r>
      <w:proofErr w:type="gramStart"/>
      <w:r w:rsidR="002E1D2E">
        <w:t>E</w:t>
      </w:r>
      <w:r w:rsidR="002E1D2E">
        <w:rPr>
          <w:vertAlign w:val="subscript"/>
        </w:rPr>
        <w:t>1</w:t>
      </w:r>
      <w:proofErr w:type="gramEnd"/>
      <w:r w:rsidR="002E1D2E">
        <w:rPr>
          <w:vertAlign w:val="subscript"/>
        </w:rPr>
        <w:t xml:space="preserve"> </w:t>
      </w:r>
      <w:r w:rsidR="002E1D2E">
        <w:t xml:space="preserve">and </w:t>
      </w:r>
      <w:r w:rsidR="007B6A67">
        <w:t xml:space="preserve">face-up card is ace and </w:t>
      </w:r>
      <w:r w:rsidR="002C3972">
        <w:t xml:space="preserve">your </w:t>
      </w:r>
      <w:r w:rsidR="002E1D2E">
        <w:t xml:space="preserve">own hand </w:t>
      </w:r>
      <w:r w:rsidR="007B6A67">
        <w:t>consists</w:t>
      </w:r>
      <w:r w:rsidR="002E1D2E">
        <w:t xml:space="preserve"> of a 9 and a 10 is E</w:t>
      </w:r>
      <w:r w:rsidR="002E1D2E">
        <w:rPr>
          <w:vertAlign w:val="subscript"/>
        </w:rPr>
        <w:t>2.</w:t>
      </w:r>
    </w:p>
    <w:p w14:paraId="2F0D6A8A" w14:textId="56D2A186" w:rsidR="002E1D2E" w:rsidRDefault="002E1D2E" w:rsidP="00094C92">
      <w:pPr>
        <w:pStyle w:val="a3"/>
        <w:ind w:left="420" w:firstLineChars="0" w:firstLine="0"/>
      </w:pPr>
      <w:r>
        <w:t>P(E</w:t>
      </w:r>
      <w:r>
        <w:rPr>
          <w:vertAlign w:val="subscript"/>
        </w:rPr>
        <w:t>1</w:t>
      </w:r>
      <w:r>
        <w:t>|E</w:t>
      </w:r>
      <w:r>
        <w:rPr>
          <w:vertAlign w:val="subscript"/>
        </w:rPr>
        <w:t>2</w:t>
      </w:r>
      <w:r>
        <w:t>) = P(E</w:t>
      </w:r>
      <w:r>
        <w:rPr>
          <w:vertAlign w:val="subscript"/>
        </w:rPr>
        <w:t>1</w:t>
      </w:r>
      <w:r w:rsidRPr="005973A5">
        <w:t>∩</w:t>
      </w:r>
      <w:r>
        <w:t>E</w:t>
      </w:r>
      <w:r>
        <w:rPr>
          <w:vertAlign w:val="subscript"/>
        </w:rPr>
        <w:t>2</w:t>
      </w:r>
      <w:r>
        <w:t>)/</w:t>
      </w:r>
      <w:r w:rsidRPr="00094C92">
        <w:t xml:space="preserve"> </w:t>
      </w:r>
      <w:r>
        <w:t>P(E</w:t>
      </w:r>
      <w:r>
        <w:rPr>
          <w:vertAlign w:val="subscript"/>
        </w:rPr>
        <w:t>2</w:t>
      </w:r>
      <w:r>
        <w:t xml:space="preserve">) = </w:t>
      </w:r>
      <w:r w:rsidR="007B6A67" w:rsidRPr="00D274DF">
        <w:t>15/49</w:t>
      </w:r>
    </w:p>
    <w:p w14:paraId="07DE774D" w14:textId="0DECCBE1" w:rsidR="009B6389" w:rsidRDefault="00B95F66" w:rsidP="009B63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(</w:t>
      </w:r>
      <w:r>
        <w:t xml:space="preserve">a): P(A) = </w:t>
      </w:r>
      <w:r w:rsidR="00BE4ECD">
        <w:t xml:space="preserve">1 – C (n-k, k)/ C (n, k) </w:t>
      </w:r>
    </w:p>
    <w:p w14:paraId="00D1515E" w14:textId="663E3E7D" w:rsidR="006E793D" w:rsidRDefault="007B6A67" w:rsidP="007B6A67">
      <w:pPr>
        <w:pStyle w:val="a3"/>
        <w:ind w:left="420" w:firstLineChars="0" w:firstLine="0"/>
      </w:pPr>
      <w:r>
        <w:rPr>
          <w:rFonts w:hint="eastAsia"/>
        </w:rPr>
        <w:t>(</w:t>
      </w:r>
      <w:r>
        <w:t xml:space="preserve">b): </w:t>
      </w:r>
      <w:r w:rsidR="006E793D">
        <w:t>If k is even:</w:t>
      </w:r>
    </w:p>
    <w:p w14:paraId="1B5887CA" w14:textId="64CAAB39" w:rsidR="007B6A67" w:rsidRDefault="000374B3" w:rsidP="006E793D">
      <w:pPr>
        <w:pStyle w:val="a3"/>
        <w:ind w:left="420" w:firstLineChars="0"/>
      </w:pPr>
      <w:r>
        <w:rPr>
          <w:rFonts w:hint="eastAsia"/>
        </w:rPr>
        <w:t>P</w:t>
      </w:r>
      <w:r>
        <w:t xml:space="preserve">(B) = C (k, k/2) * </w:t>
      </w:r>
      <w:r w:rsidRPr="00F4037B">
        <w:t>C (n</w:t>
      </w:r>
      <w:r w:rsidR="00162F8C">
        <w:t xml:space="preserve"> – k</w:t>
      </w:r>
      <w:r w:rsidRPr="00F4037B">
        <w:t>, k-k/2)</w:t>
      </w:r>
      <w:r>
        <w:t xml:space="preserve"> + C (k, k/2+1) * C (n</w:t>
      </w:r>
      <w:r w:rsidR="00162F8C">
        <w:t xml:space="preserve"> - k</w:t>
      </w:r>
      <w:r>
        <w:t>, k-k/2-1) +……+ C (k, k) * C (n</w:t>
      </w:r>
      <w:r w:rsidR="00162F8C">
        <w:t xml:space="preserve"> – k</w:t>
      </w:r>
      <w:r>
        <w:t>, 0)/ C (n, k)</w:t>
      </w:r>
      <w:r w:rsidR="00F4037B"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>
            <m:r>
              <w:rPr>
                <w:rFonts w:ascii="Cambria Math" w:hAnsi="Cambria Math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k-i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</m:den>
            </m:f>
          </m:e>
        </m:nary>
      </m:oMath>
    </w:p>
    <w:p w14:paraId="4E179574" w14:textId="0920CAB0" w:rsidR="006E793D" w:rsidRDefault="006E793D" w:rsidP="006E793D">
      <w:pPr>
        <w:pStyle w:val="a3"/>
        <w:ind w:left="420" w:firstLineChars="0"/>
      </w:pPr>
      <w:r>
        <w:t>If k is odd:</w:t>
      </w:r>
    </w:p>
    <w:p w14:paraId="4331B73D" w14:textId="0E99E0F8" w:rsidR="006E793D" w:rsidRDefault="006E793D" w:rsidP="006E793D">
      <w:pPr>
        <w:pStyle w:val="a3"/>
        <w:ind w:left="420" w:firstLineChars="0"/>
      </w:pPr>
      <w:r>
        <w:rPr>
          <w:rFonts w:hint="eastAsia"/>
        </w:rPr>
        <w:t>P</w:t>
      </w:r>
      <w:r>
        <w:t xml:space="preserve">(B)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+0.5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k-i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</m:den>
            </m:f>
          </m:e>
        </m:nary>
      </m:oMath>
    </w:p>
    <w:p w14:paraId="4A0C7261" w14:textId="654F7FD1" w:rsidR="006E793D" w:rsidRDefault="006E793D" w:rsidP="006E793D">
      <w:pPr>
        <w:pStyle w:val="a3"/>
        <w:ind w:left="420" w:firstLineChars="0"/>
      </w:pPr>
    </w:p>
    <w:p w14:paraId="2AFF4A84" w14:textId="4D263999" w:rsidR="000374B3" w:rsidRPr="00D274DF" w:rsidRDefault="009A3788" w:rsidP="000374B3">
      <w:pPr>
        <w:pStyle w:val="a3"/>
        <w:numPr>
          <w:ilvl w:val="0"/>
          <w:numId w:val="1"/>
        </w:numPr>
        <w:ind w:firstLineChars="0"/>
      </w:pPr>
      <w:r w:rsidRPr="00D274DF">
        <w:rPr>
          <w:rFonts w:hint="eastAsia"/>
        </w:rPr>
        <w:t>P</w:t>
      </w:r>
      <w:r w:rsidRPr="00D274DF">
        <w:t xml:space="preserve">(A) = 3/5 * 3/5 </w:t>
      </w:r>
      <w:r w:rsidR="00D274DF" w:rsidRPr="00D274DF">
        <w:t>* (C</w:t>
      </w:r>
      <w:r w:rsidR="00F4037B">
        <w:t xml:space="preserve"> </w:t>
      </w:r>
      <w:r w:rsidR="00D274DF" w:rsidRPr="00D274DF">
        <w:t>(3, 1) - 1)</w:t>
      </w:r>
      <w:r w:rsidR="001E4D11">
        <w:t xml:space="preserve"> </w:t>
      </w:r>
      <w:r w:rsidR="00D274DF" w:rsidRPr="00D274DF">
        <w:t>* 2/5 + 3/5 * 3/5 = 81/125 = 64.8%</w:t>
      </w:r>
    </w:p>
    <w:p w14:paraId="583165AC" w14:textId="4EFCFC75" w:rsidR="001B40FF" w:rsidRDefault="001B40FF" w:rsidP="000374B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ee below: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B40FF" w14:paraId="32B53F51" w14:textId="77777777" w:rsidTr="001B40FF">
        <w:tc>
          <w:tcPr>
            <w:tcW w:w="1659" w:type="dxa"/>
          </w:tcPr>
          <w:p w14:paraId="3C00B51A" w14:textId="1E626DB1" w:rsidR="001B40FF" w:rsidRDefault="001B40FF" w:rsidP="001B40FF">
            <w:pPr>
              <w:pStyle w:val="a3"/>
              <w:ind w:firstLineChars="0" w:firstLine="0"/>
            </w:pPr>
            <w:r>
              <w:rPr>
                <w:rFonts w:hint="eastAsia"/>
              </w:rPr>
              <w:t>T</w:t>
            </w:r>
            <w:r>
              <w:t>IMES</w:t>
            </w:r>
          </w:p>
        </w:tc>
        <w:tc>
          <w:tcPr>
            <w:tcW w:w="1659" w:type="dxa"/>
          </w:tcPr>
          <w:p w14:paraId="0230854F" w14:textId="16063AD1" w:rsidR="001B40FF" w:rsidRDefault="001B40FF" w:rsidP="001B40FF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1A76D987" w14:textId="080B2724" w:rsidR="001B40FF" w:rsidRDefault="001B40FF" w:rsidP="001B40FF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</w:tcPr>
          <w:p w14:paraId="5C83E1DE" w14:textId="2EE940EF" w:rsidR="001B40FF" w:rsidRDefault="001B40FF" w:rsidP="001B40FF">
            <w:pPr>
              <w:pStyle w:val="a3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1660" w:type="dxa"/>
          </w:tcPr>
          <w:p w14:paraId="4A7CD99D" w14:textId="456CD4C9" w:rsidR="001B40FF" w:rsidRDefault="001B40FF" w:rsidP="001B40FF">
            <w:pPr>
              <w:pStyle w:val="a3"/>
              <w:ind w:firstLineChars="0" w:firstLine="0"/>
            </w:pPr>
            <w:r>
              <w:rPr>
                <w:rFonts w:hint="eastAsia"/>
              </w:rPr>
              <w:t>4</w:t>
            </w:r>
          </w:p>
        </w:tc>
      </w:tr>
      <w:tr w:rsidR="001B40FF" w14:paraId="7033EE86" w14:textId="77777777" w:rsidTr="001B40FF">
        <w:tc>
          <w:tcPr>
            <w:tcW w:w="1659" w:type="dxa"/>
          </w:tcPr>
          <w:p w14:paraId="6E4AD3C0" w14:textId="407CFD17" w:rsidR="001B40FF" w:rsidRDefault="001B40FF" w:rsidP="001B40FF">
            <w:pPr>
              <w:pStyle w:val="a3"/>
              <w:ind w:firstLineChars="0" w:firstLine="0"/>
            </w:pPr>
            <w:r>
              <w:rPr>
                <w:rFonts w:hint="eastAsia"/>
              </w:rPr>
              <w:t>P</w:t>
            </w:r>
          </w:p>
        </w:tc>
        <w:tc>
          <w:tcPr>
            <w:tcW w:w="1659" w:type="dxa"/>
          </w:tcPr>
          <w:p w14:paraId="47AA57F9" w14:textId="67B525C9" w:rsidR="001B40FF" w:rsidRDefault="001B40FF" w:rsidP="001B40FF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/2</w:t>
            </w:r>
          </w:p>
        </w:tc>
        <w:tc>
          <w:tcPr>
            <w:tcW w:w="1659" w:type="dxa"/>
          </w:tcPr>
          <w:p w14:paraId="6CFDC299" w14:textId="289B5D11" w:rsidR="001B40FF" w:rsidRDefault="001B40FF" w:rsidP="001B40FF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/2 * 1/2</w:t>
            </w:r>
          </w:p>
        </w:tc>
        <w:tc>
          <w:tcPr>
            <w:tcW w:w="1659" w:type="dxa"/>
          </w:tcPr>
          <w:p w14:paraId="5E1F4AEF" w14:textId="63421B24" w:rsidR="001B40FF" w:rsidRPr="001B40FF" w:rsidRDefault="001B40FF" w:rsidP="001B40FF">
            <w:pPr>
              <w:pStyle w:val="a3"/>
              <w:ind w:firstLineChars="0" w:firstLine="0"/>
              <w:rPr>
                <w:vertAlign w:val="superscript"/>
              </w:rPr>
            </w:pPr>
            <w:r>
              <w:rPr>
                <w:rFonts w:hint="eastAsia"/>
              </w:rPr>
              <w:t>(</w:t>
            </w:r>
            <w:r>
              <w:t>0.5)</w:t>
            </w:r>
            <w:r>
              <w:rPr>
                <w:vertAlign w:val="superscript"/>
              </w:rPr>
              <w:t>3</w:t>
            </w:r>
          </w:p>
        </w:tc>
        <w:tc>
          <w:tcPr>
            <w:tcW w:w="1660" w:type="dxa"/>
          </w:tcPr>
          <w:p w14:paraId="718AADA1" w14:textId="0D31EF6D" w:rsidR="001B40FF" w:rsidRPr="00D0397A" w:rsidRDefault="001B40FF" w:rsidP="001B40FF">
            <w:pPr>
              <w:pStyle w:val="a3"/>
              <w:ind w:firstLineChars="0" w:firstLine="0"/>
              <w:rPr>
                <w:vertAlign w:val="superscript"/>
              </w:rPr>
            </w:pPr>
            <w:r>
              <w:rPr>
                <w:rFonts w:hint="eastAsia"/>
              </w:rPr>
              <w:t>(</w:t>
            </w:r>
            <w:r>
              <w:t>0.5)</w:t>
            </w:r>
            <w:r w:rsidR="00D0397A">
              <w:rPr>
                <w:vertAlign w:val="superscript"/>
              </w:rPr>
              <w:t>3</w:t>
            </w:r>
          </w:p>
        </w:tc>
      </w:tr>
    </w:tbl>
    <w:p w14:paraId="0C302832" w14:textId="64D5C686" w:rsidR="009A3788" w:rsidRDefault="001B40FF" w:rsidP="001B40FF">
      <w:r>
        <w:tab/>
      </w:r>
      <w:r w:rsidRPr="00F4037B">
        <w:t>E(</w:t>
      </w:r>
      <w:r w:rsidR="0051473E" w:rsidRPr="00F4037B">
        <w:t>TIMES</w:t>
      </w:r>
      <w:r w:rsidRPr="00F4037B">
        <w:t>) = 1 * 1/2 + 2 * 1/4 + 3 * 1/8 + 4 * 1/</w:t>
      </w:r>
      <w:r w:rsidR="00D0397A" w:rsidRPr="00F4037B">
        <w:t>8</w:t>
      </w:r>
      <w:r w:rsidRPr="00F4037B">
        <w:t xml:space="preserve"> = 1</w:t>
      </w:r>
      <w:r w:rsidR="00D0397A" w:rsidRPr="00F4037B">
        <w:t>5</w:t>
      </w:r>
      <w:r w:rsidRPr="00F4037B">
        <w:t>/8</w:t>
      </w:r>
    </w:p>
    <w:p w14:paraId="02182A4B" w14:textId="0AA34D83" w:rsidR="00473C29" w:rsidRDefault="00473C29" w:rsidP="001B40FF">
      <w:pPr>
        <w:pStyle w:val="a3"/>
        <w:numPr>
          <w:ilvl w:val="0"/>
          <w:numId w:val="1"/>
        </w:numPr>
        <w:ind w:firstLineChars="0"/>
      </w:pPr>
      <w:r>
        <w:t>A</w:t>
      </w:r>
      <w:r>
        <w:rPr>
          <w:rFonts w:hint="eastAsia"/>
        </w:rPr>
        <w:t>s</w:t>
      </w:r>
      <w:r>
        <w:t>sume the probability of choosing chips produced by F2 is A and defective is B.</w:t>
      </w:r>
    </w:p>
    <w:p w14:paraId="20A4D8C2" w14:textId="1609AF2F" w:rsidR="00163853" w:rsidRDefault="00BB2B4D" w:rsidP="006F1C55">
      <w:pPr>
        <w:pStyle w:val="a3"/>
        <w:ind w:left="420" w:firstLineChars="0" w:firstLine="0"/>
      </w:pPr>
      <w:proofErr w:type="spellStart"/>
      <w:r>
        <w:t>P</w:t>
      </w:r>
      <w:r>
        <w:rPr>
          <w:rFonts w:hint="eastAsia"/>
        </w:rPr>
        <w:t>r</w:t>
      </w:r>
      <w:proofErr w:type="spellEnd"/>
      <w:r>
        <w:t xml:space="preserve"> (A</w:t>
      </w:r>
      <w:r w:rsidRPr="005973A5">
        <w:t>∩</w:t>
      </w:r>
      <w:r>
        <w:t>B) = (3/10 * 2/25) / (1/10 * 1/5 + 3/10 * 2/25 + 1/2 * 3/100) = 24/59</w:t>
      </w:r>
    </w:p>
    <w:p w14:paraId="0C9261F6" w14:textId="66C4E392" w:rsidR="006E793D" w:rsidRDefault="006E793D" w:rsidP="006F1C55">
      <w:pPr>
        <w:pStyle w:val="a3"/>
        <w:ind w:left="420" w:firstLineChars="0" w:firstLine="0"/>
      </w:pPr>
    </w:p>
    <w:p w14:paraId="27B4B904" w14:textId="77777777" w:rsidR="006E793D" w:rsidRDefault="006E793D" w:rsidP="009A7DD2"/>
    <w:p w14:paraId="7F5B6421" w14:textId="7354AF94" w:rsidR="006F1C55" w:rsidRPr="00F4037B" w:rsidRDefault="006F1C55" w:rsidP="006F1C55">
      <w:pPr>
        <w:pStyle w:val="a3"/>
        <w:numPr>
          <w:ilvl w:val="0"/>
          <w:numId w:val="1"/>
        </w:numPr>
        <w:ind w:firstLineChars="0"/>
      </w:pPr>
      <w:r w:rsidRPr="00F4037B">
        <w:t>(a):</w:t>
      </w:r>
      <w:r w:rsidR="00B3182D" w:rsidRPr="00F4037B">
        <w:tab/>
      </w:r>
      <w:r w:rsidRPr="00F4037B">
        <w:t xml:space="preserve">P (E = both gold) = </w:t>
      </w:r>
      <w:r w:rsidR="00F4037B" w:rsidRPr="00F4037B">
        <w:t>25/40 * 24/39 = 5/</w:t>
      </w:r>
      <w:r w:rsidR="006E793D">
        <w:t>13</w:t>
      </w:r>
    </w:p>
    <w:p w14:paraId="2A2D9688" w14:textId="07180892" w:rsidR="006F1C55" w:rsidRPr="00F4037B" w:rsidRDefault="006F1C55" w:rsidP="00B3182D">
      <w:pPr>
        <w:pStyle w:val="a3"/>
        <w:ind w:left="420" w:firstLineChars="0"/>
      </w:pPr>
      <w:r w:rsidRPr="00F4037B">
        <w:t>P (</w:t>
      </w:r>
      <w:r w:rsidR="00B3182D" w:rsidRPr="00F4037B">
        <w:t>T</w:t>
      </w:r>
      <w:r w:rsidRPr="00F4037B">
        <w:t xml:space="preserve"> = one gold and one silver) = </w:t>
      </w:r>
      <w:r w:rsidR="00F4037B" w:rsidRPr="00F4037B">
        <w:t>25/40 * 15/39 = 25/124</w:t>
      </w:r>
    </w:p>
    <w:p w14:paraId="6F5E8B2A" w14:textId="21EB9A36" w:rsidR="006F1C55" w:rsidRPr="00F4037B" w:rsidRDefault="006F1C55" w:rsidP="00B3182D">
      <w:pPr>
        <w:pStyle w:val="a3"/>
        <w:ind w:left="420" w:firstLineChars="0"/>
      </w:pPr>
      <w:r w:rsidRPr="00F4037B">
        <w:t>P (</w:t>
      </w:r>
      <w:r w:rsidR="00B3182D" w:rsidRPr="00F4037B">
        <w:t>Y</w:t>
      </w:r>
      <w:r w:rsidRPr="00F4037B">
        <w:t xml:space="preserve"> = </w:t>
      </w:r>
      <w:r w:rsidR="00B3182D" w:rsidRPr="00F4037B">
        <w:t xml:space="preserve">one silver and one gold) = </w:t>
      </w:r>
      <w:r w:rsidR="00F4037B" w:rsidRPr="00F4037B">
        <w:t>15/40 * 25/39 = 25/104</w:t>
      </w:r>
    </w:p>
    <w:p w14:paraId="60FE9E85" w14:textId="5DA073A6" w:rsidR="00C806AE" w:rsidRDefault="00C806AE" w:rsidP="00B3182D">
      <w:pPr>
        <w:pStyle w:val="a3"/>
        <w:ind w:left="420" w:firstLineChars="0"/>
      </w:pPr>
      <w:r w:rsidRPr="00F4037B">
        <w:t xml:space="preserve">P (L = </w:t>
      </w:r>
      <w:r w:rsidRPr="00F4037B">
        <w:rPr>
          <w:rFonts w:hint="eastAsia"/>
        </w:rPr>
        <w:t>both</w:t>
      </w:r>
      <w:r w:rsidRPr="00F4037B">
        <w:t xml:space="preserve"> silver) = </w:t>
      </w:r>
      <w:r w:rsidR="00F4037B" w:rsidRPr="00F4037B">
        <w:t>15/40 * 14/39 = 7/52</w:t>
      </w:r>
    </w:p>
    <w:p w14:paraId="09562CAB" w14:textId="257F3E6F" w:rsidR="00B3182D" w:rsidRDefault="00C636E4" w:rsidP="00B3182D">
      <w:pPr>
        <w:pStyle w:val="a3"/>
        <w:ind w:left="420" w:firstLineChars="0"/>
      </w:pPr>
      <w:r>
        <w:rPr>
          <w:noProof/>
        </w:rPr>
        <w:drawing>
          <wp:inline distT="0" distB="0" distL="0" distR="0" wp14:anchorId="551CAD6E" wp14:editId="7DE6FEF1">
            <wp:extent cx="2590800" cy="829310"/>
            <wp:effectExtent l="0" t="25400" r="0" b="21590"/>
            <wp:docPr id="9" name="图示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83C642D" w14:textId="29308691" w:rsidR="006F1C55" w:rsidRDefault="00B3182D" w:rsidP="00C636E4">
      <w:pPr>
        <w:pStyle w:val="a3"/>
        <w:ind w:left="420" w:firstLineChars="0" w:firstLine="0"/>
      </w:pPr>
      <w:r>
        <w:t xml:space="preserve">(b): </w:t>
      </w:r>
      <w:r w:rsidR="002C6CB3">
        <w:t xml:space="preserve">P(B) = </w:t>
      </w:r>
      <w:r w:rsidR="001E4D11">
        <w:t>5/39 + 25/104 = 5/13</w:t>
      </w:r>
    </w:p>
    <w:p w14:paraId="0B0BA215" w14:textId="58B49614" w:rsidR="002C6CB3" w:rsidRDefault="002C6CB3" w:rsidP="002C6CB3">
      <w:pPr>
        <w:pStyle w:val="a3"/>
        <w:ind w:left="420" w:firstLineChars="0" w:firstLine="0"/>
      </w:pPr>
      <w:r>
        <w:t xml:space="preserve">(c): </w:t>
      </w:r>
      <w:r w:rsidR="00D0397A">
        <w:t xml:space="preserve">P(O) = </w:t>
      </w:r>
      <w:r w:rsidR="001E4D11">
        <w:t>25/104 + 25/104 = 25/52</w:t>
      </w:r>
    </w:p>
    <w:p w14:paraId="3771054E" w14:textId="7865DFE1" w:rsidR="00BB2B4D" w:rsidRDefault="009A7DD2" w:rsidP="009A7DD2">
      <w:pPr>
        <w:pStyle w:val="a3"/>
        <w:numPr>
          <w:ilvl w:val="0"/>
          <w:numId w:val="1"/>
        </w:numPr>
        <w:ind w:firstLineChars="0"/>
      </w:pPr>
      <w:r>
        <w:t>P (E) = P(E</w:t>
      </w:r>
      <w:r w:rsidRPr="005973A5">
        <w:t>∩</w:t>
      </w:r>
      <w:r>
        <w:t>F) + P(E</w:t>
      </w:r>
      <w:r w:rsidRPr="005973A5">
        <w:t>∩</w:t>
      </w:r>
      <w:r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9A7DD2" w:rsidRPr="009A7DD2">
              <w:rPr>
                <w:rFonts w:ascii="DengXian" w:eastAsia="DengXian" w:hAnsi="DengXian"/>
                <w:sz w:val="10"/>
              </w:rPr>
              <w:t>——</w:t>
            </w:r>
          </w:rt>
          <w:rubyBase>
            <w:r w:rsidR="009A7DD2">
              <w:t>F</w:t>
            </w:r>
          </w:rubyBase>
        </w:ruby>
      </w:r>
      <w:r>
        <w:t>)</w:t>
      </w:r>
    </w:p>
    <w:p w14:paraId="6579FBB7" w14:textId="61EBF777" w:rsidR="009A7DD2" w:rsidRDefault="009A7DD2" w:rsidP="009A7DD2">
      <w:pPr>
        <w:pStyle w:val="a3"/>
        <w:ind w:left="420" w:firstLineChars="0" w:firstLine="0"/>
      </w:pPr>
      <w:r>
        <w:rPr>
          <w:rFonts w:hint="eastAsia"/>
        </w:rPr>
        <w:t>P</w:t>
      </w:r>
      <w:r>
        <w:t xml:space="preserve"> (E</w:t>
      </w:r>
      <w:r w:rsidRPr="005973A5">
        <w:t>∩</w:t>
      </w:r>
      <w:r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9A7DD2" w:rsidRPr="009A7DD2">
              <w:rPr>
                <w:rFonts w:ascii="DengXian" w:eastAsia="DengXian" w:hAnsi="DengXian"/>
                <w:sz w:val="10"/>
              </w:rPr>
              <w:t>——</w:t>
            </w:r>
          </w:rt>
          <w:rubyBase>
            <w:r w:rsidR="009A7DD2">
              <w:t>F</w:t>
            </w:r>
          </w:rubyBase>
        </w:ruby>
      </w:r>
      <w:r>
        <w:t>) = P(E) – P (E</w:t>
      </w:r>
      <w:r w:rsidRPr="005973A5">
        <w:t>∩</w:t>
      </w:r>
      <w:r>
        <w:t>F)</w:t>
      </w:r>
    </w:p>
    <w:p w14:paraId="348177EF" w14:textId="0F3CF727" w:rsidR="009A7DD2" w:rsidRDefault="009A7DD2" w:rsidP="009A7DD2">
      <w:pPr>
        <w:pStyle w:val="a3"/>
        <w:ind w:left="420" w:firstLineChars="0" w:firstLine="0"/>
      </w:pPr>
      <w:r>
        <w:t>Because E and F are independent: P (E</w:t>
      </w:r>
      <w:r w:rsidRPr="005973A5">
        <w:t>∩</w:t>
      </w:r>
      <w:r>
        <w:t>F) = P (E) * P (F)</w:t>
      </w:r>
    </w:p>
    <w:p w14:paraId="6B5A38EC" w14:textId="3FD89E62" w:rsidR="009A7DD2" w:rsidRDefault="009A7DD2" w:rsidP="009A7DD2">
      <w:pPr>
        <w:pStyle w:val="a3"/>
        <w:ind w:left="420" w:firstLineChars="0" w:firstLine="0"/>
      </w:pPr>
      <w:r>
        <w:rPr>
          <w:rFonts w:hint="eastAsia"/>
        </w:rPr>
        <w:t>P</w:t>
      </w:r>
      <w:r>
        <w:t xml:space="preserve"> (E</w:t>
      </w:r>
      <w:r w:rsidRPr="005973A5">
        <w:t>∩</w:t>
      </w:r>
      <w:r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9A7DD2" w:rsidRPr="009A7DD2">
              <w:rPr>
                <w:rFonts w:ascii="DengXian" w:eastAsia="DengXian" w:hAnsi="DengXian"/>
                <w:sz w:val="10"/>
              </w:rPr>
              <w:t>——</w:t>
            </w:r>
          </w:rt>
          <w:rubyBase>
            <w:r w:rsidR="009A7DD2">
              <w:t>F</w:t>
            </w:r>
          </w:rubyBase>
        </w:ruby>
      </w:r>
      <w:r>
        <w:t>) = P (E) – P (E) * P (F) = P (E) * (1-P (F)) = P (E) * P (</w:t>
      </w:r>
      <w:r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9A7DD2" w:rsidRPr="009A7DD2">
              <w:rPr>
                <w:rFonts w:ascii="DengXian" w:eastAsia="DengXian" w:hAnsi="DengXian"/>
                <w:sz w:val="10"/>
              </w:rPr>
              <w:t>——</w:t>
            </w:r>
          </w:rt>
          <w:rubyBase>
            <w:r w:rsidR="009A7DD2">
              <w:t>F</w:t>
            </w:r>
          </w:rubyBase>
        </w:ruby>
      </w:r>
      <w:r>
        <w:t>)</w:t>
      </w:r>
    </w:p>
    <w:p w14:paraId="7440E373" w14:textId="78D68020" w:rsidR="009A7DD2" w:rsidRPr="009A7DD2" w:rsidRDefault="009A7DD2" w:rsidP="009A7DD2">
      <w:pPr>
        <w:pStyle w:val="a3"/>
        <w:ind w:left="420" w:firstLineChars="0" w:firstLine="0"/>
      </w:pPr>
      <w:r>
        <w:t xml:space="preserve">According to the definition of </w:t>
      </w:r>
      <w:r w:rsidR="00CF4829">
        <w:t xml:space="preserve">an independent event, we can know that E and </w:t>
      </w:r>
      <w:r w:rsidR="00CF4829"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CF4829" w:rsidRPr="00CF4829">
              <w:rPr>
                <w:rFonts w:ascii="DengXian" w:eastAsia="DengXian" w:hAnsi="DengXian"/>
                <w:sz w:val="10"/>
              </w:rPr>
              <w:t>——</w:t>
            </w:r>
          </w:rt>
          <w:rubyBase>
            <w:r w:rsidR="00CF4829">
              <w:t>F</w:t>
            </w:r>
          </w:rubyBase>
        </w:ruby>
      </w:r>
      <w:r w:rsidR="00CF4829">
        <w:t xml:space="preserve"> are independent events. In the same way, we can find F</w:t>
      </w:r>
      <w:r w:rsidR="00CF4829">
        <w:rPr>
          <w:rFonts w:hint="eastAsia"/>
        </w:rPr>
        <w:t xml:space="preserve"> </w:t>
      </w:r>
      <w:r w:rsidR="00CF4829">
        <w:t xml:space="preserve">and </w:t>
      </w:r>
      <w:r w:rsidR="00CF4829"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CF4829" w:rsidRPr="00CF4829">
              <w:rPr>
                <w:rFonts w:ascii="DengXian" w:eastAsia="DengXian" w:hAnsi="DengXian"/>
                <w:sz w:val="10"/>
              </w:rPr>
              <w:t>——</w:t>
            </w:r>
          </w:rt>
          <w:rubyBase>
            <w:r w:rsidR="00CF4829">
              <w:t>E</w:t>
            </w:r>
          </w:rubyBase>
        </w:ruby>
      </w:r>
      <w:r w:rsidR="00CF4829">
        <w:rPr>
          <w:rFonts w:hint="eastAsia"/>
        </w:rPr>
        <w:t>，</w:t>
      </w:r>
      <w:r w:rsidR="00CF4829"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CF4829" w:rsidRPr="00CF4829">
              <w:rPr>
                <w:rFonts w:ascii="DengXian" w:eastAsia="DengXian" w:hAnsi="DengXian"/>
                <w:sz w:val="10"/>
              </w:rPr>
              <w:t>——</w:t>
            </w:r>
          </w:rt>
          <w:rubyBase>
            <w:r w:rsidR="00CF4829">
              <w:t>E</w:t>
            </w:r>
          </w:rubyBase>
        </w:ruby>
      </w:r>
      <w:r w:rsidR="00CF4829">
        <w:t xml:space="preserve"> and </w:t>
      </w:r>
      <w:r w:rsidR="00CF4829"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CF4829" w:rsidRPr="00CF4829">
              <w:rPr>
                <w:rFonts w:ascii="DengXian" w:eastAsia="DengXian" w:hAnsi="DengXian"/>
                <w:sz w:val="10"/>
              </w:rPr>
              <w:t>——</w:t>
            </w:r>
          </w:rt>
          <w:rubyBase>
            <w:r w:rsidR="00CF4829">
              <w:t>F</w:t>
            </w:r>
          </w:rubyBase>
        </w:ruby>
      </w:r>
      <w:r w:rsidR="00CF4829">
        <w:t xml:space="preserve"> </w:t>
      </w:r>
      <w:r w:rsidR="00CF4829">
        <w:rPr>
          <w:rFonts w:hint="eastAsia"/>
        </w:rPr>
        <w:t>are</w:t>
      </w:r>
      <w:r w:rsidR="00CF4829">
        <w:t xml:space="preserve"> independent.</w:t>
      </w:r>
    </w:p>
    <w:p w14:paraId="5B9C5111" w14:textId="52EF2000" w:rsidR="009A7DD2" w:rsidRDefault="009A7DD2" w:rsidP="009A7DD2">
      <w:pPr>
        <w:pStyle w:val="a3"/>
        <w:ind w:left="420" w:firstLineChars="0" w:firstLine="0"/>
      </w:pPr>
    </w:p>
    <w:p w14:paraId="3AAB8E72" w14:textId="62847B36" w:rsidR="003F5E1C" w:rsidRDefault="003F5E1C" w:rsidP="009A7DD2">
      <w:pPr>
        <w:pStyle w:val="a3"/>
        <w:ind w:left="420" w:firstLineChars="0" w:firstLine="0"/>
      </w:pPr>
    </w:p>
    <w:p w14:paraId="0F77B19E" w14:textId="77777777" w:rsidR="003F5E1C" w:rsidRDefault="003F5E1C" w:rsidP="009A7DD2">
      <w:pPr>
        <w:pStyle w:val="a3"/>
        <w:ind w:left="420" w:firstLineChars="0" w:firstLine="0"/>
        <w:rPr>
          <w:rFonts w:hint="eastAsia"/>
        </w:rPr>
      </w:pPr>
    </w:p>
    <w:p w14:paraId="4089E738" w14:textId="6FFE409B" w:rsidR="00625A2D" w:rsidRDefault="00625A2D" w:rsidP="00625A2D">
      <w:pPr>
        <w:pStyle w:val="a3"/>
        <w:numPr>
          <w:ilvl w:val="0"/>
          <w:numId w:val="1"/>
        </w:numPr>
        <w:ind w:firstLineChars="0"/>
      </w:pPr>
      <w:r>
        <w:lastRenderedPageBreak/>
        <w:t>See below: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51473E" w14:paraId="6BBF18A5" w14:textId="77777777" w:rsidTr="0051473E">
        <w:tc>
          <w:tcPr>
            <w:tcW w:w="1382" w:type="dxa"/>
          </w:tcPr>
          <w:p w14:paraId="7A185BE7" w14:textId="430BF8E8" w:rsidR="0051473E" w:rsidRDefault="0051473E" w:rsidP="00625A2D">
            <w:pPr>
              <w:pStyle w:val="a3"/>
              <w:ind w:firstLineChars="0" w:firstLine="0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382" w:type="dxa"/>
          </w:tcPr>
          <w:p w14:paraId="138AB2F8" w14:textId="3D58AD47" w:rsidR="0051473E" w:rsidRDefault="0051473E" w:rsidP="00625A2D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14:paraId="4B0085EC" w14:textId="269C9F1E" w:rsidR="0051473E" w:rsidRDefault="0051473E" w:rsidP="00625A2D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383" w:type="dxa"/>
          </w:tcPr>
          <w:p w14:paraId="6E1E808E" w14:textId="14443178" w:rsidR="0051473E" w:rsidRDefault="0051473E" w:rsidP="00625A2D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383" w:type="dxa"/>
          </w:tcPr>
          <w:p w14:paraId="2336AEEA" w14:textId="54006F0C" w:rsidR="0051473E" w:rsidRDefault="0051473E" w:rsidP="00625A2D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1383" w:type="dxa"/>
          </w:tcPr>
          <w:p w14:paraId="03E10D12" w14:textId="337489C7" w:rsidR="0051473E" w:rsidRDefault="0051473E" w:rsidP="00625A2D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</w:tr>
      <w:tr w:rsidR="0051473E" w14:paraId="2D678CEB" w14:textId="77777777" w:rsidTr="0051473E">
        <w:tc>
          <w:tcPr>
            <w:tcW w:w="1382" w:type="dxa"/>
          </w:tcPr>
          <w:p w14:paraId="1D21591F" w14:textId="11A8D868" w:rsidR="0051473E" w:rsidRDefault="0051473E" w:rsidP="00625A2D">
            <w:pPr>
              <w:pStyle w:val="a3"/>
              <w:ind w:firstLineChars="0" w:firstLine="0"/>
            </w:pPr>
            <w:r>
              <w:t>P</w:t>
            </w:r>
          </w:p>
        </w:tc>
        <w:tc>
          <w:tcPr>
            <w:tcW w:w="1382" w:type="dxa"/>
          </w:tcPr>
          <w:p w14:paraId="2364B263" w14:textId="4E45950B" w:rsidR="0051473E" w:rsidRDefault="0051473E" w:rsidP="00625A2D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/</w:t>
            </w:r>
            <w:r w:rsidR="00532AEB">
              <w:t>10</w:t>
            </w:r>
          </w:p>
        </w:tc>
        <w:tc>
          <w:tcPr>
            <w:tcW w:w="1383" w:type="dxa"/>
          </w:tcPr>
          <w:p w14:paraId="691C3550" w14:textId="3EFAAABD" w:rsidR="0051473E" w:rsidRDefault="00532AEB" w:rsidP="00625A2D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/5</w:t>
            </w:r>
          </w:p>
        </w:tc>
        <w:tc>
          <w:tcPr>
            <w:tcW w:w="1383" w:type="dxa"/>
          </w:tcPr>
          <w:p w14:paraId="7A36247C" w14:textId="6B208B25" w:rsidR="0051473E" w:rsidRDefault="00532AEB" w:rsidP="00625A2D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/5</w:t>
            </w:r>
          </w:p>
        </w:tc>
        <w:tc>
          <w:tcPr>
            <w:tcW w:w="1383" w:type="dxa"/>
          </w:tcPr>
          <w:p w14:paraId="0A22B4DE" w14:textId="53EBB5A1" w:rsidR="0051473E" w:rsidRDefault="00532AEB" w:rsidP="00625A2D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/10</w:t>
            </w:r>
          </w:p>
        </w:tc>
        <w:tc>
          <w:tcPr>
            <w:tcW w:w="1383" w:type="dxa"/>
          </w:tcPr>
          <w:p w14:paraId="70815A06" w14:textId="5867EC76" w:rsidR="0051473E" w:rsidRDefault="00532AEB" w:rsidP="00625A2D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/5</w:t>
            </w:r>
          </w:p>
        </w:tc>
      </w:tr>
    </w:tbl>
    <w:p w14:paraId="355F2960" w14:textId="095D71F0" w:rsidR="00625A2D" w:rsidRDefault="0051473E" w:rsidP="00625A2D">
      <w:pPr>
        <w:pStyle w:val="a3"/>
        <w:ind w:left="420" w:firstLineChars="0" w:firstLine="0"/>
      </w:pPr>
      <w:r>
        <w:t xml:space="preserve">E(VALUE) = </w:t>
      </w:r>
      <w:r w:rsidR="00532AEB">
        <w:t>1/2 + 22/5 + 12/5 + 17/10 + 18/5 = 12.6</w:t>
      </w:r>
    </w:p>
    <w:p w14:paraId="6FBA7C7F" w14:textId="3258F59E" w:rsidR="00DA784E" w:rsidRDefault="00DA784E" w:rsidP="00DA78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</w:t>
      </w:r>
      <w:r>
        <w:t xml:space="preserve"> (A) = 1/3 + 2/3 * 1/3 + 2/3 * 2/3 * 1/3 = </w:t>
      </w:r>
      <w:r w:rsidR="00B108AB">
        <w:t>19/27</w:t>
      </w:r>
    </w:p>
    <w:p w14:paraId="19D377FB" w14:textId="12180681" w:rsidR="00B108AB" w:rsidRDefault="00B108AB" w:rsidP="00DA78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ee below: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B108AB" w14:paraId="780D045C" w14:textId="77777777" w:rsidTr="00B108AB">
        <w:tc>
          <w:tcPr>
            <w:tcW w:w="1382" w:type="dxa"/>
          </w:tcPr>
          <w:p w14:paraId="21575E9F" w14:textId="737D2CE7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M</w:t>
            </w:r>
            <w:r>
              <w:t>ONEY</w:t>
            </w:r>
          </w:p>
        </w:tc>
        <w:tc>
          <w:tcPr>
            <w:tcW w:w="1382" w:type="dxa"/>
          </w:tcPr>
          <w:p w14:paraId="2FD5CA29" w14:textId="6B0DF1F0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-</w:t>
            </w:r>
            <w:r>
              <w:t>3</w:t>
            </w:r>
          </w:p>
        </w:tc>
        <w:tc>
          <w:tcPr>
            <w:tcW w:w="1383" w:type="dxa"/>
          </w:tcPr>
          <w:p w14:paraId="37B95CEA" w14:textId="003E0CAA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-</w:t>
            </w:r>
            <w:r>
              <w:t>2</w:t>
            </w:r>
          </w:p>
        </w:tc>
        <w:tc>
          <w:tcPr>
            <w:tcW w:w="1383" w:type="dxa"/>
          </w:tcPr>
          <w:p w14:paraId="5D2E4490" w14:textId="6CF16EF8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1383" w:type="dxa"/>
          </w:tcPr>
          <w:p w14:paraId="5309340F" w14:textId="053B0E04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14:paraId="231F04EF" w14:textId="459574E9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3</w:t>
            </w:r>
          </w:p>
        </w:tc>
      </w:tr>
      <w:tr w:rsidR="00B108AB" w14:paraId="2C625240" w14:textId="77777777" w:rsidTr="00B108AB">
        <w:tc>
          <w:tcPr>
            <w:tcW w:w="1382" w:type="dxa"/>
          </w:tcPr>
          <w:p w14:paraId="266D3ED3" w14:textId="24309E3E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P</w:t>
            </w:r>
          </w:p>
        </w:tc>
        <w:tc>
          <w:tcPr>
            <w:tcW w:w="1382" w:type="dxa"/>
          </w:tcPr>
          <w:p w14:paraId="480FF2CD" w14:textId="65A1BD8F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/16</w:t>
            </w:r>
          </w:p>
        </w:tc>
        <w:tc>
          <w:tcPr>
            <w:tcW w:w="1383" w:type="dxa"/>
          </w:tcPr>
          <w:p w14:paraId="26E28D9F" w14:textId="57534654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/16 * C (4, 1) = 1/4</w:t>
            </w:r>
          </w:p>
        </w:tc>
        <w:tc>
          <w:tcPr>
            <w:tcW w:w="1383" w:type="dxa"/>
          </w:tcPr>
          <w:p w14:paraId="5C5FDCDC" w14:textId="0E2E7A6C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 xml:space="preserve">/16 * C (4, 2) = </w:t>
            </w:r>
            <w:r w:rsidR="000A239D">
              <w:t>3/8</w:t>
            </w:r>
          </w:p>
        </w:tc>
        <w:tc>
          <w:tcPr>
            <w:tcW w:w="1383" w:type="dxa"/>
          </w:tcPr>
          <w:p w14:paraId="64A8C46D" w14:textId="3755C6A4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/16</w:t>
            </w:r>
            <w:r w:rsidR="000A239D">
              <w:t xml:space="preserve"> * C (4, 3) = 1/4</w:t>
            </w:r>
          </w:p>
        </w:tc>
        <w:tc>
          <w:tcPr>
            <w:tcW w:w="1383" w:type="dxa"/>
          </w:tcPr>
          <w:p w14:paraId="39848801" w14:textId="14B90D85" w:rsidR="00B108AB" w:rsidRDefault="00B108AB" w:rsidP="00B108AB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/16</w:t>
            </w:r>
          </w:p>
        </w:tc>
      </w:tr>
    </w:tbl>
    <w:p w14:paraId="3EBE3836" w14:textId="78C5B374" w:rsidR="00B108AB" w:rsidRPr="00625A2D" w:rsidRDefault="000A239D" w:rsidP="00B108AB">
      <w:pPr>
        <w:pStyle w:val="a3"/>
        <w:ind w:left="420" w:firstLineChars="0" w:firstLine="0"/>
      </w:pPr>
      <w:r>
        <w:rPr>
          <w:rFonts w:hint="eastAsia"/>
        </w:rPr>
        <w:t>E</w:t>
      </w:r>
      <w:r>
        <w:t xml:space="preserve"> (X) = -3/16 + (-1/2) + (-3/8) + 1/2 + 3/16 = </w:t>
      </w:r>
      <w:r w:rsidRPr="001E4D11">
        <w:t>-0.375</w:t>
      </w:r>
    </w:p>
    <w:sectPr w:rsidR="00B108AB" w:rsidRPr="00625A2D" w:rsidSect="00DF463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E208A"/>
    <w:multiLevelType w:val="hybridMultilevel"/>
    <w:tmpl w:val="9C5603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B021FB2"/>
    <w:multiLevelType w:val="hybridMultilevel"/>
    <w:tmpl w:val="6400D4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7158B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7E75AD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CBE5D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644751">
    <w:abstractNumId w:val="0"/>
  </w:num>
  <w:num w:numId="2" w16cid:durableId="1580673992">
    <w:abstractNumId w:val="4"/>
  </w:num>
  <w:num w:numId="3" w16cid:durableId="1335692413">
    <w:abstractNumId w:val="2"/>
  </w:num>
  <w:num w:numId="4" w16cid:durableId="828131056">
    <w:abstractNumId w:val="3"/>
  </w:num>
  <w:num w:numId="5" w16cid:durableId="68119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35"/>
    <w:rsid w:val="00002079"/>
    <w:rsid w:val="000374B3"/>
    <w:rsid w:val="00094C92"/>
    <w:rsid w:val="000A239D"/>
    <w:rsid w:val="000C5441"/>
    <w:rsid w:val="000F17A5"/>
    <w:rsid w:val="00103F4E"/>
    <w:rsid w:val="00162F8C"/>
    <w:rsid w:val="00163853"/>
    <w:rsid w:val="001A3CBA"/>
    <w:rsid w:val="001B40FF"/>
    <w:rsid w:val="001E4D11"/>
    <w:rsid w:val="002C3972"/>
    <w:rsid w:val="002C6CB3"/>
    <w:rsid w:val="002E1D2E"/>
    <w:rsid w:val="0038100F"/>
    <w:rsid w:val="003F5E1C"/>
    <w:rsid w:val="00471D19"/>
    <w:rsid w:val="00473C29"/>
    <w:rsid w:val="004A5E21"/>
    <w:rsid w:val="004D4D06"/>
    <w:rsid w:val="004D5DD4"/>
    <w:rsid w:val="0051473E"/>
    <w:rsid w:val="00532AEB"/>
    <w:rsid w:val="005973A5"/>
    <w:rsid w:val="00625A2D"/>
    <w:rsid w:val="00660A68"/>
    <w:rsid w:val="006763B9"/>
    <w:rsid w:val="006E793D"/>
    <w:rsid w:val="006F1C55"/>
    <w:rsid w:val="00704779"/>
    <w:rsid w:val="00727695"/>
    <w:rsid w:val="007B6A67"/>
    <w:rsid w:val="009A3788"/>
    <w:rsid w:val="009A7DD2"/>
    <w:rsid w:val="009B6389"/>
    <w:rsid w:val="00AA2F1B"/>
    <w:rsid w:val="00AF4835"/>
    <w:rsid w:val="00B108AB"/>
    <w:rsid w:val="00B3182D"/>
    <w:rsid w:val="00B33E55"/>
    <w:rsid w:val="00B95F66"/>
    <w:rsid w:val="00BB2B4D"/>
    <w:rsid w:val="00BC41C2"/>
    <w:rsid w:val="00BE4ECD"/>
    <w:rsid w:val="00C636E4"/>
    <w:rsid w:val="00C806AE"/>
    <w:rsid w:val="00CA61A7"/>
    <w:rsid w:val="00CF4829"/>
    <w:rsid w:val="00D0397A"/>
    <w:rsid w:val="00D2476A"/>
    <w:rsid w:val="00D274DF"/>
    <w:rsid w:val="00D63AAD"/>
    <w:rsid w:val="00D80975"/>
    <w:rsid w:val="00DA784E"/>
    <w:rsid w:val="00DD424F"/>
    <w:rsid w:val="00DF4635"/>
    <w:rsid w:val="00EA4E3C"/>
    <w:rsid w:val="00F4037B"/>
    <w:rsid w:val="00F80854"/>
    <w:rsid w:val="00FD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FF6B"/>
  <w15:chartTrackingRefBased/>
  <w15:docId w15:val="{FA37E99E-AC9F-0C4C-A1F4-E427EE99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C5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835"/>
    <w:pPr>
      <w:ind w:firstLineChars="200" w:firstLine="420"/>
    </w:pPr>
  </w:style>
  <w:style w:type="table" w:styleId="a4">
    <w:name w:val="Table Grid"/>
    <w:basedOn w:val="a1"/>
    <w:uiPriority w:val="39"/>
    <w:rsid w:val="001B4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BB2B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5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4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481C42-7348-E449-BAF4-0F9E337E556A}" type="doc">
      <dgm:prSet loTypeId="urn:microsoft.com/office/officeart/2005/8/layout/hierarchy2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C98ED509-CBD2-024F-98D5-5E92EE260CF7}">
      <dgm:prSet phldrT="[文本]"/>
      <dgm:spPr>
        <a:noFill/>
        <a:ln>
          <a:noFill/>
        </a:ln>
      </dgm:spPr>
      <dgm:t>
        <a:bodyPr/>
        <a:lstStyle/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P</a:t>
          </a:r>
          <a:endParaRPr lang="zh-CN" altLang="en-US">
            <a:ln>
              <a:noFill/>
            </a:ln>
            <a:solidFill>
              <a:schemeClr val="tx1"/>
            </a:solidFill>
          </a:endParaRPr>
        </a:p>
      </dgm:t>
    </dgm:pt>
    <dgm:pt modelId="{6ADC5FB5-EF4D-FF45-8B13-0B20A2643C6E}" type="parTrans" cxnId="{265A02E4-4AF7-1E47-80BE-28A14966F3A1}">
      <dgm:prSet/>
      <dgm:spPr/>
      <dgm:t>
        <a:bodyPr/>
        <a:lstStyle/>
        <a:p>
          <a:endParaRPr lang="zh-CN" altLang="en-US"/>
        </a:p>
      </dgm:t>
    </dgm:pt>
    <dgm:pt modelId="{53061370-BCA3-1E43-BE1D-CEA95A636165}" type="sibTrans" cxnId="{265A02E4-4AF7-1E47-80BE-28A14966F3A1}">
      <dgm:prSet/>
      <dgm:spPr/>
      <dgm:t>
        <a:bodyPr/>
        <a:lstStyle/>
        <a:p>
          <a:endParaRPr lang="zh-CN" altLang="en-US"/>
        </a:p>
      </dgm:t>
    </dgm:pt>
    <dgm:pt modelId="{6C6E91D4-C258-904B-8E90-13EB89A4F5C5}">
      <dgm:prSet phldrT="[文本]"/>
      <dgm:spPr>
        <a:noFill/>
        <a:ln>
          <a:noFill/>
        </a:ln>
      </dgm:spPr>
      <dgm:t>
        <a:bodyPr/>
        <a:lstStyle/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GOLD</a:t>
          </a:r>
        </a:p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0.625</a:t>
          </a:r>
          <a:endParaRPr lang="zh-CN" altLang="en-US">
            <a:ln>
              <a:noFill/>
            </a:ln>
            <a:solidFill>
              <a:schemeClr val="tx1"/>
            </a:solidFill>
          </a:endParaRPr>
        </a:p>
      </dgm:t>
    </dgm:pt>
    <dgm:pt modelId="{660DD8F9-EAB9-694D-A237-4C0CF11B16DE}" type="parTrans" cxnId="{F437B66F-3791-3842-8EF2-38468E06AB5A}">
      <dgm:prSet/>
      <dgm:spPr/>
      <dgm:t>
        <a:bodyPr/>
        <a:lstStyle/>
        <a:p>
          <a:endParaRPr lang="zh-CN" altLang="en-US"/>
        </a:p>
      </dgm:t>
    </dgm:pt>
    <dgm:pt modelId="{2832B333-8932-4C4D-9841-F584F8633FB5}" type="sibTrans" cxnId="{F437B66F-3791-3842-8EF2-38468E06AB5A}">
      <dgm:prSet/>
      <dgm:spPr/>
      <dgm:t>
        <a:bodyPr/>
        <a:lstStyle/>
        <a:p>
          <a:endParaRPr lang="zh-CN" altLang="en-US"/>
        </a:p>
      </dgm:t>
    </dgm:pt>
    <dgm:pt modelId="{35F82424-90CB-1948-9C8B-AA4B908DAB9E}">
      <dgm:prSet phldrT="[文本]"/>
      <dgm:spPr>
        <a:noFill/>
        <a:ln>
          <a:noFill/>
        </a:ln>
      </dgm:spPr>
      <dgm:t>
        <a:bodyPr/>
        <a:lstStyle/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GOLD</a:t>
          </a:r>
        </a:p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5/13</a:t>
          </a:r>
          <a:endParaRPr lang="zh-CN" altLang="en-US">
            <a:ln>
              <a:noFill/>
            </a:ln>
            <a:solidFill>
              <a:schemeClr val="tx1"/>
            </a:solidFill>
          </a:endParaRPr>
        </a:p>
      </dgm:t>
    </dgm:pt>
    <dgm:pt modelId="{D03CDA45-CAA0-C146-ACF6-B109E9228989}" type="parTrans" cxnId="{602983D8-34D7-BB46-BFFD-C18E629C4E87}">
      <dgm:prSet/>
      <dgm:spPr/>
      <dgm:t>
        <a:bodyPr/>
        <a:lstStyle/>
        <a:p>
          <a:endParaRPr lang="zh-CN" altLang="en-US"/>
        </a:p>
      </dgm:t>
    </dgm:pt>
    <dgm:pt modelId="{2E3E9909-60BF-B14E-8944-1A09A58414A8}" type="sibTrans" cxnId="{602983D8-34D7-BB46-BFFD-C18E629C4E87}">
      <dgm:prSet/>
      <dgm:spPr/>
      <dgm:t>
        <a:bodyPr/>
        <a:lstStyle/>
        <a:p>
          <a:endParaRPr lang="zh-CN" altLang="en-US"/>
        </a:p>
      </dgm:t>
    </dgm:pt>
    <dgm:pt modelId="{7FD0D422-20BB-B341-B946-13AFB605043E}">
      <dgm:prSet phldrT="[文本]"/>
      <dgm:spPr>
        <a:noFill/>
        <a:ln>
          <a:noFill/>
        </a:ln>
      </dgm:spPr>
      <dgm:t>
        <a:bodyPr/>
        <a:lstStyle/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SILVER</a:t>
          </a:r>
        </a:p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0.375</a:t>
          </a:r>
          <a:endParaRPr lang="zh-CN" altLang="en-US">
            <a:ln>
              <a:noFill/>
            </a:ln>
            <a:solidFill>
              <a:schemeClr val="tx1"/>
            </a:solidFill>
          </a:endParaRPr>
        </a:p>
      </dgm:t>
    </dgm:pt>
    <dgm:pt modelId="{7B452436-AD21-1A42-A13C-C090DE8B4465}" type="parTrans" cxnId="{AF69B76C-329E-9548-BB4A-2F17FA813AF0}">
      <dgm:prSet/>
      <dgm:spPr/>
      <dgm:t>
        <a:bodyPr/>
        <a:lstStyle/>
        <a:p>
          <a:endParaRPr lang="zh-CN" altLang="en-US"/>
        </a:p>
      </dgm:t>
    </dgm:pt>
    <dgm:pt modelId="{F40FE66A-320D-7E43-AC4A-7C39D52D8281}" type="sibTrans" cxnId="{AF69B76C-329E-9548-BB4A-2F17FA813AF0}">
      <dgm:prSet/>
      <dgm:spPr/>
      <dgm:t>
        <a:bodyPr/>
        <a:lstStyle/>
        <a:p>
          <a:endParaRPr lang="zh-CN" altLang="en-US"/>
        </a:p>
      </dgm:t>
    </dgm:pt>
    <dgm:pt modelId="{227C3C18-6E72-3141-9EFA-2556A0DC7255}">
      <dgm:prSet phldrT="[文本]"/>
      <dgm:spPr>
        <a:noFill/>
        <a:ln>
          <a:noFill/>
        </a:ln>
      </dgm:spPr>
      <dgm:t>
        <a:bodyPr/>
        <a:lstStyle/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SILVER</a:t>
          </a:r>
        </a:p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25/104</a:t>
          </a:r>
          <a:endParaRPr lang="zh-CN" altLang="en-US">
            <a:ln>
              <a:noFill/>
            </a:ln>
            <a:solidFill>
              <a:schemeClr val="tx1"/>
            </a:solidFill>
          </a:endParaRPr>
        </a:p>
      </dgm:t>
    </dgm:pt>
    <dgm:pt modelId="{C86F9DAE-A50D-1B4E-92BE-1E254D9CD5B5}" type="parTrans" cxnId="{1D8C80B2-A2BB-EF45-BC9E-A99B8C999709}">
      <dgm:prSet/>
      <dgm:spPr/>
      <dgm:t>
        <a:bodyPr/>
        <a:lstStyle/>
        <a:p>
          <a:endParaRPr lang="zh-CN" altLang="en-US"/>
        </a:p>
      </dgm:t>
    </dgm:pt>
    <dgm:pt modelId="{08628657-39D6-8C40-B577-324885FDA043}" type="sibTrans" cxnId="{1D8C80B2-A2BB-EF45-BC9E-A99B8C999709}">
      <dgm:prSet/>
      <dgm:spPr/>
      <dgm:t>
        <a:bodyPr/>
        <a:lstStyle/>
        <a:p>
          <a:endParaRPr lang="zh-CN" altLang="en-US"/>
        </a:p>
      </dgm:t>
    </dgm:pt>
    <dgm:pt modelId="{CDB71653-0C5C-8C44-A91E-0AF6D1356635}">
      <dgm:prSet phldrT="[文本]"/>
      <dgm:spPr>
        <a:noFill/>
        <a:ln>
          <a:noFill/>
        </a:ln>
      </dgm:spPr>
      <dgm:t>
        <a:bodyPr/>
        <a:lstStyle/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GOLD</a:t>
          </a:r>
        </a:p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25/104</a:t>
          </a:r>
          <a:endParaRPr lang="zh-CN" altLang="en-US">
            <a:ln>
              <a:noFill/>
            </a:ln>
            <a:solidFill>
              <a:schemeClr val="tx1"/>
            </a:solidFill>
          </a:endParaRPr>
        </a:p>
      </dgm:t>
    </dgm:pt>
    <dgm:pt modelId="{4586F63E-64EC-3C44-A878-C7D9008CACAE}" type="parTrans" cxnId="{F7570493-DE7D-4A43-97FB-EFBC33058DAB}">
      <dgm:prSet/>
      <dgm:spPr/>
      <dgm:t>
        <a:bodyPr/>
        <a:lstStyle/>
        <a:p>
          <a:endParaRPr lang="zh-CN" altLang="en-US"/>
        </a:p>
      </dgm:t>
    </dgm:pt>
    <dgm:pt modelId="{18EED7D5-0558-4D4F-ABC1-02DA2C4DC39A}" type="sibTrans" cxnId="{F7570493-DE7D-4A43-97FB-EFBC33058DAB}">
      <dgm:prSet/>
      <dgm:spPr/>
      <dgm:t>
        <a:bodyPr/>
        <a:lstStyle/>
        <a:p>
          <a:endParaRPr lang="zh-CN" altLang="en-US"/>
        </a:p>
      </dgm:t>
    </dgm:pt>
    <dgm:pt modelId="{1EE98D21-E347-9149-978D-9D9121D4BD81}">
      <dgm:prSet phldrT="[文本]"/>
      <dgm:spPr>
        <a:noFill/>
        <a:ln>
          <a:noFill/>
        </a:ln>
      </dgm:spPr>
      <dgm:t>
        <a:bodyPr/>
        <a:lstStyle/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SILVER</a:t>
          </a:r>
        </a:p>
        <a:p>
          <a:r>
            <a:rPr lang="en-US" altLang="zh-CN">
              <a:ln>
                <a:noFill/>
              </a:ln>
              <a:solidFill>
                <a:schemeClr val="tx1"/>
              </a:solidFill>
            </a:rPr>
            <a:t>7/52</a:t>
          </a:r>
          <a:endParaRPr lang="zh-CN" altLang="en-US">
            <a:ln>
              <a:noFill/>
            </a:ln>
            <a:solidFill>
              <a:schemeClr val="tx1"/>
            </a:solidFill>
          </a:endParaRPr>
        </a:p>
      </dgm:t>
    </dgm:pt>
    <dgm:pt modelId="{83A8DFF4-F393-2A45-A9CA-AC7D4A10159A}" type="parTrans" cxnId="{3624939C-6F11-5341-AE42-1A7D64A3C171}">
      <dgm:prSet/>
      <dgm:spPr/>
      <dgm:t>
        <a:bodyPr/>
        <a:lstStyle/>
        <a:p>
          <a:endParaRPr lang="zh-CN" altLang="en-US"/>
        </a:p>
      </dgm:t>
    </dgm:pt>
    <dgm:pt modelId="{48574BB3-9790-EC4C-9622-5D68C17397B8}" type="sibTrans" cxnId="{3624939C-6F11-5341-AE42-1A7D64A3C171}">
      <dgm:prSet/>
      <dgm:spPr/>
      <dgm:t>
        <a:bodyPr/>
        <a:lstStyle/>
        <a:p>
          <a:endParaRPr lang="zh-CN" altLang="en-US"/>
        </a:p>
      </dgm:t>
    </dgm:pt>
    <dgm:pt modelId="{405860C3-A94F-B54F-9236-7966916DCE35}" type="pres">
      <dgm:prSet presAssocID="{AF481C42-7348-E449-BAF4-0F9E337E556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A3197E9-4685-EC4E-B800-23BE2C0B6540}" type="pres">
      <dgm:prSet presAssocID="{C98ED509-CBD2-024F-98D5-5E92EE260CF7}" presName="root1" presStyleCnt="0"/>
      <dgm:spPr/>
    </dgm:pt>
    <dgm:pt modelId="{5C398A4A-3715-7E4D-BD26-7A6BDF4E0BC3}" type="pres">
      <dgm:prSet presAssocID="{C98ED509-CBD2-024F-98D5-5E92EE260CF7}" presName="LevelOneTextNode" presStyleLbl="node0" presStyleIdx="0" presStyleCnt="1">
        <dgm:presLayoutVars>
          <dgm:chPref val="3"/>
        </dgm:presLayoutVars>
      </dgm:prSet>
      <dgm:spPr/>
    </dgm:pt>
    <dgm:pt modelId="{01E2248B-E3B0-9347-9F36-07A0EEE3E3F2}" type="pres">
      <dgm:prSet presAssocID="{C98ED509-CBD2-024F-98D5-5E92EE260CF7}" presName="level2hierChild" presStyleCnt="0"/>
      <dgm:spPr/>
    </dgm:pt>
    <dgm:pt modelId="{93B5810C-3EC8-924C-9503-D877F80F2D66}" type="pres">
      <dgm:prSet presAssocID="{660DD8F9-EAB9-694D-A237-4C0CF11B16DE}" presName="conn2-1" presStyleLbl="parChTrans1D2" presStyleIdx="0" presStyleCnt="2"/>
      <dgm:spPr/>
    </dgm:pt>
    <dgm:pt modelId="{1FFE973C-2273-DD4A-921B-60BBA9849343}" type="pres">
      <dgm:prSet presAssocID="{660DD8F9-EAB9-694D-A237-4C0CF11B16DE}" presName="connTx" presStyleLbl="parChTrans1D2" presStyleIdx="0" presStyleCnt="2"/>
      <dgm:spPr/>
    </dgm:pt>
    <dgm:pt modelId="{9B1EFF3F-FDE5-F746-9C08-63986819F55F}" type="pres">
      <dgm:prSet presAssocID="{6C6E91D4-C258-904B-8E90-13EB89A4F5C5}" presName="root2" presStyleCnt="0"/>
      <dgm:spPr/>
    </dgm:pt>
    <dgm:pt modelId="{642F0FB8-D289-C14E-A9EA-3ADAA109BB8B}" type="pres">
      <dgm:prSet presAssocID="{6C6E91D4-C258-904B-8E90-13EB89A4F5C5}" presName="LevelTwoTextNode" presStyleLbl="node2" presStyleIdx="0" presStyleCnt="2">
        <dgm:presLayoutVars>
          <dgm:chPref val="3"/>
        </dgm:presLayoutVars>
      </dgm:prSet>
      <dgm:spPr/>
    </dgm:pt>
    <dgm:pt modelId="{89C86031-22C7-AA49-B302-B7B2D29C8122}" type="pres">
      <dgm:prSet presAssocID="{6C6E91D4-C258-904B-8E90-13EB89A4F5C5}" presName="level3hierChild" presStyleCnt="0"/>
      <dgm:spPr/>
    </dgm:pt>
    <dgm:pt modelId="{DAD96343-D773-BB44-B5F7-3DEDD07BF345}" type="pres">
      <dgm:prSet presAssocID="{D03CDA45-CAA0-C146-ACF6-B109E9228989}" presName="conn2-1" presStyleLbl="parChTrans1D3" presStyleIdx="0" presStyleCnt="4"/>
      <dgm:spPr/>
    </dgm:pt>
    <dgm:pt modelId="{069C190A-01AD-764B-9452-1002F9F3898E}" type="pres">
      <dgm:prSet presAssocID="{D03CDA45-CAA0-C146-ACF6-B109E9228989}" presName="connTx" presStyleLbl="parChTrans1D3" presStyleIdx="0" presStyleCnt="4"/>
      <dgm:spPr/>
    </dgm:pt>
    <dgm:pt modelId="{98E234F2-C4BF-A946-85D2-1BABF319EF3D}" type="pres">
      <dgm:prSet presAssocID="{35F82424-90CB-1948-9C8B-AA4B908DAB9E}" presName="root2" presStyleCnt="0"/>
      <dgm:spPr/>
    </dgm:pt>
    <dgm:pt modelId="{E28CDDCB-15A9-CA43-BB27-A35A6406E7AD}" type="pres">
      <dgm:prSet presAssocID="{35F82424-90CB-1948-9C8B-AA4B908DAB9E}" presName="LevelTwoTextNode" presStyleLbl="node3" presStyleIdx="0" presStyleCnt="4">
        <dgm:presLayoutVars>
          <dgm:chPref val="3"/>
        </dgm:presLayoutVars>
      </dgm:prSet>
      <dgm:spPr/>
    </dgm:pt>
    <dgm:pt modelId="{DC219071-4DAB-CF49-9B61-F777D2D8A024}" type="pres">
      <dgm:prSet presAssocID="{35F82424-90CB-1948-9C8B-AA4B908DAB9E}" presName="level3hierChild" presStyleCnt="0"/>
      <dgm:spPr/>
    </dgm:pt>
    <dgm:pt modelId="{3EC8AEEB-C686-864D-BD4C-4E737FBEFC2E}" type="pres">
      <dgm:prSet presAssocID="{C86F9DAE-A50D-1B4E-92BE-1E254D9CD5B5}" presName="conn2-1" presStyleLbl="parChTrans1D3" presStyleIdx="1" presStyleCnt="4"/>
      <dgm:spPr/>
    </dgm:pt>
    <dgm:pt modelId="{B1B7D942-0338-3F47-8B23-2C7F24B8029B}" type="pres">
      <dgm:prSet presAssocID="{C86F9DAE-A50D-1B4E-92BE-1E254D9CD5B5}" presName="connTx" presStyleLbl="parChTrans1D3" presStyleIdx="1" presStyleCnt="4"/>
      <dgm:spPr/>
    </dgm:pt>
    <dgm:pt modelId="{2D606F01-BA41-3E4C-BF33-7E246866E842}" type="pres">
      <dgm:prSet presAssocID="{227C3C18-6E72-3141-9EFA-2556A0DC7255}" presName="root2" presStyleCnt="0"/>
      <dgm:spPr/>
    </dgm:pt>
    <dgm:pt modelId="{FA004D30-6959-F746-90F5-471A9925C673}" type="pres">
      <dgm:prSet presAssocID="{227C3C18-6E72-3141-9EFA-2556A0DC7255}" presName="LevelTwoTextNode" presStyleLbl="node3" presStyleIdx="1" presStyleCnt="4">
        <dgm:presLayoutVars>
          <dgm:chPref val="3"/>
        </dgm:presLayoutVars>
      </dgm:prSet>
      <dgm:spPr/>
    </dgm:pt>
    <dgm:pt modelId="{880816BC-BA00-1944-B7E1-D87F50FEBB37}" type="pres">
      <dgm:prSet presAssocID="{227C3C18-6E72-3141-9EFA-2556A0DC7255}" presName="level3hierChild" presStyleCnt="0"/>
      <dgm:spPr/>
    </dgm:pt>
    <dgm:pt modelId="{D0B909A5-F4A5-064C-8105-AC888E9E9412}" type="pres">
      <dgm:prSet presAssocID="{7B452436-AD21-1A42-A13C-C090DE8B4465}" presName="conn2-1" presStyleLbl="parChTrans1D2" presStyleIdx="1" presStyleCnt="2"/>
      <dgm:spPr/>
    </dgm:pt>
    <dgm:pt modelId="{0F92D7FF-9C58-6D4A-BCA4-B5B5C00B43C0}" type="pres">
      <dgm:prSet presAssocID="{7B452436-AD21-1A42-A13C-C090DE8B4465}" presName="connTx" presStyleLbl="parChTrans1D2" presStyleIdx="1" presStyleCnt="2"/>
      <dgm:spPr/>
    </dgm:pt>
    <dgm:pt modelId="{4E7D58E2-4B61-8D4F-B046-B2F09E5841CA}" type="pres">
      <dgm:prSet presAssocID="{7FD0D422-20BB-B341-B946-13AFB605043E}" presName="root2" presStyleCnt="0"/>
      <dgm:spPr/>
    </dgm:pt>
    <dgm:pt modelId="{A456B0AD-385E-D248-9A1B-40EDAE2F80B1}" type="pres">
      <dgm:prSet presAssocID="{7FD0D422-20BB-B341-B946-13AFB605043E}" presName="LevelTwoTextNode" presStyleLbl="node2" presStyleIdx="1" presStyleCnt="2" custLinFactNeighborX="1970">
        <dgm:presLayoutVars>
          <dgm:chPref val="3"/>
        </dgm:presLayoutVars>
      </dgm:prSet>
      <dgm:spPr/>
    </dgm:pt>
    <dgm:pt modelId="{154CD837-0BB5-B145-9F10-BB73A0EE120B}" type="pres">
      <dgm:prSet presAssocID="{7FD0D422-20BB-B341-B946-13AFB605043E}" presName="level3hierChild" presStyleCnt="0"/>
      <dgm:spPr/>
    </dgm:pt>
    <dgm:pt modelId="{3743497A-3081-3346-AACA-BC38429274FA}" type="pres">
      <dgm:prSet presAssocID="{4586F63E-64EC-3C44-A878-C7D9008CACAE}" presName="conn2-1" presStyleLbl="parChTrans1D3" presStyleIdx="2" presStyleCnt="4"/>
      <dgm:spPr/>
    </dgm:pt>
    <dgm:pt modelId="{FF3F5426-49B9-1F49-819E-43B147EA304E}" type="pres">
      <dgm:prSet presAssocID="{4586F63E-64EC-3C44-A878-C7D9008CACAE}" presName="connTx" presStyleLbl="parChTrans1D3" presStyleIdx="2" presStyleCnt="4"/>
      <dgm:spPr/>
    </dgm:pt>
    <dgm:pt modelId="{462B1B61-DC8A-8241-94E7-EE570637C016}" type="pres">
      <dgm:prSet presAssocID="{CDB71653-0C5C-8C44-A91E-0AF6D1356635}" presName="root2" presStyleCnt="0"/>
      <dgm:spPr/>
    </dgm:pt>
    <dgm:pt modelId="{5F19C49C-F894-9743-97DA-E2D09286C6ED}" type="pres">
      <dgm:prSet presAssocID="{CDB71653-0C5C-8C44-A91E-0AF6D1356635}" presName="LevelTwoTextNode" presStyleLbl="node3" presStyleIdx="2" presStyleCnt="4">
        <dgm:presLayoutVars>
          <dgm:chPref val="3"/>
        </dgm:presLayoutVars>
      </dgm:prSet>
      <dgm:spPr/>
    </dgm:pt>
    <dgm:pt modelId="{F85A70F9-5889-8841-8837-DB337734C482}" type="pres">
      <dgm:prSet presAssocID="{CDB71653-0C5C-8C44-A91E-0AF6D1356635}" presName="level3hierChild" presStyleCnt="0"/>
      <dgm:spPr/>
    </dgm:pt>
    <dgm:pt modelId="{8A4452D3-D82A-9245-A833-8D485AD06CC5}" type="pres">
      <dgm:prSet presAssocID="{83A8DFF4-F393-2A45-A9CA-AC7D4A10159A}" presName="conn2-1" presStyleLbl="parChTrans1D3" presStyleIdx="3" presStyleCnt="4"/>
      <dgm:spPr/>
    </dgm:pt>
    <dgm:pt modelId="{CE000B00-F15C-B94E-B332-5C50F830C396}" type="pres">
      <dgm:prSet presAssocID="{83A8DFF4-F393-2A45-A9CA-AC7D4A10159A}" presName="connTx" presStyleLbl="parChTrans1D3" presStyleIdx="3" presStyleCnt="4"/>
      <dgm:spPr/>
    </dgm:pt>
    <dgm:pt modelId="{846BB207-0707-BB4E-81E0-FE61235E4EAB}" type="pres">
      <dgm:prSet presAssocID="{1EE98D21-E347-9149-978D-9D9121D4BD81}" presName="root2" presStyleCnt="0"/>
      <dgm:spPr/>
    </dgm:pt>
    <dgm:pt modelId="{FE2E5E67-13EF-E843-8840-5B67ED29A386}" type="pres">
      <dgm:prSet presAssocID="{1EE98D21-E347-9149-978D-9D9121D4BD81}" presName="LevelTwoTextNode" presStyleLbl="node3" presStyleIdx="3" presStyleCnt="4">
        <dgm:presLayoutVars>
          <dgm:chPref val="3"/>
        </dgm:presLayoutVars>
      </dgm:prSet>
      <dgm:spPr/>
    </dgm:pt>
    <dgm:pt modelId="{E140BD18-C1FB-F148-86F0-1376FA2AE671}" type="pres">
      <dgm:prSet presAssocID="{1EE98D21-E347-9149-978D-9D9121D4BD81}" presName="level3hierChild" presStyleCnt="0"/>
      <dgm:spPr/>
    </dgm:pt>
  </dgm:ptLst>
  <dgm:cxnLst>
    <dgm:cxn modelId="{7812D302-F8B4-C940-8D68-44CB353F0CA5}" type="presOf" srcId="{C86F9DAE-A50D-1B4E-92BE-1E254D9CD5B5}" destId="{3EC8AEEB-C686-864D-BD4C-4E737FBEFC2E}" srcOrd="0" destOrd="0" presId="urn:microsoft.com/office/officeart/2005/8/layout/hierarchy2"/>
    <dgm:cxn modelId="{60BC8108-987C-C54F-88E0-743EEC67424D}" type="presOf" srcId="{CDB71653-0C5C-8C44-A91E-0AF6D1356635}" destId="{5F19C49C-F894-9743-97DA-E2D09286C6ED}" srcOrd="0" destOrd="0" presId="urn:microsoft.com/office/officeart/2005/8/layout/hierarchy2"/>
    <dgm:cxn modelId="{E38B9D2B-CE97-7441-B3CF-B8F3746CDC8F}" type="presOf" srcId="{7FD0D422-20BB-B341-B946-13AFB605043E}" destId="{A456B0AD-385E-D248-9A1B-40EDAE2F80B1}" srcOrd="0" destOrd="0" presId="urn:microsoft.com/office/officeart/2005/8/layout/hierarchy2"/>
    <dgm:cxn modelId="{7B38223F-9936-9A42-9DDA-53D916D6C8BF}" type="presOf" srcId="{C98ED509-CBD2-024F-98D5-5E92EE260CF7}" destId="{5C398A4A-3715-7E4D-BD26-7A6BDF4E0BC3}" srcOrd="0" destOrd="0" presId="urn:microsoft.com/office/officeart/2005/8/layout/hierarchy2"/>
    <dgm:cxn modelId="{70F9574D-D8CD-5545-97CA-055D7D38DB68}" type="presOf" srcId="{227C3C18-6E72-3141-9EFA-2556A0DC7255}" destId="{FA004D30-6959-F746-90F5-471A9925C673}" srcOrd="0" destOrd="0" presId="urn:microsoft.com/office/officeart/2005/8/layout/hierarchy2"/>
    <dgm:cxn modelId="{D5E9B752-3E5F-7948-9EAF-07857640AD31}" type="presOf" srcId="{83A8DFF4-F393-2A45-A9CA-AC7D4A10159A}" destId="{CE000B00-F15C-B94E-B332-5C50F830C396}" srcOrd="1" destOrd="0" presId="urn:microsoft.com/office/officeart/2005/8/layout/hierarchy2"/>
    <dgm:cxn modelId="{E535635B-F6FA-1F40-8419-C34A05070EF9}" type="presOf" srcId="{4586F63E-64EC-3C44-A878-C7D9008CACAE}" destId="{3743497A-3081-3346-AACA-BC38429274FA}" srcOrd="0" destOrd="0" presId="urn:microsoft.com/office/officeart/2005/8/layout/hierarchy2"/>
    <dgm:cxn modelId="{AF69B76C-329E-9548-BB4A-2F17FA813AF0}" srcId="{C98ED509-CBD2-024F-98D5-5E92EE260CF7}" destId="{7FD0D422-20BB-B341-B946-13AFB605043E}" srcOrd="1" destOrd="0" parTransId="{7B452436-AD21-1A42-A13C-C090DE8B4465}" sibTransId="{F40FE66A-320D-7E43-AC4A-7C39D52D8281}"/>
    <dgm:cxn modelId="{F437B66F-3791-3842-8EF2-38468E06AB5A}" srcId="{C98ED509-CBD2-024F-98D5-5E92EE260CF7}" destId="{6C6E91D4-C258-904B-8E90-13EB89A4F5C5}" srcOrd="0" destOrd="0" parTransId="{660DD8F9-EAB9-694D-A237-4C0CF11B16DE}" sibTransId="{2832B333-8932-4C4D-9841-F584F8633FB5}"/>
    <dgm:cxn modelId="{A0C34A78-0C85-DF40-9A4C-2EC9C252D491}" type="presOf" srcId="{AF481C42-7348-E449-BAF4-0F9E337E556A}" destId="{405860C3-A94F-B54F-9236-7966916DCE35}" srcOrd="0" destOrd="0" presId="urn:microsoft.com/office/officeart/2005/8/layout/hierarchy2"/>
    <dgm:cxn modelId="{180F797F-3DCF-364C-82F5-DE51AFA3D1D8}" type="presOf" srcId="{660DD8F9-EAB9-694D-A237-4C0CF11B16DE}" destId="{93B5810C-3EC8-924C-9503-D877F80F2D66}" srcOrd="0" destOrd="0" presId="urn:microsoft.com/office/officeart/2005/8/layout/hierarchy2"/>
    <dgm:cxn modelId="{F2801D81-FFC9-FC4F-B64D-6017F1101A4B}" type="presOf" srcId="{35F82424-90CB-1948-9C8B-AA4B908DAB9E}" destId="{E28CDDCB-15A9-CA43-BB27-A35A6406E7AD}" srcOrd="0" destOrd="0" presId="urn:microsoft.com/office/officeart/2005/8/layout/hierarchy2"/>
    <dgm:cxn modelId="{2C0B8083-E384-6F4E-BF42-56642111E396}" type="presOf" srcId="{660DD8F9-EAB9-694D-A237-4C0CF11B16DE}" destId="{1FFE973C-2273-DD4A-921B-60BBA9849343}" srcOrd="1" destOrd="0" presId="urn:microsoft.com/office/officeart/2005/8/layout/hierarchy2"/>
    <dgm:cxn modelId="{F7570493-DE7D-4A43-97FB-EFBC33058DAB}" srcId="{7FD0D422-20BB-B341-B946-13AFB605043E}" destId="{CDB71653-0C5C-8C44-A91E-0AF6D1356635}" srcOrd="0" destOrd="0" parTransId="{4586F63E-64EC-3C44-A878-C7D9008CACAE}" sibTransId="{18EED7D5-0558-4D4F-ABC1-02DA2C4DC39A}"/>
    <dgm:cxn modelId="{E9E48E99-FF92-024A-B4EE-B445C9D9D1E0}" type="presOf" srcId="{1EE98D21-E347-9149-978D-9D9121D4BD81}" destId="{FE2E5E67-13EF-E843-8840-5B67ED29A386}" srcOrd="0" destOrd="0" presId="urn:microsoft.com/office/officeart/2005/8/layout/hierarchy2"/>
    <dgm:cxn modelId="{5E2C739B-EAF0-B341-AFEA-71C39A161E55}" type="presOf" srcId="{7B452436-AD21-1A42-A13C-C090DE8B4465}" destId="{0F92D7FF-9C58-6D4A-BCA4-B5B5C00B43C0}" srcOrd="1" destOrd="0" presId="urn:microsoft.com/office/officeart/2005/8/layout/hierarchy2"/>
    <dgm:cxn modelId="{3624939C-6F11-5341-AE42-1A7D64A3C171}" srcId="{7FD0D422-20BB-B341-B946-13AFB605043E}" destId="{1EE98D21-E347-9149-978D-9D9121D4BD81}" srcOrd="1" destOrd="0" parTransId="{83A8DFF4-F393-2A45-A9CA-AC7D4A10159A}" sibTransId="{48574BB3-9790-EC4C-9622-5D68C17397B8}"/>
    <dgm:cxn modelId="{276130AC-D0C3-3C4E-A56D-3D5837A6513E}" type="presOf" srcId="{7B452436-AD21-1A42-A13C-C090DE8B4465}" destId="{D0B909A5-F4A5-064C-8105-AC888E9E9412}" srcOrd="0" destOrd="0" presId="urn:microsoft.com/office/officeart/2005/8/layout/hierarchy2"/>
    <dgm:cxn modelId="{1D8C80B2-A2BB-EF45-BC9E-A99B8C999709}" srcId="{6C6E91D4-C258-904B-8E90-13EB89A4F5C5}" destId="{227C3C18-6E72-3141-9EFA-2556A0DC7255}" srcOrd="1" destOrd="0" parTransId="{C86F9DAE-A50D-1B4E-92BE-1E254D9CD5B5}" sibTransId="{08628657-39D6-8C40-B577-324885FDA043}"/>
    <dgm:cxn modelId="{2304C2C8-156C-E546-AD18-F3E369EDD0AA}" type="presOf" srcId="{6C6E91D4-C258-904B-8E90-13EB89A4F5C5}" destId="{642F0FB8-D289-C14E-A9EA-3ADAA109BB8B}" srcOrd="0" destOrd="0" presId="urn:microsoft.com/office/officeart/2005/8/layout/hierarchy2"/>
    <dgm:cxn modelId="{379CC9C8-5ADB-8C46-B7BB-413F946C31E1}" type="presOf" srcId="{D03CDA45-CAA0-C146-ACF6-B109E9228989}" destId="{069C190A-01AD-764B-9452-1002F9F3898E}" srcOrd="1" destOrd="0" presId="urn:microsoft.com/office/officeart/2005/8/layout/hierarchy2"/>
    <dgm:cxn modelId="{83CBF1C9-99E4-F746-A778-D9F962D9979B}" type="presOf" srcId="{83A8DFF4-F393-2A45-A9CA-AC7D4A10159A}" destId="{8A4452D3-D82A-9245-A833-8D485AD06CC5}" srcOrd="0" destOrd="0" presId="urn:microsoft.com/office/officeart/2005/8/layout/hierarchy2"/>
    <dgm:cxn modelId="{8764E9D7-515D-164A-922E-E5EE0892805A}" type="presOf" srcId="{4586F63E-64EC-3C44-A878-C7D9008CACAE}" destId="{FF3F5426-49B9-1F49-819E-43B147EA304E}" srcOrd="1" destOrd="0" presId="urn:microsoft.com/office/officeart/2005/8/layout/hierarchy2"/>
    <dgm:cxn modelId="{602983D8-34D7-BB46-BFFD-C18E629C4E87}" srcId="{6C6E91D4-C258-904B-8E90-13EB89A4F5C5}" destId="{35F82424-90CB-1948-9C8B-AA4B908DAB9E}" srcOrd="0" destOrd="0" parTransId="{D03CDA45-CAA0-C146-ACF6-B109E9228989}" sibTransId="{2E3E9909-60BF-B14E-8944-1A09A58414A8}"/>
    <dgm:cxn modelId="{265A02E4-4AF7-1E47-80BE-28A14966F3A1}" srcId="{AF481C42-7348-E449-BAF4-0F9E337E556A}" destId="{C98ED509-CBD2-024F-98D5-5E92EE260CF7}" srcOrd="0" destOrd="0" parTransId="{6ADC5FB5-EF4D-FF45-8B13-0B20A2643C6E}" sibTransId="{53061370-BCA3-1E43-BE1D-CEA95A636165}"/>
    <dgm:cxn modelId="{D2DD97F5-73F6-F345-B03E-FE1FFB6AD64E}" type="presOf" srcId="{D03CDA45-CAA0-C146-ACF6-B109E9228989}" destId="{DAD96343-D773-BB44-B5F7-3DEDD07BF345}" srcOrd="0" destOrd="0" presId="urn:microsoft.com/office/officeart/2005/8/layout/hierarchy2"/>
    <dgm:cxn modelId="{33C176FB-AF8D-734C-957B-29440B3FCA5A}" type="presOf" srcId="{C86F9DAE-A50D-1B4E-92BE-1E254D9CD5B5}" destId="{B1B7D942-0338-3F47-8B23-2C7F24B8029B}" srcOrd="1" destOrd="0" presId="urn:microsoft.com/office/officeart/2005/8/layout/hierarchy2"/>
    <dgm:cxn modelId="{7B03A1AF-7071-964B-AC41-28948EE87747}" type="presParOf" srcId="{405860C3-A94F-B54F-9236-7966916DCE35}" destId="{4A3197E9-4685-EC4E-B800-23BE2C0B6540}" srcOrd="0" destOrd="0" presId="urn:microsoft.com/office/officeart/2005/8/layout/hierarchy2"/>
    <dgm:cxn modelId="{21E3DD56-FA1A-8744-8296-5364E76EF296}" type="presParOf" srcId="{4A3197E9-4685-EC4E-B800-23BE2C0B6540}" destId="{5C398A4A-3715-7E4D-BD26-7A6BDF4E0BC3}" srcOrd="0" destOrd="0" presId="urn:microsoft.com/office/officeart/2005/8/layout/hierarchy2"/>
    <dgm:cxn modelId="{A28A745C-7E75-6C40-872D-5E79C4F9896E}" type="presParOf" srcId="{4A3197E9-4685-EC4E-B800-23BE2C0B6540}" destId="{01E2248B-E3B0-9347-9F36-07A0EEE3E3F2}" srcOrd="1" destOrd="0" presId="urn:microsoft.com/office/officeart/2005/8/layout/hierarchy2"/>
    <dgm:cxn modelId="{535A8214-08F9-2742-8DED-1AD6B00A8B54}" type="presParOf" srcId="{01E2248B-E3B0-9347-9F36-07A0EEE3E3F2}" destId="{93B5810C-3EC8-924C-9503-D877F80F2D66}" srcOrd="0" destOrd="0" presId="urn:microsoft.com/office/officeart/2005/8/layout/hierarchy2"/>
    <dgm:cxn modelId="{824E0D35-CF18-1A48-B8B8-85CA00CDE5A7}" type="presParOf" srcId="{93B5810C-3EC8-924C-9503-D877F80F2D66}" destId="{1FFE973C-2273-DD4A-921B-60BBA9849343}" srcOrd="0" destOrd="0" presId="urn:microsoft.com/office/officeart/2005/8/layout/hierarchy2"/>
    <dgm:cxn modelId="{784BB61B-2DF3-3246-993E-CF3E98C83F13}" type="presParOf" srcId="{01E2248B-E3B0-9347-9F36-07A0EEE3E3F2}" destId="{9B1EFF3F-FDE5-F746-9C08-63986819F55F}" srcOrd="1" destOrd="0" presId="urn:microsoft.com/office/officeart/2005/8/layout/hierarchy2"/>
    <dgm:cxn modelId="{D94A7104-E448-BA47-B549-5274907816F6}" type="presParOf" srcId="{9B1EFF3F-FDE5-F746-9C08-63986819F55F}" destId="{642F0FB8-D289-C14E-A9EA-3ADAA109BB8B}" srcOrd="0" destOrd="0" presId="urn:microsoft.com/office/officeart/2005/8/layout/hierarchy2"/>
    <dgm:cxn modelId="{20FFDE96-9976-C24A-8F9A-7A832CB2675C}" type="presParOf" srcId="{9B1EFF3F-FDE5-F746-9C08-63986819F55F}" destId="{89C86031-22C7-AA49-B302-B7B2D29C8122}" srcOrd="1" destOrd="0" presId="urn:microsoft.com/office/officeart/2005/8/layout/hierarchy2"/>
    <dgm:cxn modelId="{BB877839-28E6-F045-B697-2727D2FE4521}" type="presParOf" srcId="{89C86031-22C7-AA49-B302-B7B2D29C8122}" destId="{DAD96343-D773-BB44-B5F7-3DEDD07BF345}" srcOrd="0" destOrd="0" presId="urn:microsoft.com/office/officeart/2005/8/layout/hierarchy2"/>
    <dgm:cxn modelId="{34CA0FA9-E487-8040-B2B7-1B14B3A7EF2C}" type="presParOf" srcId="{DAD96343-D773-BB44-B5F7-3DEDD07BF345}" destId="{069C190A-01AD-764B-9452-1002F9F3898E}" srcOrd="0" destOrd="0" presId="urn:microsoft.com/office/officeart/2005/8/layout/hierarchy2"/>
    <dgm:cxn modelId="{63A09395-96F1-884E-A768-0BD7C717C3DD}" type="presParOf" srcId="{89C86031-22C7-AA49-B302-B7B2D29C8122}" destId="{98E234F2-C4BF-A946-85D2-1BABF319EF3D}" srcOrd="1" destOrd="0" presId="urn:microsoft.com/office/officeart/2005/8/layout/hierarchy2"/>
    <dgm:cxn modelId="{76DA1586-7BD1-004E-BFF3-DBD915C81551}" type="presParOf" srcId="{98E234F2-C4BF-A946-85D2-1BABF319EF3D}" destId="{E28CDDCB-15A9-CA43-BB27-A35A6406E7AD}" srcOrd="0" destOrd="0" presId="urn:microsoft.com/office/officeart/2005/8/layout/hierarchy2"/>
    <dgm:cxn modelId="{85911619-8083-674D-A78E-19D75C8E6126}" type="presParOf" srcId="{98E234F2-C4BF-A946-85D2-1BABF319EF3D}" destId="{DC219071-4DAB-CF49-9B61-F777D2D8A024}" srcOrd="1" destOrd="0" presId="urn:microsoft.com/office/officeart/2005/8/layout/hierarchy2"/>
    <dgm:cxn modelId="{9D31928E-BA75-1B42-A849-78B8798D20BD}" type="presParOf" srcId="{89C86031-22C7-AA49-B302-B7B2D29C8122}" destId="{3EC8AEEB-C686-864D-BD4C-4E737FBEFC2E}" srcOrd="2" destOrd="0" presId="urn:microsoft.com/office/officeart/2005/8/layout/hierarchy2"/>
    <dgm:cxn modelId="{B1D92CF1-6DBE-DF4D-A3E6-5BC3E0919F34}" type="presParOf" srcId="{3EC8AEEB-C686-864D-BD4C-4E737FBEFC2E}" destId="{B1B7D942-0338-3F47-8B23-2C7F24B8029B}" srcOrd="0" destOrd="0" presId="urn:microsoft.com/office/officeart/2005/8/layout/hierarchy2"/>
    <dgm:cxn modelId="{2C49C7C1-83F6-4D49-B707-1D8CF78FBD72}" type="presParOf" srcId="{89C86031-22C7-AA49-B302-B7B2D29C8122}" destId="{2D606F01-BA41-3E4C-BF33-7E246866E842}" srcOrd="3" destOrd="0" presId="urn:microsoft.com/office/officeart/2005/8/layout/hierarchy2"/>
    <dgm:cxn modelId="{A60070BB-51E1-E14F-BC30-32C5D8F42C6D}" type="presParOf" srcId="{2D606F01-BA41-3E4C-BF33-7E246866E842}" destId="{FA004D30-6959-F746-90F5-471A9925C673}" srcOrd="0" destOrd="0" presId="urn:microsoft.com/office/officeart/2005/8/layout/hierarchy2"/>
    <dgm:cxn modelId="{ED3C34FB-A5B6-EB41-9C14-0B14C5869A68}" type="presParOf" srcId="{2D606F01-BA41-3E4C-BF33-7E246866E842}" destId="{880816BC-BA00-1944-B7E1-D87F50FEBB37}" srcOrd="1" destOrd="0" presId="urn:microsoft.com/office/officeart/2005/8/layout/hierarchy2"/>
    <dgm:cxn modelId="{E6DAEB0D-7939-4E4D-8A1E-6D47CC34AD79}" type="presParOf" srcId="{01E2248B-E3B0-9347-9F36-07A0EEE3E3F2}" destId="{D0B909A5-F4A5-064C-8105-AC888E9E9412}" srcOrd="2" destOrd="0" presId="urn:microsoft.com/office/officeart/2005/8/layout/hierarchy2"/>
    <dgm:cxn modelId="{4FA00D0F-6855-814F-AFD7-8209ECB5A70C}" type="presParOf" srcId="{D0B909A5-F4A5-064C-8105-AC888E9E9412}" destId="{0F92D7FF-9C58-6D4A-BCA4-B5B5C00B43C0}" srcOrd="0" destOrd="0" presId="urn:microsoft.com/office/officeart/2005/8/layout/hierarchy2"/>
    <dgm:cxn modelId="{11C4D276-2566-B34B-B2DF-E6791F1D2E4C}" type="presParOf" srcId="{01E2248B-E3B0-9347-9F36-07A0EEE3E3F2}" destId="{4E7D58E2-4B61-8D4F-B046-B2F09E5841CA}" srcOrd="3" destOrd="0" presId="urn:microsoft.com/office/officeart/2005/8/layout/hierarchy2"/>
    <dgm:cxn modelId="{2792C5FA-0971-C74C-8B4C-87B5BBAA65B9}" type="presParOf" srcId="{4E7D58E2-4B61-8D4F-B046-B2F09E5841CA}" destId="{A456B0AD-385E-D248-9A1B-40EDAE2F80B1}" srcOrd="0" destOrd="0" presId="urn:microsoft.com/office/officeart/2005/8/layout/hierarchy2"/>
    <dgm:cxn modelId="{8BB0AD6A-5E5F-6D44-ABBA-A984D5E4F586}" type="presParOf" srcId="{4E7D58E2-4B61-8D4F-B046-B2F09E5841CA}" destId="{154CD837-0BB5-B145-9F10-BB73A0EE120B}" srcOrd="1" destOrd="0" presId="urn:microsoft.com/office/officeart/2005/8/layout/hierarchy2"/>
    <dgm:cxn modelId="{03F8E0D5-F3F0-8E42-97CE-21658D3A0E8F}" type="presParOf" srcId="{154CD837-0BB5-B145-9F10-BB73A0EE120B}" destId="{3743497A-3081-3346-AACA-BC38429274FA}" srcOrd="0" destOrd="0" presId="urn:microsoft.com/office/officeart/2005/8/layout/hierarchy2"/>
    <dgm:cxn modelId="{BE8F50A4-39CB-814D-A04A-68D57F4D6B17}" type="presParOf" srcId="{3743497A-3081-3346-AACA-BC38429274FA}" destId="{FF3F5426-49B9-1F49-819E-43B147EA304E}" srcOrd="0" destOrd="0" presId="urn:microsoft.com/office/officeart/2005/8/layout/hierarchy2"/>
    <dgm:cxn modelId="{538C9421-E26D-3243-B5AC-DD4631011448}" type="presParOf" srcId="{154CD837-0BB5-B145-9F10-BB73A0EE120B}" destId="{462B1B61-DC8A-8241-94E7-EE570637C016}" srcOrd="1" destOrd="0" presId="urn:microsoft.com/office/officeart/2005/8/layout/hierarchy2"/>
    <dgm:cxn modelId="{767B0505-4E48-B949-88A5-69588B4901CC}" type="presParOf" srcId="{462B1B61-DC8A-8241-94E7-EE570637C016}" destId="{5F19C49C-F894-9743-97DA-E2D09286C6ED}" srcOrd="0" destOrd="0" presId="urn:microsoft.com/office/officeart/2005/8/layout/hierarchy2"/>
    <dgm:cxn modelId="{41BBEDAC-61B8-9945-B8D0-45F840B8919E}" type="presParOf" srcId="{462B1B61-DC8A-8241-94E7-EE570637C016}" destId="{F85A70F9-5889-8841-8837-DB337734C482}" srcOrd="1" destOrd="0" presId="urn:microsoft.com/office/officeart/2005/8/layout/hierarchy2"/>
    <dgm:cxn modelId="{8C156549-B3A5-224F-8072-744AAAD23BCA}" type="presParOf" srcId="{154CD837-0BB5-B145-9F10-BB73A0EE120B}" destId="{8A4452D3-D82A-9245-A833-8D485AD06CC5}" srcOrd="2" destOrd="0" presId="urn:microsoft.com/office/officeart/2005/8/layout/hierarchy2"/>
    <dgm:cxn modelId="{0F0E78FC-690D-9545-98D1-327CE7B77412}" type="presParOf" srcId="{8A4452D3-D82A-9245-A833-8D485AD06CC5}" destId="{CE000B00-F15C-B94E-B332-5C50F830C396}" srcOrd="0" destOrd="0" presId="urn:microsoft.com/office/officeart/2005/8/layout/hierarchy2"/>
    <dgm:cxn modelId="{51AD7618-1213-FE4D-9ECA-9E2065D973E0}" type="presParOf" srcId="{154CD837-0BB5-B145-9F10-BB73A0EE120B}" destId="{846BB207-0707-BB4E-81E0-FE61235E4EAB}" srcOrd="3" destOrd="0" presId="urn:microsoft.com/office/officeart/2005/8/layout/hierarchy2"/>
    <dgm:cxn modelId="{D773C8E6-0412-7B4B-A468-9CDD9E8EC8E5}" type="presParOf" srcId="{846BB207-0707-BB4E-81E0-FE61235E4EAB}" destId="{FE2E5E67-13EF-E843-8840-5B67ED29A386}" srcOrd="0" destOrd="0" presId="urn:microsoft.com/office/officeart/2005/8/layout/hierarchy2"/>
    <dgm:cxn modelId="{22C4D0D8-1F72-E14E-BA76-1FF15B126540}" type="presParOf" srcId="{846BB207-0707-BB4E-81E0-FE61235E4EAB}" destId="{E140BD18-C1FB-F148-86F0-1376FA2AE671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C398A4A-3715-7E4D-BD26-7A6BDF4E0BC3}">
      <dsp:nvSpPr>
        <dsp:cNvPr id="0" name=""/>
        <dsp:cNvSpPr/>
      </dsp:nvSpPr>
      <dsp:spPr>
        <a:xfrm>
          <a:off x="588262" y="321610"/>
          <a:ext cx="372177" cy="186088"/>
        </a:xfrm>
        <a:prstGeom prst="roundRect">
          <a:avLst>
            <a:gd name="adj" fmla="val 10000"/>
          </a:avLst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P</a:t>
          </a:r>
          <a:endParaRPr lang="zh-CN" altLang="en-US" sz="500" kern="1200">
            <a:ln>
              <a:noFill/>
            </a:ln>
            <a:solidFill>
              <a:schemeClr val="tx1"/>
            </a:solidFill>
          </a:endParaRPr>
        </a:p>
      </dsp:txBody>
      <dsp:txXfrm>
        <a:off x="593712" y="327060"/>
        <a:ext cx="361277" cy="175188"/>
      </dsp:txXfrm>
    </dsp:sp>
    <dsp:sp modelId="{93B5810C-3EC8-924C-9503-D877F80F2D66}">
      <dsp:nvSpPr>
        <dsp:cNvPr id="0" name=""/>
        <dsp:cNvSpPr/>
      </dsp:nvSpPr>
      <dsp:spPr>
        <a:xfrm rot="18289469">
          <a:off x="904530" y="287458"/>
          <a:ext cx="260690" cy="40390"/>
        </a:xfrm>
        <a:custGeom>
          <a:avLst/>
          <a:gdLst/>
          <a:ahLst/>
          <a:cxnLst/>
          <a:rect l="0" t="0" r="0" b="0"/>
          <a:pathLst>
            <a:path>
              <a:moveTo>
                <a:pt x="0" y="20195"/>
              </a:moveTo>
              <a:lnTo>
                <a:pt x="260690" y="201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400" kern="1200"/>
        </a:p>
      </dsp:txBody>
      <dsp:txXfrm>
        <a:off x="1028358" y="301136"/>
        <a:ext cx="13034" cy="13034"/>
      </dsp:txXfrm>
    </dsp:sp>
    <dsp:sp modelId="{642F0FB8-D289-C14E-A9EA-3ADAA109BB8B}">
      <dsp:nvSpPr>
        <dsp:cNvPr id="0" name=""/>
        <dsp:cNvSpPr/>
      </dsp:nvSpPr>
      <dsp:spPr>
        <a:xfrm>
          <a:off x="1109311" y="107608"/>
          <a:ext cx="372177" cy="186088"/>
        </a:xfrm>
        <a:prstGeom prst="roundRect">
          <a:avLst>
            <a:gd name="adj" fmla="val 10000"/>
          </a:avLst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GOLD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0.625</a:t>
          </a:r>
          <a:endParaRPr lang="zh-CN" altLang="en-US" sz="500" kern="1200">
            <a:ln>
              <a:noFill/>
            </a:ln>
            <a:solidFill>
              <a:schemeClr val="tx1"/>
            </a:solidFill>
          </a:endParaRPr>
        </a:p>
      </dsp:txBody>
      <dsp:txXfrm>
        <a:off x="1114761" y="113058"/>
        <a:ext cx="361277" cy="175188"/>
      </dsp:txXfrm>
    </dsp:sp>
    <dsp:sp modelId="{DAD96343-D773-BB44-B5F7-3DEDD07BF345}">
      <dsp:nvSpPr>
        <dsp:cNvPr id="0" name=""/>
        <dsp:cNvSpPr/>
      </dsp:nvSpPr>
      <dsp:spPr>
        <a:xfrm rot="19457599">
          <a:off x="1464256" y="126957"/>
          <a:ext cx="183335" cy="40390"/>
        </a:xfrm>
        <a:custGeom>
          <a:avLst/>
          <a:gdLst/>
          <a:ahLst/>
          <a:cxnLst/>
          <a:rect l="0" t="0" r="0" b="0"/>
          <a:pathLst>
            <a:path>
              <a:moveTo>
                <a:pt x="0" y="20195"/>
              </a:moveTo>
              <a:lnTo>
                <a:pt x="183335" y="201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400" kern="1200"/>
        </a:p>
      </dsp:txBody>
      <dsp:txXfrm>
        <a:off x="1551341" y="142568"/>
        <a:ext cx="9166" cy="9166"/>
      </dsp:txXfrm>
    </dsp:sp>
    <dsp:sp modelId="{E28CDDCB-15A9-CA43-BB27-A35A6406E7AD}">
      <dsp:nvSpPr>
        <dsp:cNvPr id="0" name=""/>
        <dsp:cNvSpPr/>
      </dsp:nvSpPr>
      <dsp:spPr>
        <a:xfrm>
          <a:off x="1630360" y="607"/>
          <a:ext cx="372177" cy="186088"/>
        </a:xfrm>
        <a:prstGeom prst="roundRect">
          <a:avLst>
            <a:gd name="adj" fmla="val 10000"/>
          </a:avLst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GOLD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5/13</a:t>
          </a:r>
          <a:endParaRPr lang="zh-CN" altLang="en-US" sz="500" kern="1200">
            <a:ln>
              <a:noFill/>
            </a:ln>
            <a:solidFill>
              <a:schemeClr val="tx1"/>
            </a:solidFill>
          </a:endParaRPr>
        </a:p>
      </dsp:txBody>
      <dsp:txXfrm>
        <a:off x="1635810" y="6057"/>
        <a:ext cx="361277" cy="175188"/>
      </dsp:txXfrm>
    </dsp:sp>
    <dsp:sp modelId="{3EC8AEEB-C686-864D-BD4C-4E737FBEFC2E}">
      <dsp:nvSpPr>
        <dsp:cNvPr id="0" name=""/>
        <dsp:cNvSpPr/>
      </dsp:nvSpPr>
      <dsp:spPr>
        <a:xfrm rot="2142401">
          <a:off x="1464256" y="233958"/>
          <a:ext cx="183335" cy="40390"/>
        </a:xfrm>
        <a:custGeom>
          <a:avLst/>
          <a:gdLst/>
          <a:ahLst/>
          <a:cxnLst/>
          <a:rect l="0" t="0" r="0" b="0"/>
          <a:pathLst>
            <a:path>
              <a:moveTo>
                <a:pt x="0" y="20195"/>
              </a:moveTo>
              <a:lnTo>
                <a:pt x="183335" y="201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400" kern="1200"/>
        </a:p>
      </dsp:txBody>
      <dsp:txXfrm>
        <a:off x="1551341" y="249569"/>
        <a:ext cx="9166" cy="9166"/>
      </dsp:txXfrm>
    </dsp:sp>
    <dsp:sp modelId="{FA004D30-6959-F746-90F5-471A9925C673}">
      <dsp:nvSpPr>
        <dsp:cNvPr id="0" name=""/>
        <dsp:cNvSpPr/>
      </dsp:nvSpPr>
      <dsp:spPr>
        <a:xfrm>
          <a:off x="1630360" y="214609"/>
          <a:ext cx="372177" cy="186088"/>
        </a:xfrm>
        <a:prstGeom prst="roundRect">
          <a:avLst>
            <a:gd name="adj" fmla="val 10000"/>
          </a:avLst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SILVER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25/104</a:t>
          </a:r>
          <a:endParaRPr lang="zh-CN" altLang="en-US" sz="500" kern="1200">
            <a:ln>
              <a:noFill/>
            </a:ln>
            <a:solidFill>
              <a:schemeClr val="tx1"/>
            </a:solidFill>
          </a:endParaRPr>
        </a:p>
      </dsp:txBody>
      <dsp:txXfrm>
        <a:off x="1635810" y="220059"/>
        <a:ext cx="361277" cy="175188"/>
      </dsp:txXfrm>
    </dsp:sp>
    <dsp:sp modelId="{D0B909A5-F4A5-064C-8105-AC888E9E9412}">
      <dsp:nvSpPr>
        <dsp:cNvPr id="0" name=""/>
        <dsp:cNvSpPr/>
      </dsp:nvSpPr>
      <dsp:spPr>
        <a:xfrm rot="3232428">
          <a:off x="906068" y="501461"/>
          <a:ext cx="264945" cy="40390"/>
        </a:xfrm>
        <a:custGeom>
          <a:avLst/>
          <a:gdLst/>
          <a:ahLst/>
          <a:cxnLst/>
          <a:rect l="0" t="0" r="0" b="0"/>
          <a:pathLst>
            <a:path>
              <a:moveTo>
                <a:pt x="0" y="20195"/>
              </a:moveTo>
              <a:lnTo>
                <a:pt x="264945" y="201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400" kern="1200"/>
        </a:p>
      </dsp:txBody>
      <dsp:txXfrm>
        <a:off x="1031917" y="515032"/>
        <a:ext cx="13247" cy="13247"/>
      </dsp:txXfrm>
    </dsp:sp>
    <dsp:sp modelId="{A456B0AD-385E-D248-9A1B-40EDAE2F80B1}">
      <dsp:nvSpPr>
        <dsp:cNvPr id="0" name=""/>
        <dsp:cNvSpPr/>
      </dsp:nvSpPr>
      <dsp:spPr>
        <a:xfrm>
          <a:off x="1116643" y="535612"/>
          <a:ext cx="372177" cy="186088"/>
        </a:xfrm>
        <a:prstGeom prst="roundRect">
          <a:avLst>
            <a:gd name="adj" fmla="val 10000"/>
          </a:avLst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SILVER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0.375</a:t>
          </a:r>
          <a:endParaRPr lang="zh-CN" altLang="en-US" sz="500" kern="1200">
            <a:ln>
              <a:noFill/>
            </a:ln>
            <a:solidFill>
              <a:schemeClr val="tx1"/>
            </a:solidFill>
          </a:endParaRPr>
        </a:p>
      </dsp:txBody>
      <dsp:txXfrm>
        <a:off x="1122093" y="541062"/>
        <a:ext cx="361277" cy="175188"/>
      </dsp:txXfrm>
    </dsp:sp>
    <dsp:sp modelId="{3743497A-3081-3346-AACA-BC38429274FA}">
      <dsp:nvSpPr>
        <dsp:cNvPr id="0" name=""/>
        <dsp:cNvSpPr/>
      </dsp:nvSpPr>
      <dsp:spPr>
        <a:xfrm rot="19374682">
          <a:off x="1470873" y="554961"/>
          <a:ext cx="177433" cy="40390"/>
        </a:xfrm>
        <a:custGeom>
          <a:avLst/>
          <a:gdLst/>
          <a:ahLst/>
          <a:cxnLst/>
          <a:rect l="0" t="0" r="0" b="0"/>
          <a:pathLst>
            <a:path>
              <a:moveTo>
                <a:pt x="0" y="20195"/>
              </a:moveTo>
              <a:lnTo>
                <a:pt x="177433" y="201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400" kern="1200"/>
        </a:p>
      </dsp:txBody>
      <dsp:txXfrm>
        <a:off x="1555154" y="570720"/>
        <a:ext cx="8871" cy="8871"/>
      </dsp:txXfrm>
    </dsp:sp>
    <dsp:sp modelId="{5F19C49C-F894-9743-97DA-E2D09286C6ED}">
      <dsp:nvSpPr>
        <dsp:cNvPr id="0" name=""/>
        <dsp:cNvSpPr/>
      </dsp:nvSpPr>
      <dsp:spPr>
        <a:xfrm>
          <a:off x="1630360" y="428611"/>
          <a:ext cx="372177" cy="186088"/>
        </a:xfrm>
        <a:prstGeom prst="roundRect">
          <a:avLst>
            <a:gd name="adj" fmla="val 10000"/>
          </a:avLst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GOLD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25/104</a:t>
          </a:r>
          <a:endParaRPr lang="zh-CN" altLang="en-US" sz="500" kern="1200">
            <a:ln>
              <a:noFill/>
            </a:ln>
            <a:solidFill>
              <a:schemeClr val="tx1"/>
            </a:solidFill>
          </a:endParaRPr>
        </a:p>
      </dsp:txBody>
      <dsp:txXfrm>
        <a:off x="1635810" y="434061"/>
        <a:ext cx="361277" cy="175188"/>
      </dsp:txXfrm>
    </dsp:sp>
    <dsp:sp modelId="{8A4452D3-D82A-9245-A833-8D485AD06CC5}">
      <dsp:nvSpPr>
        <dsp:cNvPr id="0" name=""/>
        <dsp:cNvSpPr/>
      </dsp:nvSpPr>
      <dsp:spPr>
        <a:xfrm rot="2225318">
          <a:off x="1470873" y="661962"/>
          <a:ext cx="177433" cy="40390"/>
        </a:xfrm>
        <a:custGeom>
          <a:avLst/>
          <a:gdLst/>
          <a:ahLst/>
          <a:cxnLst/>
          <a:rect l="0" t="0" r="0" b="0"/>
          <a:pathLst>
            <a:path>
              <a:moveTo>
                <a:pt x="0" y="20195"/>
              </a:moveTo>
              <a:lnTo>
                <a:pt x="177433" y="201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400" kern="1200"/>
        </a:p>
      </dsp:txBody>
      <dsp:txXfrm>
        <a:off x="1555154" y="677721"/>
        <a:ext cx="8871" cy="8871"/>
      </dsp:txXfrm>
    </dsp:sp>
    <dsp:sp modelId="{FE2E5E67-13EF-E843-8840-5B67ED29A386}">
      <dsp:nvSpPr>
        <dsp:cNvPr id="0" name=""/>
        <dsp:cNvSpPr/>
      </dsp:nvSpPr>
      <dsp:spPr>
        <a:xfrm>
          <a:off x="1630360" y="642613"/>
          <a:ext cx="372177" cy="186088"/>
        </a:xfrm>
        <a:prstGeom prst="roundRect">
          <a:avLst>
            <a:gd name="adj" fmla="val 10000"/>
          </a:avLst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SILVER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500" kern="1200">
              <a:ln>
                <a:noFill/>
              </a:ln>
              <a:solidFill>
                <a:schemeClr val="tx1"/>
              </a:solidFill>
            </a:rPr>
            <a:t>7/52</a:t>
          </a:r>
          <a:endParaRPr lang="zh-CN" altLang="en-US" sz="500" kern="1200">
            <a:ln>
              <a:noFill/>
            </a:ln>
            <a:solidFill>
              <a:schemeClr val="tx1"/>
            </a:solidFill>
          </a:endParaRPr>
        </a:p>
      </dsp:txBody>
      <dsp:txXfrm>
        <a:off x="1635810" y="648063"/>
        <a:ext cx="361277" cy="17518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EEF1CC-3D36-8345-B18F-7E77C6DE461B}">
  <we:reference id="4b785c87-866c-4bad-85d8-5d1ae467ac9a" version="3.1.0.0" store="EXCatalog" storeType="EXCatalog"/>
  <we:alternateReferences>
    <we:reference id="WA104381909" version="3.1.0.0" store="en-CA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3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Changze Wu</dc:creator>
  <cp:keywords/>
  <dc:description/>
  <cp:lastModifiedBy>Changze Wu</cp:lastModifiedBy>
  <cp:revision>10</cp:revision>
  <dcterms:created xsi:type="dcterms:W3CDTF">2022-10-05T13:32:00Z</dcterms:created>
  <dcterms:modified xsi:type="dcterms:W3CDTF">2022-10-14T17:52:00Z</dcterms:modified>
</cp:coreProperties>
</file>